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1388648"/>
        <w:docPartObj>
          <w:docPartGallery w:val="Cover Pages"/>
          <w:docPartUnique/>
        </w:docPartObj>
      </w:sdtPr>
      <w:sdtEndPr>
        <w:rPr>
          <w:rFonts w:ascii="Times New Roman" w:eastAsia="Calibri" w:hAnsi="Times New Roman" w:cs="Times New Roman"/>
          <w:sz w:val="24"/>
          <w:szCs w:val="24"/>
          <w:lang w:eastAsia="ru-RU"/>
        </w:rPr>
      </w:sdtEndPr>
      <w:sdtContent>
        <w:p w:rsidR="0099588C" w:rsidRDefault="0099588C" w:rsidP="0099588C"/>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1E1C49" w:rsidRDefault="001E1C49"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99588C" w:rsidRPr="009E1042" w:rsidRDefault="0099588C" w:rsidP="0099588C">
          <w:pPr>
            <w:spacing w:after="0"/>
            <w:jc w:val="center"/>
            <w:rPr>
              <w:rFonts w:cs="Times New Roman"/>
              <w:sz w:val="32"/>
              <w:szCs w:val="36"/>
            </w:rPr>
          </w:pPr>
          <w:r>
            <w:rPr>
              <w:noProof/>
              <w:lang w:eastAsia="ru-RU"/>
            </w:rPr>
            <w:drawing>
              <wp:inline distT="0" distB="0" distL="0" distR="0" wp14:anchorId="0E40F8D4" wp14:editId="6D968CE4">
                <wp:extent cx="1790700" cy="2134122"/>
                <wp:effectExtent l="0" t="0" r="0" b="0"/>
                <wp:docPr id="9" name="Рисунок 9" descr="https://www.furmanov.su/bitrix/templates/gos_bitrix_s1/images/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urmanov.su/bitrix/templates/gos_bitrix_s1/images/coa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725" cy="2140110"/>
                        </a:xfrm>
                        <a:prstGeom prst="rect">
                          <a:avLst/>
                        </a:prstGeom>
                        <a:noFill/>
                        <a:ln>
                          <a:noFill/>
                        </a:ln>
                      </pic:spPr>
                    </pic:pic>
                  </a:graphicData>
                </a:graphic>
              </wp:inline>
            </w:drawing>
          </w:r>
        </w:p>
        <w:p w:rsidR="0099588C" w:rsidRPr="009E1042" w:rsidRDefault="0099588C" w:rsidP="0099588C">
          <w:pPr>
            <w:spacing w:after="0"/>
            <w:jc w:val="center"/>
            <w:rPr>
              <w:rFonts w:cs="Times New Roman"/>
              <w:sz w:val="32"/>
              <w:szCs w:val="36"/>
            </w:rPr>
          </w:pPr>
        </w:p>
        <w:p w:rsidR="001E1C49" w:rsidRDefault="001E1C49"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СХЕМА</w:t>
          </w:r>
          <w:r w:rsidR="0099588C" w:rsidRPr="0049192A">
            <w:rPr>
              <w:rFonts w:ascii="Times New Roman" w:hAnsi="Times New Roman" w:cs="Times New Roman"/>
              <w:b/>
              <w:sz w:val="32"/>
              <w:szCs w:val="36"/>
            </w:rPr>
            <w:t xml:space="preserve"> ТЕПЛОСНАБЖЕНИЯ </w:t>
          </w:r>
        </w:p>
        <w:p w:rsidR="0099588C" w:rsidRPr="0049192A" w:rsidRDefault="0099588C" w:rsidP="0099588C">
          <w:pPr>
            <w:spacing w:after="0"/>
            <w:jc w:val="center"/>
            <w:rPr>
              <w:rFonts w:ascii="Times New Roman" w:hAnsi="Times New Roman" w:cs="Times New Roman"/>
              <w:b/>
              <w:sz w:val="32"/>
              <w:szCs w:val="36"/>
            </w:rPr>
          </w:pPr>
          <w:r w:rsidRPr="0049192A">
            <w:rPr>
              <w:rFonts w:ascii="Times New Roman" w:hAnsi="Times New Roman" w:cs="Times New Roman"/>
              <w:b/>
              <w:sz w:val="32"/>
              <w:szCs w:val="36"/>
            </w:rPr>
            <w:t>МУНИЦИПАЛЬНОГО ОБРАЗОВАНИЯ</w:t>
          </w:r>
        </w:p>
        <w:p w:rsidR="001E1C49" w:rsidRDefault="0099588C"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ФУРМАНОВСКОЕ ГОРОДСКОЕ</w:t>
          </w:r>
          <w:r w:rsidRPr="0049192A">
            <w:rPr>
              <w:rFonts w:ascii="Times New Roman" w:hAnsi="Times New Roman" w:cs="Times New Roman"/>
              <w:b/>
              <w:sz w:val="32"/>
              <w:szCs w:val="36"/>
            </w:rPr>
            <w:t xml:space="preserve"> ПОСЕЛЕНИЕ </w:t>
          </w:r>
        </w:p>
        <w:p w:rsidR="0099588C" w:rsidRPr="0049192A" w:rsidRDefault="0099588C" w:rsidP="0099588C">
          <w:pPr>
            <w:spacing w:after="0"/>
            <w:jc w:val="center"/>
            <w:rPr>
              <w:rFonts w:ascii="Times New Roman" w:hAnsi="Times New Roman" w:cs="Times New Roman"/>
              <w:b/>
              <w:sz w:val="32"/>
              <w:szCs w:val="36"/>
            </w:rPr>
          </w:pPr>
          <w:r w:rsidRPr="0049192A">
            <w:rPr>
              <w:rFonts w:ascii="Times New Roman" w:hAnsi="Times New Roman" w:cs="Times New Roman"/>
              <w:b/>
              <w:sz w:val="32"/>
              <w:szCs w:val="36"/>
            </w:rPr>
            <w:t>ИВАНОВСКОЙ ОБЛАСТИ ДО 203</w:t>
          </w:r>
          <w:r w:rsidR="00C326D8">
            <w:rPr>
              <w:rFonts w:ascii="Times New Roman" w:hAnsi="Times New Roman" w:cs="Times New Roman"/>
              <w:b/>
              <w:sz w:val="32"/>
              <w:szCs w:val="36"/>
            </w:rPr>
            <w:t>5</w:t>
          </w:r>
          <w:r w:rsidRPr="0049192A">
            <w:rPr>
              <w:rFonts w:ascii="Times New Roman" w:hAnsi="Times New Roman" w:cs="Times New Roman"/>
              <w:b/>
              <w:sz w:val="32"/>
              <w:szCs w:val="36"/>
            </w:rPr>
            <w:t xml:space="preserve"> ГОДА</w:t>
          </w:r>
        </w:p>
        <w:p w:rsidR="0099588C" w:rsidRPr="0049192A" w:rsidRDefault="0099588C" w:rsidP="0099588C">
          <w:pPr>
            <w:spacing w:after="0"/>
            <w:jc w:val="center"/>
            <w:rPr>
              <w:rFonts w:ascii="Times New Roman" w:hAnsi="Times New Roman" w:cs="Times New Roman"/>
              <w:b/>
              <w:sz w:val="32"/>
              <w:szCs w:val="32"/>
            </w:rPr>
          </w:pPr>
          <w:r w:rsidRPr="0049192A">
            <w:rPr>
              <w:rFonts w:ascii="Times New Roman" w:hAnsi="Times New Roman" w:cs="Times New Roman"/>
              <w:b/>
              <w:sz w:val="32"/>
              <w:szCs w:val="32"/>
            </w:rPr>
            <w:t>(АКТУАЛИЗАЦИЯ ПО СОСТОЯНИЮ НА 202</w:t>
          </w:r>
          <w:r>
            <w:rPr>
              <w:rFonts w:ascii="Times New Roman" w:hAnsi="Times New Roman" w:cs="Times New Roman"/>
              <w:b/>
              <w:sz w:val="32"/>
              <w:szCs w:val="32"/>
            </w:rPr>
            <w:t>1</w:t>
          </w:r>
          <w:r w:rsidRPr="0049192A">
            <w:rPr>
              <w:rFonts w:ascii="Times New Roman" w:hAnsi="Times New Roman" w:cs="Times New Roman"/>
              <w:b/>
              <w:sz w:val="32"/>
              <w:szCs w:val="32"/>
            </w:rPr>
            <w:t xml:space="preserve"> ГОД)</w:t>
          </w: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1E1C49" w:rsidRDefault="001E1C49" w:rsidP="0099588C">
          <w:pPr>
            <w:spacing w:after="0"/>
            <w:jc w:val="center"/>
            <w:rPr>
              <w:rFonts w:ascii="Times New Roman" w:hAnsi="Times New Roman" w:cs="Times New Roman"/>
              <w:b/>
              <w:sz w:val="32"/>
              <w:szCs w:val="32"/>
            </w:rPr>
          </w:pPr>
        </w:p>
        <w:p w:rsidR="001E1C49" w:rsidRPr="0049192A" w:rsidRDefault="001E1C49" w:rsidP="0099588C">
          <w:pPr>
            <w:spacing w:after="0"/>
            <w:jc w:val="center"/>
            <w:rPr>
              <w:rFonts w:ascii="Times New Roman" w:hAnsi="Times New Roman" w:cs="Times New Roman"/>
              <w:b/>
              <w:sz w:val="32"/>
              <w:szCs w:val="32"/>
            </w:rPr>
          </w:pPr>
        </w:p>
        <w:p w:rsidR="0099588C" w:rsidRDefault="0099588C" w:rsidP="001E1C49">
          <w:pPr>
            <w:spacing w:after="0"/>
            <w:jc w:val="center"/>
            <w:rPr>
              <w:rFonts w:ascii="Times New Roman" w:eastAsia="Calibri" w:hAnsi="Times New Roman" w:cs="Times New Roman"/>
              <w:sz w:val="24"/>
              <w:szCs w:val="24"/>
              <w:lang w:eastAsia="ru-RU"/>
            </w:rPr>
          </w:pPr>
          <w:r w:rsidRPr="0049192A">
            <w:rPr>
              <w:rFonts w:ascii="Times New Roman" w:hAnsi="Times New Roman" w:cs="Times New Roman"/>
              <w:sz w:val="28"/>
              <w:szCs w:val="28"/>
            </w:rPr>
            <w:t>Фурманов, 202</w:t>
          </w:r>
          <w:r w:rsidR="004B3795">
            <w:rPr>
              <w:rFonts w:ascii="Times New Roman" w:hAnsi="Times New Roman" w:cs="Times New Roman"/>
              <w:sz w:val="28"/>
              <w:szCs w:val="28"/>
            </w:rPr>
            <w:t>1</w:t>
          </w:r>
          <w:r w:rsidRPr="0049192A">
            <w:rPr>
              <w:rFonts w:ascii="Times New Roman" w:hAnsi="Times New Roman" w:cs="Times New Roman"/>
              <w:sz w:val="28"/>
              <w:szCs w:val="28"/>
            </w:rPr>
            <w:t xml:space="preserve"> г.</w:t>
          </w:r>
          <w:r>
            <w:rPr>
              <w:rFonts w:ascii="Times New Roman" w:eastAsia="Calibri" w:hAnsi="Times New Roman" w:cs="Times New Roman"/>
              <w:sz w:val="24"/>
              <w:szCs w:val="24"/>
              <w:lang w:eastAsia="ru-RU"/>
            </w:rPr>
            <w:br w:type="page"/>
          </w:r>
        </w:p>
      </w:sdtContent>
    </w:sdt>
    <w:sdt>
      <w:sdtPr>
        <w:rPr>
          <w:rFonts w:asciiTheme="minorHAnsi" w:eastAsiaTheme="minorHAnsi" w:hAnsiTheme="minorHAnsi" w:cstheme="minorBidi"/>
          <w:color w:val="auto"/>
          <w:sz w:val="22"/>
          <w:szCs w:val="22"/>
          <w:lang w:eastAsia="en-US"/>
        </w:rPr>
        <w:id w:val="1155331728"/>
        <w:docPartObj>
          <w:docPartGallery w:val="Table of Contents"/>
          <w:docPartUnique/>
        </w:docPartObj>
      </w:sdtPr>
      <w:sdtEndPr>
        <w:rPr>
          <w:b/>
          <w:bCs/>
        </w:rPr>
      </w:sdtEndPr>
      <w:sdtContent>
        <w:p w:rsidR="00BD7AFD" w:rsidRPr="00146ABA" w:rsidRDefault="00BD7AFD" w:rsidP="00596A4C">
          <w:pPr>
            <w:pStyle w:val="a9"/>
            <w:spacing w:before="0"/>
            <w:jc w:val="center"/>
            <w:rPr>
              <w:rFonts w:ascii="Times New Roman" w:hAnsi="Times New Roman" w:cs="Times New Roman"/>
              <w:color w:val="auto"/>
            </w:rPr>
          </w:pPr>
          <w:r w:rsidRPr="00146ABA">
            <w:rPr>
              <w:rFonts w:ascii="Times New Roman" w:hAnsi="Times New Roman" w:cs="Times New Roman"/>
              <w:b/>
              <w:color w:val="auto"/>
            </w:rPr>
            <w:t>Оглавление</w:t>
          </w:r>
        </w:p>
        <w:p w:rsidR="004756D8" w:rsidRPr="004756D8" w:rsidRDefault="00B8115C" w:rsidP="004756D8">
          <w:pPr>
            <w:pStyle w:val="21"/>
            <w:jc w:val="both"/>
            <w:rPr>
              <w:rFonts w:asciiTheme="minorHAnsi" w:eastAsiaTheme="minorEastAsia" w:hAnsiTheme="minorHAnsi" w:cstheme="minorBidi"/>
              <w:noProof/>
              <w:sz w:val="28"/>
              <w:szCs w:val="28"/>
            </w:rPr>
          </w:pPr>
          <w:r w:rsidRPr="001E1C49">
            <w:rPr>
              <w:sz w:val="28"/>
              <w:szCs w:val="28"/>
            </w:rPr>
            <w:fldChar w:fldCharType="begin"/>
          </w:r>
          <w:r w:rsidR="00BD7AFD" w:rsidRPr="001E1C49">
            <w:rPr>
              <w:sz w:val="28"/>
              <w:szCs w:val="28"/>
            </w:rPr>
            <w:instrText xml:space="preserve"> TOC \o "1-3" \h \z \u </w:instrText>
          </w:r>
          <w:r w:rsidRPr="001E1C49">
            <w:rPr>
              <w:sz w:val="28"/>
              <w:szCs w:val="28"/>
            </w:rPr>
            <w:fldChar w:fldCharType="separate"/>
          </w:r>
          <w:hyperlink w:anchor="_Toc34867070" w:history="1">
            <w:r w:rsidR="004756D8" w:rsidRPr="004756D8">
              <w:rPr>
                <w:rStyle w:val="a7"/>
                <w:bCs/>
                <w:noProof/>
                <w:sz w:val="28"/>
                <w:szCs w:val="28"/>
              </w:rPr>
              <w:t>Раздел</w:t>
            </w:r>
            <w:r w:rsidR="004756D8" w:rsidRPr="004756D8">
              <w:rPr>
                <w:rStyle w:val="a7"/>
                <w:noProof/>
                <w:sz w:val="28"/>
                <w:szCs w:val="28"/>
              </w:rPr>
              <w:t xml:space="preserve">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71" w:history="1">
            <w:r w:rsidR="004756D8" w:rsidRPr="004756D8">
              <w:rPr>
                <w:rStyle w:val="a7"/>
                <w:noProof/>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72" w:history="1">
            <w:r w:rsidR="004756D8" w:rsidRPr="004756D8">
              <w:rPr>
                <w:rStyle w:val="a7"/>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14</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73" w:history="1">
            <w:r w:rsidR="004756D8" w:rsidRPr="004756D8">
              <w:rPr>
                <w:rStyle w:val="a7"/>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17</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74" w:history="1">
            <w:r w:rsidR="004756D8" w:rsidRPr="004756D8">
              <w:rPr>
                <w:rStyle w:val="a7"/>
                <w:noProof/>
                <w:sz w:val="28"/>
                <w:szCs w:val="28"/>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17</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75" w:history="1">
            <w:r w:rsidR="004756D8" w:rsidRPr="004756D8">
              <w:rPr>
                <w:rStyle w:val="a7"/>
                <w:bCs/>
                <w:noProof/>
                <w:sz w:val="28"/>
                <w:szCs w:val="28"/>
              </w:rPr>
              <w:t>Раздел</w:t>
            </w:r>
            <w:r w:rsidR="004756D8" w:rsidRPr="004756D8">
              <w:rPr>
                <w:rStyle w:val="a7"/>
                <w:noProof/>
                <w:sz w:val="28"/>
                <w:szCs w:val="28"/>
              </w:rPr>
              <w:t xml:space="preserve"> 2. Существующие и перспективные балансы тепловой мощности источников тепловой энергии и тепловой нагрузки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18</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76" w:history="1">
            <w:r w:rsidR="004756D8" w:rsidRPr="004756D8">
              <w:rPr>
                <w:rStyle w:val="a7"/>
                <w:bCs/>
                <w:noProof/>
                <w:sz w:val="28"/>
                <w:szCs w:val="28"/>
              </w:rPr>
              <w:t>2.1. Описание существующих и перспективных зон действия систем теплоснабжения и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18</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77" w:history="1">
            <w:r w:rsidR="004756D8" w:rsidRPr="004756D8">
              <w:rPr>
                <w:rStyle w:val="a7"/>
                <w:noProof/>
                <w:sz w:val="28"/>
                <w:szCs w:val="28"/>
              </w:rPr>
              <w:t>2.2 Описание существующих и перспективных зон действия индивидуальных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27</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78" w:history="1">
            <w:r w:rsidR="004756D8" w:rsidRPr="004756D8">
              <w:rPr>
                <w:rStyle w:val="a7"/>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27</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79" w:history="1">
            <w:r w:rsidR="004756D8" w:rsidRPr="004756D8">
              <w:rPr>
                <w:rStyle w:val="a7"/>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36</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80" w:history="1">
            <w:r w:rsidR="004756D8" w:rsidRPr="004756D8">
              <w:rPr>
                <w:rStyle w:val="a7"/>
                <w:noProof/>
                <w:sz w:val="28"/>
                <w:szCs w:val="28"/>
              </w:rPr>
              <w:t>2.5. Радиус эффективного теплоснабжения, определяемый в соответствии с методическими указаниями по разработке схем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37</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81"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3</w:t>
            </w:r>
            <w:r w:rsidR="004756D8" w:rsidRPr="004756D8">
              <w:rPr>
                <w:rStyle w:val="a7"/>
                <w:noProof/>
                <w:sz w:val="28"/>
                <w:szCs w:val="28"/>
              </w:rPr>
              <w:t>. Существующие и перспективные балансы теплоносителя.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38</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82" w:history="1">
            <w:r w:rsidR="004756D8" w:rsidRPr="004756D8">
              <w:rPr>
                <w:rStyle w:val="a7"/>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38</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83" w:history="1">
            <w:r w:rsidR="004756D8" w:rsidRPr="004756D8">
              <w:rPr>
                <w:rStyle w:val="a7"/>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39</w:t>
            </w:r>
            <w:r w:rsidR="004756D8" w:rsidRPr="004756D8">
              <w:rPr>
                <w:noProof/>
                <w:webHidden/>
                <w:sz w:val="28"/>
                <w:szCs w:val="28"/>
              </w:rPr>
              <w:fldChar w:fldCharType="end"/>
            </w:r>
          </w:hyperlink>
        </w:p>
        <w:p w:rsidR="004756D8" w:rsidRPr="004756D8" w:rsidRDefault="00C326D8" w:rsidP="004756D8">
          <w:pPr>
            <w:pStyle w:val="11"/>
            <w:jc w:val="both"/>
            <w:rPr>
              <w:rFonts w:asciiTheme="minorHAnsi" w:eastAsiaTheme="minorEastAsia" w:hAnsiTheme="minorHAnsi" w:cstheme="minorBidi"/>
              <w:noProof/>
              <w:sz w:val="28"/>
              <w:szCs w:val="28"/>
            </w:rPr>
          </w:pPr>
          <w:hyperlink w:anchor="_Toc34867084" w:history="1">
            <w:r w:rsidR="004756D8" w:rsidRPr="004756D8">
              <w:rPr>
                <w:rStyle w:val="a7"/>
                <w:bCs/>
                <w:noProof/>
                <w:sz w:val="28"/>
                <w:szCs w:val="28"/>
                <w:lang w:eastAsia="x-none"/>
              </w:rPr>
              <w:t xml:space="preserve">Раздел 4. </w:t>
            </w:r>
            <w:r w:rsidR="004756D8" w:rsidRPr="004756D8">
              <w:rPr>
                <w:rStyle w:val="a7"/>
                <w:bCs/>
                <w:noProof/>
                <w:sz w:val="28"/>
                <w:szCs w:val="28"/>
                <w:lang w:val="x-none" w:eastAsia="x-none"/>
              </w:rPr>
              <w:t>Основные положения мастер-плана развития систем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40</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85" w:history="1">
            <w:r w:rsidR="004756D8" w:rsidRPr="004756D8">
              <w:rPr>
                <w:rStyle w:val="a7"/>
                <w:noProof/>
                <w:sz w:val="28"/>
                <w:szCs w:val="28"/>
              </w:rPr>
              <w:t>4.1. Описание сценариев развития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40</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86" w:history="1">
            <w:r w:rsidR="004756D8" w:rsidRPr="004756D8">
              <w:rPr>
                <w:rStyle w:val="a7"/>
                <w:noProof/>
                <w:sz w:val="28"/>
                <w:szCs w:val="28"/>
              </w:rPr>
              <w:t>4.2. Обоснование выбора приоритетного сценария развития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41</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87"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5</w:t>
            </w:r>
            <w:r w:rsidR="004756D8" w:rsidRPr="004756D8">
              <w:rPr>
                <w:rStyle w:val="a7"/>
                <w:noProof/>
                <w:sz w:val="28"/>
                <w:szCs w:val="28"/>
              </w:rPr>
              <w:t>. Предложения по строительству, реконструкции, техническому перевооружению и (или) модернизации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42</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88" w:history="1">
            <w:r w:rsidR="004756D8" w:rsidRPr="004756D8">
              <w:rPr>
                <w:rStyle w:val="a7"/>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42</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89" w:history="1">
            <w:r w:rsidR="004756D8" w:rsidRPr="004756D8">
              <w:rPr>
                <w:rStyle w:val="a7"/>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42</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0" w:history="1">
            <w:r w:rsidR="004756D8" w:rsidRPr="004756D8">
              <w:rPr>
                <w:rStyle w:val="a7"/>
                <w:noProof/>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43</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1" w:history="1">
            <w:r w:rsidR="004756D8" w:rsidRPr="004756D8">
              <w:rPr>
                <w:rStyle w:val="a7"/>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43</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2" w:history="1">
            <w:r w:rsidR="004756D8" w:rsidRPr="004756D8">
              <w:rPr>
                <w:rStyle w:val="a7"/>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43</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3" w:history="1">
            <w:r w:rsidR="004756D8" w:rsidRPr="004756D8">
              <w:rPr>
                <w:rStyle w:val="a7"/>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44</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4" w:history="1">
            <w:r w:rsidR="004756D8" w:rsidRPr="004756D8">
              <w:rPr>
                <w:rStyle w:val="a7"/>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44</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5" w:history="1">
            <w:r w:rsidR="004756D8" w:rsidRPr="004756D8">
              <w:rPr>
                <w:rStyle w:val="a7"/>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44</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6" w:history="1">
            <w:r w:rsidR="004756D8" w:rsidRPr="004756D8">
              <w:rPr>
                <w:rStyle w:val="a7"/>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45</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7" w:history="1">
            <w:r w:rsidR="004756D8" w:rsidRPr="004756D8">
              <w:rPr>
                <w:rStyle w:val="a7"/>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45</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8" w:history="1">
            <w:r w:rsidR="004756D8" w:rsidRPr="004756D8">
              <w:rPr>
                <w:rStyle w:val="a7"/>
                <w:bCs/>
                <w:noProof/>
                <w:sz w:val="28"/>
                <w:szCs w:val="28"/>
              </w:rPr>
              <w:t>Раздел</w:t>
            </w:r>
            <w:r w:rsidR="004756D8" w:rsidRPr="004756D8">
              <w:rPr>
                <w:rStyle w:val="a7"/>
                <w:noProof/>
                <w:sz w:val="28"/>
                <w:szCs w:val="28"/>
              </w:rPr>
              <w:t xml:space="preserve"> 6. Предложения по строительству, реконструкции и (или) модернизации тепловых сетей.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46</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099" w:history="1">
            <w:r w:rsidR="004756D8" w:rsidRPr="004756D8">
              <w:rPr>
                <w:rStyle w:val="a7"/>
                <w:noProof/>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46</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00" w:history="1">
            <w:r w:rsidR="004756D8" w:rsidRPr="004756D8">
              <w:rPr>
                <w:rStyle w:val="a7"/>
                <w:noProof/>
                <w:sz w:val="28"/>
                <w:szCs w:val="28"/>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47</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01" w:history="1">
            <w:r w:rsidR="004756D8" w:rsidRPr="004756D8">
              <w:rPr>
                <w:rStyle w:val="a7"/>
                <w:noProof/>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47</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02" w:history="1">
            <w:r w:rsidR="004756D8" w:rsidRPr="004756D8">
              <w:rPr>
                <w:rStyle w:val="a7"/>
                <w:noProof/>
                <w:sz w:val="28"/>
                <w:szCs w:val="28"/>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48</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03" w:history="1">
            <w:r w:rsidR="004756D8" w:rsidRPr="004756D8">
              <w:rPr>
                <w:rStyle w:val="a7"/>
                <w:noProof/>
                <w:sz w:val="28"/>
                <w:szCs w:val="28"/>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49</w:t>
            </w:r>
            <w:r w:rsidR="004756D8" w:rsidRPr="004756D8">
              <w:rPr>
                <w:noProof/>
                <w:webHidden/>
                <w:sz w:val="28"/>
                <w:szCs w:val="28"/>
              </w:rPr>
              <w:fldChar w:fldCharType="end"/>
            </w:r>
          </w:hyperlink>
        </w:p>
        <w:p w:rsidR="004756D8" w:rsidRPr="004756D8" w:rsidRDefault="00C326D8" w:rsidP="004756D8">
          <w:pPr>
            <w:pStyle w:val="11"/>
            <w:jc w:val="both"/>
            <w:rPr>
              <w:rFonts w:asciiTheme="minorHAnsi" w:eastAsiaTheme="minorEastAsia" w:hAnsiTheme="minorHAnsi" w:cstheme="minorBidi"/>
              <w:noProof/>
              <w:sz w:val="28"/>
              <w:szCs w:val="28"/>
            </w:rPr>
          </w:pPr>
          <w:hyperlink w:anchor="_Toc34867104" w:history="1">
            <w:r w:rsidR="004756D8" w:rsidRPr="004756D8">
              <w:rPr>
                <w:rStyle w:val="a7"/>
                <w:bCs/>
                <w:noProof/>
                <w:sz w:val="28"/>
                <w:szCs w:val="28"/>
                <w:lang w:eastAsia="x-none"/>
              </w:rPr>
              <w:t>Раздел 7. Предложения по переводу открытых систем теплоснабжения (горячего водоснабжения) в закрытые системы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50</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05" w:history="1">
            <w:r w:rsidR="004756D8" w:rsidRPr="004756D8">
              <w:rPr>
                <w:rStyle w:val="a7"/>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50</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06" w:history="1">
            <w:r w:rsidR="004756D8" w:rsidRPr="004756D8">
              <w:rPr>
                <w:rStyle w:val="a7"/>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50</w:t>
            </w:r>
            <w:r w:rsidR="004756D8" w:rsidRPr="004756D8">
              <w:rPr>
                <w:noProof/>
                <w:webHidden/>
                <w:sz w:val="28"/>
                <w:szCs w:val="28"/>
              </w:rPr>
              <w:fldChar w:fldCharType="end"/>
            </w:r>
          </w:hyperlink>
        </w:p>
        <w:p w:rsidR="004756D8" w:rsidRPr="004756D8" w:rsidRDefault="00C326D8" w:rsidP="004756D8">
          <w:pPr>
            <w:pStyle w:val="11"/>
            <w:jc w:val="both"/>
            <w:rPr>
              <w:rFonts w:asciiTheme="minorHAnsi" w:eastAsiaTheme="minorEastAsia" w:hAnsiTheme="minorHAnsi" w:cstheme="minorBidi"/>
              <w:noProof/>
              <w:sz w:val="28"/>
              <w:szCs w:val="28"/>
            </w:rPr>
          </w:pPr>
          <w:hyperlink w:anchor="_Toc34867107" w:history="1">
            <w:r w:rsidR="004756D8" w:rsidRPr="004756D8">
              <w:rPr>
                <w:rStyle w:val="a7"/>
                <w:bCs/>
                <w:noProof/>
                <w:kern w:val="32"/>
                <w:sz w:val="28"/>
                <w:szCs w:val="28"/>
              </w:rPr>
              <w:t>Раздел 8. Перспективные топливные балансы.</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51</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08" w:history="1">
            <w:r w:rsidR="004756D8" w:rsidRPr="004756D8">
              <w:rPr>
                <w:rStyle w:val="a7"/>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51</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09" w:history="1">
            <w:r w:rsidR="004756D8" w:rsidRPr="004756D8">
              <w:rPr>
                <w:rStyle w:val="a7"/>
                <w:noProof/>
                <w:sz w:val="28"/>
                <w:szCs w:val="28"/>
              </w:rPr>
              <w:t>Раздел 9. Инвестиции в строительство, реконструкцию, техническое перевооружение и (или) модернизацию.</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55</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10" w:history="1">
            <w:r w:rsidR="004756D8" w:rsidRPr="004756D8">
              <w:rPr>
                <w:rStyle w:val="a7"/>
                <w:noProof/>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55</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11" w:history="1">
            <w:r w:rsidR="004756D8" w:rsidRPr="004756D8">
              <w:rPr>
                <w:rStyle w:val="a7"/>
                <w:noProof/>
                <w:sz w:val="28"/>
                <w:szCs w:val="28"/>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55</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12" w:history="1">
            <w:r w:rsidR="004756D8" w:rsidRPr="004756D8">
              <w:rPr>
                <w:rStyle w:val="a7"/>
                <w:noProof/>
                <w:sz w:val="28"/>
                <w:szCs w:val="28"/>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56</w:t>
            </w:r>
            <w:r w:rsidR="004756D8" w:rsidRPr="004756D8">
              <w:rPr>
                <w:noProof/>
                <w:webHidden/>
                <w:sz w:val="28"/>
                <w:szCs w:val="28"/>
              </w:rPr>
              <w:fldChar w:fldCharType="end"/>
            </w:r>
          </w:hyperlink>
        </w:p>
        <w:p w:rsidR="004756D8" w:rsidRPr="004756D8" w:rsidRDefault="00C326D8" w:rsidP="004756D8">
          <w:pPr>
            <w:pStyle w:val="21"/>
            <w:jc w:val="both"/>
            <w:rPr>
              <w:rFonts w:asciiTheme="minorHAnsi" w:eastAsiaTheme="minorEastAsia" w:hAnsiTheme="minorHAnsi" w:cstheme="minorBidi"/>
              <w:noProof/>
              <w:sz w:val="28"/>
              <w:szCs w:val="28"/>
            </w:rPr>
          </w:pPr>
          <w:hyperlink w:anchor="_Toc34867113" w:history="1">
            <w:r w:rsidR="004756D8" w:rsidRPr="004756D8">
              <w:rPr>
                <w:rStyle w:val="a7"/>
                <w:noProof/>
                <w:sz w:val="28"/>
                <w:szCs w:val="28"/>
              </w:rPr>
              <w:t>Раздел 10. Решение о присвоении статуса единой теплоснабжающей организации (организациям).</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58</w:t>
            </w:r>
            <w:r w:rsidR="004756D8" w:rsidRPr="004756D8">
              <w:rPr>
                <w:noProof/>
                <w:webHidden/>
                <w:sz w:val="28"/>
                <w:szCs w:val="28"/>
              </w:rPr>
              <w:fldChar w:fldCharType="end"/>
            </w:r>
          </w:hyperlink>
        </w:p>
        <w:p w:rsidR="004756D8" w:rsidRPr="004756D8" w:rsidRDefault="00C326D8" w:rsidP="004756D8">
          <w:pPr>
            <w:pStyle w:val="11"/>
            <w:jc w:val="both"/>
            <w:rPr>
              <w:rFonts w:asciiTheme="minorHAnsi" w:eastAsiaTheme="minorEastAsia" w:hAnsiTheme="minorHAnsi" w:cstheme="minorBidi"/>
              <w:noProof/>
              <w:sz w:val="28"/>
              <w:szCs w:val="28"/>
            </w:rPr>
          </w:pPr>
          <w:hyperlink w:anchor="_Toc34867114" w:history="1">
            <w:r w:rsidR="004756D8" w:rsidRPr="004756D8">
              <w:rPr>
                <w:rStyle w:val="a7"/>
                <w:bCs/>
                <w:noProof/>
                <w:sz w:val="28"/>
                <w:szCs w:val="28"/>
              </w:rPr>
              <w:t>Раздел 11. Решения о распределении тепловой нагрузки между источниками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61</w:t>
            </w:r>
            <w:r w:rsidR="004756D8" w:rsidRPr="004756D8">
              <w:rPr>
                <w:noProof/>
                <w:webHidden/>
                <w:sz w:val="28"/>
                <w:szCs w:val="28"/>
              </w:rPr>
              <w:fldChar w:fldCharType="end"/>
            </w:r>
          </w:hyperlink>
        </w:p>
        <w:p w:rsidR="004756D8" w:rsidRPr="004756D8" w:rsidRDefault="00C326D8" w:rsidP="004756D8">
          <w:pPr>
            <w:pStyle w:val="11"/>
            <w:jc w:val="both"/>
            <w:rPr>
              <w:rFonts w:asciiTheme="minorHAnsi" w:eastAsiaTheme="minorEastAsia" w:hAnsiTheme="minorHAnsi" w:cstheme="minorBidi"/>
              <w:noProof/>
              <w:sz w:val="28"/>
              <w:szCs w:val="28"/>
            </w:rPr>
          </w:pPr>
          <w:hyperlink w:anchor="_Toc34867115" w:history="1">
            <w:r w:rsidR="004756D8" w:rsidRPr="004756D8">
              <w:rPr>
                <w:rStyle w:val="a7"/>
                <w:bCs/>
                <w:noProof/>
                <w:sz w:val="28"/>
                <w:szCs w:val="28"/>
              </w:rPr>
              <w:t>Раздел 12. Решения по бесхозяйным тепловым сетям.</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62</w:t>
            </w:r>
            <w:r w:rsidR="004756D8" w:rsidRPr="004756D8">
              <w:rPr>
                <w:noProof/>
                <w:webHidden/>
                <w:sz w:val="28"/>
                <w:szCs w:val="28"/>
              </w:rPr>
              <w:fldChar w:fldCharType="end"/>
            </w:r>
          </w:hyperlink>
        </w:p>
        <w:p w:rsidR="004756D8" w:rsidRPr="004756D8" w:rsidRDefault="00C326D8" w:rsidP="004756D8">
          <w:pPr>
            <w:pStyle w:val="11"/>
            <w:jc w:val="both"/>
            <w:rPr>
              <w:rFonts w:asciiTheme="minorHAnsi" w:eastAsiaTheme="minorEastAsia" w:hAnsiTheme="minorHAnsi" w:cstheme="minorBidi"/>
              <w:noProof/>
              <w:sz w:val="28"/>
              <w:szCs w:val="28"/>
            </w:rPr>
          </w:pPr>
          <w:hyperlink w:anchor="_Toc34867116" w:history="1">
            <w:r w:rsidR="004756D8" w:rsidRPr="004756D8">
              <w:rPr>
                <w:rStyle w:val="a7"/>
                <w:bCs/>
                <w:noProof/>
                <w:sz w:val="28"/>
                <w:szCs w:val="28"/>
                <w:lang w:eastAsia="x-none"/>
              </w:rPr>
              <w:t>Раздел 13. 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63</w:t>
            </w:r>
            <w:r w:rsidR="004756D8" w:rsidRPr="004756D8">
              <w:rPr>
                <w:noProof/>
                <w:webHidden/>
                <w:sz w:val="28"/>
                <w:szCs w:val="28"/>
              </w:rPr>
              <w:fldChar w:fldCharType="end"/>
            </w:r>
          </w:hyperlink>
        </w:p>
        <w:p w:rsidR="004756D8" w:rsidRPr="004756D8" w:rsidRDefault="00C326D8" w:rsidP="004756D8">
          <w:pPr>
            <w:pStyle w:val="11"/>
            <w:jc w:val="both"/>
            <w:rPr>
              <w:rFonts w:asciiTheme="minorHAnsi" w:eastAsiaTheme="minorEastAsia" w:hAnsiTheme="minorHAnsi" w:cstheme="minorBidi"/>
              <w:noProof/>
              <w:sz w:val="28"/>
              <w:szCs w:val="28"/>
            </w:rPr>
          </w:pPr>
          <w:hyperlink w:anchor="_Toc34867117" w:history="1">
            <w:r w:rsidR="004756D8" w:rsidRPr="004756D8">
              <w:rPr>
                <w:rStyle w:val="a7"/>
                <w:bCs/>
                <w:noProof/>
                <w:sz w:val="28"/>
                <w:szCs w:val="28"/>
                <w:lang w:eastAsia="x-none"/>
              </w:rPr>
              <w:t>Раздел 14. Индикаторы развития систем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66</w:t>
            </w:r>
            <w:r w:rsidR="004756D8" w:rsidRPr="004756D8">
              <w:rPr>
                <w:noProof/>
                <w:webHidden/>
                <w:sz w:val="28"/>
                <w:szCs w:val="28"/>
              </w:rPr>
              <w:fldChar w:fldCharType="end"/>
            </w:r>
          </w:hyperlink>
        </w:p>
        <w:p w:rsidR="004756D8" w:rsidRDefault="00C326D8" w:rsidP="004756D8">
          <w:pPr>
            <w:pStyle w:val="11"/>
            <w:jc w:val="both"/>
            <w:rPr>
              <w:rFonts w:asciiTheme="minorHAnsi" w:eastAsiaTheme="minorEastAsia" w:hAnsiTheme="minorHAnsi" w:cstheme="minorBidi"/>
              <w:noProof/>
              <w:sz w:val="22"/>
              <w:szCs w:val="22"/>
            </w:rPr>
          </w:pPr>
          <w:hyperlink w:anchor="_Toc34867118" w:history="1">
            <w:r w:rsidR="004756D8" w:rsidRPr="004756D8">
              <w:rPr>
                <w:rStyle w:val="a7"/>
                <w:bCs/>
                <w:noProof/>
                <w:sz w:val="28"/>
                <w:szCs w:val="28"/>
                <w:lang w:eastAsia="x-none"/>
              </w:rPr>
              <w:t xml:space="preserve">Раздел 16. </w:t>
            </w:r>
            <w:r w:rsidR="004756D8" w:rsidRPr="004756D8">
              <w:rPr>
                <w:rStyle w:val="a7"/>
                <w:bCs/>
                <w:noProof/>
                <w:sz w:val="28"/>
                <w:szCs w:val="28"/>
                <w:lang w:val="x-none" w:eastAsia="x-none"/>
              </w:rPr>
              <w:t>Ценовые (тарифные) последствия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74</w:t>
            </w:r>
            <w:r w:rsidR="004756D8" w:rsidRPr="004756D8">
              <w:rPr>
                <w:noProof/>
                <w:webHidden/>
                <w:sz w:val="28"/>
                <w:szCs w:val="28"/>
              </w:rPr>
              <w:fldChar w:fldCharType="end"/>
            </w:r>
          </w:hyperlink>
        </w:p>
        <w:p w:rsidR="00BD7AFD" w:rsidRPr="00146ABA" w:rsidRDefault="00B8115C" w:rsidP="001E1C49">
          <w:pPr>
            <w:jc w:val="both"/>
          </w:pPr>
          <w:r w:rsidRPr="001E1C49">
            <w:rPr>
              <w:b/>
              <w:bCs/>
              <w:sz w:val="28"/>
              <w:szCs w:val="28"/>
            </w:rPr>
            <w:fldChar w:fldCharType="end"/>
          </w:r>
        </w:p>
      </w:sdtContent>
    </w:sdt>
    <w:p w:rsidR="00AC4E32" w:rsidRPr="00146ABA" w:rsidRDefault="00AC4E32" w:rsidP="00AC4E32">
      <w:pPr>
        <w:rPr>
          <w:rFonts w:ascii="Times New Roman" w:eastAsia="Times New Roman" w:hAnsi="Times New Roman" w:cs="Times New Roman"/>
          <w:lang w:eastAsia="ru-RU"/>
        </w:rPr>
      </w:pPr>
    </w:p>
    <w:p w:rsidR="00BD7AFD" w:rsidRPr="00146ABA" w:rsidRDefault="00BD7AFD" w:rsidP="00AC4E32">
      <w:pPr>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6D2CE7" w:rsidRPr="00146ABA" w:rsidRDefault="006D2CE7" w:rsidP="006D2CE7">
      <w:pPr>
        <w:ind w:firstLine="708"/>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AC4E32" w:rsidRPr="00146ABA" w:rsidRDefault="00AC4E32" w:rsidP="006D2CE7">
      <w:pPr>
        <w:rPr>
          <w:rFonts w:ascii="Times New Roman" w:eastAsia="Times New Roman" w:hAnsi="Times New Roman" w:cs="Times New Roman"/>
          <w:lang w:eastAsia="ru-RU"/>
        </w:rPr>
        <w:sectPr w:rsidR="00AC4E32" w:rsidRPr="00146ABA" w:rsidSect="00235D96">
          <w:headerReference w:type="default" r:id="rId10"/>
          <w:footerReference w:type="default" r:id="rId11"/>
          <w:pgSz w:w="11906" w:h="16838"/>
          <w:pgMar w:top="1134" w:right="851" w:bottom="1134" w:left="1134" w:header="567" w:footer="567" w:gutter="0"/>
          <w:cols w:space="720"/>
          <w:titlePg/>
          <w:docGrid w:linePitch="299"/>
        </w:sectPr>
      </w:pPr>
    </w:p>
    <w:p w:rsidR="00AC4E32" w:rsidRPr="00146ABA" w:rsidRDefault="00B84F99" w:rsidP="00AC4E32">
      <w:pPr>
        <w:widowControl w:val="0"/>
        <w:tabs>
          <w:tab w:val="left" w:pos="-142"/>
          <w:tab w:val="left" w:pos="0"/>
          <w:tab w:val="left" w:pos="851"/>
          <w:tab w:val="left" w:pos="1134"/>
          <w:tab w:val="left" w:pos="8222"/>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0" w:name="_Toc375217920"/>
      <w:bookmarkStart w:id="1" w:name="_Toc34867070"/>
      <w:r w:rsidRPr="00B84F99">
        <w:rPr>
          <w:rFonts w:ascii="Times New Roman" w:eastAsia="Times New Roman" w:hAnsi="Times New Roman" w:cs="Times New Roman"/>
          <w:b/>
          <w:bCs/>
          <w:sz w:val="28"/>
          <w:szCs w:val="28"/>
          <w:lang w:eastAsia="ru-RU"/>
        </w:rPr>
        <w:lastRenderedPageBreak/>
        <w:t>Раздел</w:t>
      </w:r>
      <w:r w:rsidR="00AC4E32" w:rsidRPr="00146ABA">
        <w:rPr>
          <w:rFonts w:ascii="Times New Roman" w:eastAsia="Times New Roman" w:hAnsi="Times New Roman" w:cs="Times New Roman"/>
          <w:b/>
          <w:sz w:val="28"/>
          <w:szCs w:val="28"/>
          <w:lang w:eastAsia="ru-RU"/>
        </w:rPr>
        <w:t xml:space="preserve"> </w:t>
      </w:r>
      <w:r w:rsidR="00A258D5"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 </w:t>
      </w:r>
      <w:r w:rsidR="001E1C49" w:rsidRPr="001E1C49">
        <w:rPr>
          <w:rFonts w:ascii="Times New Roman" w:eastAsia="Times New Roman" w:hAnsi="Times New Roman" w:cs="Times New Roman"/>
          <w:b/>
          <w:sz w:val="28"/>
          <w:szCs w:val="28"/>
          <w:lang w:eastAsia="ru-RU"/>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AC4E32" w:rsidRPr="00146ABA">
        <w:rPr>
          <w:rFonts w:ascii="Times New Roman" w:eastAsia="Times New Roman" w:hAnsi="Times New Roman" w:cs="Times New Roman"/>
          <w:b/>
          <w:sz w:val="28"/>
          <w:szCs w:val="28"/>
          <w:lang w:eastAsia="ru-RU"/>
        </w:rPr>
        <w:t>.</w:t>
      </w:r>
      <w:bookmarkEnd w:id="0"/>
      <w:bookmarkEnd w:id="1"/>
    </w:p>
    <w:p w:rsidR="00AC4E32" w:rsidRPr="00146ABA" w:rsidRDefault="00A258D5" w:rsidP="001E1C49">
      <w:pPr>
        <w:widowControl w:val="0"/>
        <w:suppressAutoHyphens/>
        <w:spacing w:after="0" w:line="276" w:lineRule="auto"/>
        <w:jc w:val="both"/>
        <w:textAlignment w:val="baseline"/>
        <w:outlineLvl w:val="1"/>
        <w:rPr>
          <w:rFonts w:ascii="Times New Roman" w:eastAsia="Times New Roman" w:hAnsi="Times New Roman" w:cs="Times New Roman"/>
          <w:b/>
          <w:sz w:val="28"/>
          <w:szCs w:val="28"/>
          <w:lang w:eastAsia="ru-RU"/>
        </w:rPr>
      </w:pPr>
      <w:bookmarkStart w:id="2" w:name="_Toc356459891"/>
      <w:bookmarkStart w:id="3" w:name="_Toc358669561"/>
      <w:bookmarkStart w:id="4" w:name="_Toc375217921"/>
      <w:bookmarkStart w:id="5" w:name="_Toc34867071"/>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.1. </w:t>
      </w:r>
      <w:r w:rsidR="001E1C49">
        <w:rPr>
          <w:rFonts w:ascii="Times New Roman" w:eastAsia="Times New Roman" w:hAnsi="Times New Roman" w:cs="Times New Roman"/>
          <w:b/>
          <w:sz w:val="28"/>
          <w:szCs w:val="28"/>
          <w:lang w:eastAsia="ru-RU"/>
        </w:rPr>
        <w:t>В</w:t>
      </w:r>
      <w:r w:rsidR="001E1C49" w:rsidRPr="001E1C49">
        <w:rPr>
          <w:rFonts w:ascii="Times New Roman" w:eastAsia="Times New Roman" w:hAnsi="Times New Roman" w:cs="Times New Roman"/>
          <w:b/>
          <w:sz w:val="28"/>
          <w:szCs w:val="28"/>
          <w:lang w:eastAsia="ru-RU"/>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C4E32" w:rsidRPr="00146ABA">
        <w:rPr>
          <w:rFonts w:ascii="Times New Roman" w:eastAsia="Times New Roman" w:hAnsi="Times New Roman" w:cs="Times New Roman"/>
          <w:b/>
          <w:sz w:val="28"/>
          <w:szCs w:val="28"/>
          <w:lang w:eastAsia="ru-RU"/>
        </w:rPr>
        <w:t>.</w:t>
      </w:r>
      <w:bookmarkEnd w:id="2"/>
      <w:bookmarkEnd w:id="3"/>
      <w:bookmarkEnd w:id="4"/>
      <w:bookmarkEnd w:id="5"/>
    </w:p>
    <w:p w:rsidR="00AC4E32" w:rsidRPr="00146ABA" w:rsidRDefault="00AC4E32" w:rsidP="00AC4E32">
      <w:pPr>
        <w:widowControl w:val="0"/>
        <w:tabs>
          <w:tab w:val="left" w:pos="993"/>
          <w:tab w:val="left" w:pos="8222"/>
        </w:tabs>
        <w:adjustRightInd w:val="0"/>
        <w:spacing w:after="0" w:line="240" w:lineRule="auto"/>
        <w:ind w:left="1084"/>
        <w:jc w:val="both"/>
        <w:textAlignment w:val="baseline"/>
        <w:rPr>
          <w:rFonts w:ascii="Times New Roman" w:eastAsia="Times New Roman" w:hAnsi="Times New Roman" w:cs="Times New Roman"/>
          <w:b/>
          <w:sz w:val="24"/>
          <w:szCs w:val="24"/>
          <w:lang w:eastAsia="ru-RU"/>
        </w:rPr>
      </w:pP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bookmarkStart w:id="6" w:name="_Toc356459892"/>
      <w:bookmarkStart w:id="7" w:name="_Toc358669562"/>
      <w:r w:rsidRPr="001E1C49">
        <w:rPr>
          <w:rFonts w:ascii="Times New Roman" w:eastAsia="Times New Roman" w:hAnsi="Times New Roman" w:cs="Times New Roman"/>
          <w:spacing w:val="-5"/>
          <w:sz w:val="28"/>
          <w:szCs w:val="28"/>
          <w:lang w:eastAsia="ru-RU"/>
        </w:rPr>
        <w:t xml:space="preserve">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 </w:t>
      </w: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На территории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тепловая мощность и тепловая энергия используется на отопление</w:t>
      </w:r>
      <w:r w:rsidR="007308E0">
        <w:rPr>
          <w:rFonts w:ascii="Times New Roman" w:eastAsia="Times New Roman" w:hAnsi="Times New Roman" w:cs="Times New Roman"/>
          <w:spacing w:val="-5"/>
          <w:sz w:val="28"/>
          <w:szCs w:val="28"/>
          <w:lang w:eastAsia="ru-RU"/>
        </w:rPr>
        <w:t>, горячее водоснабжения и технологию</w:t>
      </w:r>
      <w:r w:rsidRPr="001E1C49">
        <w:rPr>
          <w:rFonts w:ascii="Times New Roman" w:eastAsia="Times New Roman" w:hAnsi="Times New Roman" w:cs="Times New Roman"/>
          <w:spacing w:val="-5"/>
          <w:sz w:val="28"/>
          <w:szCs w:val="28"/>
          <w:lang w:eastAsia="ru-RU"/>
        </w:rPr>
        <w:t>.</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Используемым</w:t>
      </w:r>
      <w:r w:rsidR="001E1C49" w:rsidRPr="001E1C49">
        <w:rPr>
          <w:rFonts w:ascii="Times New Roman" w:eastAsia="Times New Roman" w:hAnsi="Times New Roman" w:cs="Times New Roman"/>
          <w:spacing w:val="-5"/>
          <w:sz w:val="28"/>
          <w:szCs w:val="28"/>
          <w:lang w:eastAsia="ru-RU"/>
        </w:rPr>
        <w:t xml:space="preserve"> видом теплоносителя является вода</w:t>
      </w:r>
      <w:r>
        <w:rPr>
          <w:rFonts w:ascii="Times New Roman" w:eastAsia="Times New Roman" w:hAnsi="Times New Roman" w:cs="Times New Roman"/>
          <w:spacing w:val="-5"/>
          <w:sz w:val="28"/>
          <w:szCs w:val="28"/>
          <w:lang w:eastAsia="ru-RU"/>
        </w:rPr>
        <w:t xml:space="preserve"> и</w:t>
      </w:r>
      <w:r w:rsidR="001E1C49" w:rsidRPr="001E1C49">
        <w:rPr>
          <w:rFonts w:ascii="Times New Roman" w:eastAsia="Times New Roman" w:hAnsi="Times New Roman" w:cs="Times New Roman"/>
          <w:spacing w:val="-5"/>
          <w:sz w:val="28"/>
          <w:szCs w:val="28"/>
          <w:lang w:eastAsia="ru-RU"/>
        </w:rPr>
        <w:t xml:space="preserve"> водяно</w:t>
      </w:r>
      <w:r>
        <w:rPr>
          <w:rFonts w:ascii="Times New Roman" w:eastAsia="Times New Roman" w:hAnsi="Times New Roman" w:cs="Times New Roman"/>
          <w:spacing w:val="-5"/>
          <w:sz w:val="28"/>
          <w:szCs w:val="28"/>
          <w:lang w:eastAsia="ru-RU"/>
        </w:rPr>
        <w:t>й</w:t>
      </w:r>
      <w:r w:rsidR="001E1C49" w:rsidRPr="001E1C49">
        <w:rPr>
          <w:rFonts w:ascii="Times New Roman" w:eastAsia="Times New Roman" w:hAnsi="Times New Roman" w:cs="Times New Roman"/>
          <w:spacing w:val="-5"/>
          <w:sz w:val="28"/>
          <w:szCs w:val="28"/>
          <w:lang w:eastAsia="ru-RU"/>
        </w:rPr>
        <w:t xml:space="preserve"> пар. </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Объекты,</w:t>
      </w:r>
      <w:r w:rsidR="001E1C49" w:rsidRPr="001E1C49">
        <w:rPr>
          <w:rFonts w:ascii="Times New Roman" w:eastAsia="Times New Roman" w:hAnsi="Times New Roman" w:cs="Times New Roman"/>
          <w:spacing w:val="-5"/>
          <w:sz w:val="28"/>
          <w:szCs w:val="28"/>
          <w:lang w:eastAsia="ru-RU"/>
        </w:rPr>
        <w:t xml:space="preserve"> предполагаемые к строительству на территории поселени</w:t>
      </w:r>
      <w:r>
        <w:rPr>
          <w:rFonts w:ascii="Times New Roman" w:eastAsia="Times New Roman" w:hAnsi="Times New Roman" w:cs="Times New Roman"/>
          <w:spacing w:val="-5"/>
          <w:sz w:val="28"/>
          <w:szCs w:val="28"/>
          <w:lang w:eastAsia="ru-RU"/>
        </w:rPr>
        <w:t>я</w:t>
      </w:r>
      <w:r w:rsidR="001E1C49" w:rsidRPr="001E1C49">
        <w:rPr>
          <w:rFonts w:ascii="Times New Roman" w:eastAsia="Times New Roman" w:hAnsi="Times New Roman" w:cs="Times New Roman"/>
          <w:spacing w:val="-5"/>
          <w:sz w:val="28"/>
          <w:szCs w:val="28"/>
          <w:lang w:eastAsia="ru-RU"/>
        </w:rPr>
        <w:t xml:space="preserve"> с </w:t>
      </w:r>
      <w:r w:rsidRPr="001E1C49">
        <w:rPr>
          <w:rFonts w:ascii="Times New Roman" w:eastAsia="Times New Roman" w:hAnsi="Times New Roman" w:cs="Times New Roman"/>
          <w:spacing w:val="-5"/>
          <w:sz w:val="28"/>
          <w:szCs w:val="28"/>
          <w:lang w:eastAsia="ru-RU"/>
        </w:rPr>
        <w:t>перспективным централизованным теплоснабжением,</w:t>
      </w:r>
      <w:r w:rsidR="001E1C49" w:rsidRPr="001E1C49">
        <w:rPr>
          <w:rFonts w:ascii="Times New Roman" w:eastAsia="Times New Roman" w:hAnsi="Times New Roman" w:cs="Times New Roman"/>
          <w:spacing w:val="-5"/>
          <w:sz w:val="28"/>
          <w:szCs w:val="28"/>
          <w:lang w:eastAsia="ru-RU"/>
        </w:rPr>
        <w:t xml:space="preserve"> отсутствуют. Открытые схемы теплоснабжения также отсутствуют. </w:t>
      </w:r>
    </w:p>
    <w:p w:rsidR="00AC4E32" w:rsidRPr="001E1C49"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Перечень потребителей централизованного теплоснабжения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приведен в таблице 1.1.</w:t>
      </w:r>
    </w:p>
    <w:p w:rsidR="007308E0" w:rsidRDefault="007308E0" w:rsidP="007308E0">
      <w:pPr>
        <w:jc w:val="both"/>
        <w:rPr>
          <w:rFonts w:ascii="Times New Roman" w:eastAsia="Times New Roman" w:hAnsi="Times New Roman" w:cs="Times New Roman"/>
          <w:b/>
          <w:sz w:val="28"/>
          <w:szCs w:val="28"/>
          <w:lang w:eastAsia="ru-RU"/>
        </w:rPr>
      </w:pPr>
      <w:r w:rsidRPr="007308E0">
        <w:rPr>
          <w:rFonts w:ascii="Times New Roman" w:eastAsia="Times New Roman" w:hAnsi="Times New Roman" w:cs="Times New Roman"/>
          <w:b/>
          <w:sz w:val="28"/>
          <w:szCs w:val="28"/>
          <w:lang w:eastAsia="ru-RU"/>
        </w:rPr>
        <w:t>Таблица 1.1 – Список потребителей тепловой энергии Фурмановского городского поселения от источников теплоснабжения в 202</w:t>
      </w:r>
      <w:r w:rsidR="002C3E4A">
        <w:rPr>
          <w:rFonts w:ascii="Times New Roman" w:eastAsia="Times New Roman" w:hAnsi="Times New Roman" w:cs="Times New Roman"/>
          <w:b/>
          <w:sz w:val="28"/>
          <w:szCs w:val="28"/>
          <w:lang w:eastAsia="ru-RU"/>
        </w:rPr>
        <w:t>1</w:t>
      </w:r>
      <w:r w:rsidRPr="007308E0">
        <w:rPr>
          <w:rFonts w:ascii="Times New Roman" w:eastAsia="Times New Roman" w:hAnsi="Times New Roman" w:cs="Times New Roman"/>
          <w:b/>
          <w:sz w:val="28"/>
          <w:szCs w:val="28"/>
          <w:lang w:eastAsia="ru-RU"/>
        </w:rPr>
        <w:t xml:space="preserve"> году</w:t>
      </w:r>
    </w:p>
    <w:tbl>
      <w:tblPr>
        <w:tblW w:w="10138" w:type="dxa"/>
        <w:tblLayout w:type="fixed"/>
        <w:tblLook w:val="04A0" w:firstRow="1" w:lastRow="0" w:firstColumn="1" w:lastColumn="0" w:noHBand="0" w:noVBand="1"/>
      </w:tblPr>
      <w:tblGrid>
        <w:gridCol w:w="1242"/>
        <w:gridCol w:w="3119"/>
        <w:gridCol w:w="3976"/>
        <w:gridCol w:w="1801"/>
      </w:tblGrid>
      <w:tr w:rsidR="00CA1B11" w:rsidRPr="004A2F1C" w:rsidTr="000D3F04">
        <w:trPr>
          <w:trHeight w:val="96"/>
          <w:tblHeader/>
        </w:trPr>
        <w:tc>
          <w:tcPr>
            <w:tcW w:w="12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 </w:t>
            </w:r>
            <w:proofErr w:type="gramStart"/>
            <w:r w:rsidRPr="004A2F1C">
              <w:rPr>
                <w:rFonts w:ascii="Times New Roman" w:eastAsia="Times New Roman" w:hAnsi="Times New Roman" w:cs="Times New Roman"/>
                <w:b/>
                <w:bCs/>
                <w:lang w:eastAsia="ru-RU"/>
              </w:rPr>
              <w:t>п</w:t>
            </w:r>
            <w:proofErr w:type="gramEnd"/>
            <w:r w:rsidRPr="004A2F1C">
              <w:rPr>
                <w:rFonts w:ascii="Times New Roman" w:eastAsia="Times New Roman" w:hAnsi="Times New Roman" w:cs="Times New Roman"/>
                <w:b/>
                <w:bCs/>
                <w:lang w:eastAsia="ru-RU"/>
              </w:rPr>
              <w:t>/п</w:t>
            </w:r>
          </w:p>
        </w:tc>
        <w:tc>
          <w:tcPr>
            <w:tcW w:w="3119"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Адрес МКД</w:t>
            </w:r>
          </w:p>
        </w:tc>
        <w:tc>
          <w:tcPr>
            <w:tcW w:w="3976" w:type="dxa"/>
            <w:tcBorders>
              <w:top w:val="single" w:sz="4" w:space="0" w:color="auto"/>
              <w:left w:val="nil"/>
              <w:bottom w:val="single" w:sz="4" w:space="0" w:color="auto"/>
              <w:right w:val="single" w:sz="4" w:space="0" w:color="auto"/>
            </w:tcBorders>
            <w:shd w:val="clear" w:color="auto" w:fill="92D050"/>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Площадь отапливаемого жилого фонда, </w:t>
            </w:r>
            <w:proofErr w:type="spellStart"/>
            <w:r w:rsidRPr="004A2F1C">
              <w:rPr>
                <w:rFonts w:ascii="Times New Roman" w:eastAsia="Times New Roman" w:hAnsi="Times New Roman" w:cs="Times New Roman"/>
                <w:b/>
                <w:bCs/>
                <w:lang w:eastAsia="ru-RU"/>
              </w:rPr>
              <w:t>кв.м</w:t>
            </w:r>
            <w:proofErr w:type="spellEnd"/>
          </w:p>
        </w:tc>
        <w:tc>
          <w:tcPr>
            <w:tcW w:w="1801"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Наличие ОДПУ</w:t>
            </w:r>
          </w:p>
        </w:tc>
      </w:tr>
      <w:tr w:rsidR="00CA1B11" w:rsidRPr="004A2F1C" w:rsidTr="000D3F04">
        <w:trPr>
          <w:trHeight w:val="300"/>
          <w:tblHeader/>
        </w:trPr>
        <w:tc>
          <w:tcPr>
            <w:tcW w:w="1242" w:type="dxa"/>
            <w:tcBorders>
              <w:top w:val="nil"/>
              <w:left w:val="single" w:sz="4" w:space="0" w:color="auto"/>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1</w:t>
            </w:r>
          </w:p>
        </w:tc>
        <w:tc>
          <w:tcPr>
            <w:tcW w:w="3119"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2</w:t>
            </w:r>
          </w:p>
        </w:tc>
        <w:tc>
          <w:tcPr>
            <w:tcW w:w="3976"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3</w:t>
            </w:r>
          </w:p>
        </w:tc>
        <w:tc>
          <w:tcPr>
            <w:tcW w:w="1801"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4</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 xml:space="preserve">Котельная </w:t>
            </w:r>
            <w:proofErr w:type="spellStart"/>
            <w:r w:rsidRPr="004A2F1C">
              <w:rPr>
                <w:rFonts w:ascii="Times New Roman" w:eastAsia="Times New Roman" w:hAnsi="Times New Roman" w:cs="Times New Roman"/>
                <w:b/>
                <w:lang w:eastAsia="ru-RU"/>
              </w:rPr>
              <w:t>пер.Революционный</w:t>
            </w:r>
            <w:proofErr w:type="spellEnd"/>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1463,8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2422,7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2920,3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3042,61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7238,3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3156,3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3889,1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3617,8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3015,4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3653,3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4138,9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4022,9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5044,1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3756,9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3448,5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4382,3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4089,3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2559,8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пер.Революционный</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95 787,5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 xml:space="preserve">ТПП Котельной </w:t>
            </w:r>
            <w:proofErr w:type="spellStart"/>
            <w:r w:rsidRPr="004A2F1C">
              <w:rPr>
                <w:rFonts w:ascii="Times New Roman" w:eastAsia="Times New Roman" w:hAnsi="Times New Roman" w:cs="Times New Roman"/>
                <w:b/>
                <w:lang w:eastAsia="ru-RU"/>
              </w:rPr>
              <w:t>пер.Революционный</w:t>
            </w:r>
            <w:proofErr w:type="spellEnd"/>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2932,2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1721,8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19,4нет/34,3 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448,2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1300,4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2441,2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1781,4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 Двор 71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8а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58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Революионная</w:t>
            </w:r>
            <w:proofErr w:type="spellEnd"/>
            <w:r w:rsidRPr="004A2F1C">
              <w:rPr>
                <w:rFonts w:ascii="Times New Roman" w:eastAsia="Times New Roman" w:hAnsi="Times New Roman" w:cs="Times New Roman"/>
                <w:lang w:eastAsia="ru-RU"/>
              </w:rPr>
              <w:t xml:space="preserve">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Советская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ТПП Котельной </w:t>
            </w:r>
            <w:proofErr w:type="spellStart"/>
            <w:r w:rsidRPr="004A2F1C">
              <w:rPr>
                <w:rFonts w:ascii="Times New Roman" w:eastAsia="Times New Roman" w:hAnsi="Times New Roman" w:cs="Times New Roman"/>
                <w:lang w:eastAsia="ru-RU"/>
              </w:rPr>
              <w:t>пер.Революционный</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27 651,3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786B49" w:rsidRDefault="00CA1B11" w:rsidP="00916D26">
            <w:pPr>
              <w:spacing w:after="0" w:line="240" w:lineRule="auto"/>
              <w:jc w:val="center"/>
              <w:rPr>
                <w:rFonts w:ascii="Times New Roman" w:eastAsia="Times New Roman" w:hAnsi="Times New Roman" w:cs="Times New Roman"/>
                <w:b/>
                <w:lang w:eastAsia="ru-RU"/>
              </w:rPr>
            </w:pPr>
            <w:r w:rsidRPr="00786B49">
              <w:rPr>
                <w:rFonts w:ascii="Times New Roman" w:eastAsia="Times New Roman" w:hAnsi="Times New Roman" w:cs="Times New Roman"/>
                <w:b/>
                <w:lang w:eastAsia="ru-RU"/>
              </w:rPr>
              <w:t>ОАО "Шуйские ситцы"</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29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3230,9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31 ТСЖ "</w:t>
            </w:r>
            <w:proofErr w:type="spellStart"/>
            <w:r w:rsidRPr="004A2F1C">
              <w:rPr>
                <w:rFonts w:ascii="Times New Roman" w:eastAsia="Times New Roman" w:hAnsi="Times New Roman" w:cs="Times New Roman"/>
                <w:lang w:eastAsia="ru-RU"/>
              </w:rPr>
              <w:t>Фотеиха</w:t>
            </w:r>
            <w:proofErr w:type="spellEnd"/>
            <w:r w:rsidRPr="004A2F1C">
              <w:rPr>
                <w:rFonts w:ascii="Times New Roman" w:eastAsia="Times New Roman" w:hAnsi="Times New Roman" w:cs="Times New Roman"/>
                <w:lang w:eastAsia="ru-RU"/>
              </w:rPr>
              <w:t>"</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2311,9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3373,6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464,4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612,4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890,8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2823,1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3231,7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641,1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 Бедного 63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939,2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1768,4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5297,6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Мичурина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3314,8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3416,8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18 " Уют"</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1088,8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359,7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Соц.поселок</w:t>
            </w:r>
            <w:proofErr w:type="spellEnd"/>
            <w:r w:rsidRPr="004A2F1C">
              <w:rPr>
                <w:rFonts w:ascii="Times New Roman" w:eastAsia="Times New Roman" w:hAnsi="Times New Roman" w:cs="Times New Roman"/>
                <w:lang w:eastAsia="ru-RU"/>
              </w:rPr>
              <w:t xml:space="preserve">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395,2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2052,5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3429,9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3500,1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21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3355,8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6267,0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49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ОАО "Шуйские ситцы"</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133 013,7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ТПП Хлебникова</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3563,20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139,70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3469,20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6814,00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4557,70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3876,10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3206,60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3321,10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3272,20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2967,80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Соц.проезд</w:t>
            </w:r>
            <w:proofErr w:type="spellEnd"/>
            <w:r w:rsidRPr="004A2F1C">
              <w:rPr>
                <w:rFonts w:ascii="Times New Roman" w:eastAsia="Times New Roman" w:hAnsi="Times New Roman" w:cs="Times New Roman"/>
                <w:lang w:eastAsia="ru-RU"/>
              </w:rPr>
              <w:t xml:space="preserve">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1874,50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220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5144,90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Студнева</w:t>
            </w:r>
            <w:proofErr w:type="spellEnd"/>
            <w:r w:rsidRPr="004A2F1C">
              <w:rPr>
                <w:rFonts w:ascii="Times New Roman" w:eastAsia="Times New Roman" w:hAnsi="Times New Roman" w:cs="Times New Roman"/>
                <w:lang w:eastAsia="ru-RU"/>
              </w:rPr>
              <w:t xml:space="preserve">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3553,60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670,80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497,20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737,30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ТПП Хлебникова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124 914,3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b/>
                <w:bCs/>
                <w:lang w:eastAsia="ru-RU"/>
              </w:rPr>
              <w:t xml:space="preserve">БМК </w:t>
            </w:r>
            <w:proofErr w:type="spellStart"/>
            <w:r w:rsidRPr="004A2F1C">
              <w:rPr>
                <w:rFonts w:ascii="Times New Roman" w:eastAsia="Times New Roman" w:hAnsi="Times New Roman" w:cs="Times New Roman"/>
                <w:b/>
                <w:bCs/>
                <w:lang w:eastAsia="ru-RU"/>
              </w:rPr>
              <w:t>ул.Д.Бедного</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5578,60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2261,00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ТСЖ "Мечта" </w:t>
            </w: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69а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БМК </w:t>
            </w:r>
            <w:proofErr w:type="spellStart"/>
            <w:r w:rsidRPr="004A2F1C">
              <w:rPr>
                <w:rFonts w:ascii="Times New Roman" w:eastAsia="Times New Roman" w:hAnsi="Times New Roman" w:cs="Times New Roman"/>
                <w:lang w:eastAsia="ru-RU"/>
              </w:rPr>
              <w:t>ул.Д.Бедного</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10 513,8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w:t>
            </w:r>
            <w:proofErr w:type="spellStart"/>
            <w:r w:rsidRPr="004A2F1C">
              <w:rPr>
                <w:rFonts w:ascii="Times New Roman" w:eastAsia="Times New Roman" w:hAnsi="Times New Roman" w:cs="Times New Roman"/>
                <w:b/>
                <w:bCs/>
                <w:lang w:eastAsia="ru-RU"/>
              </w:rPr>
              <w:t>ул.Студнева</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953,45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1000,90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948,10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32б</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Социалистичесская</w:t>
            </w:r>
            <w:proofErr w:type="spellEnd"/>
            <w:r w:rsidRPr="004A2F1C">
              <w:rPr>
                <w:rFonts w:ascii="Times New Roman" w:eastAsia="Times New Roman" w:hAnsi="Times New Roman" w:cs="Times New Roman"/>
                <w:lang w:eastAsia="ru-RU"/>
              </w:rPr>
              <w:t xml:space="preserve"> 35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1501,70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Соц.проезд</w:t>
            </w:r>
            <w:proofErr w:type="spellEnd"/>
            <w:r w:rsidRPr="004A2F1C">
              <w:rPr>
                <w:rFonts w:ascii="Times New Roman" w:eastAsia="Times New Roman" w:hAnsi="Times New Roman" w:cs="Times New Roman"/>
                <w:lang w:eastAsia="ru-RU"/>
              </w:rPr>
              <w:t xml:space="preserve">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Студнева</w:t>
            </w:r>
            <w:proofErr w:type="spellEnd"/>
            <w:r w:rsidRPr="004A2F1C">
              <w:rPr>
                <w:rFonts w:ascii="Times New Roman" w:eastAsia="Times New Roman" w:hAnsi="Times New Roman" w:cs="Times New Roman"/>
                <w:lang w:eastAsia="ru-RU"/>
              </w:rPr>
              <w:t xml:space="preserve">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Трудящихся  1-я, 1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630,70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ул.Студнева</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10 665,1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ООО "Фурманов </w:t>
            </w:r>
            <w:proofErr w:type="spellStart"/>
            <w:r w:rsidRPr="004A2F1C">
              <w:rPr>
                <w:rFonts w:ascii="Times New Roman" w:eastAsia="Times New Roman" w:hAnsi="Times New Roman" w:cs="Times New Roman"/>
                <w:b/>
                <w:bCs/>
                <w:lang w:eastAsia="ru-RU"/>
              </w:rPr>
              <w:t>ТеплоЭнерго</w:t>
            </w:r>
            <w:proofErr w:type="spellEnd"/>
            <w:r w:rsidRPr="004A2F1C">
              <w:rPr>
                <w:rFonts w:ascii="Times New Roman" w:eastAsia="Times New Roman" w:hAnsi="Times New Roman" w:cs="Times New Roman"/>
                <w:b/>
                <w:bCs/>
                <w:lang w:eastAsia="ru-RU"/>
              </w:rPr>
              <w:t>"</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w:t>
            </w:r>
            <w:proofErr w:type="spellStart"/>
            <w:r w:rsidRPr="004A2F1C">
              <w:rPr>
                <w:rFonts w:ascii="Times New Roman" w:eastAsia="Times New Roman" w:hAnsi="Times New Roman" w:cs="Times New Roman"/>
                <w:b/>
                <w:bCs/>
                <w:lang w:eastAsia="ru-RU"/>
              </w:rPr>
              <w:t>ул.Дачная</w:t>
            </w:r>
            <w:proofErr w:type="spellEnd"/>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237,1</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310,4</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182,8</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60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ул.Дачная</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1 730,5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БМК </w:t>
            </w:r>
            <w:proofErr w:type="spellStart"/>
            <w:r w:rsidRPr="004A2F1C">
              <w:rPr>
                <w:rFonts w:ascii="Times New Roman" w:eastAsia="Times New Roman" w:hAnsi="Times New Roman" w:cs="Times New Roman"/>
                <w:b/>
                <w:bCs/>
                <w:lang w:eastAsia="ru-RU"/>
              </w:rPr>
              <w:t>ул.Жуковского</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3163,70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4169,80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3096,10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3211,10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24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25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26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1969,60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3391,80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3581,90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3948,60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5106,80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2123,80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3196,60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3</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298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142,00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9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300</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10</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184,60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12</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25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42,80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85,20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27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БМК </w:t>
            </w:r>
            <w:proofErr w:type="spellStart"/>
            <w:r w:rsidRPr="004A2F1C">
              <w:rPr>
                <w:rFonts w:ascii="Times New Roman" w:eastAsia="Times New Roman" w:hAnsi="Times New Roman" w:cs="Times New Roman"/>
                <w:lang w:eastAsia="ru-RU"/>
              </w:rPr>
              <w:t>ул.Жуковского</w:t>
            </w:r>
            <w:proofErr w:type="spellEnd"/>
          </w:p>
        </w:tc>
        <w:tc>
          <w:tcPr>
            <w:tcW w:w="3976"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79 170,4</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4B3795" w:rsidP="00916D26">
            <w:pPr>
              <w:spacing w:after="0" w:line="240" w:lineRule="auto"/>
              <w:jc w:val="center"/>
              <w:rPr>
                <w:rFonts w:ascii="Times New Roman" w:eastAsia="Times New Roman" w:hAnsi="Times New Roman" w:cs="Times New Roman"/>
                <w:b/>
                <w:bCs/>
                <w:lang w:eastAsia="ru-RU"/>
              </w:rPr>
            </w:pPr>
            <w:r w:rsidRPr="00041D08">
              <w:rPr>
                <w:rFonts w:ascii="Times New Roman" w:eastAsia="Times New Roman" w:hAnsi="Times New Roman" w:cs="Times New Roman"/>
                <w:b/>
                <w:lang w:eastAsia="ru-RU"/>
              </w:rPr>
              <w:t>Котельная РЖД</w:t>
            </w:r>
          </w:p>
        </w:tc>
      </w:tr>
      <w:tr w:rsidR="004B3795" w:rsidRPr="004A2F1C" w:rsidTr="00C137E7">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309</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1</w:t>
            </w:r>
          </w:p>
        </w:tc>
        <w:tc>
          <w:tcPr>
            <w:tcW w:w="3976" w:type="dxa"/>
            <w:tcBorders>
              <w:top w:val="nil"/>
              <w:left w:val="nil"/>
              <w:bottom w:val="single" w:sz="4" w:space="0" w:color="auto"/>
              <w:right w:val="single" w:sz="4" w:space="0" w:color="auto"/>
            </w:tcBorders>
            <w:shd w:val="clear" w:color="auto" w:fill="auto"/>
            <w:noWrap/>
            <w:hideMark/>
          </w:tcPr>
          <w:p w:rsidR="004B3795" w:rsidRPr="004A2F1C" w:rsidRDefault="004B3795" w:rsidP="00C137E7">
            <w:pPr>
              <w:spacing w:after="0" w:line="240" w:lineRule="auto"/>
              <w:jc w:val="center"/>
              <w:rPr>
                <w:rFonts w:ascii="Times New Roman" w:eastAsia="Times New Roman" w:hAnsi="Times New Roman" w:cs="Times New Roman"/>
                <w:b/>
                <w:bCs/>
                <w:lang w:eastAsia="ru-RU"/>
              </w:rPr>
            </w:pPr>
            <w:r w:rsidRPr="00CE402D">
              <w:rPr>
                <w:rFonts w:ascii="Times New Roman" w:eastAsia="Times New Roman" w:hAnsi="Times New Roman" w:cs="Times New Roman"/>
                <w:lang w:eastAsia="ru-RU"/>
              </w:rPr>
              <w:t>343.6</w:t>
            </w:r>
          </w:p>
        </w:tc>
        <w:tc>
          <w:tcPr>
            <w:tcW w:w="1801" w:type="dxa"/>
            <w:tcBorders>
              <w:top w:val="nil"/>
              <w:left w:val="nil"/>
              <w:bottom w:val="single" w:sz="4" w:space="0" w:color="auto"/>
              <w:right w:val="single" w:sz="4" w:space="0" w:color="auto"/>
            </w:tcBorders>
            <w:shd w:val="clear" w:color="auto" w:fill="auto"/>
            <w:noWrap/>
            <w:hideMark/>
          </w:tcPr>
          <w:p w:rsidR="004B3795" w:rsidRPr="004A2F1C" w:rsidRDefault="004B3795"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4B3795" w:rsidRPr="004A2F1C" w:rsidTr="00C137E7">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2</w:t>
            </w:r>
          </w:p>
        </w:tc>
        <w:tc>
          <w:tcPr>
            <w:tcW w:w="3976" w:type="dxa"/>
            <w:tcBorders>
              <w:top w:val="nil"/>
              <w:left w:val="nil"/>
              <w:bottom w:val="single" w:sz="4" w:space="0" w:color="auto"/>
              <w:right w:val="single" w:sz="4" w:space="0" w:color="auto"/>
            </w:tcBorders>
            <w:shd w:val="clear" w:color="auto" w:fill="auto"/>
            <w:noWrap/>
            <w:hideMark/>
          </w:tcPr>
          <w:p w:rsidR="004B3795" w:rsidRPr="00CE402D" w:rsidRDefault="004B3795" w:rsidP="00C137E7">
            <w:pPr>
              <w:spacing w:after="0" w:line="240" w:lineRule="auto"/>
              <w:jc w:val="center"/>
              <w:rPr>
                <w:rFonts w:ascii="Times New Roman" w:eastAsia="Times New Roman" w:hAnsi="Times New Roman" w:cs="Times New Roman"/>
                <w:lang w:eastAsia="ru-RU"/>
              </w:rPr>
            </w:pPr>
            <w:r w:rsidRPr="00CE402D">
              <w:rPr>
                <w:rFonts w:ascii="Times New Roman" w:eastAsia="Times New Roman" w:hAnsi="Times New Roman" w:cs="Times New Roman"/>
                <w:lang w:eastAsia="ru-RU"/>
              </w:rPr>
              <w:t>367.1</w:t>
            </w:r>
          </w:p>
        </w:tc>
        <w:tc>
          <w:tcPr>
            <w:tcW w:w="1801" w:type="dxa"/>
            <w:tcBorders>
              <w:top w:val="nil"/>
              <w:left w:val="nil"/>
              <w:bottom w:val="single" w:sz="4" w:space="0" w:color="auto"/>
              <w:right w:val="single" w:sz="4" w:space="0" w:color="auto"/>
            </w:tcBorders>
            <w:shd w:val="clear" w:color="auto" w:fill="auto"/>
            <w:noWrap/>
            <w:hideMark/>
          </w:tcPr>
          <w:p w:rsidR="004B3795" w:rsidRPr="004A2F1C" w:rsidRDefault="004B3795"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4B3795" w:rsidRPr="004A2F1C" w:rsidTr="00C137E7">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311</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3</w:t>
            </w:r>
          </w:p>
        </w:tc>
        <w:tc>
          <w:tcPr>
            <w:tcW w:w="3976" w:type="dxa"/>
            <w:tcBorders>
              <w:top w:val="nil"/>
              <w:left w:val="nil"/>
              <w:bottom w:val="single" w:sz="4" w:space="0" w:color="auto"/>
              <w:right w:val="single" w:sz="4" w:space="0" w:color="auto"/>
            </w:tcBorders>
            <w:shd w:val="clear" w:color="auto" w:fill="auto"/>
            <w:noWrap/>
            <w:hideMark/>
          </w:tcPr>
          <w:p w:rsidR="004B3795" w:rsidRPr="00CE402D" w:rsidRDefault="004B3795" w:rsidP="00C137E7">
            <w:pPr>
              <w:spacing w:after="0" w:line="240" w:lineRule="auto"/>
              <w:jc w:val="center"/>
              <w:rPr>
                <w:rFonts w:ascii="Times New Roman" w:eastAsia="Times New Roman" w:hAnsi="Times New Roman" w:cs="Times New Roman"/>
                <w:lang w:eastAsia="ru-RU"/>
              </w:rPr>
            </w:pPr>
            <w:r w:rsidRPr="00CE402D">
              <w:rPr>
                <w:rFonts w:ascii="Times New Roman" w:eastAsia="Times New Roman" w:hAnsi="Times New Roman" w:cs="Times New Roman"/>
                <w:lang w:eastAsia="ru-RU"/>
              </w:rPr>
              <w:t>143.6</w:t>
            </w:r>
          </w:p>
        </w:tc>
        <w:tc>
          <w:tcPr>
            <w:tcW w:w="1801" w:type="dxa"/>
            <w:tcBorders>
              <w:top w:val="nil"/>
              <w:left w:val="nil"/>
              <w:bottom w:val="single" w:sz="4" w:space="0" w:color="auto"/>
              <w:right w:val="single" w:sz="4" w:space="0" w:color="auto"/>
            </w:tcBorders>
            <w:shd w:val="clear" w:color="auto" w:fill="auto"/>
            <w:noWrap/>
            <w:hideMark/>
          </w:tcPr>
          <w:p w:rsidR="004B3795" w:rsidRPr="004A2F1C" w:rsidRDefault="004B3795"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4B3795" w:rsidRPr="004A2F1C" w:rsidTr="00C137E7">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p>
        </w:tc>
        <w:tc>
          <w:tcPr>
            <w:tcW w:w="3119" w:type="dxa"/>
            <w:tcBorders>
              <w:top w:val="nil"/>
              <w:left w:val="nil"/>
              <w:bottom w:val="single" w:sz="4" w:space="0" w:color="auto"/>
              <w:right w:val="single" w:sz="4" w:space="0" w:color="auto"/>
            </w:tcBorders>
            <w:shd w:val="clear" w:color="auto" w:fill="auto"/>
            <w:noWrap/>
            <w:vAlign w:val="center"/>
            <w:hideMark/>
          </w:tcPr>
          <w:p w:rsidR="004B3795" w:rsidRPr="004A2F1C" w:rsidRDefault="007265C4" w:rsidP="000D3F0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 по котельной РЖД</w:t>
            </w:r>
          </w:p>
        </w:tc>
        <w:tc>
          <w:tcPr>
            <w:tcW w:w="3976" w:type="dxa"/>
            <w:tcBorders>
              <w:top w:val="nil"/>
              <w:left w:val="nil"/>
              <w:bottom w:val="single" w:sz="4" w:space="0" w:color="auto"/>
              <w:right w:val="single" w:sz="4" w:space="0" w:color="auto"/>
            </w:tcBorders>
            <w:shd w:val="clear" w:color="auto" w:fill="auto"/>
            <w:noWrap/>
            <w:hideMark/>
          </w:tcPr>
          <w:p w:rsidR="004B3795" w:rsidRPr="004A2F1C" w:rsidRDefault="004B3795" w:rsidP="00C137E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854,3</w:t>
            </w:r>
          </w:p>
        </w:tc>
        <w:tc>
          <w:tcPr>
            <w:tcW w:w="1801" w:type="dxa"/>
            <w:tcBorders>
              <w:top w:val="nil"/>
              <w:left w:val="nil"/>
              <w:bottom w:val="single" w:sz="4" w:space="0" w:color="auto"/>
              <w:right w:val="single" w:sz="4" w:space="0" w:color="auto"/>
            </w:tcBorders>
            <w:shd w:val="clear" w:color="auto" w:fill="auto"/>
            <w:noWrap/>
            <w:hideMark/>
          </w:tcPr>
          <w:p w:rsidR="004B3795" w:rsidRPr="004A2F1C" w:rsidRDefault="004B3795"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bl>
    <w:p w:rsidR="00E22DBF" w:rsidRDefault="00E22DBF" w:rsidP="007308E0">
      <w:pPr>
        <w:jc w:val="both"/>
        <w:rPr>
          <w:rFonts w:ascii="Times New Roman" w:eastAsia="Times New Roman" w:hAnsi="Times New Roman" w:cs="Times New Roman"/>
          <w:b/>
          <w:sz w:val="28"/>
          <w:szCs w:val="28"/>
          <w:lang w:eastAsia="ru-RU"/>
        </w:rPr>
      </w:pPr>
    </w:p>
    <w:p w:rsidR="003178C6" w:rsidRPr="00E22DBF" w:rsidRDefault="00E22DBF" w:rsidP="00E22DBF">
      <w:pPr>
        <w:tabs>
          <w:tab w:val="left" w:pos="8222"/>
        </w:tabs>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E22DBF">
        <w:rPr>
          <w:rFonts w:ascii="Times New Roman" w:eastAsia="Times New Roman" w:hAnsi="Times New Roman" w:cs="Times New Roman"/>
          <w:sz w:val="28"/>
          <w:szCs w:val="28"/>
          <w:lang w:eastAsia="ru-RU"/>
        </w:rPr>
        <w:t>На пери</w:t>
      </w:r>
      <w:r>
        <w:rPr>
          <w:rFonts w:ascii="Times New Roman" w:eastAsia="Times New Roman" w:hAnsi="Times New Roman" w:cs="Times New Roman"/>
          <w:sz w:val="28"/>
          <w:szCs w:val="28"/>
          <w:lang w:eastAsia="ru-RU"/>
        </w:rPr>
        <w:t>од действия схемы теплоснабжения отапливаемая площадь строительных фондов сохраняется без изменени</w:t>
      </w:r>
      <w:r w:rsidR="000712F3">
        <w:rPr>
          <w:rFonts w:ascii="Times New Roman" w:eastAsia="Times New Roman" w:hAnsi="Times New Roman" w:cs="Times New Roman"/>
          <w:sz w:val="28"/>
          <w:szCs w:val="28"/>
          <w:lang w:eastAsia="ru-RU"/>
        </w:rPr>
        <w:t>й и составляет 484300,9 кв. м.</w:t>
      </w:r>
      <w:r w:rsidR="003178C6" w:rsidRPr="00E22DBF">
        <w:rPr>
          <w:rFonts w:ascii="Times New Roman" w:eastAsia="Times New Roman" w:hAnsi="Times New Roman" w:cs="Times New Roman"/>
          <w:sz w:val="28"/>
          <w:szCs w:val="28"/>
          <w:lang w:eastAsia="ru-RU"/>
        </w:rPr>
        <w:br w:type="page"/>
      </w:r>
    </w:p>
    <w:p w:rsidR="00AC4E32" w:rsidRPr="00146ABA" w:rsidRDefault="00A258D5" w:rsidP="00154B5B">
      <w:pPr>
        <w:widowControl w:val="0"/>
        <w:tabs>
          <w:tab w:val="left" w:pos="-142"/>
          <w:tab w:val="left" w:pos="0"/>
          <w:tab w:val="left" w:pos="851"/>
          <w:tab w:val="left" w:pos="1134"/>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8" w:name="_Toc375217922"/>
      <w:bookmarkStart w:id="9" w:name="_Toc34867072"/>
      <w:r w:rsidRPr="00146ABA">
        <w:rPr>
          <w:rFonts w:ascii="Times New Roman" w:eastAsia="Times New Roman" w:hAnsi="Times New Roman" w:cs="Times New Roman"/>
          <w:b/>
          <w:sz w:val="28"/>
          <w:szCs w:val="28"/>
          <w:lang w:eastAsia="ru-RU"/>
        </w:rPr>
        <w:lastRenderedPageBreak/>
        <w:t>1</w:t>
      </w:r>
      <w:r w:rsidR="00AC4E32" w:rsidRPr="00146ABA">
        <w:rPr>
          <w:rFonts w:ascii="Times New Roman" w:eastAsia="Times New Roman" w:hAnsi="Times New Roman" w:cs="Times New Roman"/>
          <w:b/>
          <w:sz w:val="28"/>
          <w:szCs w:val="28"/>
          <w:lang w:eastAsia="ru-RU"/>
        </w:rPr>
        <w:t xml:space="preserve">.2. </w:t>
      </w:r>
      <w:r w:rsidR="00E22DBF">
        <w:rPr>
          <w:rFonts w:ascii="Times New Roman" w:eastAsia="Times New Roman" w:hAnsi="Times New Roman" w:cs="Times New Roman"/>
          <w:b/>
          <w:sz w:val="28"/>
          <w:szCs w:val="28"/>
          <w:lang w:eastAsia="ru-RU"/>
        </w:rPr>
        <w:t>С</w:t>
      </w:r>
      <w:r w:rsidR="00E22DBF" w:rsidRPr="00E22DBF">
        <w:rPr>
          <w:rFonts w:ascii="Times New Roman" w:eastAsia="Times New Roman" w:hAnsi="Times New Roman" w:cs="Times New Roman"/>
          <w:b/>
          <w:sz w:val="28"/>
          <w:szCs w:val="28"/>
          <w:lang w:eastAsia="ru-RU"/>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C4E32" w:rsidRPr="00146ABA">
        <w:rPr>
          <w:rFonts w:ascii="Times New Roman" w:eastAsia="Times New Roman" w:hAnsi="Times New Roman" w:cs="Times New Roman"/>
          <w:b/>
          <w:sz w:val="28"/>
          <w:szCs w:val="28"/>
          <w:lang w:eastAsia="ru-RU"/>
        </w:rPr>
        <w:t>.</w:t>
      </w:r>
      <w:bookmarkEnd w:id="6"/>
      <w:bookmarkEnd w:id="7"/>
      <w:bookmarkEnd w:id="8"/>
      <w:bookmarkEnd w:id="9"/>
    </w:p>
    <w:p w:rsidR="00AC4E32" w:rsidRPr="00146ABA" w:rsidRDefault="00AC4E32" w:rsidP="00E22DBF">
      <w:pPr>
        <w:widowControl w:val="0"/>
        <w:tabs>
          <w:tab w:val="left" w:pos="993"/>
          <w:tab w:val="left" w:pos="8222"/>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 xml:space="preserve">Прогноз объемов потребления тепловой мощности потребителями централизованного теплоснабжения </w:t>
      </w:r>
      <w:r w:rsidRPr="00146ABA">
        <w:rPr>
          <w:rFonts w:ascii="Times New Roman" w:eastAsia="Times New Roman" w:hAnsi="Times New Roman" w:cs="Times New Roman"/>
          <w:spacing w:val="-5"/>
          <w:sz w:val="28"/>
          <w:lang w:eastAsia="ru-RU"/>
        </w:rPr>
        <w:t>Фурмановского городского поселения Ивановской области</w:t>
      </w:r>
      <w:r w:rsidRPr="00146ABA">
        <w:rPr>
          <w:rFonts w:ascii="Times New Roman" w:eastAsia="Times New Roman" w:hAnsi="Times New Roman" w:cs="Times New Roman"/>
          <w:spacing w:val="-5"/>
          <w:sz w:val="28"/>
          <w:szCs w:val="28"/>
          <w:lang w:eastAsia="ru-RU"/>
        </w:rPr>
        <w:t xml:space="preserve"> </w:t>
      </w:r>
      <w:r w:rsidR="003721DB">
        <w:rPr>
          <w:rFonts w:ascii="Times New Roman" w:eastAsia="Times New Roman" w:hAnsi="Times New Roman" w:cs="Times New Roman"/>
          <w:spacing w:val="-5"/>
          <w:sz w:val="28"/>
          <w:szCs w:val="28"/>
          <w:lang w:eastAsia="ru-RU"/>
        </w:rPr>
        <w:t>на 20</w:t>
      </w:r>
      <w:r w:rsidR="00E22DBF">
        <w:rPr>
          <w:rFonts w:ascii="Times New Roman" w:eastAsia="Times New Roman" w:hAnsi="Times New Roman" w:cs="Times New Roman"/>
          <w:spacing w:val="-5"/>
          <w:sz w:val="28"/>
          <w:szCs w:val="28"/>
          <w:lang w:eastAsia="ru-RU"/>
        </w:rPr>
        <w:t>2</w:t>
      </w:r>
      <w:r w:rsidR="00D75737">
        <w:rPr>
          <w:rFonts w:ascii="Times New Roman" w:eastAsia="Times New Roman" w:hAnsi="Times New Roman" w:cs="Times New Roman"/>
          <w:spacing w:val="-5"/>
          <w:sz w:val="28"/>
          <w:szCs w:val="28"/>
          <w:lang w:eastAsia="ru-RU"/>
        </w:rPr>
        <w:t>1</w:t>
      </w:r>
      <w:r w:rsidR="003721DB">
        <w:rPr>
          <w:rFonts w:ascii="Times New Roman" w:eastAsia="Times New Roman" w:hAnsi="Times New Roman" w:cs="Times New Roman"/>
          <w:spacing w:val="-5"/>
          <w:sz w:val="28"/>
          <w:szCs w:val="28"/>
          <w:lang w:eastAsia="ru-RU"/>
        </w:rPr>
        <w:t>-203</w:t>
      </w:r>
      <w:r w:rsidR="00D75737">
        <w:rPr>
          <w:rFonts w:ascii="Times New Roman" w:eastAsia="Times New Roman" w:hAnsi="Times New Roman" w:cs="Times New Roman"/>
          <w:spacing w:val="-5"/>
          <w:sz w:val="28"/>
          <w:szCs w:val="28"/>
          <w:lang w:eastAsia="ru-RU"/>
        </w:rPr>
        <w:t>5</w:t>
      </w:r>
      <w:r w:rsidRPr="00146ABA">
        <w:rPr>
          <w:rFonts w:ascii="Times New Roman" w:eastAsia="Times New Roman" w:hAnsi="Times New Roman" w:cs="Times New Roman"/>
          <w:spacing w:val="-5"/>
          <w:sz w:val="28"/>
          <w:szCs w:val="28"/>
          <w:lang w:eastAsia="ru-RU"/>
        </w:rPr>
        <w:t xml:space="preserve"> годы.</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Расчет приростов теплопотребления тепловой мощности выполнен с учетом: </w:t>
      </w:r>
    </w:p>
    <w:p w:rsidR="00AC4E32" w:rsidRPr="00146ABA" w:rsidRDefault="00AC4E32" w:rsidP="00E22DBF">
      <w:pPr>
        <w:tabs>
          <w:tab w:val="left" w:pos="0"/>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1. Требований Постановления Правительства Российской Федерации от 23 мая 2006 г. N 306 (в редакции постановления Правительства Российской Федерации от 28 марта 2012 г. N 258) «Об утверждении Правил установления и определения нормативов потребления коммунальных услуг» – для жилых зданий нового строительства.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2. Требований СНиП 23-02-2003 «Тепловая защита зданий» - для общественных зданий и зданий производственного назначения.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3. Требований Постановления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предусматривающих поэтапное снижение нормативов теплопотребления. </w:t>
      </w:r>
    </w:p>
    <w:p w:rsidR="00A258D5" w:rsidRPr="00146ABA" w:rsidRDefault="00A258D5" w:rsidP="00AC4E32">
      <w:pPr>
        <w:tabs>
          <w:tab w:val="left" w:pos="8222"/>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C4E32" w:rsidRPr="00146ABA" w:rsidRDefault="00AC4E32" w:rsidP="00AC4E32">
      <w:pPr>
        <w:widowControl w:val="0"/>
        <w:tabs>
          <w:tab w:val="left" w:pos="993"/>
          <w:tab w:val="left" w:pos="8222"/>
        </w:tabs>
        <w:adjustRightInd w:val="0"/>
        <w:spacing w:after="0" w:line="276" w:lineRule="auto"/>
        <w:jc w:val="both"/>
        <w:rPr>
          <w:rFonts w:ascii="Times New Roman" w:eastAsia="Times New Roman" w:hAnsi="Times New Roman" w:cs="Times New Roman"/>
          <w:spacing w:val="-5"/>
          <w:lang w:eastAsia="ru-RU"/>
        </w:rPr>
        <w:sectPr w:rsidR="00AC4E32" w:rsidRPr="00146ABA" w:rsidSect="00235D96">
          <w:headerReference w:type="first" r:id="rId12"/>
          <w:pgSz w:w="11906" w:h="16838"/>
          <w:pgMar w:top="1134" w:right="851" w:bottom="1134" w:left="1134" w:header="567" w:footer="567" w:gutter="0"/>
          <w:cols w:space="720"/>
          <w:titlePg/>
        </w:sectPr>
      </w:pPr>
    </w:p>
    <w:p w:rsidR="00AE7403" w:rsidRPr="00AE7403" w:rsidRDefault="00436455" w:rsidP="00AE7403">
      <w:pPr>
        <w:spacing w:after="200" w:line="360" w:lineRule="auto"/>
        <w:ind w:firstLine="709"/>
        <w:jc w:val="both"/>
        <w:rPr>
          <w:rFonts w:ascii="Times New Roman" w:eastAsia="Times New Roman" w:hAnsi="Times New Roman" w:cs="Times New Roman"/>
          <w:sz w:val="28"/>
          <w:szCs w:val="28"/>
          <w:lang w:eastAsia="ru-RU"/>
        </w:rPr>
      </w:pPr>
      <w:bookmarkStart w:id="10" w:name="_Toc356459893"/>
      <w:bookmarkStart w:id="11" w:name="_Toc358669563"/>
      <w:bookmarkStart w:id="12" w:name="_Toc375217923"/>
      <w:r>
        <w:rPr>
          <w:rFonts w:ascii="Times New Roman" w:hAnsi="Times New Roman" w:cs="Times New Roman"/>
          <w:sz w:val="28"/>
          <w:szCs w:val="24"/>
        </w:rPr>
        <w:lastRenderedPageBreak/>
        <w:t>В таблице 1</w:t>
      </w:r>
      <w:r w:rsidRPr="00232962">
        <w:rPr>
          <w:rFonts w:ascii="Times New Roman" w:hAnsi="Times New Roman" w:cs="Times New Roman"/>
          <w:sz w:val="28"/>
          <w:szCs w:val="24"/>
        </w:rPr>
        <w:t>.2.</w:t>
      </w:r>
      <w:r w:rsidR="002F1256">
        <w:rPr>
          <w:rFonts w:ascii="Times New Roman" w:hAnsi="Times New Roman" w:cs="Times New Roman"/>
          <w:sz w:val="28"/>
          <w:szCs w:val="24"/>
        </w:rPr>
        <w:t>1</w:t>
      </w:r>
      <w:r w:rsidRPr="00232962">
        <w:rPr>
          <w:rFonts w:ascii="Times New Roman" w:hAnsi="Times New Roman" w:cs="Times New Roman"/>
          <w:sz w:val="28"/>
          <w:szCs w:val="24"/>
        </w:rPr>
        <w:t xml:space="preserve"> </w:t>
      </w:r>
      <w:r w:rsidR="00AE7403" w:rsidRPr="00AE7403">
        <w:rPr>
          <w:rFonts w:ascii="Times New Roman" w:eastAsia="Calibri" w:hAnsi="Times New Roman" w:cs="Times New Roman"/>
          <w:sz w:val="28"/>
          <w:szCs w:val="24"/>
        </w:rPr>
        <w:t xml:space="preserve">представлены </w:t>
      </w:r>
      <w:r w:rsidR="000275AF">
        <w:rPr>
          <w:rFonts w:ascii="Times New Roman" w:eastAsia="Calibri" w:hAnsi="Times New Roman" w:cs="Times New Roman"/>
          <w:sz w:val="28"/>
          <w:szCs w:val="24"/>
        </w:rPr>
        <w:t xml:space="preserve">существующие и перспективные </w:t>
      </w:r>
      <w:r w:rsidR="00AE7403" w:rsidRPr="00AE7403">
        <w:rPr>
          <w:rFonts w:ascii="Times New Roman" w:eastAsia="Calibri" w:hAnsi="Times New Roman" w:cs="Times New Roman"/>
          <w:sz w:val="28"/>
          <w:szCs w:val="28"/>
        </w:rPr>
        <w:t>объёмы потребления тепловой энергии в Фурмановском городском поселении</w:t>
      </w:r>
      <w:r w:rsidR="00AE7403" w:rsidRPr="00AE7403">
        <w:rPr>
          <w:rFonts w:ascii="Times New Roman" w:eastAsia="Times New Roman" w:hAnsi="Times New Roman" w:cs="Times New Roman"/>
          <w:sz w:val="28"/>
          <w:szCs w:val="28"/>
          <w:lang w:eastAsia="ru-RU"/>
        </w:rPr>
        <w:t>.</w:t>
      </w:r>
    </w:p>
    <w:p w:rsidR="00436455" w:rsidRPr="00ED6B5B" w:rsidRDefault="00436455" w:rsidP="00436455">
      <w:pPr>
        <w:spacing w:after="200" w:line="276"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1</w:t>
      </w:r>
      <w:r w:rsidRPr="00ED6B5B">
        <w:rPr>
          <w:rFonts w:ascii="Times New Roman" w:eastAsia="Times New Roman" w:hAnsi="Times New Roman" w:cs="Times New Roman"/>
          <w:b/>
          <w:bCs/>
          <w:sz w:val="24"/>
          <w:szCs w:val="24"/>
          <w:lang w:eastAsia="ru-RU"/>
        </w:rPr>
        <w:t>.2.</w:t>
      </w:r>
      <w:r w:rsidR="002F1256">
        <w:rPr>
          <w:rFonts w:ascii="Times New Roman" w:eastAsia="Times New Roman" w:hAnsi="Times New Roman" w:cs="Times New Roman"/>
          <w:b/>
          <w:bCs/>
          <w:sz w:val="24"/>
          <w:szCs w:val="24"/>
          <w:lang w:eastAsia="ru-RU"/>
        </w:rPr>
        <w:t>1</w:t>
      </w:r>
    </w:p>
    <w:tbl>
      <w:tblPr>
        <w:tblW w:w="14111" w:type="dxa"/>
        <w:jc w:val="center"/>
        <w:shd w:val="clear" w:color="auto" w:fill="FFFFFF"/>
        <w:tblLook w:val="04A0" w:firstRow="1" w:lastRow="0" w:firstColumn="1" w:lastColumn="0" w:noHBand="0" w:noVBand="1"/>
      </w:tblPr>
      <w:tblGrid>
        <w:gridCol w:w="3564"/>
        <w:gridCol w:w="1688"/>
        <w:gridCol w:w="1362"/>
        <w:gridCol w:w="1317"/>
        <w:gridCol w:w="1236"/>
        <w:gridCol w:w="1236"/>
        <w:gridCol w:w="1236"/>
        <w:gridCol w:w="1236"/>
        <w:gridCol w:w="1236"/>
      </w:tblGrid>
      <w:tr w:rsidR="000275AF" w:rsidRPr="00133263" w:rsidTr="00955C94">
        <w:trPr>
          <w:trHeight w:val="315"/>
          <w:jc w:val="center"/>
        </w:trPr>
        <w:tc>
          <w:tcPr>
            <w:tcW w:w="3564"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lang w:eastAsia="ru-RU"/>
              </w:rPr>
              <w:t xml:space="preserve">Наименование </w:t>
            </w:r>
          </w:p>
        </w:tc>
        <w:tc>
          <w:tcPr>
            <w:tcW w:w="10547" w:type="dxa"/>
            <w:gridSpan w:val="8"/>
            <w:tcBorders>
              <w:top w:val="single" w:sz="8" w:space="0" w:color="auto"/>
              <w:left w:val="single" w:sz="4" w:space="0" w:color="auto"/>
              <w:bottom w:val="single" w:sz="8" w:space="0" w:color="auto"/>
              <w:right w:val="single" w:sz="8" w:space="0" w:color="000000"/>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Реализация</w:t>
            </w:r>
            <w:r w:rsidRPr="00133263">
              <w:rPr>
                <w:rFonts w:ascii="Times New Roman" w:eastAsia="Times New Roman" w:hAnsi="Times New Roman" w:cs="Times New Roman"/>
                <w:b/>
                <w:sz w:val="24"/>
                <w:szCs w:val="24"/>
                <w:lang w:eastAsia="ru-RU"/>
              </w:rPr>
              <w:t xml:space="preserve"> тепловой энергии, Гкал</w:t>
            </w:r>
          </w:p>
        </w:tc>
      </w:tr>
      <w:tr w:rsidR="000275AF" w:rsidRPr="00133263" w:rsidTr="00955C94">
        <w:trPr>
          <w:trHeight w:val="750"/>
          <w:jc w:val="center"/>
        </w:trPr>
        <w:tc>
          <w:tcPr>
            <w:tcW w:w="3564"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p>
        </w:tc>
        <w:tc>
          <w:tcPr>
            <w:tcW w:w="1688" w:type="dxa"/>
            <w:tcBorders>
              <w:top w:val="nil"/>
              <w:left w:val="single" w:sz="4" w:space="0" w:color="auto"/>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2020(базовый год)</w:t>
            </w:r>
          </w:p>
        </w:tc>
        <w:tc>
          <w:tcPr>
            <w:tcW w:w="1362"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2021</w:t>
            </w:r>
          </w:p>
        </w:tc>
        <w:tc>
          <w:tcPr>
            <w:tcW w:w="1317"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2022</w:t>
            </w:r>
          </w:p>
        </w:tc>
        <w:tc>
          <w:tcPr>
            <w:tcW w:w="1236"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2023</w:t>
            </w:r>
          </w:p>
        </w:tc>
        <w:tc>
          <w:tcPr>
            <w:tcW w:w="1236"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2024</w:t>
            </w:r>
          </w:p>
        </w:tc>
        <w:tc>
          <w:tcPr>
            <w:tcW w:w="1236"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2025</w:t>
            </w:r>
          </w:p>
        </w:tc>
        <w:tc>
          <w:tcPr>
            <w:tcW w:w="1236" w:type="dxa"/>
            <w:tcBorders>
              <w:top w:val="nil"/>
              <w:left w:val="nil"/>
              <w:bottom w:val="single" w:sz="4"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2026-2030</w:t>
            </w:r>
          </w:p>
        </w:tc>
        <w:tc>
          <w:tcPr>
            <w:tcW w:w="1236" w:type="dxa"/>
            <w:tcBorders>
              <w:top w:val="nil"/>
              <w:left w:val="nil"/>
              <w:bottom w:val="single" w:sz="4" w:space="0" w:color="auto"/>
              <w:right w:val="single" w:sz="8" w:space="0" w:color="auto"/>
            </w:tcBorders>
            <w:shd w:val="clear" w:color="auto" w:fill="92D050"/>
            <w:vAlign w:val="center"/>
          </w:tcPr>
          <w:p w:rsidR="000275AF" w:rsidRPr="00133263" w:rsidRDefault="000275AF" w:rsidP="00523BAC">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2031-203</w:t>
            </w:r>
            <w:r w:rsidR="00523BAC">
              <w:rPr>
                <w:rFonts w:ascii="Times New Roman" w:eastAsia="Times New Roman" w:hAnsi="Times New Roman" w:cs="Times New Roman"/>
                <w:b/>
                <w:sz w:val="24"/>
                <w:szCs w:val="24"/>
              </w:rPr>
              <w:t>5</w:t>
            </w:r>
          </w:p>
        </w:tc>
      </w:tr>
      <w:tr w:rsidR="00523BAC" w:rsidRPr="00133263" w:rsidTr="004756D8">
        <w:trPr>
          <w:trHeight w:val="497"/>
          <w:jc w:val="center"/>
        </w:trPr>
        <w:tc>
          <w:tcPr>
            <w:tcW w:w="3564"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523BAC" w:rsidRPr="00133263" w:rsidRDefault="00523BAC"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Студнева</w:t>
            </w:r>
            <w:proofErr w:type="spellEnd"/>
            <w:r w:rsidRPr="00133263">
              <w:rPr>
                <w:rFonts w:ascii="Times New Roman" w:eastAsia="Calibri" w:hAnsi="Times New Roman" w:cs="Times New Roman"/>
                <w:sz w:val="24"/>
                <w:szCs w:val="24"/>
              </w:rPr>
              <w:t xml:space="preserve"> МУП ФМР  «Теплосеть»</w:t>
            </w:r>
          </w:p>
        </w:tc>
        <w:tc>
          <w:tcPr>
            <w:tcW w:w="1688" w:type="dxa"/>
            <w:tcBorders>
              <w:top w:val="nil"/>
              <w:left w:val="nil"/>
              <w:bottom w:val="single" w:sz="4" w:space="0" w:color="auto"/>
              <w:right w:val="single" w:sz="8" w:space="0" w:color="auto"/>
            </w:tcBorders>
            <w:shd w:val="clear" w:color="auto" w:fill="FFFFFF"/>
            <w:noWrap/>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4671,2</w:t>
            </w:r>
          </w:p>
        </w:tc>
        <w:tc>
          <w:tcPr>
            <w:tcW w:w="1362" w:type="dxa"/>
            <w:tcBorders>
              <w:top w:val="nil"/>
              <w:left w:val="nil"/>
              <w:bottom w:val="single" w:sz="4" w:space="0" w:color="auto"/>
              <w:right w:val="single" w:sz="8" w:space="0" w:color="auto"/>
            </w:tcBorders>
            <w:shd w:val="clear" w:color="auto" w:fill="auto"/>
            <w:noWrap/>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4671,2</w:t>
            </w:r>
          </w:p>
        </w:tc>
        <w:tc>
          <w:tcPr>
            <w:tcW w:w="1317" w:type="dxa"/>
            <w:tcBorders>
              <w:top w:val="nil"/>
              <w:left w:val="nil"/>
              <w:bottom w:val="single" w:sz="4" w:space="0" w:color="auto"/>
              <w:right w:val="single" w:sz="8" w:space="0" w:color="auto"/>
            </w:tcBorders>
            <w:shd w:val="clear" w:color="auto" w:fill="auto"/>
            <w:noWrap/>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4671,2</w:t>
            </w:r>
          </w:p>
        </w:tc>
        <w:tc>
          <w:tcPr>
            <w:tcW w:w="1236" w:type="dxa"/>
            <w:tcBorders>
              <w:top w:val="nil"/>
              <w:left w:val="nil"/>
              <w:bottom w:val="single" w:sz="4" w:space="0" w:color="auto"/>
              <w:right w:val="single" w:sz="8" w:space="0" w:color="auto"/>
            </w:tcBorders>
            <w:shd w:val="clear" w:color="auto" w:fill="auto"/>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4671,2</w:t>
            </w:r>
          </w:p>
        </w:tc>
        <w:tc>
          <w:tcPr>
            <w:tcW w:w="1236" w:type="dxa"/>
            <w:tcBorders>
              <w:top w:val="nil"/>
              <w:left w:val="nil"/>
              <w:bottom w:val="single" w:sz="4" w:space="0" w:color="auto"/>
              <w:right w:val="single" w:sz="8" w:space="0" w:color="auto"/>
            </w:tcBorders>
            <w:shd w:val="clear" w:color="auto" w:fill="auto"/>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4671,2</w:t>
            </w:r>
          </w:p>
        </w:tc>
        <w:tc>
          <w:tcPr>
            <w:tcW w:w="1236" w:type="dxa"/>
            <w:tcBorders>
              <w:top w:val="nil"/>
              <w:left w:val="nil"/>
              <w:bottom w:val="single" w:sz="4" w:space="0" w:color="auto"/>
              <w:right w:val="single" w:sz="4" w:space="0" w:color="auto"/>
            </w:tcBorders>
            <w:shd w:val="clear" w:color="auto" w:fill="auto"/>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4671,2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4671,2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4671,2</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23BAC" w:rsidRPr="00133263" w:rsidRDefault="00523BAC"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 xml:space="preserve">Котельная №3 ООО «Фурманов </w:t>
            </w:r>
            <w:proofErr w:type="spellStart"/>
            <w:r w:rsidRPr="00133263">
              <w:rPr>
                <w:rFonts w:ascii="Times New Roman" w:eastAsia="Calibri" w:hAnsi="Times New Roman" w:cs="Times New Roman"/>
                <w:sz w:val="24"/>
                <w:szCs w:val="24"/>
              </w:rPr>
              <w:t>ТеплоЭнерго</w:t>
            </w:r>
            <w:proofErr w:type="spellEnd"/>
            <w:r w:rsidRPr="00133263">
              <w:rPr>
                <w:rFonts w:ascii="Times New Roman" w:eastAsia="Calibri" w:hAnsi="Times New Roman" w:cs="Times New Roman"/>
                <w:sz w:val="24"/>
                <w:szCs w:val="24"/>
              </w:rPr>
              <w:t>»</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513,884</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513,884</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513,884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513,884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513,884</w:t>
            </w: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513,884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513,884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513,884</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23BAC" w:rsidRPr="00133263" w:rsidRDefault="00523BAC"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 xml:space="preserve">Котельная №2 ООО «Фурманов </w:t>
            </w:r>
            <w:proofErr w:type="spellStart"/>
            <w:r w:rsidRPr="00133263">
              <w:rPr>
                <w:rFonts w:ascii="Times New Roman" w:eastAsia="Times New Roman" w:hAnsi="Times New Roman" w:cs="Times New Roman"/>
                <w:sz w:val="24"/>
                <w:szCs w:val="24"/>
                <w:lang w:eastAsia="ru-RU"/>
              </w:rPr>
              <w:t>ТеплоЭнерго</w:t>
            </w:r>
            <w:proofErr w:type="spellEnd"/>
            <w:r w:rsidRPr="00133263">
              <w:rPr>
                <w:rFonts w:ascii="Times New Roman" w:eastAsia="Times New Roman" w:hAnsi="Times New Roman" w:cs="Times New Roman"/>
                <w:sz w:val="24"/>
                <w:szCs w:val="24"/>
                <w:lang w:eastAsia="ru-RU"/>
              </w:rPr>
              <w:t>»</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3923,93</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3923,93</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3923,93</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3923,93</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3923,93</w:t>
            </w: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3923,93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3923,93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7558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3923,93</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23BAC" w:rsidRPr="00133263" w:rsidRDefault="00523BAC"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 xml:space="preserve">Революционные пер. </w:t>
            </w:r>
            <w:r w:rsidRPr="00133263">
              <w:rPr>
                <w:rFonts w:ascii="Times New Roman" w:eastAsia="Times New Roman" w:hAnsi="Times New Roman" w:cs="Times New Roman"/>
                <w:sz w:val="24"/>
                <w:szCs w:val="24"/>
                <w:lang w:eastAsia="ru-RU"/>
              </w:rPr>
              <w:t>МУП ФМР «Теплосеть»</w:t>
            </w:r>
          </w:p>
        </w:tc>
        <w:tc>
          <w:tcPr>
            <w:tcW w:w="1688" w:type="dxa"/>
            <w:tcBorders>
              <w:top w:val="single" w:sz="4" w:space="0" w:color="auto"/>
              <w:left w:val="nil"/>
              <w:bottom w:val="single" w:sz="4" w:space="0" w:color="auto"/>
              <w:right w:val="single" w:sz="8" w:space="0" w:color="auto"/>
            </w:tcBorders>
            <w:shd w:val="clear" w:color="auto" w:fill="auto"/>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71691,6</w:t>
            </w:r>
          </w:p>
        </w:tc>
        <w:tc>
          <w:tcPr>
            <w:tcW w:w="1362" w:type="dxa"/>
            <w:tcBorders>
              <w:top w:val="single" w:sz="4" w:space="0" w:color="auto"/>
              <w:left w:val="nil"/>
              <w:bottom w:val="single" w:sz="4" w:space="0" w:color="auto"/>
              <w:right w:val="single" w:sz="8" w:space="0" w:color="auto"/>
            </w:tcBorders>
            <w:shd w:val="clear" w:color="auto" w:fill="auto"/>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71691,6</w:t>
            </w:r>
          </w:p>
        </w:tc>
        <w:tc>
          <w:tcPr>
            <w:tcW w:w="1317" w:type="dxa"/>
            <w:tcBorders>
              <w:top w:val="single" w:sz="4" w:space="0" w:color="auto"/>
              <w:left w:val="nil"/>
              <w:bottom w:val="single" w:sz="4" w:space="0" w:color="auto"/>
              <w:right w:val="single" w:sz="8" w:space="0" w:color="auto"/>
            </w:tcBorders>
            <w:shd w:val="clear" w:color="auto" w:fill="auto"/>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71691,6</w:t>
            </w:r>
          </w:p>
        </w:tc>
        <w:tc>
          <w:tcPr>
            <w:tcW w:w="1236" w:type="dxa"/>
            <w:tcBorders>
              <w:top w:val="single" w:sz="4" w:space="0" w:color="auto"/>
              <w:left w:val="nil"/>
              <w:bottom w:val="single" w:sz="4" w:space="0" w:color="auto"/>
              <w:right w:val="single" w:sz="8"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71691,6</w:t>
            </w:r>
          </w:p>
        </w:tc>
        <w:tc>
          <w:tcPr>
            <w:tcW w:w="1236" w:type="dxa"/>
            <w:tcBorders>
              <w:top w:val="single" w:sz="4" w:space="0" w:color="auto"/>
              <w:left w:val="nil"/>
              <w:bottom w:val="single" w:sz="4" w:space="0" w:color="auto"/>
              <w:right w:val="single" w:sz="8"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71691,6</w:t>
            </w:r>
          </w:p>
        </w:tc>
        <w:tc>
          <w:tcPr>
            <w:tcW w:w="1236" w:type="dxa"/>
            <w:tcBorders>
              <w:top w:val="single" w:sz="4" w:space="0" w:color="auto"/>
              <w:left w:val="nil"/>
              <w:bottom w:val="single" w:sz="4" w:space="0" w:color="auto"/>
              <w:right w:val="single" w:sz="4"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71691,6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71691,6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71691,6</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23BAC" w:rsidRPr="00133263" w:rsidRDefault="00523BAC"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ПТФ №3 ОАО ХБК «Шуйские ситцы»</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48381</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48381</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48381</w:t>
            </w: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48381</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23BAC" w:rsidRPr="00133263" w:rsidRDefault="00523BAC"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«Буран-3,5-2-ГЖ»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5370,138</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5370,138</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5370,138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5370,138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5370,138</w:t>
            </w: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5370,138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5370,138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5370,138</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23BAC" w:rsidRPr="00133263" w:rsidRDefault="00523BAC"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«Буран-18,2-3ГЖ»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29050,247</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29050,247</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29050,247</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29050,247</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29050,247</w:t>
            </w: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29050,247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29050,247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Pr="00ED6B5B"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29050,247</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523BAC" w:rsidRPr="00133263" w:rsidRDefault="00523BAC"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№1 Тимирязева 42</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1117,2</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1117,2</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1117,2</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1117,2</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1117,2</w:t>
            </w: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1117,2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1117,2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1117,2</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523BAC" w:rsidRPr="00133263" w:rsidRDefault="00523BAC"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№7 Возрождение 40</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1184,4</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1184,4</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1184,4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1184,4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1184,4</w:t>
            </w: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1184,4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1184,4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Default="00523BAC" w:rsidP="00C137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1184,4</w:t>
            </w: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523BAC" w:rsidRPr="00133263" w:rsidRDefault="00523BAC"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МДОУ д/с №5 и 12 Возрождение 33 А</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1275,2</w:t>
            </w:r>
          </w:p>
          <w:p w:rsidR="00523BAC" w:rsidRDefault="00523BAC" w:rsidP="00C137E7">
            <w:pPr>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1275,2</w:t>
            </w:r>
          </w:p>
          <w:p w:rsidR="00523BAC" w:rsidRDefault="00523BAC" w:rsidP="00C137E7">
            <w:pPr>
              <w:spacing w:after="0" w:line="240" w:lineRule="auto"/>
              <w:jc w:val="center"/>
              <w:rPr>
                <w:rFonts w:ascii="Times New Roman" w:eastAsia="Times New Roman" w:hAnsi="Times New Roman" w:cs="Times New Roman"/>
                <w:sz w:val="24"/>
                <w:szCs w:val="24"/>
                <w:lang w:eastAsia="ru-RU"/>
              </w:rPr>
            </w:pP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1275,2</w:t>
            </w:r>
          </w:p>
          <w:p w:rsidR="00523BAC" w:rsidRDefault="00523BAC" w:rsidP="00C137E7">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1275,2</w:t>
            </w:r>
          </w:p>
          <w:p w:rsidR="00523BAC" w:rsidRDefault="00523BAC" w:rsidP="00C137E7">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1275,2</w:t>
            </w:r>
          </w:p>
          <w:p w:rsidR="00523BAC" w:rsidRDefault="00523BAC" w:rsidP="00C137E7">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1275,2</w:t>
            </w:r>
          </w:p>
          <w:p w:rsidR="00523BAC" w:rsidRDefault="00523BAC" w:rsidP="00C137E7">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1275,2</w:t>
            </w:r>
          </w:p>
          <w:p w:rsidR="00523BAC" w:rsidRDefault="00523BAC" w:rsidP="00C137E7">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1275,2</w:t>
            </w:r>
          </w:p>
          <w:p w:rsidR="00523BAC" w:rsidRDefault="00523BAC" w:rsidP="00C137E7">
            <w:pPr>
              <w:spacing w:after="0" w:line="240" w:lineRule="auto"/>
              <w:jc w:val="center"/>
              <w:rPr>
                <w:rFonts w:ascii="Times New Roman" w:eastAsia="Times New Roman" w:hAnsi="Times New Roman" w:cs="Times New Roman"/>
                <w:sz w:val="24"/>
                <w:szCs w:val="24"/>
                <w:lang w:eastAsia="ru-RU"/>
              </w:rPr>
            </w:pPr>
          </w:p>
        </w:tc>
      </w:tr>
      <w:tr w:rsidR="00523BAC"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523BAC" w:rsidRPr="00133263" w:rsidRDefault="00523BAC"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Котельная РЖД</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165,48</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165,48</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165,48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165,48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165,48</w:t>
            </w:r>
          </w:p>
        </w:tc>
        <w:tc>
          <w:tcPr>
            <w:tcW w:w="1236" w:type="dxa"/>
            <w:tcBorders>
              <w:top w:val="single" w:sz="4" w:space="0" w:color="auto"/>
              <w:left w:val="nil"/>
              <w:bottom w:val="single" w:sz="4" w:space="0" w:color="auto"/>
              <w:right w:val="single" w:sz="4" w:space="0" w:color="auto"/>
            </w:tcBorders>
            <w:shd w:val="clear" w:color="auto" w:fill="FFFFFF"/>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165,48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165,48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23BAC" w:rsidRDefault="00523BAC" w:rsidP="00C13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165,48</w:t>
            </w:r>
          </w:p>
        </w:tc>
      </w:tr>
    </w:tbl>
    <w:p w:rsidR="00436455" w:rsidRPr="00916D26" w:rsidRDefault="00436455" w:rsidP="00916D26">
      <w:pPr>
        <w:spacing w:after="200" w:line="276" w:lineRule="auto"/>
        <w:ind w:firstLine="1"/>
        <w:rPr>
          <w:lang w:eastAsia="ru-RU"/>
        </w:rPr>
      </w:pPr>
      <w:r w:rsidRPr="00916D26">
        <w:rPr>
          <w:lang w:eastAsia="ru-RU"/>
        </w:rPr>
        <w:br w:type="page"/>
      </w:r>
    </w:p>
    <w:p w:rsidR="002F1256" w:rsidRDefault="002F1256" w:rsidP="00436455">
      <w:pPr>
        <w:rPr>
          <w:lang w:eastAsia="ru-RU"/>
        </w:rPr>
      </w:pPr>
    </w:p>
    <w:bookmarkEnd w:id="10"/>
    <w:bookmarkEnd w:id="11"/>
    <w:bookmarkEnd w:id="12"/>
    <w:p w:rsidR="002F1256" w:rsidRPr="00111600" w:rsidRDefault="002F1256" w:rsidP="002F1256">
      <w:pPr>
        <w:spacing w:after="200" w:line="276" w:lineRule="auto"/>
        <w:ind w:firstLine="709"/>
        <w:jc w:val="both"/>
        <w:rPr>
          <w:rFonts w:ascii="Times New Roman" w:eastAsia="Times New Roman" w:hAnsi="Times New Roman" w:cs="Times New Roman"/>
          <w:sz w:val="28"/>
          <w:szCs w:val="28"/>
          <w:lang w:eastAsia="ru-RU"/>
        </w:rPr>
      </w:pPr>
      <w:r w:rsidRPr="00111600">
        <w:rPr>
          <w:rFonts w:ascii="Times New Roman" w:eastAsia="Times New Roman" w:hAnsi="Times New Roman" w:cs="Times New Roman"/>
          <w:sz w:val="28"/>
          <w:szCs w:val="28"/>
          <w:lang w:eastAsia="ru-RU"/>
        </w:rPr>
        <w:t xml:space="preserve">В таблице </w:t>
      </w:r>
      <w:r>
        <w:rPr>
          <w:rFonts w:ascii="Times New Roman" w:eastAsia="Times New Roman" w:hAnsi="Times New Roman" w:cs="Times New Roman"/>
          <w:sz w:val="28"/>
          <w:szCs w:val="28"/>
          <w:lang w:eastAsia="ru-RU"/>
        </w:rPr>
        <w:t>1</w:t>
      </w:r>
      <w:r w:rsidRPr="001116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111600">
        <w:rPr>
          <w:rFonts w:ascii="Times New Roman" w:eastAsia="Times New Roman" w:hAnsi="Times New Roman" w:cs="Times New Roman"/>
          <w:sz w:val="28"/>
          <w:szCs w:val="28"/>
          <w:lang w:eastAsia="ru-RU"/>
        </w:rPr>
        <w:t xml:space="preserve"> представлен информация об объемах потребления тепловой энергии различными группами потребителей, подключенных к централизов</w:t>
      </w:r>
      <w:r>
        <w:rPr>
          <w:rFonts w:ascii="Times New Roman" w:eastAsia="Times New Roman" w:hAnsi="Times New Roman" w:cs="Times New Roman"/>
          <w:sz w:val="28"/>
          <w:szCs w:val="28"/>
          <w:lang w:eastAsia="ru-RU"/>
        </w:rPr>
        <w:t>анной системе теплоснабжения Фурмановское городское поселение</w:t>
      </w:r>
      <w:r w:rsidRPr="00111600">
        <w:rPr>
          <w:rFonts w:ascii="Times New Roman" w:eastAsia="Times New Roman" w:hAnsi="Times New Roman" w:cs="Times New Roman"/>
          <w:sz w:val="28"/>
          <w:szCs w:val="28"/>
          <w:lang w:eastAsia="ru-RU"/>
        </w:rPr>
        <w:t>.</w:t>
      </w:r>
    </w:p>
    <w:p w:rsidR="002F1256" w:rsidRPr="00111600" w:rsidRDefault="002F1256" w:rsidP="002F1256">
      <w:pPr>
        <w:spacing w:after="200" w:line="276" w:lineRule="auto"/>
        <w:rPr>
          <w:rFonts w:ascii="Times New Roman" w:eastAsia="Times New Roman" w:hAnsi="Times New Roman" w:cs="Times New Roman"/>
          <w:b/>
          <w:bCs/>
          <w:sz w:val="28"/>
          <w:szCs w:val="28"/>
          <w:lang w:eastAsia="ru-RU"/>
        </w:rPr>
      </w:pPr>
      <w:r w:rsidRPr="00111600">
        <w:rPr>
          <w:rFonts w:ascii="Times New Roman" w:eastAsia="Times New Roman" w:hAnsi="Times New Roman" w:cs="Times New Roman"/>
          <w:b/>
          <w:bCs/>
          <w:sz w:val="28"/>
          <w:szCs w:val="28"/>
          <w:lang w:eastAsia="ru-RU"/>
        </w:rPr>
        <w:t xml:space="preserve">Таблица </w:t>
      </w:r>
      <w:r>
        <w:rPr>
          <w:rFonts w:ascii="Times New Roman" w:eastAsia="Times New Roman" w:hAnsi="Times New Roman" w:cs="Times New Roman"/>
          <w:b/>
          <w:bCs/>
          <w:sz w:val="28"/>
          <w:szCs w:val="28"/>
          <w:lang w:eastAsia="ru-RU"/>
        </w:rPr>
        <w:t>1</w:t>
      </w:r>
      <w:r w:rsidRPr="0011160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111600">
        <w:rPr>
          <w:rFonts w:ascii="Times New Roman" w:eastAsia="Times New Roman" w:hAnsi="Times New Roman" w:cs="Times New Roman"/>
          <w:b/>
          <w:bCs/>
          <w:sz w:val="28"/>
          <w:szCs w:val="28"/>
          <w:lang w:eastAsia="ru-RU"/>
        </w:rPr>
        <w:t xml:space="preserve"> – Объем потребления тепловой на период действия схемы теплоснабжения муниципального образования</w:t>
      </w:r>
    </w:p>
    <w:tbl>
      <w:tblPr>
        <w:tblW w:w="5069" w:type="pct"/>
        <w:tblLayout w:type="fixed"/>
        <w:tblLook w:val="04A0" w:firstRow="1" w:lastRow="0" w:firstColumn="1" w:lastColumn="0" w:noHBand="0" w:noVBand="1"/>
      </w:tblPr>
      <w:tblGrid>
        <w:gridCol w:w="3239"/>
        <w:gridCol w:w="1647"/>
        <w:gridCol w:w="1033"/>
        <w:gridCol w:w="1384"/>
        <w:gridCol w:w="1659"/>
        <w:gridCol w:w="1665"/>
        <w:gridCol w:w="1665"/>
        <w:gridCol w:w="1665"/>
        <w:gridCol w:w="1320"/>
      </w:tblGrid>
      <w:tr w:rsidR="002F1256" w:rsidRPr="007F2981" w:rsidTr="000B0071">
        <w:trPr>
          <w:trHeight w:val="353"/>
        </w:trPr>
        <w:tc>
          <w:tcPr>
            <w:tcW w:w="1060"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Наименование источника теплоснабжения</w:t>
            </w:r>
          </w:p>
        </w:tc>
        <w:tc>
          <w:tcPr>
            <w:tcW w:w="3940" w:type="pct"/>
            <w:gridSpan w:val="8"/>
            <w:tcBorders>
              <w:top w:val="single" w:sz="4" w:space="0" w:color="auto"/>
              <w:left w:val="nil"/>
              <w:bottom w:val="single" w:sz="4" w:space="0" w:color="auto"/>
              <w:right w:val="single" w:sz="4" w:space="0" w:color="000000"/>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Потребление тепловой энергии</w:t>
            </w:r>
            <w:r>
              <w:rPr>
                <w:rFonts w:ascii="Times New Roman" w:eastAsia="Times New Roman" w:hAnsi="Times New Roman" w:cs="Times New Roman"/>
                <w:b/>
              </w:rPr>
              <w:t xml:space="preserve"> (теплоноситель - вода)</w:t>
            </w:r>
            <w:r w:rsidRPr="00AF17DE">
              <w:rPr>
                <w:rFonts w:ascii="Times New Roman" w:eastAsia="Times New Roman" w:hAnsi="Times New Roman" w:cs="Times New Roman"/>
                <w:b/>
              </w:rPr>
              <w:t>, Гкал/год</w:t>
            </w:r>
          </w:p>
        </w:tc>
      </w:tr>
      <w:tr w:rsidR="002F1256" w:rsidRPr="007F2981" w:rsidTr="000B0071">
        <w:trPr>
          <w:trHeight w:val="168"/>
        </w:trPr>
        <w:tc>
          <w:tcPr>
            <w:tcW w:w="1060" w:type="pct"/>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p>
        </w:tc>
        <w:tc>
          <w:tcPr>
            <w:tcW w:w="539" w:type="pct"/>
            <w:tcBorders>
              <w:top w:val="nil"/>
              <w:left w:val="nil"/>
              <w:bottom w:val="single" w:sz="4" w:space="0" w:color="auto"/>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2020(базовый год)</w:t>
            </w:r>
          </w:p>
        </w:tc>
        <w:tc>
          <w:tcPr>
            <w:tcW w:w="338"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2021</w:t>
            </w:r>
          </w:p>
        </w:tc>
        <w:tc>
          <w:tcPr>
            <w:tcW w:w="453"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2022</w:t>
            </w:r>
          </w:p>
        </w:tc>
        <w:tc>
          <w:tcPr>
            <w:tcW w:w="543"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2023</w:t>
            </w:r>
          </w:p>
        </w:tc>
        <w:tc>
          <w:tcPr>
            <w:tcW w:w="545"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2024</w:t>
            </w:r>
          </w:p>
        </w:tc>
        <w:tc>
          <w:tcPr>
            <w:tcW w:w="545"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2025</w:t>
            </w:r>
          </w:p>
        </w:tc>
        <w:tc>
          <w:tcPr>
            <w:tcW w:w="545" w:type="pct"/>
            <w:tcBorders>
              <w:top w:val="nil"/>
              <w:left w:val="nil"/>
              <w:bottom w:val="single" w:sz="4" w:space="0" w:color="auto"/>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2026-2030</w:t>
            </w:r>
          </w:p>
        </w:tc>
        <w:tc>
          <w:tcPr>
            <w:tcW w:w="432" w:type="pct"/>
            <w:tcBorders>
              <w:top w:val="nil"/>
              <w:left w:val="nil"/>
              <w:bottom w:val="single" w:sz="4" w:space="0" w:color="auto"/>
              <w:right w:val="single" w:sz="4" w:space="0" w:color="auto"/>
            </w:tcBorders>
            <w:shd w:val="clear" w:color="auto" w:fill="92D050"/>
            <w:noWrap/>
            <w:vAlign w:val="center"/>
            <w:hideMark/>
          </w:tcPr>
          <w:p w:rsidR="002F1256" w:rsidRPr="00AF17DE" w:rsidRDefault="002F1256" w:rsidP="000B0071">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2031-203</w:t>
            </w:r>
            <w:r w:rsidR="000B0071">
              <w:rPr>
                <w:rFonts w:ascii="Times New Roman" w:eastAsia="Times New Roman" w:hAnsi="Times New Roman" w:cs="Times New Roman"/>
                <w:b/>
              </w:rPr>
              <w:t>5</w:t>
            </w:r>
          </w:p>
        </w:tc>
      </w:tr>
      <w:tr w:rsidR="002F1256" w:rsidRPr="003C5489" w:rsidTr="000B0071">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2F1256" w:rsidRPr="003C5489" w:rsidRDefault="002F1256" w:rsidP="00955C94">
            <w:pPr>
              <w:spacing w:after="0" w:line="240" w:lineRule="auto"/>
              <w:jc w:val="center"/>
              <w:rPr>
                <w:rFonts w:ascii="Times New Roman" w:hAnsi="Times New Roman" w:cs="Times New Roman"/>
                <w:b/>
              </w:rPr>
            </w:pPr>
            <w:r w:rsidRPr="00111600">
              <w:rPr>
                <w:rFonts w:ascii="Times New Roman" w:hAnsi="Times New Roman" w:cs="Times New Roman"/>
                <w:b/>
              </w:rPr>
              <w:t xml:space="preserve">Котельная №1 ул. </w:t>
            </w:r>
            <w:proofErr w:type="spellStart"/>
            <w:r w:rsidRPr="00111600">
              <w:rPr>
                <w:rFonts w:ascii="Times New Roman" w:hAnsi="Times New Roman" w:cs="Times New Roman"/>
                <w:b/>
              </w:rPr>
              <w:t>Студнева</w:t>
            </w:r>
            <w:proofErr w:type="spellEnd"/>
            <w:r w:rsidRPr="00111600">
              <w:rPr>
                <w:rFonts w:ascii="Times New Roman" w:hAnsi="Times New Roman" w:cs="Times New Roman"/>
                <w:b/>
              </w:rPr>
              <w:t xml:space="preserve"> МУП ФМР  «Теплосеть»</w:t>
            </w:r>
          </w:p>
        </w:tc>
      </w:tr>
      <w:tr w:rsidR="000B0071" w:rsidTr="000B0071">
        <w:trPr>
          <w:trHeight w:val="347"/>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0071" w:rsidRPr="00AF17DE" w:rsidRDefault="000B0071"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Полезный отпуск, в </w:t>
            </w:r>
            <w:proofErr w:type="spellStart"/>
            <w:r w:rsidRPr="00AF17DE">
              <w:rPr>
                <w:rFonts w:ascii="Times New Roman" w:hAnsi="Times New Roman" w:cs="Times New Roman"/>
              </w:rPr>
              <w:t>т.ч</w:t>
            </w:r>
            <w:proofErr w:type="spellEnd"/>
            <w:r w:rsidRPr="00AF17DE">
              <w:rPr>
                <w:rFonts w:ascii="Times New Roman" w:hAnsi="Times New Roman" w:cs="Times New Roman"/>
              </w:rPr>
              <w:t>.</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4756D8">
            <w:pPr>
              <w:spacing w:after="0"/>
              <w:jc w:val="center"/>
              <w:rPr>
                <w:rFonts w:ascii="Times New Roman" w:hAnsi="Times New Roman" w:cs="Times New Roman"/>
              </w:rPr>
            </w:pPr>
            <w:r>
              <w:rPr>
                <w:rFonts w:ascii="Times New Roman" w:hAnsi="Times New Roman" w:cs="Times New Roman"/>
              </w:rPr>
              <w:t>4671,2</w:t>
            </w:r>
          </w:p>
        </w:tc>
        <w:tc>
          <w:tcPr>
            <w:tcW w:w="338" w:type="pct"/>
            <w:tcBorders>
              <w:top w:val="single" w:sz="4" w:space="0" w:color="auto"/>
              <w:left w:val="nil"/>
              <w:bottom w:val="single" w:sz="4" w:space="0" w:color="auto"/>
              <w:right w:val="single" w:sz="4" w:space="0" w:color="auto"/>
            </w:tcBorders>
            <w:shd w:val="clear" w:color="auto" w:fill="FFFFFF" w:themeFill="background1"/>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4671,2</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4671,2</w:t>
            </w: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4671,2</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4671,2</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4671,2</w:t>
            </w:r>
          </w:p>
        </w:tc>
        <w:tc>
          <w:tcPr>
            <w:tcW w:w="545" w:type="pct"/>
            <w:tcBorders>
              <w:top w:val="single" w:sz="4" w:space="0" w:color="auto"/>
              <w:left w:val="nil"/>
              <w:bottom w:val="single" w:sz="4" w:space="0" w:color="auto"/>
              <w:right w:val="single" w:sz="4" w:space="0" w:color="auto"/>
            </w:tcBorders>
            <w:shd w:val="clear" w:color="auto" w:fill="auto"/>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4671,2</w:t>
            </w:r>
          </w:p>
        </w:tc>
        <w:tc>
          <w:tcPr>
            <w:tcW w:w="432" w:type="pct"/>
            <w:tcBorders>
              <w:top w:val="single" w:sz="4" w:space="0" w:color="auto"/>
              <w:left w:val="nil"/>
              <w:bottom w:val="single" w:sz="4" w:space="0" w:color="auto"/>
              <w:right w:val="single" w:sz="4" w:space="0" w:color="auto"/>
            </w:tcBorders>
            <w:shd w:val="clear" w:color="auto" w:fill="auto"/>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4671,2</w:t>
            </w:r>
          </w:p>
        </w:tc>
      </w:tr>
      <w:tr w:rsidR="004756D8" w:rsidRPr="00AC1160" w:rsidTr="000B0071">
        <w:trPr>
          <w:trHeight w:val="347"/>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6D8" w:rsidRPr="00AF17DE" w:rsidRDefault="004756D8"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4756D8" w:rsidRPr="00631857" w:rsidRDefault="004756D8" w:rsidP="004756D8">
            <w:pPr>
              <w:spacing w:after="0"/>
              <w:jc w:val="center"/>
              <w:rPr>
                <w:rFonts w:ascii="Times New Roman" w:hAnsi="Times New Roman" w:cs="Times New Roman"/>
              </w:rPr>
            </w:pPr>
            <w:r>
              <w:rPr>
                <w:rFonts w:ascii="Times New Roman" w:hAnsi="Times New Roman" w:cs="Times New Roman"/>
              </w:rPr>
              <w:t>1947</w:t>
            </w:r>
          </w:p>
        </w:tc>
        <w:tc>
          <w:tcPr>
            <w:tcW w:w="338" w:type="pct"/>
            <w:tcBorders>
              <w:top w:val="single" w:sz="4" w:space="0" w:color="auto"/>
              <w:left w:val="nil"/>
              <w:bottom w:val="single" w:sz="4" w:space="0" w:color="auto"/>
              <w:right w:val="single" w:sz="4" w:space="0" w:color="auto"/>
            </w:tcBorders>
            <w:shd w:val="clear" w:color="auto" w:fill="FFFFFF" w:themeFill="background1"/>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545" w:type="pct"/>
            <w:tcBorders>
              <w:top w:val="single" w:sz="4" w:space="0" w:color="auto"/>
              <w:left w:val="nil"/>
              <w:bottom w:val="single" w:sz="4" w:space="0" w:color="auto"/>
              <w:right w:val="single" w:sz="4" w:space="0" w:color="auto"/>
            </w:tcBorders>
            <w:shd w:val="clear" w:color="auto" w:fill="auto"/>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432" w:type="pct"/>
            <w:tcBorders>
              <w:top w:val="single" w:sz="4" w:space="0" w:color="auto"/>
              <w:left w:val="nil"/>
              <w:bottom w:val="single" w:sz="4" w:space="0" w:color="auto"/>
              <w:right w:val="single" w:sz="4" w:space="0" w:color="auto"/>
            </w:tcBorders>
            <w:shd w:val="clear" w:color="auto" w:fill="auto"/>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r>
      <w:tr w:rsidR="00D60029" w:rsidRPr="00AC1160" w:rsidTr="000B0071">
        <w:trPr>
          <w:trHeight w:val="96"/>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029" w:rsidRPr="00AF17DE" w:rsidRDefault="00D60029"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39" w:type="pct"/>
            <w:vMerge w:val="restart"/>
            <w:tcBorders>
              <w:top w:val="single" w:sz="4" w:space="0" w:color="auto"/>
              <w:left w:val="nil"/>
              <w:right w:val="single" w:sz="4" w:space="0" w:color="auto"/>
            </w:tcBorders>
            <w:shd w:val="clear" w:color="auto" w:fill="auto"/>
            <w:noWrap/>
            <w:vAlign w:val="center"/>
          </w:tcPr>
          <w:p w:rsidR="00D60029" w:rsidRPr="00631857" w:rsidRDefault="000B0071" w:rsidP="004756D8">
            <w:pPr>
              <w:spacing w:after="0"/>
              <w:jc w:val="center"/>
              <w:rPr>
                <w:rFonts w:ascii="Times New Roman" w:hAnsi="Times New Roman" w:cs="Times New Roman"/>
              </w:rPr>
            </w:pPr>
            <w:r>
              <w:rPr>
                <w:rFonts w:ascii="Times New Roman" w:hAnsi="Times New Roman" w:cs="Times New Roman"/>
              </w:rPr>
              <w:t>2724,2</w:t>
            </w:r>
          </w:p>
        </w:tc>
        <w:tc>
          <w:tcPr>
            <w:tcW w:w="338" w:type="pct"/>
            <w:vMerge w:val="restart"/>
            <w:tcBorders>
              <w:top w:val="single" w:sz="4" w:space="0" w:color="auto"/>
              <w:left w:val="nil"/>
              <w:right w:val="single" w:sz="4" w:space="0" w:color="auto"/>
            </w:tcBorders>
            <w:shd w:val="clear" w:color="auto" w:fill="FFFFFF" w:themeFill="background1"/>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453" w:type="pct"/>
            <w:vMerge w:val="restart"/>
            <w:tcBorders>
              <w:top w:val="single" w:sz="4" w:space="0" w:color="auto"/>
              <w:left w:val="nil"/>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543" w:type="pct"/>
            <w:vMerge w:val="restart"/>
            <w:tcBorders>
              <w:top w:val="single" w:sz="4" w:space="0" w:color="auto"/>
              <w:left w:val="nil"/>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545" w:type="pct"/>
            <w:vMerge w:val="restart"/>
            <w:tcBorders>
              <w:top w:val="single" w:sz="4" w:space="0" w:color="auto"/>
              <w:left w:val="nil"/>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545" w:type="pct"/>
            <w:vMerge w:val="restart"/>
            <w:tcBorders>
              <w:top w:val="single" w:sz="4" w:space="0" w:color="auto"/>
              <w:left w:val="nil"/>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545" w:type="pct"/>
            <w:vMerge w:val="restart"/>
            <w:tcBorders>
              <w:top w:val="single" w:sz="4" w:space="0" w:color="auto"/>
              <w:left w:val="nil"/>
              <w:right w:val="single" w:sz="4" w:space="0" w:color="auto"/>
            </w:tcBorders>
            <w:shd w:val="clear" w:color="auto" w:fill="auto"/>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432" w:type="pct"/>
            <w:vMerge w:val="restart"/>
            <w:tcBorders>
              <w:top w:val="single" w:sz="4" w:space="0" w:color="auto"/>
              <w:left w:val="nil"/>
              <w:right w:val="single" w:sz="4" w:space="0" w:color="auto"/>
            </w:tcBorders>
            <w:shd w:val="clear" w:color="auto" w:fill="auto"/>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r>
      <w:tr w:rsidR="00D60029" w:rsidTr="000B0071">
        <w:trPr>
          <w:trHeight w:val="347"/>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029" w:rsidRPr="00AF17DE" w:rsidRDefault="00D60029"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39"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338" w:type="pct"/>
            <w:vMerge/>
            <w:tcBorders>
              <w:left w:val="nil"/>
              <w:bottom w:val="single" w:sz="4" w:space="0" w:color="auto"/>
              <w:right w:val="single" w:sz="4" w:space="0" w:color="auto"/>
            </w:tcBorders>
            <w:shd w:val="clear" w:color="auto" w:fill="FFFFFF" w:themeFill="background1"/>
            <w:noWrap/>
            <w:vAlign w:val="center"/>
          </w:tcPr>
          <w:p w:rsidR="00D60029" w:rsidRDefault="00D60029" w:rsidP="004756D8">
            <w:pPr>
              <w:spacing w:after="0"/>
              <w:jc w:val="center"/>
              <w:rPr>
                <w:rFonts w:ascii="Times New Roman" w:hAnsi="Times New Roman" w:cs="Times New Roman"/>
              </w:rPr>
            </w:pPr>
          </w:p>
        </w:tc>
        <w:tc>
          <w:tcPr>
            <w:tcW w:w="453"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543"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545"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545"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545" w:type="pct"/>
            <w:vMerge/>
            <w:tcBorders>
              <w:left w:val="nil"/>
              <w:bottom w:val="single" w:sz="4" w:space="0" w:color="auto"/>
              <w:right w:val="single" w:sz="4" w:space="0" w:color="auto"/>
            </w:tcBorders>
            <w:shd w:val="clear" w:color="auto" w:fill="auto"/>
            <w:vAlign w:val="center"/>
          </w:tcPr>
          <w:p w:rsidR="00D60029" w:rsidRDefault="00D60029" w:rsidP="004756D8">
            <w:pPr>
              <w:spacing w:after="0"/>
              <w:jc w:val="center"/>
              <w:rPr>
                <w:rFonts w:ascii="Times New Roman" w:hAnsi="Times New Roman" w:cs="Times New Roman"/>
              </w:rPr>
            </w:pPr>
          </w:p>
        </w:tc>
        <w:tc>
          <w:tcPr>
            <w:tcW w:w="432" w:type="pct"/>
            <w:vMerge/>
            <w:tcBorders>
              <w:left w:val="nil"/>
              <w:bottom w:val="single" w:sz="4" w:space="0" w:color="auto"/>
              <w:right w:val="single" w:sz="4" w:space="0" w:color="auto"/>
            </w:tcBorders>
            <w:shd w:val="clear" w:color="auto" w:fill="auto"/>
            <w:vAlign w:val="center"/>
          </w:tcPr>
          <w:p w:rsidR="00D60029" w:rsidRDefault="00D60029" w:rsidP="004756D8">
            <w:pPr>
              <w:spacing w:after="0"/>
              <w:jc w:val="center"/>
              <w:rPr>
                <w:rFonts w:ascii="Times New Roman" w:hAnsi="Times New Roman" w:cs="Times New Roman"/>
              </w:rPr>
            </w:pPr>
          </w:p>
        </w:tc>
      </w:tr>
      <w:tr w:rsidR="002F1256" w:rsidRPr="007F2981" w:rsidTr="000B0071">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2F1256" w:rsidRPr="003C5489" w:rsidRDefault="002F1256" w:rsidP="00955C94">
            <w:pPr>
              <w:spacing w:after="0" w:line="240" w:lineRule="auto"/>
              <w:jc w:val="center"/>
              <w:rPr>
                <w:rFonts w:ascii="Times New Roman" w:hAnsi="Times New Roman" w:cs="Times New Roman"/>
                <w:b/>
              </w:rPr>
            </w:pPr>
            <w:r w:rsidRPr="00111600">
              <w:rPr>
                <w:rFonts w:ascii="Times New Roman" w:hAnsi="Times New Roman" w:cs="Times New Roman"/>
                <w:b/>
              </w:rPr>
              <w:t>Котельная Революционные пер. МУП ФМР «Теплосеть»</w:t>
            </w:r>
          </w:p>
        </w:tc>
      </w:tr>
      <w:tr w:rsidR="000B0071" w:rsidRPr="007F2981" w:rsidTr="000B0071">
        <w:trPr>
          <w:trHeight w:val="347"/>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0071" w:rsidRPr="00AF17DE" w:rsidRDefault="000B0071" w:rsidP="00955C94">
            <w:pPr>
              <w:spacing w:after="0" w:line="240" w:lineRule="auto"/>
              <w:jc w:val="both"/>
              <w:rPr>
                <w:rFonts w:ascii="Times New Roman" w:hAnsi="Times New Roman" w:cs="Times New Roman"/>
              </w:rPr>
            </w:pPr>
            <w:r w:rsidRPr="00AF17DE">
              <w:rPr>
                <w:rFonts w:ascii="Times New Roman" w:hAnsi="Times New Roman" w:cs="Times New Roman"/>
              </w:rPr>
              <w:t xml:space="preserve">Полезный отпуск, в </w:t>
            </w:r>
            <w:proofErr w:type="spellStart"/>
            <w:r w:rsidRPr="00AF17DE">
              <w:rPr>
                <w:rFonts w:ascii="Times New Roman" w:hAnsi="Times New Roman" w:cs="Times New Roman"/>
              </w:rPr>
              <w:t>т.ч</w:t>
            </w:r>
            <w:proofErr w:type="spellEnd"/>
            <w:r w:rsidRPr="00AF17DE">
              <w:rPr>
                <w:rFonts w:ascii="Times New Roman" w:hAnsi="Times New Roman" w:cs="Times New Roman"/>
              </w:rPr>
              <w:t>.</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955C94">
            <w:pPr>
              <w:spacing w:after="0"/>
              <w:jc w:val="center"/>
              <w:rPr>
                <w:rFonts w:ascii="Times New Roman" w:hAnsi="Times New Roman" w:cs="Times New Roman"/>
              </w:rPr>
            </w:pPr>
            <w:r>
              <w:rPr>
                <w:rFonts w:ascii="Times New Roman" w:eastAsia="Times New Roman" w:hAnsi="Times New Roman" w:cs="Times New Roman"/>
                <w:sz w:val="24"/>
                <w:szCs w:val="24"/>
                <w:lang w:eastAsia="ru-RU"/>
              </w:rPr>
              <w:t>71691,6</w:t>
            </w:r>
          </w:p>
        </w:tc>
        <w:tc>
          <w:tcPr>
            <w:tcW w:w="338" w:type="pct"/>
            <w:tcBorders>
              <w:top w:val="single" w:sz="4" w:space="0" w:color="auto"/>
              <w:left w:val="nil"/>
              <w:bottom w:val="single" w:sz="4" w:space="0" w:color="auto"/>
              <w:right w:val="single" w:sz="4" w:space="0" w:color="auto"/>
            </w:tcBorders>
            <w:shd w:val="clear" w:color="auto" w:fill="auto"/>
            <w:noWrap/>
          </w:tcPr>
          <w:p w:rsidR="000B0071" w:rsidRPr="000B0071" w:rsidRDefault="000B0071">
            <w:r w:rsidRPr="000B0071">
              <w:rPr>
                <w:rFonts w:ascii="Times New Roman" w:eastAsia="Times New Roman" w:hAnsi="Times New Roman" w:cs="Times New Roman"/>
                <w:lang w:eastAsia="ru-RU"/>
              </w:rPr>
              <w:t>71691,6</w:t>
            </w:r>
          </w:p>
        </w:tc>
        <w:tc>
          <w:tcPr>
            <w:tcW w:w="453" w:type="pct"/>
            <w:tcBorders>
              <w:top w:val="single" w:sz="4" w:space="0" w:color="auto"/>
              <w:left w:val="nil"/>
              <w:bottom w:val="single" w:sz="4" w:space="0" w:color="auto"/>
              <w:right w:val="single" w:sz="4" w:space="0" w:color="auto"/>
            </w:tcBorders>
            <w:shd w:val="clear" w:color="auto" w:fill="auto"/>
            <w:noWrap/>
          </w:tcPr>
          <w:p w:rsidR="000B0071" w:rsidRPr="000B0071" w:rsidRDefault="000B0071">
            <w:r w:rsidRPr="000B0071">
              <w:rPr>
                <w:rFonts w:ascii="Times New Roman" w:eastAsia="Times New Roman" w:hAnsi="Times New Roman" w:cs="Times New Roman"/>
                <w:lang w:eastAsia="ru-RU"/>
              </w:rPr>
              <w:t>71691,6</w:t>
            </w:r>
          </w:p>
        </w:tc>
        <w:tc>
          <w:tcPr>
            <w:tcW w:w="543" w:type="pct"/>
            <w:tcBorders>
              <w:top w:val="single" w:sz="4" w:space="0" w:color="auto"/>
              <w:left w:val="nil"/>
              <w:bottom w:val="single" w:sz="4" w:space="0" w:color="auto"/>
              <w:right w:val="single" w:sz="4" w:space="0" w:color="auto"/>
            </w:tcBorders>
            <w:shd w:val="clear" w:color="auto" w:fill="auto"/>
            <w:noWrap/>
          </w:tcPr>
          <w:p w:rsidR="000B0071" w:rsidRPr="000B0071" w:rsidRDefault="000B0071">
            <w:r w:rsidRPr="000B0071">
              <w:rPr>
                <w:rFonts w:ascii="Times New Roman" w:eastAsia="Times New Roman" w:hAnsi="Times New Roman" w:cs="Times New Roman"/>
                <w:lang w:eastAsia="ru-RU"/>
              </w:rPr>
              <w:t>71691,6</w:t>
            </w:r>
          </w:p>
        </w:tc>
        <w:tc>
          <w:tcPr>
            <w:tcW w:w="545" w:type="pct"/>
            <w:tcBorders>
              <w:top w:val="single" w:sz="4" w:space="0" w:color="auto"/>
              <w:left w:val="nil"/>
              <w:bottom w:val="single" w:sz="4" w:space="0" w:color="auto"/>
              <w:right w:val="single" w:sz="4" w:space="0" w:color="auto"/>
            </w:tcBorders>
            <w:shd w:val="clear" w:color="auto" w:fill="auto"/>
            <w:noWrap/>
          </w:tcPr>
          <w:p w:rsidR="000B0071" w:rsidRPr="000B0071" w:rsidRDefault="000B0071">
            <w:r w:rsidRPr="000B0071">
              <w:rPr>
                <w:rFonts w:ascii="Times New Roman" w:eastAsia="Times New Roman" w:hAnsi="Times New Roman" w:cs="Times New Roman"/>
                <w:lang w:eastAsia="ru-RU"/>
              </w:rPr>
              <w:t>71691,6</w:t>
            </w:r>
          </w:p>
        </w:tc>
        <w:tc>
          <w:tcPr>
            <w:tcW w:w="545" w:type="pct"/>
            <w:tcBorders>
              <w:top w:val="single" w:sz="4" w:space="0" w:color="auto"/>
              <w:left w:val="nil"/>
              <w:bottom w:val="single" w:sz="4" w:space="0" w:color="auto"/>
              <w:right w:val="single" w:sz="4" w:space="0" w:color="auto"/>
            </w:tcBorders>
            <w:shd w:val="clear" w:color="auto" w:fill="auto"/>
            <w:noWrap/>
          </w:tcPr>
          <w:p w:rsidR="000B0071" w:rsidRPr="000B0071" w:rsidRDefault="000B0071">
            <w:r w:rsidRPr="000B0071">
              <w:rPr>
                <w:rFonts w:ascii="Times New Roman" w:eastAsia="Times New Roman" w:hAnsi="Times New Roman" w:cs="Times New Roman"/>
                <w:lang w:eastAsia="ru-RU"/>
              </w:rPr>
              <w:t>71691,6</w:t>
            </w:r>
          </w:p>
        </w:tc>
        <w:tc>
          <w:tcPr>
            <w:tcW w:w="545" w:type="pct"/>
            <w:tcBorders>
              <w:top w:val="single" w:sz="4" w:space="0" w:color="auto"/>
              <w:left w:val="nil"/>
              <w:bottom w:val="single" w:sz="4" w:space="0" w:color="auto"/>
              <w:right w:val="single" w:sz="4" w:space="0" w:color="auto"/>
            </w:tcBorders>
            <w:shd w:val="clear" w:color="auto" w:fill="auto"/>
          </w:tcPr>
          <w:p w:rsidR="000B0071" w:rsidRPr="000B0071" w:rsidRDefault="000B0071">
            <w:r w:rsidRPr="000B0071">
              <w:rPr>
                <w:rFonts w:ascii="Times New Roman" w:eastAsia="Times New Roman" w:hAnsi="Times New Roman" w:cs="Times New Roman"/>
                <w:lang w:eastAsia="ru-RU"/>
              </w:rPr>
              <w:t>71691,6</w:t>
            </w:r>
          </w:p>
        </w:tc>
        <w:tc>
          <w:tcPr>
            <w:tcW w:w="432" w:type="pct"/>
            <w:tcBorders>
              <w:top w:val="single" w:sz="4" w:space="0" w:color="auto"/>
              <w:left w:val="nil"/>
              <w:bottom w:val="single" w:sz="4" w:space="0" w:color="auto"/>
              <w:right w:val="single" w:sz="4" w:space="0" w:color="auto"/>
            </w:tcBorders>
            <w:shd w:val="clear" w:color="auto" w:fill="auto"/>
          </w:tcPr>
          <w:p w:rsidR="000B0071" w:rsidRPr="000B0071" w:rsidRDefault="000B0071">
            <w:r w:rsidRPr="000B0071">
              <w:rPr>
                <w:rFonts w:ascii="Times New Roman" w:eastAsia="Times New Roman" w:hAnsi="Times New Roman" w:cs="Times New Roman"/>
                <w:lang w:eastAsia="ru-RU"/>
              </w:rPr>
              <w:t>71691,6</w:t>
            </w:r>
          </w:p>
        </w:tc>
      </w:tr>
      <w:tr w:rsidR="002F1256" w:rsidRPr="007F2981" w:rsidTr="000B0071">
        <w:trPr>
          <w:trHeight w:val="347"/>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256" w:rsidRPr="00AF17DE" w:rsidRDefault="002F1256" w:rsidP="00955C94">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2F1256" w:rsidRPr="00631857" w:rsidRDefault="002F1256" w:rsidP="00955C94">
            <w:pPr>
              <w:spacing w:after="0"/>
              <w:jc w:val="center"/>
              <w:rPr>
                <w:rFonts w:ascii="Times New Roman" w:hAnsi="Times New Roman" w:cs="Times New Roman"/>
              </w:rPr>
            </w:pPr>
            <w:r>
              <w:rPr>
                <w:rFonts w:ascii="Times New Roman" w:hAnsi="Times New Roman" w:cs="Times New Roman"/>
              </w:rPr>
              <w:t>45266</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2F1256" w:rsidRPr="00614B4E" w:rsidRDefault="002F1256" w:rsidP="00955C94">
            <w:pPr>
              <w:spacing w:after="0"/>
              <w:jc w:val="center"/>
              <w:rPr>
                <w:rFonts w:ascii="Times New Roman" w:hAnsi="Times New Roman" w:cs="Times New Roman"/>
              </w:rPr>
            </w:pPr>
            <w:r>
              <w:rPr>
                <w:rFonts w:ascii="Times New Roman" w:hAnsi="Times New Roman" w:cs="Times New Roman"/>
              </w:rPr>
              <w:t>46715</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545" w:type="pct"/>
            <w:tcBorders>
              <w:top w:val="single" w:sz="4" w:space="0" w:color="auto"/>
              <w:left w:val="nil"/>
              <w:bottom w:val="single" w:sz="4" w:space="0" w:color="auto"/>
              <w:right w:val="single" w:sz="4" w:space="0" w:color="auto"/>
            </w:tcBorders>
            <w:shd w:val="clear" w:color="auto" w:fill="auto"/>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432" w:type="pct"/>
            <w:tcBorders>
              <w:top w:val="single" w:sz="4" w:space="0" w:color="auto"/>
              <w:left w:val="nil"/>
              <w:bottom w:val="single" w:sz="4" w:space="0" w:color="auto"/>
              <w:right w:val="single" w:sz="4" w:space="0" w:color="auto"/>
            </w:tcBorders>
            <w:shd w:val="clear" w:color="auto" w:fill="auto"/>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r>
      <w:tr w:rsidR="002F1256" w:rsidRPr="007F2981" w:rsidTr="000B0071">
        <w:trPr>
          <w:trHeight w:val="96"/>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256" w:rsidRPr="00AF17DE" w:rsidRDefault="002F1256" w:rsidP="00955C94">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39" w:type="pct"/>
            <w:vMerge w:val="restart"/>
            <w:tcBorders>
              <w:top w:val="single" w:sz="4" w:space="0" w:color="auto"/>
              <w:left w:val="nil"/>
              <w:right w:val="single" w:sz="4" w:space="0" w:color="auto"/>
            </w:tcBorders>
            <w:shd w:val="clear" w:color="auto" w:fill="auto"/>
            <w:noWrap/>
            <w:vAlign w:val="center"/>
          </w:tcPr>
          <w:p w:rsidR="002F1256" w:rsidRPr="00631857" w:rsidRDefault="002F1256" w:rsidP="00955C94">
            <w:pPr>
              <w:spacing w:after="0"/>
              <w:jc w:val="center"/>
              <w:rPr>
                <w:rFonts w:ascii="Times New Roman" w:hAnsi="Times New Roman" w:cs="Times New Roman"/>
              </w:rPr>
            </w:pPr>
            <w:r>
              <w:rPr>
                <w:rFonts w:ascii="Times New Roman" w:hAnsi="Times New Roman" w:cs="Times New Roman"/>
              </w:rPr>
              <w:t>13626</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2F1256" w:rsidRPr="00614B4E" w:rsidRDefault="002F1256" w:rsidP="00955C94">
            <w:pPr>
              <w:spacing w:after="0"/>
              <w:jc w:val="center"/>
              <w:rPr>
                <w:rFonts w:ascii="Times New Roman" w:hAnsi="Times New Roman" w:cs="Times New Roman"/>
              </w:rPr>
            </w:pPr>
            <w:r>
              <w:rPr>
                <w:rFonts w:ascii="Times New Roman" w:hAnsi="Times New Roman" w:cs="Times New Roman"/>
              </w:rPr>
              <w:t>9273</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545" w:type="pct"/>
            <w:tcBorders>
              <w:top w:val="single" w:sz="4" w:space="0" w:color="auto"/>
              <w:left w:val="nil"/>
              <w:bottom w:val="single" w:sz="4" w:space="0" w:color="auto"/>
              <w:right w:val="single" w:sz="4" w:space="0" w:color="auto"/>
            </w:tcBorders>
            <w:shd w:val="clear" w:color="auto" w:fill="auto"/>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432" w:type="pct"/>
            <w:tcBorders>
              <w:top w:val="single" w:sz="4" w:space="0" w:color="auto"/>
              <w:left w:val="nil"/>
              <w:bottom w:val="single" w:sz="4" w:space="0" w:color="auto"/>
              <w:right w:val="single" w:sz="4" w:space="0" w:color="auto"/>
            </w:tcBorders>
            <w:shd w:val="clear" w:color="auto" w:fill="auto"/>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r>
      <w:tr w:rsidR="002F1256" w:rsidRPr="007F2981" w:rsidTr="000B0071">
        <w:trPr>
          <w:trHeight w:val="347"/>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256" w:rsidRPr="00AF17DE" w:rsidRDefault="002F1256" w:rsidP="00955C94">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39" w:type="pct"/>
            <w:vMerge/>
            <w:tcBorders>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7853</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545" w:type="pct"/>
            <w:tcBorders>
              <w:top w:val="single" w:sz="4" w:space="0" w:color="auto"/>
              <w:left w:val="nil"/>
              <w:bottom w:val="single" w:sz="4" w:space="0" w:color="auto"/>
              <w:right w:val="single" w:sz="4" w:space="0" w:color="auto"/>
            </w:tcBorders>
            <w:shd w:val="clear" w:color="auto" w:fill="auto"/>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432" w:type="pct"/>
            <w:tcBorders>
              <w:top w:val="single" w:sz="4" w:space="0" w:color="auto"/>
              <w:left w:val="nil"/>
              <w:bottom w:val="single" w:sz="4" w:space="0" w:color="auto"/>
              <w:right w:val="single" w:sz="4" w:space="0" w:color="auto"/>
            </w:tcBorders>
            <w:shd w:val="clear" w:color="auto" w:fill="auto"/>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r>
      <w:tr w:rsidR="000B0071" w:rsidRPr="007F2981" w:rsidTr="000B0071">
        <w:trPr>
          <w:trHeight w:val="347"/>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0071" w:rsidRPr="00AF17DE" w:rsidRDefault="000B0071" w:rsidP="00955C94">
            <w:pPr>
              <w:spacing w:after="0" w:line="240" w:lineRule="auto"/>
              <w:jc w:val="both"/>
              <w:rPr>
                <w:rFonts w:ascii="Times New Roman" w:hAnsi="Times New Roman" w:cs="Times New Roman"/>
              </w:rPr>
            </w:pPr>
            <w:r>
              <w:rPr>
                <w:rFonts w:ascii="Times New Roman" w:hAnsi="Times New Roman" w:cs="Times New Roman"/>
              </w:rPr>
              <w:t xml:space="preserve">   - технология</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955C94">
            <w:pPr>
              <w:spacing w:after="0"/>
              <w:jc w:val="center"/>
              <w:rPr>
                <w:rFonts w:ascii="Times New Roman" w:hAnsi="Times New Roman" w:cs="Times New Roman"/>
              </w:rPr>
            </w:pPr>
            <w:r>
              <w:rPr>
                <w:rFonts w:ascii="Times New Roman" w:hAnsi="Times New Roman" w:cs="Times New Roman"/>
              </w:rPr>
              <w:t>12799,6</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12799,6</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12799,6</w:t>
            </w:r>
          </w:p>
        </w:tc>
        <w:tc>
          <w:tcPr>
            <w:tcW w:w="543"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12799,6</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12799,6</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12799,6</w:t>
            </w:r>
          </w:p>
        </w:tc>
        <w:tc>
          <w:tcPr>
            <w:tcW w:w="545" w:type="pct"/>
            <w:tcBorders>
              <w:top w:val="single" w:sz="4" w:space="0" w:color="auto"/>
              <w:left w:val="nil"/>
              <w:bottom w:val="single" w:sz="4" w:space="0" w:color="auto"/>
              <w:right w:val="single" w:sz="4" w:space="0" w:color="auto"/>
            </w:tcBorders>
            <w:shd w:val="clear" w:color="auto" w:fill="auto"/>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12799,6</w:t>
            </w:r>
          </w:p>
        </w:tc>
        <w:tc>
          <w:tcPr>
            <w:tcW w:w="432" w:type="pct"/>
            <w:tcBorders>
              <w:top w:val="single" w:sz="4" w:space="0" w:color="auto"/>
              <w:left w:val="nil"/>
              <w:bottom w:val="single" w:sz="4" w:space="0" w:color="auto"/>
              <w:right w:val="single" w:sz="4" w:space="0" w:color="auto"/>
            </w:tcBorders>
            <w:shd w:val="clear" w:color="auto" w:fill="auto"/>
            <w:vAlign w:val="center"/>
          </w:tcPr>
          <w:p w:rsidR="000B0071" w:rsidRDefault="000B0071" w:rsidP="00C137E7">
            <w:pPr>
              <w:spacing w:after="0"/>
              <w:jc w:val="center"/>
              <w:rPr>
                <w:rFonts w:ascii="Times New Roman" w:hAnsi="Times New Roman" w:cs="Times New Roman"/>
              </w:rPr>
            </w:pPr>
            <w:r>
              <w:rPr>
                <w:rFonts w:ascii="Times New Roman" w:hAnsi="Times New Roman" w:cs="Times New Roman"/>
              </w:rPr>
              <w:t>12799,6</w:t>
            </w:r>
          </w:p>
        </w:tc>
      </w:tr>
    </w:tbl>
    <w:p w:rsidR="002F1256" w:rsidRDefault="002F1256" w:rsidP="002F1256">
      <w:pPr>
        <w:spacing w:after="200" w:line="276" w:lineRule="auto"/>
        <w:ind w:firstLine="709"/>
        <w:jc w:val="both"/>
        <w:rPr>
          <w:rFonts w:ascii="Times New Roman" w:eastAsia="Times New Roman" w:hAnsi="Times New Roman" w:cs="Times New Roman"/>
          <w:sz w:val="28"/>
          <w:szCs w:val="28"/>
          <w:lang w:eastAsia="ru-RU"/>
        </w:rPr>
      </w:pPr>
    </w:p>
    <w:p w:rsidR="00AE7403" w:rsidRPr="00146ABA" w:rsidRDefault="00AE7403" w:rsidP="00455B6D">
      <w:pPr>
        <w:widowControl w:val="0"/>
        <w:tabs>
          <w:tab w:val="left" w:pos="993"/>
          <w:tab w:val="left" w:pos="8222"/>
        </w:tabs>
        <w:adjustRightInd w:val="0"/>
        <w:spacing w:after="0" w:line="360" w:lineRule="auto"/>
        <w:ind w:left="360" w:firstLine="491"/>
        <w:textAlignment w:val="baseline"/>
        <w:rPr>
          <w:rFonts w:ascii="Times New Roman" w:eastAsia="Times New Roman" w:hAnsi="Times New Roman" w:cs="Times New Roman"/>
          <w:sz w:val="28"/>
          <w:szCs w:val="28"/>
          <w:lang w:eastAsia="ru-RU"/>
        </w:rPr>
        <w:sectPr w:rsidR="00AE7403" w:rsidRPr="00146ABA" w:rsidSect="00235D96">
          <w:headerReference w:type="even" r:id="rId13"/>
          <w:footerReference w:type="even" r:id="rId14"/>
          <w:footerReference w:type="first" r:id="rId15"/>
          <w:pgSz w:w="16838" w:h="11906" w:orient="landscape"/>
          <w:pgMar w:top="1134" w:right="851" w:bottom="1134" w:left="1134" w:header="567" w:footer="567" w:gutter="0"/>
          <w:cols w:space="720"/>
          <w:titlePg/>
        </w:sectPr>
      </w:pPr>
    </w:p>
    <w:p w:rsidR="00AC4E32" w:rsidRPr="00146ABA" w:rsidRDefault="00AC4E32" w:rsidP="00AC4E32">
      <w:pPr>
        <w:widowControl w:val="0"/>
        <w:tabs>
          <w:tab w:val="left" w:pos="993"/>
          <w:tab w:val="left" w:pos="8222"/>
        </w:tabs>
        <w:adjustRightInd w:val="0"/>
        <w:spacing w:after="0" w:line="360" w:lineRule="auto"/>
        <w:jc w:val="both"/>
        <w:textAlignment w:val="baseline"/>
        <w:rPr>
          <w:rFonts w:ascii="Times New Roman" w:eastAsia="Times New Roman" w:hAnsi="Times New Roman" w:cs="Times New Roman"/>
          <w:sz w:val="24"/>
          <w:szCs w:val="24"/>
          <w:lang w:eastAsia="ru-RU"/>
        </w:rPr>
      </w:pPr>
    </w:p>
    <w:p w:rsidR="00AC4E32" w:rsidRPr="00146ABA" w:rsidRDefault="00A258D5" w:rsidP="00600D97">
      <w:pPr>
        <w:widowControl w:val="0"/>
        <w:tabs>
          <w:tab w:val="left" w:pos="-142"/>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13" w:name="_Toc356459895"/>
      <w:bookmarkStart w:id="14" w:name="_Toc358669565"/>
      <w:bookmarkStart w:id="15" w:name="_Toc375217925"/>
      <w:bookmarkStart w:id="16" w:name="_Toc34867074"/>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w:t>
      </w:r>
      <w:r w:rsidR="00FC49DE">
        <w:rPr>
          <w:rFonts w:ascii="Times New Roman" w:eastAsia="Times New Roman" w:hAnsi="Times New Roman" w:cs="Times New Roman"/>
          <w:b/>
          <w:sz w:val="28"/>
          <w:szCs w:val="28"/>
          <w:lang w:eastAsia="ru-RU"/>
        </w:rPr>
        <w:t>3</w:t>
      </w:r>
      <w:r w:rsidR="00AC4E32" w:rsidRPr="00146ABA">
        <w:rPr>
          <w:rFonts w:ascii="Times New Roman" w:eastAsia="Times New Roman" w:hAnsi="Times New Roman" w:cs="Times New Roman"/>
          <w:b/>
          <w:sz w:val="28"/>
          <w:szCs w:val="28"/>
          <w:lang w:eastAsia="ru-RU"/>
        </w:rPr>
        <w:t xml:space="preserve">. </w:t>
      </w:r>
      <w:r w:rsidR="000275AF">
        <w:rPr>
          <w:rFonts w:ascii="Times New Roman" w:eastAsia="Times New Roman" w:hAnsi="Times New Roman" w:cs="Times New Roman"/>
          <w:b/>
          <w:sz w:val="28"/>
          <w:szCs w:val="28"/>
          <w:lang w:eastAsia="ru-RU"/>
        </w:rPr>
        <w:t>С</w:t>
      </w:r>
      <w:r w:rsidR="000275AF" w:rsidRPr="000275AF">
        <w:rPr>
          <w:rFonts w:ascii="Times New Roman" w:eastAsia="Times New Roman" w:hAnsi="Times New Roman" w:cs="Times New Roman"/>
          <w:b/>
          <w:sz w:val="28"/>
          <w:szCs w:val="28"/>
          <w:lang w:eastAsia="ru-RU"/>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AC4E32" w:rsidRPr="00146ABA">
        <w:rPr>
          <w:rFonts w:ascii="Times New Roman" w:eastAsia="Times New Roman" w:hAnsi="Times New Roman" w:cs="Times New Roman"/>
          <w:b/>
          <w:sz w:val="28"/>
          <w:szCs w:val="28"/>
          <w:lang w:eastAsia="ru-RU"/>
        </w:rPr>
        <w:t>.</w:t>
      </w:r>
      <w:bookmarkEnd w:id="13"/>
      <w:bookmarkEnd w:id="14"/>
      <w:bookmarkEnd w:id="15"/>
      <w:bookmarkEnd w:id="16"/>
      <w:r w:rsidR="00AC4E32" w:rsidRPr="00146ABA">
        <w:rPr>
          <w:rFonts w:ascii="Times New Roman" w:eastAsia="Times New Roman" w:hAnsi="Times New Roman" w:cs="Times New Roman"/>
          <w:b/>
          <w:sz w:val="28"/>
          <w:szCs w:val="28"/>
          <w:lang w:eastAsia="ru-RU"/>
        </w:rPr>
        <w:t xml:space="preserve"> </w:t>
      </w:r>
    </w:p>
    <w:p w:rsidR="00AC4E32" w:rsidRPr="00146ABA" w:rsidRDefault="00AC4E32" w:rsidP="00AC4E32">
      <w:pPr>
        <w:widowControl w:val="0"/>
        <w:tabs>
          <w:tab w:val="left" w:pos="993"/>
          <w:tab w:val="left" w:pos="8222"/>
        </w:tabs>
        <w:adjustRightInd w:val="0"/>
        <w:spacing w:after="0" w:line="240" w:lineRule="auto"/>
        <w:ind w:left="720"/>
        <w:jc w:val="both"/>
        <w:textAlignment w:val="baseline"/>
        <w:rPr>
          <w:rFonts w:ascii="Times New Roman" w:eastAsia="Times New Roman" w:hAnsi="Times New Roman" w:cs="Times New Roman"/>
          <w:spacing w:val="-5"/>
          <w:sz w:val="23"/>
          <w:szCs w:val="23"/>
          <w:lang w:eastAsia="ru-RU"/>
        </w:rPr>
      </w:pP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Площадь земель города, в пределах черты, составляет </w:t>
      </w:r>
      <w:r>
        <w:rPr>
          <w:rFonts w:ascii="Times New Roman" w:eastAsia="Times New Roman" w:hAnsi="Times New Roman" w:cs="Times New Roman"/>
          <w:spacing w:val="-5"/>
          <w:sz w:val="28"/>
          <w:lang w:eastAsia="ru-RU"/>
        </w:rPr>
        <w:t>15,59 км</w:t>
      </w:r>
      <w:r w:rsidRPr="00FF29A0">
        <w:rPr>
          <w:rFonts w:ascii="Times New Roman" w:eastAsia="Times New Roman" w:hAnsi="Times New Roman" w:cs="Times New Roman"/>
          <w:spacing w:val="-5"/>
          <w:sz w:val="28"/>
          <w:vertAlign w:val="superscript"/>
          <w:lang w:eastAsia="ru-RU"/>
        </w:rPr>
        <w:t>2</w:t>
      </w:r>
      <w:r w:rsidRPr="00FF29A0">
        <w:rPr>
          <w:rFonts w:ascii="Times New Roman" w:eastAsia="Times New Roman" w:hAnsi="Times New Roman" w:cs="Times New Roman"/>
          <w:spacing w:val="-5"/>
          <w:sz w:val="28"/>
          <w:lang w:eastAsia="ru-RU"/>
        </w:rPr>
        <w:t>.</w:t>
      </w:r>
      <w:r>
        <w:rPr>
          <w:rFonts w:ascii="Times New Roman" w:eastAsia="Times New Roman" w:hAnsi="Times New Roman" w:cs="Times New Roman"/>
          <w:spacing w:val="-5"/>
          <w:sz w:val="28"/>
          <w:lang w:eastAsia="ru-RU"/>
        </w:rPr>
        <w:t xml:space="preserve"> Номер кадастрового квартала: 37:27:0000000.</w:t>
      </w: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Существующие и перспективные величины средневзвешенной плотности тепловой нагрузки в </w:t>
      </w:r>
      <w:r w:rsidR="00963C7D">
        <w:rPr>
          <w:rFonts w:ascii="Times New Roman" w:eastAsia="Times New Roman" w:hAnsi="Times New Roman" w:cs="Times New Roman"/>
          <w:spacing w:val="-5"/>
          <w:sz w:val="28"/>
          <w:lang w:eastAsia="ru-RU"/>
        </w:rPr>
        <w:t>границах кадастрового квартала Фурмановского городского поселения</w:t>
      </w:r>
      <w:r w:rsidRPr="00FF29A0">
        <w:rPr>
          <w:rFonts w:ascii="Times New Roman" w:eastAsia="Times New Roman" w:hAnsi="Times New Roman" w:cs="Times New Roman"/>
          <w:spacing w:val="-5"/>
          <w:sz w:val="28"/>
          <w:lang w:eastAsia="ru-RU"/>
        </w:rPr>
        <w:t xml:space="preserve"> приведены в таблице 1.</w:t>
      </w:r>
      <w:r w:rsidR="00FC49DE">
        <w:rPr>
          <w:rFonts w:ascii="Times New Roman" w:eastAsia="Times New Roman" w:hAnsi="Times New Roman" w:cs="Times New Roman"/>
          <w:spacing w:val="-5"/>
          <w:sz w:val="28"/>
          <w:lang w:eastAsia="ru-RU"/>
        </w:rPr>
        <w:t>3</w:t>
      </w:r>
      <w:r w:rsidRPr="00FF29A0">
        <w:rPr>
          <w:rFonts w:ascii="Times New Roman" w:eastAsia="Times New Roman" w:hAnsi="Times New Roman" w:cs="Times New Roman"/>
          <w:spacing w:val="-5"/>
          <w:sz w:val="28"/>
          <w:lang w:eastAsia="ru-RU"/>
        </w:rPr>
        <w:t>.</w:t>
      </w:r>
    </w:p>
    <w:p w:rsidR="00FF29A0" w:rsidRPr="00963C7D" w:rsidRDefault="00963C7D" w:rsidP="00963C7D">
      <w:pPr>
        <w:widowControl w:val="0"/>
        <w:tabs>
          <w:tab w:val="left" w:pos="567"/>
          <w:tab w:val="left" w:pos="8222"/>
        </w:tabs>
        <w:adjustRightInd w:val="0"/>
        <w:spacing w:after="0" w:line="360" w:lineRule="auto"/>
        <w:jc w:val="both"/>
        <w:rPr>
          <w:rFonts w:ascii="Times New Roman" w:eastAsia="Times New Roman" w:hAnsi="Times New Roman" w:cs="Times New Roman"/>
          <w:b/>
          <w:spacing w:val="-5"/>
          <w:sz w:val="28"/>
          <w:lang w:eastAsia="ru-RU"/>
        </w:rPr>
      </w:pPr>
      <w:r w:rsidRPr="00963C7D">
        <w:rPr>
          <w:rFonts w:ascii="Times New Roman" w:eastAsia="Times New Roman" w:hAnsi="Times New Roman" w:cs="Times New Roman"/>
          <w:b/>
          <w:spacing w:val="-5"/>
          <w:sz w:val="28"/>
          <w:lang w:eastAsia="ru-RU"/>
        </w:rPr>
        <w:t>Таблица 1.</w:t>
      </w:r>
      <w:r w:rsidR="00FC49DE">
        <w:rPr>
          <w:rFonts w:ascii="Times New Roman" w:eastAsia="Times New Roman" w:hAnsi="Times New Roman" w:cs="Times New Roman"/>
          <w:b/>
          <w:spacing w:val="-5"/>
          <w:sz w:val="28"/>
          <w:lang w:eastAsia="ru-RU"/>
        </w:rPr>
        <w:t>3</w:t>
      </w:r>
      <w:r w:rsidRPr="00963C7D">
        <w:rPr>
          <w:rFonts w:ascii="Times New Roman" w:eastAsia="Times New Roman" w:hAnsi="Times New Roman" w:cs="Times New Roman"/>
          <w:b/>
          <w:spacing w:val="-5"/>
          <w:sz w:val="28"/>
          <w:lang w:eastAsia="ru-RU"/>
        </w:rPr>
        <w:t xml:space="preserve"> – Существующие и перспективные величины средневзвешенной плотности тепловой нагрузки в границах элемента территориального деления</w:t>
      </w:r>
    </w:p>
    <w:tbl>
      <w:tblPr>
        <w:tblW w:w="5000" w:type="pct"/>
        <w:tblLook w:val="04A0" w:firstRow="1" w:lastRow="0" w:firstColumn="1" w:lastColumn="0" w:noHBand="0" w:noVBand="1"/>
      </w:tblPr>
      <w:tblGrid>
        <w:gridCol w:w="2915"/>
        <w:gridCol w:w="879"/>
        <w:gridCol w:w="766"/>
        <w:gridCol w:w="766"/>
        <w:gridCol w:w="766"/>
        <w:gridCol w:w="766"/>
        <w:gridCol w:w="766"/>
        <w:gridCol w:w="1257"/>
        <w:gridCol w:w="1256"/>
      </w:tblGrid>
      <w:tr w:rsidR="005C5EE7" w:rsidRPr="00794D71" w:rsidTr="005C5EE7">
        <w:trPr>
          <w:trHeight w:val="300"/>
        </w:trPr>
        <w:tc>
          <w:tcPr>
            <w:tcW w:w="1438"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 xml:space="preserve">Наименование </w:t>
            </w:r>
            <w:r>
              <w:rPr>
                <w:rFonts w:ascii="Times New Roman" w:eastAsia="Times New Roman" w:hAnsi="Times New Roman" w:cs="Times New Roman"/>
                <w:b/>
                <w:color w:val="000000"/>
                <w:szCs w:val="20"/>
              </w:rPr>
              <w:t>территории</w:t>
            </w:r>
          </w:p>
        </w:tc>
        <w:tc>
          <w:tcPr>
            <w:tcW w:w="3562" w:type="pct"/>
            <w:gridSpan w:val="8"/>
            <w:tcBorders>
              <w:top w:val="single" w:sz="4" w:space="0" w:color="auto"/>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proofErr w:type="spellStart"/>
            <w:r>
              <w:rPr>
                <w:rFonts w:ascii="Times New Roman" w:eastAsia="Times New Roman" w:hAnsi="Times New Roman" w:cs="Times New Roman"/>
                <w:b/>
                <w:color w:val="000000"/>
                <w:szCs w:val="20"/>
              </w:rPr>
              <w:t>Среднезвешенная</w:t>
            </w:r>
            <w:proofErr w:type="spellEnd"/>
            <w:r>
              <w:rPr>
                <w:rFonts w:ascii="Times New Roman" w:eastAsia="Times New Roman" w:hAnsi="Times New Roman" w:cs="Times New Roman"/>
                <w:b/>
                <w:color w:val="000000"/>
                <w:szCs w:val="20"/>
              </w:rPr>
              <w:t xml:space="preserve"> плотность тепловой нагрузки, Гкал/км2</w:t>
            </w:r>
          </w:p>
        </w:tc>
      </w:tr>
      <w:tr w:rsidR="005C5EE7" w:rsidRPr="00794D71" w:rsidTr="002C3E4A">
        <w:trPr>
          <w:trHeight w:val="300"/>
        </w:trPr>
        <w:tc>
          <w:tcPr>
            <w:tcW w:w="1438"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p>
        </w:tc>
        <w:tc>
          <w:tcPr>
            <w:tcW w:w="434" w:type="pct"/>
            <w:tcBorders>
              <w:top w:val="nil"/>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2020</w:t>
            </w:r>
          </w:p>
        </w:tc>
        <w:tc>
          <w:tcPr>
            <w:tcW w:w="378" w:type="pct"/>
            <w:tcBorders>
              <w:top w:val="nil"/>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2021</w:t>
            </w:r>
          </w:p>
        </w:tc>
        <w:tc>
          <w:tcPr>
            <w:tcW w:w="378" w:type="pct"/>
            <w:tcBorders>
              <w:top w:val="nil"/>
              <w:left w:val="nil"/>
              <w:bottom w:val="single" w:sz="4" w:space="0" w:color="auto"/>
              <w:right w:val="single" w:sz="4" w:space="0" w:color="auto"/>
            </w:tcBorders>
            <w:shd w:val="clear" w:color="auto" w:fill="92D050"/>
            <w:noWrap/>
            <w:vAlign w:val="center"/>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2022</w:t>
            </w:r>
          </w:p>
        </w:tc>
        <w:tc>
          <w:tcPr>
            <w:tcW w:w="378" w:type="pct"/>
            <w:tcBorders>
              <w:top w:val="nil"/>
              <w:left w:val="nil"/>
              <w:bottom w:val="single" w:sz="4" w:space="0" w:color="auto"/>
              <w:right w:val="single" w:sz="4" w:space="0" w:color="auto"/>
            </w:tcBorders>
            <w:shd w:val="clear" w:color="auto" w:fill="92D050"/>
            <w:noWrap/>
            <w:vAlign w:val="center"/>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2023</w:t>
            </w:r>
          </w:p>
        </w:tc>
        <w:tc>
          <w:tcPr>
            <w:tcW w:w="378" w:type="pct"/>
            <w:tcBorders>
              <w:top w:val="nil"/>
              <w:left w:val="nil"/>
              <w:bottom w:val="single" w:sz="4" w:space="0" w:color="auto"/>
              <w:right w:val="single" w:sz="4" w:space="0" w:color="auto"/>
            </w:tcBorders>
            <w:shd w:val="clear" w:color="auto" w:fill="92D050"/>
            <w:noWrap/>
            <w:vAlign w:val="center"/>
          </w:tcPr>
          <w:p w:rsidR="005C5EE7" w:rsidRPr="005C5EE7" w:rsidRDefault="005C5EE7" w:rsidP="005C5EE7">
            <w:pPr>
              <w:spacing w:after="0" w:line="240" w:lineRule="auto"/>
              <w:jc w:val="center"/>
              <w:rPr>
                <w:rFonts w:ascii="Times New Roman" w:eastAsia="Times New Roman" w:hAnsi="Times New Roman" w:cs="Times New Roman"/>
                <w:b/>
                <w:sz w:val="24"/>
                <w:szCs w:val="24"/>
                <w:lang w:eastAsia="ru-RU"/>
              </w:rPr>
            </w:pPr>
            <w:r w:rsidRPr="005C5EE7">
              <w:rPr>
                <w:rFonts w:ascii="Times New Roman" w:eastAsia="Times New Roman" w:hAnsi="Times New Roman" w:cs="Times New Roman"/>
                <w:b/>
                <w:sz w:val="24"/>
                <w:szCs w:val="24"/>
                <w:lang w:eastAsia="ru-RU"/>
              </w:rPr>
              <w:t>2024</w:t>
            </w:r>
          </w:p>
        </w:tc>
        <w:tc>
          <w:tcPr>
            <w:tcW w:w="378" w:type="pct"/>
            <w:tcBorders>
              <w:top w:val="nil"/>
              <w:left w:val="nil"/>
              <w:bottom w:val="single" w:sz="4" w:space="0" w:color="auto"/>
              <w:right w:val="single" w:sz="4" w:space="0" w:color="auto"/>
            </w:tcBorders>
            <w:shd w:val="clear" w:color="auto" w:fill="92D050"/>
            <w:noWrap/>
            <w:vAlign w:val="center"/>
          </w:tcPr>
          <w:p w:rsidR="005C5EE7" w:rsidRPr="005C5EE7" w:rsidRDefault="005C5EE7" w:rsidP="005C5EE7">
            <w:pPr>
              <w:spacing w:after="0" w:line="240" w:lineRule="auto"/>
              <w:jc w:val="center"/>
              <w:rPr>
                <w:rFonts w:ascii="Times New Roman" w:eastAsia="Times New Roman" w:hAnsi="Times New Roman" w:cs="Times New Roman"/>
                <w:b/>
                <w:sz w:val="24"/>
                <w:szCs w:val="24"/>
                <w:lang w:eastAsia="ru-RU"/>
              </w:rPr>
            </w:pPr>
            <w:r w:rsidRPr="005C5EE7">
              <w:rPr>
                <w:rFonts w:ascii="Times New Roman" w:eastAsia="Times New Roman" w:hAnsi="Times New Roman" w:cs="Times New Roman"/>
                <w:b/>
                <w:sz w:val="24"/>
                <w:szCs w:val="24"/>
                <w:lang w:eastAsia="ru-RU"/>
              </w:rPr>
              <w:t>2025</w:t>
            </w:r>
          </w:p>
        </w:tc>
        <w:tc>
          <w:tcPr>
            <w:tcW w:w="620" w:type="pct"/>
            <w:tcBorders>
              <w:top w:val="nil"/>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Pr>
                <w:rFonts w:ascii="Times New Roman" w:eastAsia="Times New Roman" w:hAnsi="Times New Roman" w:cs="Times New Roman"/>
                <w:b/>
                <w:sz w:val="24"/>
                <w:szCs w:val="24"/>
                <w:lang w:eastAsia="ru-RU"/>
              </w:rPr>
              <w:t>2026-2030</w:t>
            </w:r>
          </w:p>
        </w:tc>
        <w:tc>
          <w:tcPr>
            <w:tcW w:w="620" w:type="pct"/>
            <w:tcBorders>
              <w:top w:val="nil"/>
              <w:left w:val="nil"/>
              <w:bottom w:val="single" w:sz="4" w:space="0" w:color="auto"/>
              <w:right w:val="single" w:sz="4" w:space="0" w:color="auto"/>
            </w:tcBorders>
            <w:shd w:val="clear" w:color="auto" w:fill="92D050"/>
            <w:noWrap/>
            <w:vAlign w:val="center"/>
            <w:hideMark/>
          </w:tcPr>
          <w:p w:rsidR="005C5EE7" w:rsidRPr="007C4F42" w:rsidRDefault="005C5EE7" w:rsidP="000B0071">
            <w:pPr>
              <w:spacing w:after="0" w:line="240" w:lineRule="auto"/>
              <w:jc w:val="center"/>
              <w:rPr>
                <w:rFonts w:ascii="Times New Roman" w:eastAsia="Times New Roman" w:hAnsi="Times New Roman" w:cs="Times New Roman"/>
                <w:b/>
                <w:color w:val="000000"/>
                <w:szCs w:val="20"/>
              </w:rPr>
            </w:pPr>
            <w:r>
              <w:rPr>
                <w:rFonts w:ascii="Times New Roman" w:eastAsia="Times New Roman" w:hAnsi="Times New Roman" w:cs="Times New Roman"/>
                <w:b/>
                <w:sz w:val="24"/>
                <w:szCs w:val="24"/>
                <w:lang w:eastAsia="ru-RU"/>
              </w:rPr>
              <w:t>2031-203</w:t>
            </w:r>
            <w:r w:rsidR="000B0071">
              <w:rPr>
                <w:rFonts w:ascii="Times New Roman" w:eastAsia="Times New Roman" w:hAnsi="Times New Roman" w:cs="Times New Roman"/>
                <w:b/>
                <w:sz w:val="24"/>
                <w:szCs w:val="24"/>
                <w:lang w:eastAsia="ru-RU"/>
              </w:rPr>
              <w:t>5</w:t>
            </w:r>
          </w:p>
        </w:tc>
      </w:tr>
      <w:tr w:rsidR="002C3E4A" w:rsidRPr="00794D71" w:rsidTr="002C3E4A">
        <w:trPr>
          <w:trHeight w:val="300"/>
        </w:trPr>
        <w:tc>
          <w:tcPr>
            <w:tcW w:w="1438" w:type="pct"/>
            <w:tcBorders>
              <w:top w:val="nil"/>
              <w:left w:val="single" w:sz="4" w:space="0" w:color="auto"/>
              <w:bottom w:val="single" w:sz="4" w:space="0" w:color="auto"/>
              <w:right w:val="single" w:sz="4" w:space="0" w:color="auto"/>
            </w:tcBorders>
            <w:shd w:val="clear" w:color="auto" w:fill="auto"/>
            <w:noWrap/>
            <w:vAlign w:val="center"/>
            <w:hideMark/>
          </w:tcPr>
          <w:p w:rsidR="002C3E4A" w:rsidRPr="00794D71" w:rsidRDefault="002C3E4A"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город Фурманов</w:t>
            </w:r>
          </w:p>
        </w:tc>
        <w:tc>
          <w:tcPr>
            <w:tcW w:w="434" w:type="pct"/>
            <w:tcBorders>
              <w:top w:val="nil"/>
              <w:left w:val="nil"/>
              <w:bottom w:val="single" w:sz="4" w:space="0" w:color="auto"/>
              <w:right w:val="single" w:sz="4" w:space="0" w:color="auto"/>
            </w:tcBorders>
            <w:shd w:val="clear" w:color="auto" w:fill="auto"/>
            <w:noWrap/>
            <w:vAlign w:val="bottom"/>
          </w:tcPr>
          <w:p w:rsidR="002C3E4A" w:rsidRPr="005C5EE7" w:rsidRDefault="002C3E4A"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7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620"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620"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r>
    </w:tbl>
    <w:p w:rsidR="00AC4E32" w:rsidRPr="00146ABA" w:rsidRDefault="00AC4E32" w:rsidP="00963C7D">
      <w:pPr>
        <w:widowControl w:val="0"/>
        <w:tabs>
          <w:tab w:val="left" w:pos="567"/>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AC4E32">
      <w:pPr>
        <w:widowControl w:val="0"/>
        <w:tabs>
          <w:tab w:val="left" w:pos="993"/>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FC2952">
      <w:pPr>
        <w:spacing w:after="0" w:line="360" w:lineRule="auto"/>
        <w:rPr>
          <w:rFonts w:ascii="Times New Roman" w:hAnsi="Times New Roman" w:cs="Times New Roman"/>
          <w:sz w:val="28"/>
          <w:szCs w:val="28"/>
        </w:rPr>
        <w:sectPr w:rsidR="00AC4E32" w:rsidRPr="00146ABA" w:rsidSect="00235D96">
          <w:pgSz w:w="11906" w:h="16838"/>
          <w:pgMar w:top="1134" w:right="851" w:bottom="1134" w:left="1134" w:header="709" w:footer="709" w:gutter="0"/>
          <w:cols w:space="708"/>
          <w:docGrid w:linePitch="360"/>
        </w:sectPr>
      </w:pPr>
    </w:p>
    <w:p w:rsidR="007C392B" w:rsidRPr="00146ABA" w:rsidRDefault="00B84F99" w:rsidP="007C392B">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17" w:name="_Toc358669566"/>
      <w:bookmarkStart w:id="18" w:name="_Toc375163441"/>
      <w:bookmarkStart w:id="19" w:name="_Toc34867075"/>
      <w:r w:rsidRPr="00B84F99">
        <w:rPr>
          <w:rFonts w:ascii="Times New Roman" w:eastAsia="Times New Roman" w:hAnsi="Times New Roman" w:cs="Times New Roman"/>
          <w:b/>
          <w:bCs/>
          <w:sz w:val="28"/>
          <w:szCs w:val="28"/>
          <w:lang w:eastAsia="ru-RU"/>
        </w:rPr>
        <w:lastRenderedPageBreak/>
        <w:t>Раздел</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2</w:t>
      </w:r>
      <w:r w:rsidR="007C392B" w:rsidRPr="00146ABA">
        <w:rPr>
          <w:rFonts w:ascii="Times New Roman" w:eastAsia="Times New Roman" w:hAnsi="Times New Roman" w:cs="Times New Roman"/>
          <w:b/>
          <w:sz w:val="28"/>
          <w:szCs w:val="28"/>
          <w:lang w:eastAsia="ru-RU"/>
        </w:rPr>
        <w:t xml:space="preserve">. </w:t>
      </w:r>
      <w:r w:rsidR="005C5EE7" w:rsidRPr="005C5EE7">
        <w:rPr>
          <w:rFonts w:ascii="Times New Roman" w:eastAsia="Times New Roman" w:hAnsi="Times New Roman" w:cs="Times New Roman"/>
          <w:b/>
          <w:sz w:val="28"/>
          <w:szCs w:val="28"/>
          <w:lang w:eastAsia="ru-RU"/>
        </w:rPr>
        <w:t>Существующие и перспективные балансы тепловой мощности источников тепловой энергии и тепловой нагрузки потребителей</w:t>
      </w:r>
      <w:r w:rsidR="007C392B" w:rsidRPr="00146ABA">
        <w:rPr>
          <w:rFonts w:ascii="Times New Roman" w:eastAsia="Times New Roman" w:hAnsi="Times New Roman" w:cs="Times New Roman"/>
          <w:b/>
          <w:sz w:val="28"/>
          <w:szCs w:val="28"/>
          <w:lang w:eastAsia="ru-RU"/>
        </w:rPr>
        <w:t>.</w:t>
      </w:r>
      <w:bookmarkEnd w:id="17"/>
      <w:bookmarkEnd w:id="18"/>
      <w:bookmarkEnd w:id="19"/>
    </w:p>
    <w:p w:rsidR="007C392B" w:rsidRPr="00146ABA" w:rsidRDefault="002029A8"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bCs/>
          <w:sz w:val="28"/>
          <w:szCs w:val="28"/>
          <w:lang w:eastAsia="ru-RU"/>
        </w:rPr>
      </w:pPr>
      <w:bookmarkStart w:id="20" w:name="_Toc358669567"/>
      <w:bookmarkStart w:id="21" w:name="_Toc375163442"/>
      <w:bookmarkStart w:id="22" w:name="_Toc34867076"/>
      <w:r>
        <w:rPr>
          <w:rFonts w:ascii="Times New Roman" w:eastAsia="Times New Roman" w:hAnsi="Times New Roman" w:cs="Times New Roman"/>
          <w:b/>
          <w:bCs/>
          <w:sz w:val="28"/>
          <w:szCs w:val="28"/>
          <w:lang w:eastAsia="ru-RU"/>
        </w:rPr>
        <w:t>2</w:t>
      </w:r>
      <w:r w:rsidR="007C392B" w:rsidRPr="00146ABA">
        <w:rPr>
          <w:rFonts w:ascii="Times New Roman" w:eastAsia="Times New Roman" w:hAnsi="Times New Roman" w:cs="Times New Roman"/>
          <w:b/>
          <w:bCs/>
          <w:sz w:val="28"/>
          <w:szCs w:val="28"/>
          <w:lang w:eastAsia="ru-RU"/>
        </w:rPr>
        <w:t xml:space="preserve">.1. </w:t>
      </w:r>
      <w:r w:rsidR="00523919">
        <w:rPr>
          <w:rFonts w:ascii="Times New Roman" w:eastAsia="Times New Roman" w:hAnsi="Times New Roman" w:cs="Times New Roman"/>
          <w:b/>
          <w:bCs/>
          <w:sz w:val="28"/>
          <w:szCs w:val="28"/>
          <w:lang w:eastAsia="ru-RU"/>
        </w:rPr>
        <w:t>О</w:t>
      </w:r>
      <w:r w:rsidR="00523919" w:rsidRPr="00523919">
        <w:rPr>
          <w:rFonts w:ascii="Times New Roman" w:eastAsia="Times New Roman" w:hAnsi="Times New Roman" w:cs="Times New Roman"/>
          <w:b/>
          <w:bCs/>
          <w:sz w:val="28"/>
          <w:szCs w:val="28"/>
          <w:lang w:eastAsia="ru-RU"/>
        </w:rPr>
        <w:t>писание существующих и перспективных зон действия систем теплоснабжения и источников тепловой энергии</w:t>
      </w:r>
      <w:r w:rsidR="007C392B" w:rsidRPr="00146ABA">
        <w:rPr>
          <w:rFonts w:ascii="Times New Roman" w:eastAsia="Times New Roman" w:hAnsi="Times New Roman" w:cs="Times New Roman"/>
          <w:b/>
          <w:bCs/>
          <w:sz w:val="28"/>
          <w:szCs w:val="28"/>
          <w:lang w:eastAsia="ru-RU"/>
        </w:rPr>
        <w:t>.</w:t>
      </w:r>
      <w:bookmarkEnd w:id="20"/>
      <w:bookmarkEnd w:id="21"/>
      <w:bookmarkEnd w:id="22"/>
    </w:p>
    <w:p w:rsidR="007C392B" w:rsidRPr="00146ABA" w:rsidRDefault="007C392B" w:rsidP="007C392B">
      <w:pPr>
        <w:spacing w:after="0" w:line="240" w:lineRule="auto"/>
        <w:rPr>
          <w:rFonts w:ascii="Calibri" w:eastAsia="Times New Roman" w:hAnsi="Calibri" w:cs="Times New Roman"/>
          <w:lang w:eastAsia="ru-RU"/>
        </w:rPr>
      </w:pPr>
    </w:p>
    <w:p w:rsidR="00523919" w:rsidRDefault="00523919" w:rsidP="00523919">
      <w:pPr>
        <w:spacing w:after="0" w:line="360" w:lineRule="auto"/>
        <w:ind w:firstLine="567"/>
        <w:jc w:val="both"/>
        <w:rPr>
          <w:rFonts w:ascii="Times New Roman" w:eastAsia="Times New Roman" w:hAnsi="Times New Roman" w:cs="Times New Roman"/>
          <w:sz w:val="28"/>
          <w:szCs w:val="28"/>
          <w:lang w:eastAsia="ru-RU"/>
        </w:rPr>
      </w:pPr>
      <w:bookmarkStart w:id="23" w:name="_Toc358669568"/>
      <w:r w:rsidRPr="00041914">
        <w:rPr>
          <w:rFonts w:ascii="Times New Roman" w:eastAsia="Times New Roman" w:hAnsi="Times New Roman" w:cs="Times New Roman"/>
          <w:sz w:val="28"/>
          <w:szCs w:val="28"/>
          <w:lang w:eastAsia="ru-RU"/>
        </w:rPr>
        <w:t xml:space="preserve">Система теплоснабжения муниципального образования </w:t>
      </w:r>
      <w:r>
        <w:rPr>
          <w:rFonts w:ascii="Times New Roman" w:eastAsia="Times New Roman" w:hAnsi="Times New Roman" w:cs="Times New Roman"/>
          <w:sz w:val="28"/>
          <w:szCs w:val="28"/>
          <w:lang w:eastAsia="ru-RU"/>
        </w:rPr>
        <w:t>Фурмановское городское</w:t>
      </w:r>
      <w:r w:rsidRPr="00041914">
        <w:rPr>
          <w:rFonts w:ascii="Times New Roman" w:eastAsia="Times New Roman" w:hAnsi="Times New Roman" w:cs="Times New Roman"/>
          <w:sz w:val="28"/>
          <w:szCs w:val="28"/>
          <w:lang w:eastAsia="ru-RU"/>
        </w:rPr>
        <w:t xml:space="preserve"> поселение состоит из </w:t>
      </w:r>
      <w:r w:rsidR="00C137E7">
        <w:rPr>
          <w:rFonts w:ascii="Times New Roman" w:eastAsia="Times New Roman" w:hAnsi="Times New Roman" w:cs="Times New Roman"/>
          <w:sz w:val="28"/>
          <w:szCs w:val="28"/>
          <w:lang w:eastAsia="ru-RU"/>
        </w:rPr>
        <w:t>одиннадцати</w:t>
      </w:r>
      <w:r w:rsidRPr="00041914">
        <w:rPr>
          <w:rFonts w:ascii="Times New Roman" w:eastAsia="Times New Roman" w:hAnsi="Times New Roman" w:cs="Times New Roman"/>
          <w:sz w:val="28"/>
          <w:szCs w:val="28"/>
          <w:lang w:eastAsia="ru-RU"/>
        </w:rPr>
        <w:t xml:space="preserve"> теплов</w:t>
      </w:r>
      <w:r>
        <w:rPr>
          <w:rFonts w:ascii="Times New Roman" w:eastAsia="Times New Roman" w:hAnsi="Times New Roman" w:cs="Times New Roman"/>
          <w:sz w:val="28"/>
          <w:szCs w:val="28"/>
          <w:lang w:eastAsia="ru-RU"/>
        </w:rPr>
        <w:t>ых</w:t>
      </w:r>
      <w:r w:rsidRPr="00041914">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ов</w:t>
      </w:r>
      <w:r w:rsidRPr="00041914">
        <w:rPr>
          <w:rFonts w:ascii="Times New Roman" w:eastAsia="Times New Roman" w:hAnsi="Times New Roman" w:cs="Times New Roman"/>
          <w:sz w:val="28"/>
          <w:szCs w:val="28"/>
          <w:lang w:eastAsia="ru-RU"/>
        </w:rPr>
        <w:t xml:space="preserve"> действия теплоисточников. </w:t>
      </w:r>
    </w:p>
    <w:p w:rsidR="00523919" w:rsidRPr="00901935" w:rsidRDefault="00523919" w:rsidP="00523919">
      <w:pPr>
        <w:spacing w:after="0" w:line="360" w:lineRule="auto"/>
        <w:ind w:firstLine="567"/>
        <w:jc w:val="both"/>
        <w:rPr>
          <w:rFonts w:ascii="Times New Roman" w:eastAsia="Times New Roman" w:hAnsi="Times New Roman" w:cs="Times New Roman"/>
          <w:b/>
          <w:i/>
          <w:sz w:val="24"/>
          <w:szCs w:val="24"/>
        </w:rPr>
      </w:pPr>
      <w:r w:rsidRPr="00041914">
        <w:rPr>
          <w:rFonts w:ascii="Times New Roman" w:eastAsia="Times New Roman" w:hAnsi="Times New Roman" w:cs="Times New Roman"/>
          <w:sz w:val="28"/>
          <w:szCs w:val="28"/>
          <w:lang w:eastAsia="ru-RU"/>
        </w:rPr>
        <w:t xml:space="preserve">Сведения по тепловым районам и их нагрузкам представлены в таблице </w:t>
      </w:r>
      <w:r w:rsidR="002029A8">
        <w:rPr>
          <w:rFonts w:ascii="Times New Roman" w:eastAsia="Times New Roman" w:hAnsi="Times New Roman" w:cs="Times New Roman"/>
          <w:sz w:val="28"/>
          <w:szCs w:val="28"/>
          <w:lang w:eastAsia="ru-RU"/>
        </w:rPr>
        <w:t>2</w:t>
      </w:r>
      <w:r w:rsidRPr="00041914">
        <w:rPr>
          <w:rFonts w:ascii="Times New Roman" w:eastAsia="Times New Roman" w:hAnsi="Times New Roman" w:cs="Times New Roman"/>
          <w:sz w:val="28"/>
          <w:szCs w:val="28"/>
          <w:lang w:eastAsia="ru-RU"/>
        </w:rPr>
        <w:t>.</w:t>
      </w:r>
      <w:r w:rsidR="00A627B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41914">
        <w:rPr>
          <w:rFonts w:ascii="Times New Roman" w:eastAsia="Times New Roman" w:hAnsi="Times New Roman" w:cs="Times New Roman"/>
          <w:sz w:val="28"/>
          <w:szCs w:val="28"/>
          <w:lang w:eastAsia="ru-RU"/>
        </w:rPr>
        <w:t>.</w:t>
      </w:r>
    </w:p>
    <w:p w:rsidR="00523919" w:rsidRPr="00041914" w:rsidRDefault="00523919" w:rsidP="00523919">
      <w:pPr>
        <w:spacing w:after="0" w:line="240" w:lineRule="auto"/>
        <w:jc w:val="both"/>
        <w:rPr>
          <w:rFonts w:ascii="Times New Roman" w:eastAsia="Times New Roman" w:hAnsi="Times New Roman" w:cs="Times New Roman"/>
          <w:b/>
          <w:sz w:val="28"/>
          <w:szCs w:val="28"/>
        </w:rPr>
      </w:pPr>
      <w:r w:rsidRPr="00041914">
        <w:rPr>
          <w:rFonts w:ascii="Times New Roman" w:eastAsia="Times New Roman" w:hAnsi="Times New Roman" w:cs="Times New Roman"/>
          <w:b/>
          <w:sz w:val="28"/>
          <w:szCs w:val="28"/>
        </w:rPr>
        <w:t xml:space="preserve">Таблица </w:t>
      </w:r>
      <w:r w:rsidR="002029A8">
        <w:rPr>
          <w:rFonts w:ascii="Times New Roman" w:eastAsia="Times New Roman" w:hAnsi="Times New Roman" w:cs="Times New Roman"/>
          <w:b/>
          <w:sz w:val="28"/>
          <w:szCs w:val="28"/>
        </w:rPr>
        <w:t>2</w:t>
      </w:r>
      <w:r w:rsidRPr="00041914">
        <w:rPr>
          <w:rFonts w:ascii="Times New Roman" w:eastAsia="Times New Roman" w:hAnsi="Times New Roman" w:cs="Times New Roman"/>
          <w:b/>
          <w:sz w:val="28"/>
          <w:szCs w:val="28"/>
        </w:rPr>
        <w:t>.</w:t>
      </w:r>
      <w:r w:rsidR="00A627B0">
        <w:rPr>
          <w:rFonts w:ascii="Times New Roman" w:eastAsia="Times New Roman" w:hAnsi="Times New Roman" w:cs="Times New Roman"/>
          <w:b/>
          <w:sz w:val="28"/>
          <w:szCs w:val="28"/>
        </w:rPr>
        <w:t>1</w:t>
      </w:r>
      <w:r w:rsidRPr="00041914">
        <w:rPr>
          <w:rFonts w:ascii="Times New Roman" w:eastAsia="Times New Roman" w:hAnsi="Times New Roman" w:cs="Times New Roman"/>
          <w:b/>
          <w:sz w:val="28"/>
          <w:szCs w:val="28"/>
        </w:rPr>
        <w:t>.1 – Источники теплоснабжения тепловых районов Фурмановское городское поселение</w:t>
      </w:r>
    </w:p>
    <w:tbl>
      <w:tblPr>
        <w:tblW w:w="0" w:type="auto"/>
        <w:tblLook w:val="04A0" w:firstRow="1" w:lastRow="0" w:firstColumn="1" w:lastColumn="0" w:noHBand="0" w:noVBand="1"/>
      </w:tblPr>
      <w:tblGrid>
        <w:gridCol w:w="3288"/>
        <w:gridCol w:w="3288"/>
        <w:gridCol w:w="3288"/>
      </w:tblGrid>
      <w:tr w:rsidR="00523919" w:rsidRPr="00901935" w:rsidTr="00955C94">
        <w:trPr>
          <w:trHeight w:val="20"/>
        </w:trPr>
        <w:tc>
          <w:tcPr>
            <w:tcW w:w="3288"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523919" w:rsidRPr="00901935" w:rsidRDefault="00523919" w:rsidP="00955C94">
            <w:pPr>
              <w:spacing w:after="0" w:line="240" w:lineRule="auto"/>
              <w:jc w:val="center"/>
              <w:rPr>
                <w:rFonts w:ascii="Times New Roman" w:eastAsia="Times New Roman" w:hAnsi="Times New Roman" w:cs="Times New Roman"/>
                <w:b/>
                <w:bCs/>
                <w:sz w:val="24"/>
                <w:szCs w:val="24"/>
              </w:rPr>
            </w:pPr>
            <w:r w:rsidRPr="00901935">
              <w:rPr>
                <w:rFonts w:ascii="Times New Roman" w:eastAsia="Times New Roman" w:hAnsi="Times New Roman" w:cs="Times New Roman"/>
                <w:b/>
                <w:bCs/>
                <w:sz w:val="24"/>
                <w:szCs w:val="24"/>
              </w:rPr>
              <w:t>Наименование теплового района</w:t>
            </w:r>
          </w:p>
        </w:tc>
        <w:tc>
          <w:tcPr>
            <w:tcW w:w="3288" w:type="dxa"/>
            <w:tcBorders>
              <w:top w:val="single" w:sz="8" w:space="0" w:color="auto"/>
              <w:left w:val="nil"/>
              <w:bottom w:val="single" w:sz="8" w:space="0" w:color="auto"/>
              <w:right w:val="single" w:sz="8" w:space="0" w:color="auto"/>
            </w:tcBorders>
            <w:shd w:val="clear" w:color="000000" w:fill="92D050"/>
            <w:vAlign w:val="center"/>
            <w:hideMark/>
          </w:tcPr>
          <w:p w:rsidR="00523919" w:rsidRPr="00901935" w:rsidRDefault="00523919" w:rsidP="00955C94">
            <w:pPr>
              <w:spacing w:after="0" w:line="240" w:lineRule="auto"/>
              <w:jc w:val="center"/>
              <w:rPr>
                <w:rFonts w:ascii="Times New Roman" w:eastAsia="Times New Roman" w:hAnsi="Times New Roman" w:cs="Times New Roman"/>
                <w:b/>
                <w:bCs/>
                <w:sz w:val="24"/>
                <w:szCs w:val="24"/>
              </w:rPr>
            </w:pPr>
            <w:r w:rsidRPr="00901935">
              <w:rPr>
                <w:rFonts w:ascii="Times New Roman" w:eastAsia="Times New Roman" w:hAnsi="Times New Roman" w:cs="Times New Roman"/>
                <w:b/>
                <w:bCs/>
                <w:sz w:val="24"/>
                <w:szCs w:val="24"/>
              </w:rPr>
              <w:t>Наименование источников теплоснабжения</w:t>
            </w:r>
          </w:p>
        </w:tc>
        <w:tc>
          <w:tcPr>
            <w:tcW w:w="3288" w:type="dxa"/>
            <w:tcBorders>
              <w:top w:val="single" w:sz="8" w:space="0" w:color="auto"/>
              <w:left w:val="nil"/>
              <w:bottom w:val="single" w:sz="8" w:space="0" w:color="auto"/>
              <w:right w:val="single" w:sz="8" w:space="0" w:color="auto"/>
            </w:tcBorders>
            <w:shd w:val="clear" w:color="000000" w:fill="92D050"/>
            <w:vAlign w:val="center"/>
          </w:tcPr>
          <w:p w:rsidR="00523919" w:rsidRPr="00901935" w:rsidRDefault="00523919" w:rsidP="00955C94">
            <w:pPr>
              <w:spacing w:after="0" w:line="240" w:lineRule="auto"/>
              <w:jc w:val="center"/>
              <w:rPr>
                <w:rFonts w:ascii="Times New Roman" w:eastAsia="Times New Roman" w:hAnsi="Times New Roman" w:cs="Times New Roman"/>
                <w:b/>
                <w:bCs/>
                <w:sz w:val="24"/>
                <w:szCs w:val="24"/>
              </w:rPr>
            </w:pPr>
            <w:r w:rsidRPr="00CD1662">
              <w:rPr>
                <w:rFonts w:ascii="Times New Roman" w:eastAsia="Times New Roman" w:hAnsi="Times New Roman" w:cs="Times New Roman"/>
                <w:b/>
                <w:bCs/>
                <w:sz w:val="24"/>
                <w:szCs w:val="24"/>
              </w:rPr>
              <w:t>Подключенная нагрузка, Гкал/ч</w:t>
            </w:r>
          </w:p>
        </w:tc>
      </w:tr>
      <w:tr w:rsidR="000B0071" w:rsidRPr="00901935" w:rsidTr="00955C94">
        <w:trPr>
          <w:trHeight w:val="479"/>
        </w:trPr>
        <w:tc>
          <w:tcPr>
            <w:tcW w:w="3288" w:type="dxa"/>
            <w:tcBorders>
              <w:top w:val="nil"/>
              <w:left w:val="single" w:sz="8" w:space="0" w:color="auto"/>
              <w:bottom w:val="single" w:sz="4" w:space="0" w:color="auto"/>
              <w:right w:val="single" w:sz="8" w:space="0" w:color="auto"/>
            </w:tcBorders>
            <w:shd w:val="clear" w:color="auto" w:fill="auto"/>
            <w:vAlign w:val="center"/>
            <w:hideMark/>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№1</w:t>
            </w:r>
          </w:p>
        </w:tc>
        <w:tc>
          <w:tcPr>
            <w:tcW w:w="3288" w:type="dxa"/>
            <w:tcBorders>
              <w:top w:val="nil"/>
              <w:left w:val="nil"/>
              <w:bottom w:val="single" w:sz="4" w:space="0" w:color="auto"/>
              <w:right w:val="single" w:sz="8" w:space="0" w:color="auto"/>
            </w:tcBorders>
            <w:shd w:val="clear" w:color="auto" w:fill="auto"/>
            <w:noWrap/>
            <w:hideMark/>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000CF">
              <w:rPr>
                <w:rFonts w:ascii="Times New Roman" w:eastAsia="Calibri" w:hAnsi="Times New Roman" w:cs="Times New Roman"/>
                <w:sz w:val="24"/>
                <w:szCs w:val="24"/>
              </w:rPr>
              <w:t>Котельная №1 МУП ФМР «Теплосеть»</w:t>
            </w:r>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Студнева</w:t>
            </w:r>
            <w:proofErr w:type="spellEnd"/>
            <w:r>
              <w:rPr>
                <w:rFonts w:ascii="Times New Roman" w:eastAsia="Calibri" w:hAnsi="Times New Roman" w:cs="Times New Roman"/>
                <w:sz w:val="24"/>
                <w:szCs w:val="24"/>
              </w:rPr>
              <w:t>)</w:t>
            </w:r>
          </w:p>
        </w:tc>
        <w:tc>
          <w:tcPr>
            <w:tcW w:w="3288" w:type="dxa"/>
            <w:tcBorders>
              <w:top w:val="nil"/>
              <w:left w:val="nil"/>
              <w:bottom w:val="single" w:sz="4" w:space="0" w:color="auto"/>
              <w:right w:val="single" w:sz="8" w:space="0" w:color="auto"/>
            </w:tcBorders>
            <w:vAlign w:val="center"/>
          </w:tcPr>
          <w:p w:rsidR="000B0071" w:rsidRPr="00CD1662" w:rsidRDefault="000B0071" w:rsidP="00C137E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3,0388</w:t>
            </w:r>
          </w:p>
        </w:tc>
      </w:tr>
      <w:tr w:rsidR="000B0071" w:rsidRPr="00901935" w:rsidTr="00955C94">
        <w:trPr>
          <w:trHeight w:val="479"/>
        </w:trPr>
        <w:tc>
          <w:tcPr>
            <w:tcW w:w="3288" w:type="dxa"/>
            <w:tcBorders>
              <w:top w:val="single" w:sz="4" w:space="0" w:color="auto"/>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2</w:t>
            </w:r>
          </w:p>
        </w:tc>
        <w:tc>
          <w:tcPr>
            <w:tcW w:w="3288" w:type="dxa"/>
            <w:tcBorders>
              <w:top w:val="single" w:sz="4" w:space="0" w:color="auto"/>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Calibri" w:hAnsi="Times New Roman" w:cs="Times New Roman"/>
                <w:sz w:val="24"/>
                <w:szCs w:val="24"/>
              </w:rPr>
              <w:t xml:space="preserve">Котельная №3 ООО «Фурманов </w:t>
            </w:r>
            <w:proofErr w:type="spellStart"/>
            <w:r w:rsidRPr="00232962">
              <w:rPr>
                <w:rFonts w:ascii="Times New Roman" w:eastAsia="Calibri" w:hAnsi="Times New Roman" w:cs="Times New Roman"/>
                <w:sz w:val="24"/>
                <w:szCs w:val="24"/>
              </w:rPr>
              <w:t>ТеплоЭнерго</w:t>
            </w:r>
            <w:proofErr w:type="spellEnd"/>
            <w:r w:rsidRPr="00232962">
              <w:rPr>
                <w:rFonts w:ascii="Times New Roman" w:eastAsia="Calibri" w:hAnsi="Times New Roman" w:cs="Times New Roman"/>
                <w:sz w:val="24"/>
                <w:szCs w:val="24"/>
              </w:rPr>
              <w:t>»</w:t>
            </w:r>
          </w:p>
        </w:tc>
        <w:tc>
          <w:tcPr>
            <w:tcW w:w="3288" w:type="dxa"/>
            <w:tcBorders>
              <w:top w:val="single" w:sz="4" w:space="0" w:color="auto"/>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sidRPr="00232962">
              <w:rPr>
                <w:rFonts w:ascii="Times New Roman" w:hAnsi="Times New Roman" w:cs="Times New Roman"/>
                <w:sz w:val="24"/>
                <w:szCs w:val="24"/>
              </w:rPr>
              <w:t>0,10</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3</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Times New Roman" w:hAnsi="Times New Roman" w:cs="Times New Roman"/>
                <w:sz w:val="24"/>
                <w:szCs w:val="24"/>
                <w:lang w:eastAsia="ru-RU"/>
              </w:rPr>
              <w:t xml:space="preserve">Котельная №2 ОАО «Фурманов </w:t>
            </w:r>
            <w:proofErr w:type="spellStart"/>
            <w:r w:rsidRPr="00232962">
              <w:rPr>
                <w:rFonts w:ascii="Times New Roman" w:eastAsia="Times New Roman" w:hAnsi="Times New Roman" w:cs="Times New Roman"/>
                <w:sz w:val="24"/>
                <w:szCs w:val="24"/>
                <w:lang w:eastAsia="ru-RU"/>
              </w:rPr>
              <w:t>ТеплоЭнерго</w:t>
            </w:r>
            <w:proofErr w:type="spellEnd"/>
            <w:r w:rsidRPr="00232962">
              <w:rPr>
                <w:rFonts w:ascii="Times New Roman" w:eastAsia="Times New Roman" w:hAnsi="Times New Roman" w:cs="Times New Roman"/>
                <w:sz w:val="24"/>
                <w:szCs w:val="24"/>
                <w:lang w:eastAsia="ru-RU"/>
              </w:rPr>
              <w:t>»</w:t>
            </w:r>
          </w:p>
        </w:tc>
        <w:tc>
          <w:tcPr>
            <w:tcW w:w="3288" w:type="dxa"/>
            <w:tcBorders>
              <w:top w:val="nil"/>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sidRPr="00232962">
              <w:rPr>
                <w:rFonts w:ascii="Times New Roman" w:hAnsi="Times New Roman" w:cs="Times New Roman"/>
                <w:sz w:val="24"/>
                <w:szCs w:val="24"/>
              </w:rPr>
              <w:t>1,16</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4</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Times New Roman" w:hAnsi="Times New Roman" w:cs="Times New Roman"/>
                <w:sz w:val="24"/>
                <w:szCs w:val="24"/>
                <w:lang w:eastAsia="ru-RU"/>
              </w:rPr>
              <w:t xml:space="preserve">Котельная </w:t>
            </w:r>
            <w:r w:rsidRPr="002000CF">
              <w:rPr>
                <w:rFonts w:ascii="Times New Roman" w:eastAsia="Times New Roman" w:hAnsi="Times New Roman" w:cs="Times New Roman"/>
                <w:sz w:val="24"/>
                <w:szCs w:val="24"/>
                <w:lang w:eastAsia="ru-RU"/>
              </w:rPr>
              <w:t>МУП ФМР «Теплосеть»</w:t>
            </w:r>
            <w:r>
              <w:rPr>
                <w:rFonts w:ascii="Times New Roman" w:eastAsia="Times New Roman" w:hAnsi="Times New Roman" w:cs="Times New Roman"/>
                <w:sz w:val="24"/>
                <w:szCs w:val="24"/>
                <w:lang w:eastAsia="ru-RU"/>
              </w:rPr>
              <w:t xml:space="preserve"> (Революционный пер.)</w:t>
            </w:r>
          </w:p>
        </w:tc>
        <w:tc>
          <w:tcPr>
            <w:tcW w:w="3288" w:type="dxa"/>
            <w:tcBorders>
              <w:top w:val="nil"/>
              <w:left w:val="nil"/>
              <w:bottom w:val="single" w:sz="8" w:space="0" w:color="auto"/>
              <w:right w:val="single" w:sz="8" w:space="0" w:color="auto"/>
            </w:tcBorders>
            <w:vAlign w:val="center"/>
          </w:tcPr>
          <w:p w:rsidR="000B0071" w:rsidRPr="00041914" w:rsidRDefault="000B0071" w:rsidP="00C137E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38,529</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5</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3288" w:type="dxa"/>
            <w:tcBorders>
              <w:top w:val="nil"/>
              <w:left w:val="nil"/>
              <w:bottom w:val="single" w:sz="8" w:space="0" w:color="auto"/>
              <w:right w:val="single" w:sz="8" w:space="0" w:color="auto"/>
            </w:tcBorders>
            <w:vAlign w:val="center"/>
          </w:tcPr>
          <w:p w:rsidR="000B0071" w:rsidRPr="00041914" w:rsidRDefault="000B0071" w:rsidP="00C137E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29,4</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6</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F65812">
              <w:rPr>
                <w:rFonts w:ascii="Times New Roman" w:eastAsia="Calibri" w:hAnsi="Times New Roman" w:cs="Times New Roman"/>
                <w:sz w:val="24"/>
                <w:szCs w:val="24"/>
              </w:rPr>
              <w:t>БМК «Буран-3,5-2-ГЖ»</w:t>
            </w:r>
          </w:p>
        </w:tc>
        <w:tc>
          <w:tcPr>
            <w:tcW w:w="3288" w:type="dxa"/>
            <w:tcBorders>
              <w:top w:val="nil"/>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eastAsia="Calibri" w:hAnsi="Times New Roman" w:cs="Times New Roman"/>
                <w:sz w:val="24"/>
                <w:szCs w:val="24"/>
              </w:rPr>
              <w:t>2,347</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7</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F65812">
              <w:rPr>
                <w:rFonts w:ascii="Times New Roman" w:eastAsia="Calibri" w:hAnsi="Times New Roman" w:cs="Times New Roman"/>
                <w:sz w:val="24"/>
                <w:szCs w:val="24"/>
              </w:rPr>
              <w:t>БМК «Буран-18,2-3ГЖ»</w:t>
            </w:r>
          </w:p>
        </w:tc>
        <w:tc>
          <w:tcPr>
            <w:tcW w:w="3288" w:type="dxa"/>
            <w:tcBorders>
              <w:top w:val="nil"/>
              <w:left w:val="nil"/>
              <w:bottom w:val="single" w:sz="8" w:space="0" w:color="auto"/>
              <w:right w:val="single" w:sz="8" w:space="0" w:color="auto"/>
            </w:tcBorders>
            <w:vAlign w:val="center"/>
          </w:tcPr>
          <w:p w:rsidR="000B0071" w:rsidRPr="00BA173B"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eastAsia="Calibri" w:hAnsi="Times New Roman" w:cs="Times New Roman"/>
                <w:sz w:val="24"/>
                <w:szCs w:val="24"/>
              </w:rPr>
              <w:t>9,933</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8</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p>
        </w:tc>
        <w:tc>
          <w:tcPr>
            <w:tcW w:w="3288" w:type="dxa"/>
            <w:tcBorders>
              <w:top w:val="nil"/>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0,65</w:t>
            </w:r>
          </w:p>
        </w:tc>
      </w:tr>
      <w:tr w:rsidR="000B0071"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9</w:t>
            </w:r>
          </w:p>
        </w:tc>
        <w:tc>
          <w:tcPr>
            <w:tcW w:w="3288" w:type="dxa"/>
            <w:tcBorders>
              <w:top w:val="nil"/>
              <w:left w:val="nil"/>
              <w:bottom w:val="single" w:sz="8"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Котельная МОУ СШ №1</w:t>
            </w:r>
          </w:p>
        </w:tc>
        <w:tc>
          <w:tcPr>
            <w:tcW w:w="3288" w:type="dxa"/>
            <w:tcBorders>
              <w:top w:val="nil"/>
              <w:left w:val="nil"/>
              <w:bottom w:val="single" w:sz="8"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0,67</w:t>
            </w:r>
          </w:p>
        </w:tc>
      </w:tr>
      <w:tr w:rsidR="000B0071" w:rsidRPr="00901935" w:rsidTr="000B0071">
        <w:trPr>
          <w:trHeight w:val="479"/>
        </w:trPr>
        <w:tc>
          <w:tcPr>
            <w:tcW w:w="3288" w:type="dxa"/>
            <w:tcBorders>
              <w:top w:val="nil"/>
              <w:left w:val="single" w:sz="8" w:space="0" w:color="auto"/>
              <w:bottom w:val="single" w:sz="4" w:space="0" w:color="auto"/>
              <w:right w:val="single" w:sz="8" w:space="0" w:color="auto"/>
            </w:tcBorders>
            <w:shd w:val="clear" w:color="auto" w:fill="auto"/>
            <w:vAlign w:val="center"/>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10</w:t>
            </w:r>
          </w:p>
        </w:tc>
        <w:tc>
          <w:tcPr>
            <w:tcW w:w="3288" w:type="dxa"/>
            <w:tcBorders>
              <w:top w:val="nil"/>
              <w:left w:val="nil"/>
              <w:bottom w:val="single" w:sz="4" w:space="0" w:color="auto"/>
              <w:right w:val="single" w:sz="8" w:space="0" w:color="auto"/>
            </w:tcBorders>
            <w:shd w:val="clear" w:color="auto" w:fill="auto"/>
            <w:noWrap/>
          </w:tcPr>
          <w:p w:rsidR="000B0071" w:rsidRPr="00901935" w:rsidRDefault="000B0071" w:rsidP="00916D26">
            <w:pPr>
              <w:spacing w:after="0" w:line="240" w:lineRule="auto"/>
              <w:jc w:val="center"/>
              <w:rPr>
                <w:rFonts w:ascii="Times New Roman" w:eastAsia="Times New Roman" w:hAnsi="Times New Roman" w:cs="Times New Roman"/>
                <w:sz w:val="24"/>
                <w:szCs w:val="24"/>
              </w:rPr>
            </w:pPr>
            <w:r w:rsidRPr="00232962">
              <w:rPr>
                <w:rFonts w:ascii="Times New Roman" w:eastAsia="Calibri" w:hAnsi="Times New Roman" w:cs="Times New Roman"/>
                <w:sz w:val="24"/>
                <w:szCs w:val="24"/>
              </w:rPr>
              <w:t xml:space="preserve">Котельная МДОУ ДС </w:t>
            </w:r>
            <w:r>
              <w:rPr>
                <w:rFonts w:ascii="Times New Roman" w:eastAsia="Calibri" w:hAnsi="Times New Roman" w:cs="Times New Roman"/>
                <w:sz w:val="24"/>
                <w:szCs w:val="24"/>
              </w:rPr>
              <w:t>№5 и №12</w:t>
            </w:r>
          </w:p>
        </w:tc>
        <w:tc>
          <w:tcPr>
            <w:tcW w:w="3288" w:type="dxa"/>
            <w:tcBorders>
              <w:top w:val="nil"/>
              <w:left w:val="nil"/>
              <w:bottom w:val="single" w:sz="4" w:space="0" w:color="auto"/>
              <w:right w:val="single" w:sz="8" w:space="0" w:color="auto"/>
            </w:tcBorders>
            <w:vAlign w:val="center"/>
          </w:tcPr>
          <w:p w:rsidR="000B0071" w:rsidRDefault="000B0071" w:rsidP="00C137E7">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0,78</w:t>
            </w:r>
          </w:p>
        </w:tc>
      </w:tr>
      <w:tr w:rsidR="000B0071" w:rsidRPr="00901935" w:rsidTr="000B0071">
        <w:trPr>
          <w:trHeight w:val="479"/>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0B0071" w:rsidRPr="00901935" w:rsidRDefault="000B0071" w:rsidP="00C137E7">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11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0B0071" w:rsidRPr="00232962" w:rsidRDefault="000B0071" w:rsidP="00C137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Котельная РЖД</w:t>
            </w:r>
          </w:p>
        </w:tc>
        <w:tc>
          <w:tcPr>
            <w:tcW w:w="3288" w:type="dxa"/>
            <w:tcBorders>
              <w:top w:val="single" w:sz="4" w:space="0" w:color="auto"/>
              <w:left w:val="single" w:sz="4" w:space="0" w:color="auto"/>
              <w:bottom w:val="single" w:sz="4" w:space="0" w:color="auto"/>
              <w:right w:val="single" w:sz="4" w:space="0" w:color="auto"/>
            </w:tcBorders>
            <w:vAlign w:val="center"/>
          </w:tcPr>
          <w:p w:rsidR="000B0071" w:rsidRPr="00232962" w:rsidRDefault="000B0071" w:rsidP="00C13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bl>
    <w:p w:rsidR="00523919" w:rsidRPr="00CD1662" w:rsidRDefault="00523919" w:rsidP="00523919">
      <w:pPr>
        <w:spacing w:after="0" w:line="360" w:lineRule="auto"/>
        <w:ind w:firstLine="567"/>
        <w:jc w:val="both"/>
        <w:rPr>
          <w:rFonts w:ascii="Times New Roman" w:eastAsia="Times New Roman" w:hAnsi="Times New Roman" w:cs="Times New Roman"/>
          <w:sz w:val="12"/>
          <w:szCs w:val="12"/>
        </w:rPr>
      </w:pPr>
    </w:p>
    <w:p w:rsidR="00523919" w:rsidRDefault="00523919" w:rsidP="00523919">
      <w:pPr>
        <w:spacing w:after="0" w:line="360" w:lineRule="auto"/>
        <w:ind w:firstLine="567"/>
        <w:jc w:val="both"/>
        <w:rPr>
          <w:rFonts w:ascii="Times New Roman" w:eastAsia="Times New Roman" w:hAnsi="Times New Roman" w:cs="Times New Roman"/>
          <w:sz w:val="28"/>
          <w:szCs w:val="28"/>
        </w:rPr>
      </w:pPr>
      <w:r w:rsidRPr="00041914">
        <w:rPr>
          <w:rFonts w:ascii="Times New Roman" w:eastAsia="Times New Roman" w:hAnsi="Times New Roman" w:cs="Times New Roman"/>
          <w:sz w:val="28"/>
          <w:szCs w:val="28"/>
        </w:rPr>
        <w:t>Схем</w:t>
      </w:r>
      <w:r>
        <w:rPr>
          <w:rFonts w:ascii="Times New Roman" w:eastAsia="Times New Roman" w:hAnsi="Times New Roman" w:cs="Times New Roman"/>
          <w:sz w:val="28"/>
          <w:szCs w:val="28"/>
        </w:rPr>
        <w:t>ы</w:t>
      </w:r>
      <w:r w:rsidRPr="00041914">
        <w:rPr>
          <w:rFonts w:ascii="Times New Roman" w:eastAsia="Times New Roman" w:hAnsi="Times New Roman" w:cs="Times New Roman"/>
          <w:sz w:val="28"/>
          <w:szCs w:val="28"/>
        </w:rPr>
        <w:t xml:space="preserve"> тепловых районов муниципального образования </w:t>
      </w:r>
      <w:r>
        <w:rPr>
          <w:rFonts w:ascii="Times New Roman" w:eastAsia="Times New Roman" w:hAnsi="Times New Roman" w:cs="Times New Roman"/>
          <w:sz w:val="28"/>
          <w:szCs w:val="28"/>
        </w:rPr>
        <w:t>Фурмановское городское</w:t>
      </w:r>
      <w:r w:rsidRPr="00041914">
        <w:rPr>
          <w:rFonts w:ascii="Times New Roman" w:eastAsia="Times New Roman" w:hAnsi="Times New Roman" w:cs="Times New Roman"/>
          <w:sz w:val="28"/>
          <w:szCs w:val="28"/>
        </w:rPr>
        <w:t xml:space="preserve"> поселение представлен</w:t>
      </w:r>
      <w:r>
        <w:rPr>
          <w:rFonts w:ascii="Times New Roman" w:eastAsia="Times New Roman" w:hAnsi="Times New Roman" w:cs="Times New Roman"/>
          <w:sz w:val="28"/>
          <w:szCs w:val="28"/>
        </w:rPr>
        <w:t>ы</w:t>
      </w:r>
      <w:r w:rsidRPr="000419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разделе 1.3.1 Обосновывающих материалов Схемы теплоснабжения</w:t>
      </w:r>
      <w:r w:rsidRPr="00041914">
        <w:rPr>
          <w:rFonts w:ascii="Times New Roman" w:eastAsia="Times New Roman" w:hAnsi="Times New Roman" w:cs="Times New Roman"/>
          <w:sz w:val="28"/>
          <w:szCs w:val="28"/>
        </w:rPr>
        <w:t>.</w:t>
      </w:r>
    </w:p>
    <w:p w:rsidR="00523919" w:rsidRDefault="00523919"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Реестр зданий, подключенных входящих в состав каждого теплового района приведен в таблице </w:t>
      </w:r>
      <w:r w:rsidR="00A627B0">
        <w:rPr>
          <w:rFonts w:ascii="Times New Roman" w:eastAsia="Times New Roman" w:hAnsi="Times New Roman" w:cs="Times New Roman"/>
          <w:sz w:val="28"/>
          <w:szCs w:val="28"/>
        </w:rPr>
        <w:t>1.1 Схемы теплоснабжения</w:t>
      </w:r>
      <w:r>
        <w:rPr>
          <w:rFonts w:ascii="Times New Roman" w:eastAsia="Times New Roman" w:hAnsi="Times New Roman" w:cs="Times New Roman"/>
          <w:sz w:val="28"/>
          <w:szCs w:val="28"/>
        </w:rPr>
        <w:t>.</w:t>
      </w:r>
    </w:p>
    <w:p w:rsidR="00A627B0" w:rsidRPr="00041914" w:rsidRDefault="00A627B0"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период действия схемы теплоснабжения муниципального образования количество зон действия систем теплоснабжения не изменяется и составляет 1</w:t>
      </w:r>
      <w:r w:rsidR="00C137E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единиц.</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Радиус эффективного теплоснабжения - максимальное расстояние от </w:t>
      </w:r>
      <w:proofErr w:type="spellStart"/>
      <w:r w:rsidRPr="00232962">
        <w:rPr>
          <w:rFonts w:ascii="Times New Roman" w:eastAsia="Times New Roman" w:hAnsi="Times New Roman" w:cs="Times New Roman"/>
          <w:sz w:val="28"/>
          <w:szCs w:val="28"/>
          <w:lang w:eastAsia="ru-RU"/>
        </w:rPr>
        <w:t>теплопотребляющей</w:t>
      </w:r>
      <w:proofErr w:type="spellEnd"/>
      <w:r w:rsidRPr="00232962">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232962">
        <w:rPr>
          <w:rFonts w:ascii="Times New Roman" w:eastAsia="Times New Roman" w:hAnsi="Times New Roman" w:cs="Times New Roman"/>
          <w:sz w:val="28"/>
          <w:szCs w:val="28"/>
          <w:lang w:eastAsia="ru-RU"/>
        </w:rPr>
        <w:t>теплопотребляющей</w:t>
      </w:r>
      <w:proofErr w:type="spellEnd"/>
      <w:r w:rsidRPr="00232962">
        <w:rPr>
          <w:rFonts w:ascii="Times New Roman" w:eastAsia="Times New Roman"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С целью определения радиуса эффективного теплоснабжения экспертами были выполнены специальные технико-экономические расчеты, которые заключаются в сравнении дополнительных расходов на производство и передачу тепловой энергии, появляющихся при подключении дополнительной тепловой нагрузки, и эффекта от дополнительного объема реализации тепловой энергии.</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При расчетах выявлено, что радиус эффективного теплоснабжения – величина непостоянная. При увеличении подключаемой тепловой нагрузки расчетная эффективная зона действия источника тепловой энергии расширяется.</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Номограммы для определения эффективности подключения новых объектов к централизованной системе теплоснабжения приведены ниже к каждой котельной. </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Обозначенная на номограммах линия темно синего цвета отражает максимальное расстояние от вновь подключаемых </w:t>
      </w:r>
      <w:proofErr w:type="spellStart"/>
      <w:r w:rsidRPr="00232962">
        <w:rPr>
          <w:rFonts w:ascii="Times New Roman" w:eastAsia="Times New Roman" w:hAnsi="Times New Roman" w:cs="Times New Roman"/>
          <w:sz w:val="28"/>
          <w:szCs w:val="28"/>
          <w:lang w:eastAsia="ru-RU"/>
        </w:rPr>
        <w:t>теплопотребляющих</w:t>
      </w:r>
      <w:proofErr w:type="spellEnd"/>
      <w:r w:rsidRPr="00232962">
        <w:rPr>
          <w:rFonts w:ascii="Times New Roman" w:eastAsia="Times New Roman" w:hAnsi="Times New Roman" w:cs="Times New Roman"/>
          <w:sz w:val="28"/>
          <w:szCs w:val="28"/>
          <w:lang w:eastAsia="ru-RU"/>
        </w:rPr>
        <w:t xml:space="preserve"> установок до источника теплоснабжения, при котором разность между дополнительными доходами и расходами в системе теплоснабжения будет равна нулю. В табличном виде данная зависимость представлена ниже для каждой котельной.</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Представленные номограммы являются «рабочим инструментом» для определения эффективности подключения новых объектов к централизованной системе теплоснабжения от котельной. А именно, зона над линией темно синего цвета - эффективная зона централизованного теплоснабжения (при подключении дополнительной нагрузки доходы в системе превысят расходы), зона под линией </w:t>
      </w:r>
      <w:r w:rsidRPr="00232962">
        <w:rPr>
          <w:rFonts w:ascii="Times New Roman" w:eastAsia="Times New Roman" w:hAnsi="Times New Roman" w:cs="Times New Roman"/>
          <w:sz w:val="28"/>
          <w:szCs w:val="28"/>
          <w:lang w:eastAsia="ru-RU"/>
        </w:rPr>
        <w:lastRenderedPageBreak/>
        <w:t>темно синего цвета -  неэффективная зона централизованного теплоснабжения (при подключении дополнительной нагрузки расходы в системе превысят доходы). При попадании в неэффективную зону необходимо рассмотреть альтернативные варианты теплоснабжения объектов теплопотребления (децентрализация, подключение к другому источнику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b/>
          <w:sz w:val="28"/>
          <w:szCs w:val="28"/>
          <w:lang w:eastAsia="ru-RU"/>
        </w:rPr>
      </w:pPr>
      <w:r w:rsidRPr="00232962">
        <w:rPr>
          <w:rFonts w:ascii="Times New Roman" w:eastAsia="Times New Roman" w:hAnsi="Times New Roman" w:cs="Times New Roman"/>
          <w:sz w:val="28"/>
          <w:szCs w:val="28"/>
          <w:lang w:eastAsia="ru-RU"/>
        </w:rPr>
        <w:t>Важно отметить, что представленная функциональная зависимость рассчитана при условии, что условно-постоянные расходы источника теплоснабжения при подключении дополнительной нагрузки останутся неизменными (изменения состава оборудования для подключения дополнительной нагрузки не потребуется), кроме этого не потребуется реконструкции тепловых сетей от источника теплоснабжения до точки подключения нового объекта теплопотребления.</w:t>
      </w:r>
    </w:p>
    <w:p w:rsidR="00523919"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sz w:val="28"/>
          <w:szCs w:val="28"/>
          <w:lang w:eastAsia="ru-RU"/>
        </w:rPr>
        <w:t>Зависимость радиуса эффективного теплоснабжения от дополнительно подключаемой тепловой нагрузки.</w:t>
      </w: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rPr>
          <w:rFonts w:ascii="Times New Roman" w:eastAsia="Times New Roman" w:hAnsi="Times New Roman" w:cs="Times New Roman"/>
          <w:sz w:val="28"/>
          <w:szCs w:val="28"/>
          <w:lang w:eastAsia="ru-RU"/>
        </w:rPr>
        <w:sectPr w:rsidR="00523919" w:rsidRPr="00232962" w:rsidSect="00235D96">
          <w:pgSz w:w="11906" w:h="16838"/>
          <w:pgMar w:top="1134" w:right="851" w:bottom="1134" w:left="1134" w:header="708" w:footer="708" w:gutter="0"/>
          <w:cols w:space="708"/>
          <w:docGrid w:linePitch="360"/>
        </w:sectPr>
      </w:pPr>
      <w:r w:rsidRPr="00232962">
        <w:rPr>
          <w:rFonts w:ascii="Times New Roman" w:eastAsia="Times New Roman" w:hAnsi="Times New Roman" w:cs="Times New Roman"/>
          <w:sz w:val="28"/>
          <w:szCs w:val="28"/>
          <w:lang w:eastAsia="ru-RU"/>
        </w:rPr>
        <w:br w:type="page"/>
      </w:r>
    </w:p>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keepNext/>
        <w:spacing w:after="0" w:line="240" w:lineRule="auto"/>
        <w:rPr>
          <w:rFonts w:ascii="Times New Roman" w:eastAsia="Times New Roman" w:hAnsi="Times New Roman" w:cs="Times New Roman"/>
          <w:i/>
          <w:sz w:val="28"/>
          <w:szCs w:val="28"/>
          <w:u w:val="single"/>
          <w:lang w:eastAsia="ru-RU"/>
        </w:rPr>
      </w:pPr>
      <w:r w:rsidRPr="002000CF">
        <w:rPr>
          <w:rFonts w:ascii="Times New Roman" w:eastAsia="Times New Roman" w:hAnsi="Times New Roman" w:cs="Times New Roman"/>
          <w:i/>
          <w:sz w:val="28"/>
          <w:szCs w:val="28"/>
          <w:u w:val="single"/>
          <w:lang w:eastAsia="ru-RU"/>
        </w:rPr>
        <w:t>Котельная №1</w:t>
      </w:r>
      <w:r>
        <w:rPr>
          <w:rFonts w:ascii="Times New Roman" w:eastAsia="Times New Roman" w:hAnsi="Times New Roman" w:cs="Times New Roman"/>
          <w:i/>
          <w:sz w:val="28"/>
          <w:szCs w:val="28"/>
          <w:u w:val="single"/>
          <w:lang w:eastAsia="ru-RU"/>
        </w:rPr>
        <w:t xml:space="preserve"> (ул. </w:t>
      </w:r>
      <w:proofErr w:type="spellStart"/>
      <w:r>
        <w:rPr>
          <w:rFonts w:ascii="Times New Roman" w:eastAsia="Times New Roman" w:hAnsi="Times New Roman" w:cs="Times New Roman"/>
          <w:i/>
          <w:sz w:val="28"/>
          <w:szCs w:val="28"/>
          <w:u w:val="single"/>
          <w:lang w:eastAsia="ru-RU"/>
        </w:rPr>
        <w:t>Студнева</w:t>
      </w:r>
      <w:proofErr w:type="spellEnd"/>
      <w:r>
        <w:rPr>
          <w:rFonts w:ascii="Times New Roman" w:eastAsia="Times New Roman" w:hAnsi="Times New Roman" w:cs="Times New Roman"/>
          <w:i/>
          <w:sz w:val="28"/>
          <w:szCs w:val="28"/>
          <w:u w:val="single"/>
          <w:lang w:eastAsia="ru-RU"/>
        </w:rPr>
        <w:t>)</w:t>
      </w:r>
      <w:r w:rsidRPr="002000CF">
        <w:rPr>
          <w:rFonts w:ascii="Times New Roman" w:eastAsia="Times New Roman" w:hAnsi="Times New Roman" w:cs="Times New Roman"/>
          <w:i/>
          <w:sz w:val="28"/>
          <w:szCs w:val="28"/>
          <w:u w:val="single"/>
          <w:lang w:eastAsia="ru-RU"/>
        </w:rPr>
        <w:t xml:space="preserve"> МУП ФМР «Теплосеть»</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2</w:t>
      </w:r>
    </w:p>
    <w:tbl>
      <w:tblPr>
        <w:tblW w:w="5000" w:type="pct"/>
        <w:jc w:val="center"/>
        <w:tblLook w:val="0000" w:firstRow="0" w:lastRow="0" w:firstColumn="0" w:lastColumn="0" w:noHBand="0" w:noVBand="0"/>
      </w:tblPr>
      <w:tblGrid>
        <w:gridCol w:w="10657"/>
        <w:gridCol w:w="4412"/>
      </w:tblGrid>
      <w:tr w:rsidR="00523919" w:rsidRPr="00232962" w:rsidTr="00955C94">
        <w:trPr>
          <w:trHeight w:val="20"/>
          <w:jc w:val="center"/>
        </w:trPr>
        <w:tc>
          <w:tcPr>
            <w:tcW w:w="3536"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№1 МУП ФМР «Теплосеть», Гкал/ч</w:t>
            </w:r>
          </w:p>
        </w:tc>
        <w:tc>
          <w:tcPr>
            <w:tcW w:w="1464"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0,11</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bl>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 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Pr="00232962">
        <w:rPr>
          <w:rFonts w:ascii="Times New Roman" w:eastAsia="Times New Roman" w:hAnsi="Times New Roman" w:cs="Times New Roman"/>
          <w:b/>
          <w:sz w:val="24"/>
          <w:szCs w:val="24"/>
          <w:lang w:eastAsia="ru-RU"/>
        </w:rPr>
        <w:fldChar w:fldCharType="separate"/>
      </w:r>
      <w:r w:rsidRPr="00232962">
        <w:rPr>
          <w:rFonts w:ascii="Times New Roman" w:eastAsia="Times New Roman" w:hAnsi="Times New Roman" w:cs="Times New Roman"/>
          <w:b/>
          <w:noProof/>
          <w:sz w:val="24"/>
          <w:szCs w:val="24"/>
          <w:lang w:eastAsia="ru-RU"/>
        </w:rPr>
        <w:t>1</w:t>
      </w:r>
      <w:r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b/>
          <w:sz w:val="24"/>
          <w:szCs w:val="24"/>
          <w:u w:val="single"/>
          <w:lang w:eastAsia="ru-RU"/>
        </w:rPr>
      </w:pPr>
      <w:r w:rsidRPr="00232962">
        <w:rPr>
          <w:rFonts w:ascii="Arial" w:eastAsia="Times New Roman" w:hAnsi="Arial" w:cs="Arial"/>
          <w:noProof/>
          <w:sz w:val="20"/>
          <w:szCs w:val="20"/>
          <w:lang w:eastAsia="ru-RU"/>
        </w:rPr>
        <w:drawing>
          <wp:inline distT="0" distB="0" distL="0" distR="0" wp14:anchorId="4D4610F9" wp14:editId="14060C48">
            <wp:extent cx="7124132" cy="3207223"/>
            <wp:effectExtent l="0" t="0" r="635" b="1270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3919" w:rsidRPr="00232962" w:rsidRDefault="00523919" w:rsidP="00523919">
      <w:pPr>
        <w:spacing w:after="200" w:line="276" w:lineRule="auto"/>
        <w:rPr>
          <w:rFonts w:ascii="Times New Roman" w:eastAsia="Times New Roman" w:hAnsi="Times New Roman" w:cs="Times New Roman"/>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№3 ООО «Фурманов </w:t>
      </w:r>
      <w:proofErr w:type="spellStart"/>
      <w:r w:rsidRPr="00232962">
        <w:rPr>
          <w:rFonts w:ascii="Times New Roman" w:eastAsia="Times New Roman" w:hAnsi="Times New Roman" w:cs="Times New Roman"/>
          <w:i/>
          <w:sz w:val="28"/>
          <w:szCs w:val="28"/>
          <w:u w:val="single"/>
          <w:lang w:eastAsia="ru-RU"/>
        </w:rPr>
        <w:t>ТеплоЭнерго</w:t>
      </w:r>
      <w:proofErr w:type="spellEnd"/>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3</w:t>
      </w:r>
    </w:p>
    <w:tbl>
      <w:tblPr>
        <w:tblW w:w="5000" w:type="pct"/>
        <w:jc w:val="center"/>
        <w:tblLook w:val="0000" w:firstRow="0" w:lastRow="0" w:firstColumn="0" w:lastColumn="0" w:noHBand="0" w:noVBand="0"/>
      </w:tblPr>
      <w:tblGrid>
        <w:gridCol w:w="8535"/>
        <w:gridCol w:w="6534"/>
      </w:tblGrid>
      <w:tr w:rsidR="00523919" w:rsidRPr="00232962" w:rsidTr="00955C94">
        <w:trPr>
          <w:trHeight w:val="96"/>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№3 ,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Pr="00232962">
        <w:rPr>
          <w:rFonts w:ascii="Times New Roman" w:eastAsia="Times New Roman" w:hAnsi="Times New Roman" w:cs="Times New Roman"/>
          <w:b/>
          <w:sz w:val="24"/>
          <w:szCs w:val="24"/>
          <w:lang w:eastAsia="ru-RU"/>
        </w:rPr>
        <w:fldChar w:fldCharType="separate"/>
      </w:r>
      <w:r w:rsidRPr="00232962">
        <w:rPr>
          <w:rFonts w:ascii="Times New Roman" w:eastAsia="Times New Roman" w:hAnsi="Times New Roman" w:cs="Times New Roman"/>
          <w:b/>
          <w:noProof/>
          <w:sz w:val="24"/>
          <w:szCs w:val="24"/>
          <w:lang w:eastAsia="ru-RU"/>
        </w:rPr>
        <w:t>2</w:t>
      </w:r>
      <w:r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rPr>
          <w:rFonts w:ascii="Calibri" w:eastAsia="Times New Roman" w:hAnsi="Calibri" w:cs="Times New Roman"/>
          <w:lang w:eastAsia="ru-RU"/>
        </w:rPr>
      </w:pPr>
      <w:r w:rsidRPr="00232962">
        <w:rPr>
          <w:rFonts w:ascii="Arial" w:eastAsia="Times New Roman" w:hAnsi="Arial" w:cs="Arial"/>
          <w:noProof/>
          <w:sz w:val="20"/>
          <w:szCs w:val="20"/>
          <w:lang w:eastAsia="ru-RU"/>
        </w:rPr>
        <w:drawing>
          <wp:anchor distT="0" distB="0" distL="114300" distR="114300" simplePos="0" relativeHeight="251660288" behindDoc="0" locked="0" layoutInCell="1" allowOverlap="1" wp14:anchorId="4711E83E" wp14:editId="1507744F">
            <wp:simplePos x="0" y="0"/>
            <wp:positionH relativeFrom="column">
              <wp:posOffset>603250</wp:posOffset>
            </wp:positionH>
            <wp:positionV relativeFrom="paragraph">
              <wp:posOffset>194945</wp:posOffset>
            </wp:positionV>
            <wp:extent cx="7587615" cy="3248025"/>
            <wp:effectExtent l="0" t="0" r="13335" b="9525"/>
            <wp:wrapSquare wrapText="bothSides"/>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24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№2 ООО «Фурманов </w:t>
      </w:r>
      <w:proofErr w:type="spellStart"/>
      <w:r w:rsidRPr="00232962">
        <w:rPr>
          <w:rFonts w:ascii="Times New Roman" w:eastAsia="Times New Roman" w:hAnsi="Times New Roman" w:cs="Times New Roman"/>
          <w:i/>
          <w:sz w:val="28"/>
          <w:szCs w:val="28"/>
          <w:u w:val="single"/>
          <w:lang w:eastAsia="ru-RU"/>
        </w:rPr>
        <w:t>ТеплоЭнерго</w:t>
      </w:r>
      <w:proofErr w:type="spellEnd"/>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4</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№2,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0,07</w:t>
            </w:r>
          </w:p>
        </w:tc>
        <w:tc>
          <w:tcPr>
            <w:tcW w:w="21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3.</w:t>
      </w:r>
    </w:p>
    <w:p w:rsidR="00523919" w:rsidRPr="00232962" w:rsidRDefault="00523919" w:rsidP="00523919">
      <w:pPr>
        <w:widowControl w:val="0"/>
        <w:autoSpaceDE w:val="0"/>
        <w:autoSpaceDN w:val="0"/>
        <w:adjustRightInd w:val="0"/>
        <w:spacing w:after="0" w:line="360" w:lineRule="auto"/>
        <w:ind w:firstLine="540"/>
        <w:jc w:val="center"/>
        <w:rPr>
          <w:rFonts w:ascii="Calibri" w:eastAsia="Times New Roman" w:hAnsi="Calibri" w:cs="Times New Roman"/>
          <w:lang w:eastAsia="ru-RU"/>
        </w:rPr>
      </w:pPr>
      <w:r w:rsidRPr="00232962">
        <w:rPr>
          <w:rFonts w:ascii="Arial" w:eastAsia="Times New Roman" w:hAnsi="Arial" w:cs="Arial"/>
          <w:noProof/>
          <w:sz w:val="20"/>
          <w:szCs w:val="20"/>
          <w:lang w:eastAsia="ru-RU"/>
        </w:rPr>
        <w:drawing>
          <wp:inline distT="0" distB="0" distL="0" distR="0" wp14:anchorId="5A05AFBF" wp14:editId="2734234E">
            <wp:extent cx="6837529" cy="3452883"/>
            <wp:effectExtent l="0" t="0" r="1905" b="1460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r>
        <w:rPr>
          <w:rFonts w:ascii="Times New Roman" w:eastAsia="Times New Roman" w:hAnsi="Times New Roman" w:cs="Times New Roman"/>
          <w:i/>
          <w:sz w:val="28"/>
          <w:szCs w:val="28"/>
          <w:u w:val="single"/>
          <w:lang w:eastAsia="ru-RU"/>
        </w:rPr>
        <w:t xml:space="preserve">Революционный пер. </w:t>
      </w:r>
      <w:r w:rsidRPr="002000CF">
        <w:rPr>
          <w:rFonts w:ascii="Times New Roman" w:eastAsia="Times New Roman" w:hAnsi="Times New Roman" w:cs="Times New Roman"/>
          <w:i/>
          <w:sz w:val="28"/>
          <w:szCs w:val="28"/>
          <w:u w:val="single"/>
          <w:lang w:eastAsia="ru-RU"/>
        </w:rPr>
        <w:t>МУП ФМР «Теплосеть»</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5</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МУП ФМР «Теплосеть»,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0,32</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0,44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00FC49DE">
        <w:rPr>
          <w:rFonts w:ascii="Times New Roman" w:eastAsia="Times New Roman" w:hAnsi="Times New Roman" w:cs="Times New Roman"/>
          <w:b/>
          <w:sz w:val="24"/>
          <w:szCs w:val="24"/>
          <w:lang w:eastAsia="ru-RU"/>
        </w:rPr>
        <w:t>4</w:t>
      </w:r>
      <w:r w:rsidRPr="00232962">
        <w:rPr>
          <w:rFonts w:ascii="Times New Roman" w:eastAsia="Times New Roman" w:hAnsi="Times New Roman" w:cs="Times New Roman"/>
          <w:b/>
          <w:sz w:val="24"/>
          <w:szCs w:val="24"/>
          <w:lang w:eastAsia="ru-RU"/>
        </w:rPr>
        <w:t>.</w:t>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14:anchorId="163B36EA" wp14:editId="78B65EBC">
            <wp:extent cx="7697338" cy="3248167"/>
            <wp:effectExtent l="0" t="0" r="18415"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r w:rsidRPr="002000CF">
        <w:rPr>
          <w:rFonts w:ascii="Times New Roman" w:eastAsia="Times New Roman" w:hAnsi="Times New Roman" w:cs="Times New Roman"/>
          <w:i/>
          <w:sz w:val="28"/>
          <w:szCs w:val="28"/>
          <w:u w:val="single"/>
          <w:lang w:eastAsia="ru-RU"/>
        </w:rPr>
        <w:t>ПТФ №3 ОАО ХБК «Шуйские ситцы»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20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6</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ПТФ №3 ОАО ХБК «Шуйские ситцы» ,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Радиус эффективного теплоснабжения, км</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0,71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1,38</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1,10</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1,80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1,29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2,22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5.</w:t>
      </w:r>
    </w:p>
    <w:p w:rsidR="00523919" w:rsidRPr="00232962" w:rsidRDefault="00523919" w:rsidP="00523919">
      <w:pPr>
        <w:widowControl w:val="0"/>
        <w:autoSpaceDE w:val="0"/>
        <w:autoSpaceDN w:val="0"/>
        <w:adjustRightInd w:val="0"/>
        <w:spacing w:after="0" w:line="360" w:lineRule="auto"/>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14:anchorId="075D4730" wp14:editId="2080BDB4">
            <wp:extent cx="7792872" cy="3207224"/>
            <wp:effectExtent l="0" t="0" r="17780" b="1270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8107A7"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8107A7">
        <w:rPr>
          <w:rFonts w:ascii="Times New Roman" w:eastAsia="Times New Roman" w:hAnsi="Times New Roman" w:cs="Times New Roman"/>
          <w:i/>
          <w:sz w:val="28"/>
          <w:szCs w:val="28"/>
          <w:u w:val="single"/>
          <w:lang w:eastAsia="ru-RU"/>
        </w:rPr>
        <w:lastRenderedPageBreak/>
        <w:t>БМК «Буран-3,5-2-ГЖ».</w:t>
      </w:r>
    </w:p>
    <w:p w:rsidR="00523919" w:rsidRPr="008107A7"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8107A7">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7</w:t>
      </w:r>
      <w:r w:rsidRPr="008107A7">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8107A7" w:rsidTr="00955C94">
        <w:trPr>
          <w:trHeight w:val="643"/>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БМК «Буран-3,5-2-ГЖ»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Радиус эффективного теплоснабжения, км</w:t>
            </w:r>
          </w:p>
        </w:tc>
      </w:tr>
      <w:tr w:rsidR="00523919" w:rsidRPr="008107A7"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0,14</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0,32</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0,23</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0,41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0,55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0,35</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0,64</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8107A7" w:rsidRDefault="00523919" w:rsidP="00523919">
      <w:pPr>
        <w:spacing w:after="0" w:line="360" w:lineRule="auto"/>
        <w:jc w:val="right"/>
        <w:rPr>
          <w:rFonts w:ascii="Times New Roman" w:eastAsia="Times New Roman" w:hAnsi="Times New Roman" w:cs="Times New Roman"/>
          <w:b/>
          <w:sz w:val="24"/>
          <w:szCs w:val="24"/>
          <w:lang w:eastAsia="ru-RU"/>
        </w:rPr>
      </w:pPr>
      <w:r w:rsidRPr="008107A7">
        <w:rPr>
          <w:rFonts w:ascii="Times New Roman" w:eastAsia="Times New Roman" w:hAnsi="Times New Roman" w:cs="Times New Roman"/>
          <w:b/>
          <w:sz w:val="24"/>
          <w:szCs w:val="24"/>
          <w:lang w:eastAsia="ru-RU"/>
        </w:rPr>
        <w:t>Рисунок</w:t>
      </w:r>
      <w:r w:rsidR="002029A8">
        <w:rPr>
          <w:rFonts w:ascii="Times New Roman" w:eastAsia="Times New Roman" w:hAnsi="Times New Roman" w:cs="Times New Roman"/>
          <w:b/>
          <w:sz w:val="24"/>
          <w:szCs w:val="24"/>
          <w:lang w:eastAsia="ru-RU"/>
        </w:rPr>
        <w:t xml:space="preserve"> 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8107A7">
        <w:rPr>
          <w:rFonts w:ascii="Times New Roman" w:eastAsia="Times New Roman" w:hAnsi="Times New Roman" w:cs="Times New Roman"/>
          <w:b/>
          <w:sz w:val="24"/>
          <w:szCs w:val="24"/>
          <w:lang w:eastAsia="ru-RU"/>
        </w:rPr>
        <w:t>6.</w:t>
      </w:r>
    </w:p>
    <w:p w:rsidR="001054D5" w:rsidRPr="00026E11" w:rsidRDefault="00523919" w:rsidP="00523919">
      <w:pPr>
        <w:spacing w:after="0" w:line="360" w:lineRule="auto"/>
        <w:ind w:firstLine="709"/>
        <w:jc w:val="both"/>
        <w:rPr>
          <w:rFonts w:ascii="Times New Roman" w:eastAsia="Times New Roman" w:hAnsi="Times New Roman" w:cs="Times New Roman"/>
          <w:i/>
          <w:sz w:val="28"/>
          <w:szCs w:val="28"/>
          <w:highlight w:val="yellow"/>
          <w:u w:val="single"/>
          <w:lang w:eastAsia="ru-RU"/>
        </w:rPr>
        <w:sectPr w:rsidR="001054D5" w:rsidRPr="00026E11" w:rsidSect="00235D96">
          <w:pgSz w:w="16838" w:h="11906" w:orient="landscape"/>
          <w:pgMar w:top="1134" w:right="851" w:bottom="1134" w:left="1134" w:header="709" w:footer="709" w:gutter="0"/>
          <w:cols w:space="708"/>
          <w:docGrid w:linePitch="360"/>
        </w:sectPr>
      </w:pPr>
      <w:r>
        <w:rPr>
          <w:noProof/>
          <w:lang w:eastAsia="ru-RU"/>
        </w:rPr>
        <w:drawing>
          <wp:inline distT="0" distB="0" distL="0" distR="0" wp14:anchorId="05FA5DE3" wp14:editId="70F0897B">
            <wp:extent cx="7206018" cy="3193576"/>
            <wp:effectExtent l="0" t="0" r="13970" b="6985"/>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2E5B" w:rsidRDefault="002029A8" w:rsidP="00A627B0">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4" w:name="_Toc34867077"/>
      <w:bookmarkStart w:id="25" w:name="_Toc375163443"/>
      <w:r>
        <w:rPr>
          <w:rFonts w:ascii="Times New Roman" w:eastAsia="Times New Roman" w:hAnsi="Times New Roman" w:cs="Times New Roman"/>
          <w:b/>
          <w:sz w:val="28"/>
          <w:szCs w:val="28"/>
          <w:lang w:eastAsia="ru-RU"/>
        </w:rPr>
        <w:lastRenderedPageBreak/>
        <w:t>2</w:t>
      </w:r>
      <w:r w:rsidR="00A62E5B">
        <w:rPr>
          <w:rFonts w:ascii="Times New Roman" w:eastAsia="Times New Roman" w:hAnsi="Times New Roman" w:cs="Times New Roman"/>
          <w:b/>
          <w:sz w:val="28"/>
          <w:szCs w:val="28"/>
          <w:lang w:eastAsia="ru-RU"/>
        </w:rPr>
        <w:t>.2 О</w:t>
      </w:r>
      <w:r w:rsidR="00A62E5B" w:rsidRPr="00A62E5B">
        <w:rPr>
          <w:rFonts w:ascii="Times New Roman" w:eastAsia="Times New Roman" w:hAnsi="Times New Roman" w:cs="Times New Roman"/>
          <w:b/>
          <w:sz w:val="28"/>
          <w:szCs w:val="28"/>
          <w:lang w:eastAsia="ru-RU"/>
        </w:rPr>
        <w:t>писание существующих и перспективных зон действия индивидуальных источников тепловой энергии</w:t>
      </w:r>
      <w:bookmarkEnd w:id="24"/>
    </w:p>
    <w:p w:rsidR="00A62E5B" w:rsidRP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 xml:space="preserve">Сложившаяся в Фурмановском городском поселении Ивановской области система централизованного теплоснабжения обеспечивает в полном объёме потребность в тепловой энергии многоквартирные дома, подключенные к ней. Как видно из приведённых данных таблицы в предыдущем пункте, дефицита тепловой мощности источников теплоснабжения на перспективный период не прогнозируется. На основании вышеизложенного, схемой теплоснабжения Фурмановского городского поселения Ивановской области использование индивидуальных источников тепловой энергии в многоквартирных домах </w:t>
      </w:r>
      <w:r w:rsidR="00A627B0">
        <w:rPr>
          <w:rFonts w:ascii="Times New Roman" w:eastAsia="Times New Roman" w:hAnsi="Times New Roman" w:cs="Times New Roman"/>
          <w:sz w:val="28"/>
          <w:szCs w:val="28"/>
          <w:lang w:eastAsia="ru-RU"/>
        </w:rPr>
        <w:t>запрещено</w:t>
      </w:r>
      <w:r w:rsidRPr="00A62E5B">
        <w:rPr>
          <w:rFonts w:ascii="Times New Roman" w:eastAsia="Times New Roman" w:hAnsi="Times New Roman" w:cs="Times New Roman"/>
          <w:sz w:val="28"/>
          <w:szCs w:val="28"/>
          <w:lang w:eastAsia="ru-RU"/>
        </w:rPr>
        <w:t>.</w:t>
      </w:r>
    </w:p>
    <w:p w:rsid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Использование индивидуальных источников тепловой энергии предусматривается при развитии зон малоэтажной застройки с приусадебными участками</w:t>
      </w:r>
      <w:r>
        <w:rPr>
          <w:rFonts w:ascii="Times New Roman" w:eastAsia="Times New Roman" w:hAnsi="Times New Roman" w:cs="Times New Roman"/>
          <w:sz w:val="28"/>
          <w:szCs w:val="28"/>
          <w:lang w:eastAsia="ru-RU"/>
        </w:rPr>
        <w:t>.</w:t>
      </w:r>
    </w:p>
    <w:p w:rsidR="00A627B0" w:rsidRPr="00A62E5B" w:rsidRDefault="00A627B0" w:rsidP="00A627B0">
      <w:pPr>
        <w:spacing w:after="0" w:line="360" w:lineRule="auto"/>
        <w:ind w:firstLine="540"/>
        <w:jc w:val="both"/>
        <w:rPr>
          <w:rFonts w:ascii="Times New Roman" w:eastAsia="Times New Roman" w:hAnsi="Times New Roman" w:cs="Times New Roman"/>
          <w:sz w:val="28"/>
          <w:szCs w:val="28"/>
          <w:lang w:eastAsia="ru-RU"/>
        </w:rPr>
      </w:pPr>
    </w:p>
    <w:p w:rsidR="007C392B" w:rsidRPr="00146ABA" w:rsidRDefault="002029A8" w:rsidP="002029A8">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6" w:name="_Toc34867078"/>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.3</w:t>
      </w:r>
      <w:r w:rsidR="007C392B" w:rsidRPr="00146ABA">
        <w:rPr>
          <w:rFonts w:ascii="Times New Roman" w:eastAsia="Times New Roman" w:hAnsi="Times New Roman" w:cs="Times New Roman"/>
          <w:b/>
          <w:sz w:val="28"/>
          <w:szCs w:val="28"/>
          <w:lang w:eastAsia="ru-RU"/>
        </w:rPr>
        <w:t xml:space="preserve">. </w:t>
      </w:r>
      <w:r w:rsidR="00E82220">
        <w:rPr>
          <w:rFonts w:ascii="Times New Roman" w:eastAsia="Times New Roman" w:hAnsi="Times New Roman" w:cs="Times New Roman"/>
          <w:b/>
          <w:sz w:val="28"/>
          <w:szCs w:val="28"/>
          <w:lang w:eastAsia="ru-RU"/>
        </w:rPr>
        <w:t>С</w:t>
      </w:r>
      <w:r w:rsidR="00C42965" w:rsidRPr="00C42965">
        <w:rPr>
          <w:rFonts w:ascii="Times New Roman" w:eastAsia="Times New Roman" w:hAnsi="Times New Roman" w:cs="Times New Roman"/>
          <w:b/>
          <w:sz w:val="28"/>
          <w:szCs w:val="28"/>
          <w:lang w:eastAsia="ru-RU"/>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C392B" w:rsidRPr="00146ABA">
        <w:rPr>
          <w:rFonts w:ascii="Times New Roman" w:eastAsia="Times New Roman" w:hAnsi="Times New Roman" w:cs="Times New Roman"/>
          <w:b/>
          <w:sz w:val="28"/>
          <w:szCs w:val="28"/>
          <w:lang w:eastAsia="ru-RU"/>
        </w:rPr>
        <w:t>.</w:t>
      </w:r>
      <w:bookmarkEnd w:id="23"/>
      <w:bookmarkEnd w:id="25"/>
      <w:bookmarkEnd w:id="26"/>
    </w:p>
    <w:p w:rsidR="007C392B" w:rsidRPr="00146ABA" w:rsidRDefault="007C392B" w:rsidP="007C392B">
      <w:pPr>
        <w:widowControl w:val="0"/>
        <w:tabs>
          <w:tab w:val="left" w:pos="993"/>
        </w:tabs>
        <w:adjustRightInd w:val="0"/>
        <w:spacing w:after="0" w:line="360" w:lineRule="auto"/>
        <w:ind w:left="709"/>
        <w:jc w:val="both"/>
        <w:textAlignment w:val="baseline"/>
        <w:rPr>
          <w:rFonts w:ascii="Times New Roman" w:eastAsia="Times New Roman" w:hAnsi="Times New Roman" w:cs="Times New Roman"/>
          <w:spacing w:val="-5"/>
          <w:sz w:val="23"/>
          <w:szCs w:val="23"/>
          <w:lang w:eastAsia="ru-RU"/>
        </w:rPr>
      </w:pPr>
    </w:p>
    <w:p w:rsidR="007C392B" w:rsidRPr="00146ABA" w:rsidRDefault="007C392B" w:rsidP="007C392B">
      <w:pPr>
        <w:widowControl w:val="0"/>
        <w:tabs>
          <w:tab w:val="left" w:pos="993"/>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Расходная часть баланса тепловой мощности по каждому источнику в зоне его действия складывается из максимума тепловой нагрузки, присоединенной к тепловым сетям источника, потерь в тепловых сетях при максимуме тепловой нагрузки и расчетного резерва тепловой мощности.</w:t>
      </w:r>
    </w:p>
    <w:p w:rsidR="007C392B" w:rsidRDefault="007D20C5"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В таблице 3.2.1-3.2.9</w:t>
      </w:r>
      <w:r w:rsidR="007C392B" w:rsidRPr="00146ABA">
        <w:rPr>
          <w:rFonts w:ascii="Times New Roman" w:eastAsia="Times New Roman" w:hAnsi="Times New Roman" w:cs="Times New Roman"/>
          <w:spacing w:val="-5"/>
          <w:sz w:val="28"/>
          <w:szCs w:val="28"/>
          <w:lang w:eastAsia="ru-RU"/>
        </w:rPr>
        <w:t xml:space="preserve">, представлен баланс тепловой мощности источника теплоснабжения к концу планируемого периода, на которых планируется ввод новых и переключение существующих потребителей, обеспечивающих теплоснабжение и тепловой нагрузки в </w:t>
      </w:r>
      <w:r w:rsidR="007C392B" w:rsidRPr="00146ABA">
        <w:rPr>
          <w:rFonts w:ascii="Times New Roman" w:eastAsia="Times New Roman" w:hAnsi="Times New Roman" w:cs="Times New Roman"/>
          <w:spacing w:val="-5"/>
          <w:sz w:val="28"/>
          <w:lang w:eastAsia="ru-RU"/>
        </w:rPr>
        <w:t>Фурмановском городском поселении Ивановской области</w:t>
      </w:r>
      <w:r w:rsidR="007C392B" w:rsidRPr="00146ABA">
        <w:rPr>
          <w:rFonts w:ascii="Times New Roman" w:eastAsia="Times New Roman" w:hAnsi="Times New Roman" w:cs="Times New Roman"/>
          <w:spacing w:val="-5"/>
          <w:sz w:val="28"/>
          <w:szCs w:val="28"/>
          <w:lang w:eastAsia="ru-RU"/>
        </w:rPr>
        <w:t>.</w:t>
      </w: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146ABA"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 №1</w:t>
      </w:r>
      <w:r>
        <w:rPr>
          <w:rFonts w:ascii="Times New Roman" w:eastAsia="Times New Roman" w:hAnsi="Times New Roman" w:cs="Times New Roman"/>
          <w:i/>
          <w:spacing w:val="-5"/>
          <w:sz w:val="28"/>
          <w:szCs w:val="28"/>
          <w:u w:val="single"/>
          <w:lang w:eastAsia="ru-RU"/>
        </w:rPr>
        <w:t xml:space="preserve"> ул. </w:t>
      </w:r>
      <w:proofErr w:type="spellStart"/>
      <w:r>
        <w:rPr>
          <w:rFonts w:ascii="Times New Roman" w:eastAsia="Times New Roman" w:hAnsi="Times New Roman" w:cs="Times New Roman"/>
          <w:i/>
          <w:spacing w:val="-5"/>
          <w:sz w:val="28"/>
          <w:szCs w:val="28"/>
          <w:u w:val="single"/>
          <w:lang w:eastAsia="ru-RU"/>
        </w:rPr>
        <w:t>Студнева</w:t>
      </w:r>
      <w:proofErr w:type="spellEnd"/>
      <w:r w:rsidRPr="00232962">
        <w:rPr>
          <w:rFonts w:ascii="Times New Roman" w:eastAsia="Times New Roman" w:hAnsi="Times New Roman" w:cs="Times New Roman"/>
          <w:i/>
          <w:spacing w:val="-5"/>
          <w:sz w:val="28"/>
          <w:szCs w:val="28"/>
          <w:u w:val="single"/>
          <w:lang w:eastAsia="ru-RU"/>
        </w:rPr>
        <w:t xml:space="preserve"> </w:t>
      </w:r>
      <w:r w:rsidRPr="00AE78AC">
        <w:rPr>
          <w:rFonts w:ascii="Times New Roman" w:eastAsia="Times New Roman" w:hAnsi="Times New Roman" w:cs="Times New Roman"/>
          <w:i/>
          <w:spacing w:val="-5"/>
          <w:sz w:val="28"/>
          <w:szCs w:val="28"/>
          <w:u w:val="single"/>
          <w:lang w:eastAsia="ru-RU"/>
        </w:rPr>
        <w:t xml:space="preserve">МУП </w:t>
      </w:r>
      <w:r>
        <w:rPr>
          <w:rFonts w:ascii="Times New Roman" w:eastAsia="Times New Roman" w:hAnsi="Times New Roman" w:cs="Times New Roman"/>
          <w:i/>
          <w:spacing w:val="-5"/>
          <w:sz w:val="28"/>
          <w:szCs w:val="28"/>
          <w:u w:val="single"/>
          <w:lang w:eastAsia="ru-RU"/>
        </w:rPr>
        <w:t xml:space="preserve">ФМР </w:t>
      </w:r>
      <w:r w:rsidRPr="00AE78AC">
        <w:rPr>
          <w:rFonts w:ascii="Times New Roman" w:eastAsia="Times New Roman" w:hAnsi="Times New Roman" w:cs="Times New Roman"/>
          <w:i/>
          <w:spacing w:val="-5"/>
          <w:sz w:val="28"/>
          <w:szCs w:val="28"/>
          <w:u w:val="single"/>
          <w:lang w:eastAsia="ru-RU"/>
        </w:rPr>
        <w:t>«Теплосеть»</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.1</w:t>
      </w:r>
    </w:p>
    <w:tbl>
      <w:tblPr>
        <w:tblW w:w="5000" w:type="pct"/>
        <w:tblLook w:val="04A0" w:firstRow="1" w:lastRow="0" w:firstColumn="1" w:lastColumn="0" w:noHBand="0" w:noVBand="1"/>
      </w:tblPr>
      <w:tblGrid>
        <w:gridCol w:w="2575"/>
        <w:gridCol w:w="1142"/>
        <w:gridCol w:w="876"/>
        <w:gridCol w:w="953"/>
        <w:gridCol w:w="876"/>
        <w:gridCol w:w="876"/>
        <w:gridCol w:w="953"/>
        <w:gridCol w:w="953"/>
        <w:gridCol w:w="933"/>
      </w:tblGrid>
      <w:tr w:rsidR="00FB3DE4" w:rsidRPr="00232962" w:rsidTr="005F4C31">
        <w:trPr>
          <w:trHeight w:val="315"/>
        </w:trPr>
        <w:tc>
          <w:tcPr>
            <w:tcW w:w="1291" w:type="pct"/>
            <w:tcBorders>
              <w:top w:val="single" w:sz="4" w:space="0" w:color="auto"/>
              <w:left w:val="single" w:sz="4" w:space="0" w:color="auto"/>
              <w:bottom w:val="single" w:sz="4" w:space="0" w:color="000000"/>
              <w:right w:val="nil"/>
            </w:tcBorders>
            <w:shd w:val="clear" w:color="auto" w:fill="92D050"/>
            <w:vAlign w:val="center"/>
            <w:hideMark/>
          </w:tcPr>
          <w:p w:rsidR="0036067C"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lang w:eastAsia="ru-RU"/>
              </w:rPr>
              <w:t xml:space="preserve">Котельная №1 </w:t>
            </w:r>
            <w:r>
              <w:rPr>
                <w:rFonts w:ascii="Times New Roman" w:eastAsia="Times New Roman" w:hAnsi="Times New Roman" w:cs="Times New Roman"/>
                <w:b/>
                <w:lang w:eastAsia="ru-RU"/>
              </w:rPr>
              <w:t xml:space="preserve">ул. </w:t>
            </w:r>
            <w:proofErr w:type="spellStart"/>
            <w:r>
              <w:rPr>
                <w:rFonts w:ascii="Times New Roman" w:eastAsia="Times New Roman" w:hAnsi="Times New Roman" w:cs="Times New Roman"/>
                <w:b/>
                <w:lang w:eastAsia="ru-RU"/>
              </w:rPr>
              <w:t>Студнева</w:t>
            </w:r>
            <w:proofErr w:type="spellEnd"/>
            <w:r>
              <w:rPr>
                <w:rFonts w:ascii="Times New Roman" w:eastAsia="Times New Roman" w:hAnsi="Times New Roman" w:cs="Times New Roman"/>
                <w:b/>
                <w:lang w:eastAsia="ru-RU"/>
              </w:rPr>
              <w:t xml:space="preserve"> </w:t>
            </w:r>
          </w:p>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lang w:eastAsia="ru-RU"/>
              </w:rPr>
              <w:t>МУП ФМР «Теплосеть»</w:t>
            </w:r>
          </w:p>
        </w:tc>
        <w:tc>
          <w:tcPr>
            <w:tcW w:w="584"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2020</w:t>
            </w:r>
          </w:p>
        </w:tc>
        <w:tc>
          <w:tcPr>
            <w:tcW w:w="41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2021</w:t>
            </w:r>
          </w:p>
        </w:tc>
        <w:tc>
          <w:tcPr>
            <w:tcW w:w="49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2022</w:t>
            </w:r>
          </w:p>
        </w:tc>
        <w:tc>
          <w:tcPr>
            <w:tcW w:w="40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2023</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2024</w:t>
            </w:r>
          </w:p>
        </w:tc>
        <w:tc>
          <w:tcPr>
            <w:tcW w:w="49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2025</w:t>
            </w:r>
          </w:p>
        </w:tc>
        <w:tc>
          <w:tcPr>
            <w:tcW w:w="49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2026 -2030</w:t>
            </w:r>
          </w:p>
        </w:tc>
        <w:tc>
          <w:tcPr>
            <w:tcW w:w="48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5F4C31">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w:t>
            </w:r>
            <w:r w:rsidRPr="00907228">
              <w:rPr>
                <w:rFonts w:ascii="Times New Roman" w:eastAsia="Times New Roman" w:hAnsi="Times New Roman" w:cs="Times New Roman"/>
                <w:b/>
                <w:sz w:val="24"/>
                <w:szCs w:val="24"/>
                <w:lang w:eastAsia="ru-RU"/>
              </w:rPr>
              <w:t>1 -203</w:t>
            </w:r>
            <w:r w:rsidR="005F4C31">
              <w:rPr>
                <w:rFonts w:ascii="Times New Roman" w:eastAsia="Times New Roman" w:hAnsi="Times New Roman" w:cs="Times New Roman"/>
                <w:b/>
                <w:sz w:val="24"/>
                <w:szCs w:val="24"/>
                <w:lang w:eastAsia="ru-RU"/>
              </w:rPr>
              <w:t>5</w:t>
            </w:r>
          </w:p>
        </w:tc>
      </w:tr>
      <w:tr w:rsidR="005F4C31" w:rsidRPr="00232962" w:rsidTr="005F4C31">
        <w:trPr>
          <w:trHeight w:val="7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955C94">
            <w:pPr>
              <w:spacing w:after="0" w:line="276" w:lineRule="auto"/>
              <w:jc w:val="center"/>
              <w:rPr>
                <w:rFonts w:ascii="Times New Roman" w:eastAsia="Times New Roman" w:hAnsi="Times New Roman" w:cs="Times New Roman"/>
                <w:lang w:eastAsia="ru-RU"/>
              </w:rPr>
            </w:pPr>
            <w:r w:rsidRPr="00232962">
              <w:rPr>
                <w:rFonts w:ascii="Times New Roman" w:eastAsia="Calibri" w:hAnsi="Times New Roman" w:cs="Times New Roman"/>
                <w:lang w:eastAsia="ru-RU"/>
              </w:rPr>
              <w:t>Установленная мощность источника, Гкал/</w:t>
            </w:r>
            <w:proofErr w:type="gramStart"/>
            <w:r w:rsidRPr="00232962">
              <w:rPr>
                <w:rFonts w:ascii="Times New Roman" w:eastAsia="Calibri" w:hAnsi="Times New Roman" w:cs="Times New Roman"/>
                <w:lang w:eastAsia="ru-RU"/>
              </w:rPr>
              <w:t>ч</w:t>
            </w:r>
            <w:proofErr w:type="gramEnd"/>
          </w:p>
        </w:tc>
        <w:tc>
          <w:tcPr>
            <w:tcW w:w="584"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19" w:type="pct"/>
            <w:tcBorders>
              <w:top w:val="nil"/>
              <w:left w:val="nil"/>
              <w:bottom w:val="single" w:sz="4" w:space="0" w:color="auto"/>
              <w:right w:val="single" w:sz="4" w:space="0" w:color="auto"/>
            </w:tcBorders>
            <w:shd w:val="clear" w:color="auto" w:fill="auto"/>
            <w:noWrap/>
            <w:vAlign w:val="center"/>
          </w:tcPr>
          <w:p w:rsidR="005F4C31" w:rsidRPr="00686758" w:rsidRDefault="005F4C31" w:rsidP="00F466BC">
            <w:pPr>
              <w:spacing w:after="0" w:line="276" w:lineRule="auto"/>
              <w:jc w:val="center"/>
              <w:rPr>
                <w:rFonts w:ascii="Times New Roman" w:eastAsia="Times New Roman" w:hAnsi="Times New Roman" w:cs="Times New Roman"/>
                <w:lang w:eastAsia="ru-RU"/>
              </w:rPr>
            </w:pPr>
            <w:r w:rsidRPr="00C345F6">
              <w:rPr>
                <w:rFonts w:ascii="Times New Roman" w:eastAsia="Times New Roman" w:hAnsi="Times New Roman" w:cs="Times New Roman"/>
                <w:lang w:eastAsia="ru-RU"/>
              </w:rPr>
              <w:t>4,2</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0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82"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r>
      <w:tr w:rsidR="005F4C31" w:rsidRPr="00232962" w:rsidTr="005F4C31">
        <w:trPr>
          <w:trHeight w:val="7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955C94">
            <w:pPr>
              <w:spacing w:after="0" w:line="276" w:lineRule="auto"/>
              <w:jc w:val="center"/>
              <w:rPr>
                <w:rFonts w:ascii="Times New Roman" w:eastAsia="Times New Roman" w:hAnsi="Times New Roman" w:cs="Times New Roman"/>
                <w:lang w:eastAsia="ru-RU"/>
              </w:rPr>
            </w:pPr>
            <w:r w:rsidRPr="00232962">
              <w:rPr>
                <w:rFonts w:ascii="Times New Roman" w:eastAsia="Calibri" w:hAnsi="Times New Roman" w:cs="Times New Roman"/>
                <w:lang w:eastAsia="ru-RU"/>
              </w:rPr>
              <w:t>Располагаемая мощность источника, Гкал/час</w:t>
            </w:r>
          </w:p>
        </w:tc>
        <w:tc>
          <w:tcPr>
            <w:tcW w:w="584"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19" w:type="pct"/>
            <w:tcBorders>
              <w:top w:val="nil"/>
              <w:left w:val="nil"/>
              <w:bottom w:val="single" w:sz="4" w:space="0" w:color="auto"/>
              <w:right w:val="single" w:sz="4" w:space="0" w:color="auto"/>
            </w:tcBorders>
            <w:shd w:val="clear" w:color="auto" w:fill="auto"/>
            <w:noWrap/>
            <w:vAlign w:val="center"/>
          </w:tcPr>
          <w:p w:rsidR="005F4C31" w:rsidRPr="00686758"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40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c>
          <w:tcPr>
            <w:tcW w:w="482"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4,2</w:t>
            </w:r>
          </w:p>
        </w:tc>
      </w:tr>
      <w:tr w:rsidR="00FB3DE4" w:rsidRPr="00232962" w:rsidTr="005F4C31">
        <w:trPr>
          <w:trHeight w:val="70"/>
        </w:trPr>
        <w:tc>
          <w:tcPr>
            <w:tcW w:w="1291" w:type="pct"/>
            <w:tcBorders>
              <w:top w:val="nil"/>
              <w:left w:val="single" w:sz="4" w:space="0" w:color="auto"/>
              <w:bottom w:val="single" w:sz="4" w:space="0" w:color="auto"/>
              <w:right w:val="single" w:sz="4" w:space="0" w:color="auto"/>
            </w:tcBorders>
            <w:shd w:val="clear" w:color="auto" w:fill="auto"/>
            <w:vAlign w:val="center"/>
          </w:tcPr>
          <w:p w:rsidR="00FB3DE4" w:rsidRPr="00232962" w:rsidRDefault="00FB3DE4" w:rsidP="00955C94">
            <w:pPr>
              <w:spacing w:after="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Затраты тепловой мощности на собственные нужды источника, </w:t>
            </w:r>
            <w:proofErr w:type="spellStart"/>
            <w:r>
              <w:rPr>
                <w:rFonts w:ascii="Times New Roman" w:eastAsia="Calibri" w:hAnsi="Times New Roman" w:cs="Times New Roman"/>
                <w:lang w:eastAsia="ru-RU"/>
              </w:rPr>
              <w:t>Гка</w:t>
            </w:r>
            <w:proofErr w:type="spellEnd"/>
            <w:r>
              <w:rPr>
                <w:rFonts w:ascii="Times New Roman" w:eastAsia="Calibri" w:hAnsi="Times New Roman" w:cs="Times New Roman"/>
                <w:lang w:eastAsia="ru-RU"/>
              </w:rPr>
              <w:t>/час</w:t>
            </w:r>
          </w:p>
        </w:tc>
        <w:tc>
          <w:tcPr>
            <w:tcW w:w="584" w:type="pct"/>
            <w:tcBorders>
              <w:top w:val="nil"/>
              <w:left w:val="nil"/>
              <w:bottom w:val="single" w:sz="4" w:space="0" w:color="auto"/>
              <w:right w:val="single" w:sz="4" w:space="0" w:color="auto"/>
            </w:tcBorders>
            <w:shd w:val="clear" w:color="auto" w:fill="auto"/>
            <w:noWrap/>
            <w:vAlign w:val="center"/>
          </w:tcPr>
          <w:p w:rsidR="00FB3DE4" w:rsidRDefault="00FB3DE4" w:rsidP="00FB3DE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0,08</w:t>
            </w:r>
          </w:p>
        </w:tc>
        <w:tc>
          <w:tcPr>
            <w:tcW w:w="419"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9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0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9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9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82"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r>
      <w:tr w:rsidR="005F4C31" w:rsidRPr="00232962" w:rsidTr="005F4C31">
        <w:trPr>
          <w:trHeight w:val="7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955C94">
            <w:pPr>
              <w:spacing w:after="0" w:line="276" w:lineRule="auto"/>
              <w:jc w:val="center"/>
              <w:rPr>
                <w:rFonts w:ascii="Times New Roman" w:eastAsia="Times New Roman" w:hAnsi="Times New Roman" w:cs="Times New Roman"/>
                <w:lang w:eastAsia="ru-RU"/>
              </w:rPr>
            </w:pPr>
            <w:r w:rsidRPr="00232962">
              <w:rPr>
                <w:rFonts w:ascii="Times New Roman" w:eastAsia="Calibri" w:hAnsi="Times New Roman" w:cs="Times New Roman"/>
                <w:lang w:eastAsia="ru-RU"/>
              </w:rPr>
              <w:t>Нетто мощность источника, Гкал/час</w:t>
            </w:r>
          </w:p>
        </w:tc>
        <w:tc>
          <w:tcPr>
            <w:tcW w:w="584"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19" w:type="pct"/>
            <w:tcBorders>
              <w:top w:val="nil"/>
              <w:left w:val="nil"/>
              <w:bottom w:val="single" w:sz="4" w:space="0" w:color="auto"/>
              <w:right w:val="single" w:sz="4" w:space="0" w:color="auto"/>
            </w:tcBorders>
            <w:shd w:val="clear" w:color="auto" w:fill="auto"/>
            <w:noWrap/>
            <w:vAlign w:val="center"/>
          </w:tcPr>
          <w:p w:rsidR="005F4C31" w:rsidRPr="00686758" w:rsidRDefault="005F4C31" w:rsidP="00F466BC">
            <w:pPr>
              <w:spacing w:after="0" w:line="276" w:lineRule="auto"/>
              <w:jc w:val="center"/>
              <w:rPr>
                <w:rFonts w:ascii="Times New Roman" w:eastAsia="Times New Roman" w:hAnsi="Times New Roman" w:cs="Times New Roman"/>
                <w:lang w:eastAsia="ru-RU"/>
              </w:rPr>
            </w:pPr>
            <w:r w:rsidRPr="00C345F6">
              <w:rPr>
                <w:rFonts w:ascii="Times New Roman" w:eastAsia="Times New Roman" w:hAnsi="Times New Roman" w:cs="Times New Roman"/>
                <w:lang w:eastAsia="ru-RU"/>
              </w:rPr>
              <w:t>4,2</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0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c>
          <w:tcPr>
            <w:tcW w:w="482"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Calibri" w:eastAsia="Times New Roman" w:hAnsi="Calibri" w:cs="Times New Roman"/>
                <w:lang w:eastAsia="ru-RU"/>
              </w:rPr>
            </w:pPr>
            <w:r w:rsidRPr="00C345F6">
              <w:rPr>
                <w:rFonts w:ascii="Times New Roman" w:eastAsia="Times New Roman" w:hAnsi="Times New Roman" w:cs="Times New Roman"/>
                <w:lang w:eastAsia="ru-RU"/>
              </w:rPr>
              <w:t>4,2</w:t>
            </w:r>
          </w:p>
        </w:tc>
      </w:tr>
      <w:tr w:rsidR="005F4C31" w:rsidRPr="00232962" w:rsidTr="005F4C31">
        <w:trPr>
          <w:trHeight w:val="70"/>
        </w:trPr>
        <w:tc>
          <w:tcPr>
            <w:tcW w:w="1291" w:type="pct"/>
            <w:tcBorders>
              <w:top w:val="nil"/>
              <w:left w:val="single" w:sz="4" w:space="0" w:color="auto"/>
              <w:bottom w:val="single" w:sz="4" w:space="0" w:color="auto"/>
              <w:right w:val="single" w:sz="4" w:space="0" w:color="auto"/>
            </w:tcBorders>
            <w:shd w:val="clear" w:color="auto" w:fill="auto"/>
            <w:vAlign w:val="center"/>
          </w:tcPr>
          <w:p w:rsidR="005F4C31" w:rsidRPr="00232962" w:rsidRDefault="005F4C31"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Потери тепловой энергии, Гкал/час</w:t>
            </w:r>
          </w:p>
        </w:tc>
        <w:tc>
          <w:tcPr>
            <w:tcW w:w="584"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1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0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35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91"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c>
          <w:tcPr>
            <w:tcW w:w="482"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0,343</w:t>
            </w:r>
          </w:p>
        </w:tc>
      </w:tr>
      <w:tr w:rsidR="005F4C31" w:rsidRPr="00232962" w:rsidTr="005F4C31">
        <w:trPr>
          <w:trHeight w:val="70"/>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5F4C31" w:rsidRPr="00232962" w:rsidRDefault="005F4C31" w:rsidP="00955C94">
            <w:pPr>
              <w:spacing w:after="0" w:line="276" w:lineRule="auto"/>
              <w:jc w:val="center"/>
              <w:rPr>
                <w:rFonts w:ascii="Times New Roman" w:eastAsia="Calibri" w:hAnsi="Times New Roman" w:cs="Times New Roman"/>
                <w:lang w:eastAsia="ru-RU"/>
              </w:rPr>
            </w:pPr>
            <w:r w:rsidRPr="00232962">
              <w:rPr>
                <w:rFonts w:ascii="Times New Roman" w:eastAsia="Calibri" w:hAnsi="Times New Roman" w:cs="Times New Roman"/>
                <w:lang w:eastAsia="ru-RU"/>
              </w:rPr>
              <w:t>Присоединенная нагрузка потребителей, Гкал/</w:t>
            </w:r>
            <w:proofErr w:type="gramStart"/>
            <w:r w:rsidRPr="00232962">
              <w:rPr>
                <w:rFonts w:ascii="Times New Roman" w:eastAsia="Calibri" w:hAnsi="Times New Roman" w:cs="Times New Roman"/>
                <w:lang w:eastAsia="ru-RU"/>
              </w:rPr>
              <w:t>ч</w:t>
            </w:r>
            <w:proofErr w:type="gramEnd"/>
          </w:p>
        </w:tc>
        <w:tc>
          <w:tcPr>
            <w:tcW w:w="584" w:type="pct"/>
            <w:tcBorders>
              <w:top w:val="single" w:sz="4" w:space="0" w:color="auto"/>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3,0388</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5F4C31" w:rsidRPr="003F4350" w:rsidRDefault="005F4C31" w:rsidP="00F466BC">
            <w:pPr>
              <w:spacing w:after="0" w:line="276" w:lineRule="auto"/>
              <w:jc w:val="center"/>
              <w:rPr>
                <w:rFonts w:ascii="Times New Roman" w:eastAsia="Times New Roman" w:hAnsi="Times New Roman" w:cs="Times New Roman"/>
                <w:lang w:eastAsia="ru-RU"/>
              </w:rPr>
            </w:pPr>
            <w:r w:rsidRPr="004B768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0388</w:t>
            </w: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lang w:eastAsia="ru-RU"/>
              </w:rPr>
            </w:pPr>
            <w:r w:rsidRPr="004B768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0388</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lang w:eastAsia="ru-RU"/>
              </w:rPr>
            </w:pPr>
            <w:r w:rsidRPr="004B768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0388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lang w:eastAsia="ru-RU"/>
              </w:rPr>
            </w:pPr>
            <w:r w:rsidRPr="004B768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0388</w:t>
            </w: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lang w:eastAsia="ru-RU"/>
              </w:rPr>
            </w:pPr>
            <w:r w:rsidRPr="004B768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0388</w:t>
            </w: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lang w:eastAsia="ru-RU"/>
              </w:rPr>
            </w:pPr>
            <w:r w:rsidRPr="004B768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0388</w:t>
            </w:r>
          </w:p>
        </w:tc>
        <w:tc>
          <w:tcPr>
            <w:tcW w:w="482" w:type="pct"/>
            <w:tcBorders>
              <w:top w:val="single" w:sz="4" w:space="0" w:color="auto"/>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lang w:eastAsia="ru-RU"/>
              </w:rPr>
            </w:pPr>
            <w:r w:rsidRPr="004B768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0388</w:t>
            </w:r>
          </w:p>
        </w:tc>
      </w:tr>
    </w:tbl>
    <w:p w:rsidR="00916D26" w:rsidRDefault="00916D26" w:rsidP="0036067C">
      <w:pPr>
        <w:spacing w:after="0" w:line="360" w:lineRule="auto"/>
        <w:ind w:firstLine="567"/>
        <w:jc w:val="both"/>
        <w:rPr>
          <w:rFonts w:ascii="Times New Roman" w:hAnsi="Times New Roman" w:cs="Times New Roman"/>
          <w:sz w:val="28"/>
          <w:szCs w:val="28"/>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№3 ООО «Фурманов </w:t>
      </w:r>
      <w:proofErr w:type="spellStart"/>
      <w:r w:rsidRPr="00232962">
        <w:rPr>
          <w:rFonts w:ascii="Times New Roman" w:eastAsia="Times New Roman" w:hAnsi="Times New Roman" w:cs="Times New Roman"/>
          <w:i/>
          <w:spacing w:val="-5"/>
          <w:sz w:val="28"/>
          <w:szCs w:val="28"/>
          <w:u w:val="single"/>
          <w:lang w:eastAsia="ru-RU"/>
        </w:rPr>
        <w:t>ТеплоЭнерго</w:t>
      </w:r>
      <w:proofErr w:type="spellEnd"/>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.2</w:t>
      </w:r>
    </w:p>
    <w:tbl>
      <w:tblPr>
        <w:tblW w:w="5000" w:type="pct"/>
        <w:tblLook w:val="04A0" w:firstRow="1" w:lastRow="0" w:firstColumn="1" w:lastColumn="0" w:noHBand="0" w:noVBand="1"/>
      </w:tblPr>
      <w:tblGrid>
        <w:gridCol w:w="2564"/>
        <w:gridCol w:w="961"/>
        <w:gridCol w:w="754"/>
        <w:gridCol w:w="979"/>
        <w:gridCol w:w="979"/>
        <w:gridCol w:w="979"/>
        <w:gridCol w:w="979"/>
        <w:gridCol w:w="979"/>
        <w:gridCol w:w="963"/>
      </w:tblGrid>
      <w:tr w:rsidR="0036067C" w:rsidRPr="00FB3DE4" w:rsidTr="00FB3DE4">
        <w:trPr>
          <w:trHeight w:val="315"/>
        </w:trPr>
        <w:tc>
          <w:tcPr>
            <w:tcW w:w="1264" w:type="pct"/>
            <w:tcBorders>
              <w:top w:val="single" w:sz="4" w:space="0" w:color="auto"/>
              <w:left w:val="single" w:sz="4" w:space="0" w:color="auto"/>
              <w:bottom w:val="single" w:sz="4" w:space="0" w:color="000000"/>
              <w:right w:val="nil"/>
            </w:tcBorders>
            <w:shd w:val="clear" w:color="auto" w:fill="92D050"/>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 xml:space="preserve">Котельная №3 ООО «Фурманов </w:t>
            </w:r>
            <w:proofErr w:type="spellStart"/>
            <w:r w:rsidRPr="00FB3DE4">
              <w:rPr>
                <w:rFonts w:ascii="Times New Roman" w:eastAsia="Times New Roman" w:hAnsi="Times New Roman" w:cs="Times New Roman"/>
                <w:b/>
                <w:lang w:eastAsia="ru-RU"/>
              </w:rPr>
              <w:t>ТеплоЭнерго</w:t>
            </w:r>
            <w:proofErr w:type="spellEnd"/>
            <w:r w:rsidRPr="00FB3DE4">
              <w:rPr>
                <w:rFonts w:ascii="Times New Roman" w:eastAsia="Times New Roman" w:hAnsi="Times New Roman" w:cs="Times New Roman"/>
                <w:b/>
                <w:lang w:eastAsia="ru-RU"/>
              </w:rPr>
              <w:t>»</w:t>
            </w:r>
          </w:p>
        </w:tc>
        <w:tc>
          <w:tcPr>
            <w:tcW w:w="474"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2020</w:t>
            </w:r>
          </w:p>
        </w:tc>
        <w:tc>
          <w:tcPr>
            <w:tcW w:w="3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2021</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2022</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2023</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2024</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2025</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2026 -2030</w:t>
            </w:r>
          </w:p>
        </w:tc>
        <w:tc>
          <w:tcPr>
            <w:tcW w:w="47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5F4C31">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2031 -203</w:t>
            </w:r>
            <w:r w:rsidR="005F4C31">
              <w:rPr>
                <w:rFonts w:ascii="Times New Roman" w:eastAsia="Times New Roman" w:hAnsi="Times New Roman" w:cs="Times New Roman"/>
                <w:b/>
                <w:lang w:eastAsia="ru-RU"/>
              </w:rPr>
              <w:t>5</w:t>
            </w:r>
          </w:p>
        </w:tc>
      </w:tr>
      <w:tr w:rsidR="0036067C"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Установленная мощность источника, Гкал/ч</w:t>
            </w:r>
          </w:p>
        </w:tc>
        <w:tc>
          <w:tcPr>
            <w:tcW w:w="474"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372"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76"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r>
      <w:tr w:rsidR="0036067C"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Располагаемая мощность источника, Гкал/час</w:t>
            </w:r>
          </w:p>
        </w:tc>
        <w:tc>
          <w:tcPr>
            <w:tcW w:w="474"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372"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76"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r>
      <w:tr w:rsidR="00FB3DE4"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tcPr>
          <w:p w:rsidR="00FB3DE4" w:rsidRPr="00FB3DE4" w:rsidRDefault="00FB3DE4" w:rsidP="00FB3DE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Затраты тепловой мощности на собственные нужды источника, Гка</w:t>
            </w:r>
            <w:r w:rsidR="00955C94">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474"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372"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76"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r>
      <w:tr w:rsidR="00FB3DE4"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Нетто мощность источника, Гкал/час</w:t>
            </w:r>
          </w:p>
        </w:tc>
        <w:tc>
          <w:tcPr>
            <w:tcW w:w="474"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c>
          <w:tcPr>
            <w:tcW w:w="372"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76"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r>
      <w:tr w:rsidR="0036067C"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Присоединенная нагрузка потребителей, Гкал/ч</w:t>
            </w:r>
          </w:p>
        </w:tc>
        <w:tc>
          <w:tcPr>
            <w:tcW w:w="474"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372"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76"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r>
    </w:tbl>
    <w:p w:rsidR="00955C94" w:rsidRDefault="00955C94"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№2 ООО «Фурманов </w:t>
      </w:r>
      <w:proofErr w:type="spellStart"/>
      <w:r w:rsidRPr="00232962">
        <w:rPr>
          <w:rFonts w:ascii="Times New Roman" w:eastAsia="Times New Roman" w:hAnsi="Times New Roman" w:cs="Times New Roman"/>
          <w:i/>
          <w:spacing w:val="-5"/>
          <w:sz w:val="28"/>
          <w:szCs w:val="28"/>
          <w:u w:val="single"/>
          <w:lang w:eastAsia="ru-RU"/>
        </w:rPr>
        <w:t>ТеплоЭнерго</w:t>
      </w:r>
      <w:proofErr w:type="spellEnd"/>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.3</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36067C" w:rsidRPr="00955C94" w:rsidTr="00955C94">
        <w:trPr>
          <w:trHeight w:val="315"/>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 xml:space="preserve">Котельная №2 ООО «Фурманов </w:t>
            </w:r>
            <w:proofErr w:type="spellStart"/>
            <w:r w:rsidRPr="00955C94">
              <w:rPr>
                <w:rFonts w:ascii="Times New Roman" w:eastAsia="Times New Roman" w:hAnsi="Times New Roman" w:cs="Times New Roman"/>
                <w:b/>
                <w:lang w:eastAsia="ru-RU"/>
              </w:rPr>
              <w:t>ТеплоЭнерго</w:t>
            </w:r>
            <w:proofErr w:type="spellEnd"/>
            <w:r w:rsidRPr="00955C94">
              <w:rPr>
                <w:rFonts w:ascii="Times New Roman" w:eastAsia="Times New Roman" w:hAnsi="Times New Roman" w:cs="Times New Roman"/>
                <w:b/>
                <w:lang w:eastAsia="ru-RU"/>
              </w:rPr>
              <w:t>»</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2026 -2030</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5F4C31">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2031 -203</w:t>
            </w:r>
            <w:r w:rsidR="005F4C31">
              <w:rPr>
                <w:rFonts w:ascii="Times New Roman" w:eastAsia="Times New Roman" w:hAnsi="Times New Roman" w:cs="Times New Roman"/>
                <w:b/>
                <w:lang w:eastAsia="ru-RU"/>
              </w:rPr>
              <w:t>5</w:t>
            </w:r>
          </w:p>
        </w:tc>
      </w:tr>
      <w:tr w:rsidR="0036067C"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Установленная мощность источника, Гкал/ч</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2"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r>
      <w:tr w:rsidR="0036067C"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2"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r>
      <w:tr w:rsidR="00955C94"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tcPr>
          <w:p w:rsidR="00955C94" w:rsidRPr="00FB3DE4" w:rsidRDefault="00955C94" w:rsidP="00955C9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Затраты тепловой мощности на собственные нужды источника, Гка</w:t>
            </w:r>
            <w:r>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496" w:type="pct"/>
            <w:tcBorders>
              <w:top w:val="nil"/>
              <w:left w:val="nil"/>
              <w:bottom w:val="single" w:sz="4" w:space="0" w:color="auto"/>
              <w:right w:val="single" w:sz="4" w:space="0" w:color="auto"/>
            </w:tcBorders>
            <w:shd w:val="clear" w:color="auto" w:fill="auto"/>
            <w:noWrap/>
            <w:vAlign w:val="center"/>
          </w:tcPr>
          <w:p w:rsidR="00955C94" w:rsidRPr="00FB3DE4" w:rsidRDefault="00955C94" w:rsidP="00955C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2"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r>
      <w:tr w:rsidR="00955C94"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955C94" w:rsidRPr="00955C94" w:rsidRDefault="00955C94"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2"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r>
      <w:tr w:rsidR="0036067C"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Присоединенная нагрузка потребителей, Гкал/ч</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2"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w:t>
      </w:r>
      <w:r>
        <w:rPr>
          <w:rFonts w:ascii="Times New Roman" w:eastAsia="Times New Roman" w:hAnsi="Times New Roman" w:cs="Times New Roman"/>
          <w:i/>
          <w:spacing w:val="-5"/>
          <w:sz w:val="28"/>
          <w:szCs w:val="28"/>
          <w:u w:val="single"/>
          <w:lang w:eastAsia="ru-RU"/>
        </w:rPr>
        <w:t xml:space="preserve"> Революционный пер.</w:t>
      </w:r>
      <w:r w:rsidRPr="00232962">
        <w:rPr>
          <w:rFonts w:ascii="Times New Roman" w:eastAsia="Times New Roman" w:hAnsi="Times New Roman" w:cs="Times New Roman"/>
          <w:i/>
          <w:spacing w:val="-5"/>
          <w:sz w:val="28"/>
          <w:szCs w:val="28"/>
          <w:u w:val="single"/>
          <w:lang w:eastAsia="ru-RU"/>
        </w:rPr>
        <w:t xml:space="preserve"> </w:t>
      </w:r>
      <w:r w:rsidRPr="002000CF">
        <w:rPr>
          <w:rFonts w:ascii="Times New Roman" w:eastAsia="Times New Roman" w:hAnsi="Times New Roman" w:cs="Times New Roman"/>
          <w:i/>
          <w:spacing w:val="-5"/>
          <w:sz w:val="28"/>
          <w:szCs w:val="28"/>
          <w:u w:val="single"/>
          <w:lang w:eastAsia="ru-RU"/>
        </w:rPr>
        <w:t>МУП ФМР «Теплосеть»</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.4</w:t>
      </w:r>
    </w:p>
    <w:tbl>
      <w:tblPr>
        <w:tblW w:w="5000" w:type="pct"/>
        <w:tblLook w:val="04A0" w:firstRow="1" w:lastRow="0" w:firstColumn="1" w:lastColumn="0" w:noHBand="0" w:noVBand="1"/>
      </w:tblPr>
      <w:tblGrid>
        <w:gridCol w:w="2574"/>
        <w:gridCol w:w="876"/>
        <w:gridCol w:w="956"/>
        <w:gridCol w:w="956"/>
        <w:gridCol w:w="956"/>
        <w:gridCol w:w="956"/>
        <w:gridCol w:w="957"/>
        <w:gridCol w:w="957"/>
        <w:gridCol w:w="949"/>
      </w:tblGrid>
      <w:tr w:rsidR="0036067C" w:rsidRPr="00232962" w:rsidTr="00A95F6A">
        <w:trPr>
          <w:trHeight w:val="1198"/>
        </w:trPr>
        <w:tc>
          <w:tcPr>
            <w:tcW w:w="1277" w:type="pct"/>
            <w:tcBorders>
              <w:top w:val="single" w:sz="4" w:space="0" w:color="auto"/>
              <w:left w:val="single" w:sz="4" w:space="0" w:color="auto"/>
              <w:bottom w:val="single" w:sz="4" w:space="0" w:color="000000"/>
              <w:right w:val="nil"/>
            </w:tcBorders>
            <w:shd w:val="clear" w:color="auto" w:fill="92D050"/>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Котельная МУП ФМР «Теплосеть»</w:t>
            </w:r>
          </w:p>
        </w:tc>
        <w:tc>
          <w:tcPr>
            <w:tcW w:w="373"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2020</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2021</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2022</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2023</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2024</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2025</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2026 -2030</w:t>
            </w:r>
          </w:p>
        </w:tc>
        <w:tc>
          <w:tcPr>
            <w:tcW w:w="47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5F4C31">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2031 -203</w:t>
            </w:r>
            <w:r w:rsidR="005F4C31">
              <w:rPr>
                <w:rFonts w:ascii="Times New Roman" w:eastAsia="Times New Roman" w:hAnsi="Times New Roman" w:cs="Times New Roman"/>
                <w:b/>
                <w:sz w:val="24"/>
                <w:szCs w:val="24"/>
                <w:lang w:eastAsia="ru-RU"/>
              </w:rPr>
              <w:t>5</w:t>
            </w:r>
          </w:p>
        </w:tc>
      </w:tr>
      <w:tr w:rsidR="005F4C31"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373"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5"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r>
      <w:tr w:rsidR="005F4C31"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A95F6A">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373"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5"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r>
      <w:tr w:rsidR="00955C94"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tcPr>
          <w:p w:rsidR="00955C94" w:rsidRPr="00232962" w:rsidRDefault="00955C94" w:rsidP="00955C94">
            <w:pPr>
              <w:spacing w:after="0" w:line="276"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373"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5"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r>
      <w:tr w:rsidR="005F4C31"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5F4C31" w:rsidRPr="00232962" w:rsidRDefault="005F4C31" w:rsidP="00A95F6A">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373"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9"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c>
          <w:tcPr>
            <w:tcW w:w="475" w:type="pct"/>
            <w:tcBorders>
              <w:top w:val="nil"/>
              <w:left w:val="nil"/>
              <w:bottom w:val="single" w:sz="4" w:space="0" w:color="auto"/>
              <w:right w:val="single" w:sz="4" w:space="0" w:color="auto"/>
            </w:tcBorders>
            <w:shd w:val="clear" w:color="auto" w:fill="auto"/>
            <w:noWrap/>
            <w:vAlign w:val="center"/>
          </w:tcPr>
          <w:p w:rsidR="005F4C31" w:rsidRPr="00232962" w:rsidRDefault="005F4C31" w:rsidP="00F466BC">
            <w:pPr>
              <w:spacing w:after="0" w:line="276" w:lineRule="auto"/>
              <w:jc w:val="center"/>
              <w:rPr>
                <w:rFonts w:ascii="Times New Roman" w:eastAsia="Times New Roman" w:hAnsi="Times New Roman" w:cs="Times New Roman"/>
                <w:sz w:val="24"/>
                <w:szCs w:val="24"/>
                <w:lang w:eastAsia="ru-RU"/>
              </w:rPr>
            </w:pPr>
            <w:r w:rsidRPr="00155930">
              <w:rPr>
                <w:rFonts w:ascii="Times New Roman" w:eastAsia="Times New Roman" w:hAnsi="Times New Roman" w:cs="Times New Roman"/>
                <w:sz w:val="24"/>
                <w:szCs w:val="24"/>
                <w:lang w:eastAsia="ru-RU"/>
              </w:rPr>
              <w:t>56,4</w:t>
            </w:r>
          </w:p>
        </w:tc>
      </w:tr>
      <w:tr w:rsidR="005F4C31"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tcPr>
          <w:p w:rsidR="005F4C31" w:rsidRPr="00232962" w:rsidRDefault="005F4C31" w:rsidP="00A95F6A">
            <w:pPr>
              <w:spacing w:after="0" w:line="276" w:lineRule="auto"/>
              <w:jc w:val="center"/>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Потери тепловой энергии, Гкал/час</w:t>
            </w:r>
          </w:p>
        </w:tc>
        <w:tc>
          <w:tcPr>
            <w:tcW w:w="373" w:type="pct"/>
            <w:tcBorders>
              <w:top w:val="nil"/>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9" w:type="pct"/>
            <w:tcBorders>
              <w:top w:val="nil"/>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c>
          <w:tcPr>
            <w:tcW w:w="475" w:type="pct"/>
            <w:tcBorders>
              <w:top w:val="nil"/>
              <w:left w:val="nil"/>
              <w:bottom w:val="single" w:sz="4" w:space="0" w:color="auto"/>
              <w:right w:val="single" w:sz="4" w:space="0" w:color="auto"/>
            </w:tcBorders>
            <w:shd w:val="clear" w:color="auto" w:fill="auto"/>
            <w:noWrap/>
            <w:vAlign w:val="center"/>
          </w:tcPr>
          <w:p w:rsidR="005F4C31"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4,536</w:t>
            </w:r>
          </w:p>
        </w:tc>
      </w:tr>
      <w:tr w:rsidR="005F4C31" w:rsidRPr="00ED6B5B"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5F4C31" w:rsidRPr="00ED6B5B" w:rsidRDefault="005F4C31" w:rsidP="00A95F6A">
            <w:pPr>
              <w:spacing w:after="0" w:line="276" w:lineRule="auto"/>
              <w:jc w:val="center"/>
              <w:rPr>
                <w:rFonts w:ascii="Times New Roman" w:eastAsia="Times New Roman" w:hAnsi="Times New Roman" w:cs="Times New Roman"/>
                <w:sz w:val="24"/>
                <w:szCs w:val="24"/>
                <w:lang w:eastAsia="ru-RU"/>
              </w:rPr>
            </w:pPr>
            <w:r w:rsidRPr="00ED6B5B">
              <w:rPr>
                <w:rFonts w:ascii="Times New Roman" w:eastAsia="Calibri" w:hAnsi="Times New Roman" w:cs="Times New Roman"/>
                <w:sz w:val="24"/>
                <w:szCs w:val="24"/>
                <w:lang w:eastAsia="ru-RU"/>
              </w:rPr>
              <w:t xml:space="preserve">Присоединенная </w:t>
            </w:r>
            <w:r w:rsidRPr="00ED6B5B">
              <w:rPr>
                <w:rFonts w:ascii="Times New Roman" w:eastAsia="Calibri" w:hAnsi="Times New Roman" w:cs="Times New Roman"/>
                <w:sz w:val="24"/>
                <w:szCs w:val="24"/>
                <w:lang w:eastAsia="ru-RU"/>
              </w:rPr>
              <w:lastRenderedPageBreak/>
              <w:t>нагрузка потребителей, Гкал/ч</w:t>
            </w:r>
          </w:p>
        </w:tc>
        <w:tc>
          <w:tcPr>
            <w:tcW w:w="373" w:type="pct"/>
            <w:tcBorders>
              <w:top w:val="nil"/>
              <w:left w:val="nil"/>
              <w:bottom w:val="single" w:sz="4" w:space="0" w:color="auto"/>
              <w:right w:val="single" w:sz="4" w:space="0" w:color="auto"/>
            </w:tcBorders>
            <w:shd w:val="clear" w:color="auto" w:fill="auto"/>
            <w:noWrap/>
            <w:vAlign w:val="center"/>
          </w:tcPr>
          <w:p w:rsidR="005F4C31" w:rsidRPr="00ED6B5B"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9" w:type="pct"/>
            <w:tcBorders>
              <w:top w:val="nil"/>
              <w:left w:val="nil"/>
              <w:bottom w:val="single" w:sz="4" w:space="0" w:color="auto"/>
              <w:right w:val="single" w:sz="4" w:space="0" w:color="auto"/>
            </w:tcBorders>
            <w:shd w:val="clear" w:color="auto" w:fill="auto"/>
            <w:noWrap/>
            <w:vAlign w:val="center"/>
          </w:tcPr>
          <w:p w:rsidR="005F4C31" w:rsidRPr="00ED6B5B"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c>
          <w:tcPr>
            <w:tcW w:w="475" w:type="pct"/>
            <w:tcBorders>
              <w:top w:val="nil"/>
              <w:left w:val="nil"/>
              <w:bottom w:val="single" w:sz="4" w:space="0" w:color="auto"/>
              <w:right w:val="single" w:sz="4" w:space="0" w:color="auto"/>
            </w:tcBorders>
            <w:shd w:val="clear" w:color="auto" w:fill="auto"/>
            <w:noWrap/>
            <w:vAlign w:val="center"/>
          </w:tcPr>
          <w:p w:rsidR="005F4C31" w:rsidRPr="00ED6B5B" w:rsidRDefault="005F4C3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38,529</w:t>
            </w:r>
          </w:p>
        </w:tc>
      </w:tr>
    </w:tbl>
    <w:p w:rsidR="00955C94" w:rsidRDefault="00955C94"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w:t>
      </w:r>
      <w:r w:rsidRPr="002000CF">
        <w:rPr>
          <w:rFonts w:ascii="Times New Roman" w:eastAsia="Times New Roman" w:hAnsi="Times New Roman" w:cs="Times New Roman"/>
          <w:i/>
          <w:spacing w:val="-5"/>
          <w:sz w:val="28"/>
          <w:szCs w:val="28"/>
          <w:u w:val="single"/>
          <w:lang w:eastAsia="ru-RU"/>
        </w:rPr>
        <w:t>ПТФ №3 ОАО ХБК «Шуйские ситцы»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.5</w:t>
      </w:r>
    </w:p>
    <w:tbl>
      <w:tblPr>
        <w:tblW w:w="5000" w:type="pct"/>
        <w:tblLook w:val="04A0" w:firstRow="1" w:lastRow="0" w:firstColumn="1" w:lastColumn="0" w:noHBand="0" w:noVBand="1"/>
      </w:tblPr>
      <w:tblGrid>
        <w:gridCol w:w="2863"/>
        <w:gridCol w:w="965"/>
        <w:gridCol w:w="827"/>
        <w:gridCol w:w="829"/>
        <w:gridCol w:w="825"/>
        <w:gridCol w:w="819"/>
        <w:gridCol w:w="1006"/>
        <w:gridCol w:w="1006"/>
        <w:gridCol w:w="997"/>
      </w:tblGrid>
      <w:tr w:rsidR="0036067C" w:rsidRPr="00232962" w:rsidTr="00955C94">
        <w:trPr>
          <w:trHeight w:val="1232"/>
        </w:trPr>
        <w:tc>
          <w:tcPr>
            <w:tcW w:w="1412" w:type="pct"/>
            <w:tcBorders>
              <w:top w:val="single" w:sz="4" w:space="0" w:color="auto"/>
              <w:left w:val="single" w:sz="4" w:space="0" w:color="auto"/>
              <w:bottom w:val="single" w:sz="4" w:space="0" w:color="000000"/>
              <w:right w:val="nil"/>
            </w:tcBorders>
            <w:shd w:val="clear" w:color="auto" w:fill="92D050"/>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Котельная ПТФ №3 ОАО ХБК «Шуйские ситцы»</w:t>
            </w:r>
          </w:p>
        </w:tc>
        <w:tc>
          <w:tcPr>
            <w:tcW w:w="47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2020</w:t>
            </w:r>
          </w:p>
        </w:tc>
        <w:tc>
          <w:tcPr>
            <w:tcW w:w="40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2021</w:t>
            </w:r>
          </w:p>
        </w:tc>
        <w:tc>
          <w:tcPr>
            <w:tcW w:w="40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2022</w:t>
            </w:r>
          </w:p>
        </w:tc>
        <w:tc>
          <w:tcPr>
            <w:tcW w:w="40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2023</w:t>
            </w:r>
          </w:p>
        </w:tc>
        <w:tc>
          <w:tcPr>
            <w:tcW w:w="40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2026 -2030</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00419D">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2031 -203</w:t>
            </w:r>
            <w:r w:rsidR="0000419D">
              <w:rPr>
                <w:rFonts w:ascii="Times New Roman" w:eastAsia="Times New Roman" w:hAnsi="Times New Roman" w:cs="Times New Roman"/>
                <w:b/>
                <w:sz w:val="24"/>
                <w:szCs w:val="24"/>
                <w:lang w:eastAsia="ru-RU"/>
              </w:rPr>
              <w:t>5</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00419D" w:rsidRPr="00232962" w:rsidTr="0000419D">
        <w:trPr>
          <w:trHeight w:val="70"/>
        </w:trPr>
        <w:tc>
          <w:tcPr>
            <w:tcW w:w="1412" w:type="pct"/>
            <w:tcBorders>
              <w:top w:val="nil"/>
              <w:left w:val="single" w:sz="4" w:space="0" w:color="auto"/>
              <w:bottom w:val="single" w:sz="4" w:space="0" w:color="auto"/>
              <w:right w:val="single" w:sz="4" w:space="0" w:color="auto"/>
            </w:tcBorders>
            <w:shd w:val="clear" w:color="auto" w:fill="auto"/>
            <w:vAlign w:val="center"/>
          </w:tcPr>
          <w:p w:rsidR="0000419D" w:rsidRPr="00232962" w:rsidRDefault="0000419D" w:rsidP="00916D26">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408"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9"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7"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4"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6"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6"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2"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Гкал/ч</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6067C" w:rsidRPr="00A36DA7"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t>БМК «Буран-3,5-2-ГЖ»</w:t>
      </w:r>
    </w:p>
    <w:p w:rsidR="0036067C" w:rsidRPr="00A36DA7" w:rsidRDefault="0036067C" w:rsidP="0036067C">
      <w:pPr>
        <w:spacing w:after="0" w:line="240"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.6</w:t>
      </w:r>
    </w:p>
    <w:tbl>
      <w:tblPr>
        <w:tblW w:w="10025" w:type="dxa"/>
        <w:jc w:val="center"/>
        <w:tblLook w:val="04A0" w:firstRow="1" w:lastRow="0" w:firstColumn="1" w:lastColumn="0" w:noHBand="0" w:noVBand="1"/>
      </w:tblPr>
      <w:tblGrid>
        <w:gridCol w:w="2227"/>
        <w:gridCol w:w="982"/>
        <w:gridCol w:w="982"/>
        <w:gridCol w:w="982"/>
        <w:gridCol w:w="982"/>
        <w:gridCol w:w="982"/>
        <w:gridCol w:w="982"/>
        <w:gridCol w:w="953"/>
        <w:gridCol w:w="953"/>
      </w:tblGrid>
      <w:tr w:rsidR="0036067C" w:rsidRPr="00A36DA7" w:rsidTr="00955C94">
        <w:trPr>
          <w:trHeight w:val="1325"/>
          <w:jc w:val="center"/>
        </w:trPr>
        <w:tc>
          <w:tcPr>
            <w:tcW w:w="2227"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36067C" w:rsidRPr="00F7792B" w:rsidRDefault="0036067C" w:rsidP="00955C94">
            <w:pPr>
              <w:spacing w:after="0" w:line="240"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«Буран-3,5-2-ГЖ»</w:t>
            </w:r>
          </w:p>
        </w:tc>
        <w:tc>
          <w:tcPr>
            <w:tcW w:w="982"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2020</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2021</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2022</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2023</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2024</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2025</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2026 -2030</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36067C" w:rsidRPr="00F7792B" w:rsidRDefault="0036067C" w:rsidP="0000419D">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2031 -203</w:t>
            </w:r>
            <w:r w:rsidR="0000419D">
              <w:rPr>
                <w:rFonts w:ascii="Times New Roman" w:eastAsia="Times New Roman" w:hAnsi="Times New Roman" w:cs="Times New Roman"/>
                <w:b/>
                <w:sz w:val="24"/>
                <w:szCs w:val="24"/>
                <w:lang w:eastAsia="ru-RU"/>
              </w:rPr>
              <w:t>5</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Гкал/ч</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955C94"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tcPr>
          <w:p w:rsidR="00955C94" w:rsidRPr="00A36DA7" w:rsidRDefault="00955C94" w:rsidP="00955C94">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r>
      <w:tr w:rsidR="0000419D"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00419D" w:rsidRPr="00A36DA7" w:rsidRDefault="0000419D"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c>
          <w:tcPr>
            <w:tcW w:w="953" w:type="dxa"/>
            <w:tcBorders>
              <w:top w:val="nil"/>
              <w:left w:val="nil"/>
              <w:bottom w:val="single" w:sz="4" w:space="0" w:color="auto"/>
              <w:right w:val="single" w:sz="4" w:space="0" w:color="auto"/>
            </w:tcBorders>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c>
          <w:tcPr>
            <w:tcW w:w="953" w:type="dxa"/>
            <w:tcBorders>
              <w:top w:val="nil"/>
              <w:left w:val="nil"/>
              <w:bottom w:val="single" w:sz="4" w:space="0" w:color="auto"/>
              <w:right w:val="single" w:sz="4" w:space="0" w:color="auto"/>
            </w:tcBorders>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r>
      <w:tr w:rsidR="0000419D" w:rsidRPr="00A36DA7" w:rsidTr="00955C94">
        <w:trPr>
          <w:trHeight w:val="1468"/>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00419D" w:rsidRPr="00A36DA7" w:rsidRDefault="0000419D"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lastRenderedPageBreak/>
              <w:t>Присоединенная нагрузка потребителей, Гкал/ч</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00419D" w:rsidRPr="00A36DA7"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r>
    </w:tbl>
    <w:p w:rsidR="0036067C"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4"/>
          <w:szCs w:val="24"/>
          <w:lang w:eastAsia="ru-RU"/>
        </w:rPr>
      </w:pPr>
    </w:p>
    <w:p w:rsidR="0036067C" w:rsidRPr="00A36DA7"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t>БМК «Буран-18,2-3ГЖ»</w:t>
      </w:r>
    </w:p>
    <w:p w:rsidR="0036067C" w:rsidRPr="00A36DA7" w:rsidRDefault="0036067C" w:rsidP="0036067C">
      <w:pPr>
        <w:spacing w:after="0" w:line="276"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.7</w:t>
      </w:r>
    </w:p>
    <w:tbl>
      <w:tblPr>
        <w:tblW w:w="10478" w:type="dxa"/>
        <w:jc w:val="center"/>
        <w:tblLayout w:type="fixed"/>
        <w:tblLook w:val="04A0" w:firstRow="1" w:lastRow="0" w:firstColumn="1" w:lastColumn="0" w:noHBand="0" w:noVBand="1"/>
      </w:tblPr>
      <w:tblGrid>
        <w:gridCol w:w="1553"/>
        <w:gridCol w:w="730"/>
        <w:gridCol w:w="730"/>
        <w:gridCol w:w="1246"/>
        <w:gridCol w:w="1246"/>
        <w:gridCol w:w="1246"/>
        <w:gridCol w:w="1245"/>
        <w:gridCol w:w="1245"/>
        <w:gridCol w:w="1237"/>
      </w:tblGrid>
      <w:tr w:rsidR="00916D26" w:rsidRPr="00A36DA7" w:rsidTr="00FC49DE">
        <w:trPr>
          <w:trHeight w:val="1285"/>
          <w:jc w:val="center"/>
        </w:trPr>
        <w:tc>
          <w:tcPr>
            <w:tcW w:w="1553"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916D26" w:rsidRPr="00F7792B" w:rsidRDefault="00916D26" w:rsidP="00916D26">
            <w:pPr>
              <w:spacing w:after="0" w:line="276"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«Буран-18,2-3ГЖ»</w:t>
            </w:r>
          </w:p>
        </w:tc>
        <w:tc>
          <w:tcPr>
            <w:tcW w:w="730"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2020</w:t>
            </w:r>
          </w:p>
        </w:tc>
        <w:tc>
          <w:tcPr>
            <w:tcW w:w="730"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2021</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2022</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2023</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2024</w:t>
            </w:r>
          </w:p>
        </w:tc>
        <w:tc>
          <w:tcPr>
            <w:tcW w:w="1245"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2025</w:t>
            </w:r>
          </w:p>
        </w:tc>
        <w:tc>
          <w:tcPr>
            <w:tcW w:w="1245" w:type="dxa"/>
            <w:tcBorders>
              <w:top w:val="single" w:sz="4" w:space="0" w:color="auto"/>
              <w:left w:val="nil"/>
              <w:bottom w:val="single" w:sz="4" w:space="0" w:color="auto"/>
              <w:right w:val="single" w:sz="4" w:space="0" w:color="auto"/>
            </w:tcBorders>
            <w:shd w:val="clear" w:color="auto" w:fill="92D050"/>
            <w:textDirection w:val="btLr"/>
            <w:vAlign w:val="center"/>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2026 -2030</w:t>
            </w:r>
          </w:p>
        </w:tc>
        <w:tc>
          <w:tcPr>
            <w:tcW w:w="1237" w:type="dxa"/>
            <w:tcBorders>
              <w:top w:val="single" w:sz="4" w:space="0" w:color="auto"/>
              <w:left w:val="nil"/>
              <w:bottom w:val="single" w:sz="4" w:space="0" w:color="auto"/>
              <w:right w:val="single" w:sz="4" w:space="0" w:color="auto"/>
            </w:tcBorders>
            <w:shd w:val="clear" w:color="auto" w:fill="92D050"/>
            <w:textDirection w:val="btLr"/>
            <w:vAlign w:val="center"/>
          </w:tcPr>
          <w:p w:rsidR="00916D26" w:rsidRPr="00F7792B" w:rsidRDefault="00916D26" w:rsidP="0000419D">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2031 -203</w:t>
            </w:r>
            <w:r w:rsidR="0000419D">
              <w:rPr>
                <w:rFonts w:ascii="Times New Roman" w:eastAsia="Times New Roman" w:hAnsi="Times New Roman" w:cs="Times New Roman"/>
                <w:b/>
                <w:sz w:val="24"/>
                <w:szCs w:val="24"/>
                <w:lang w:eastAsia="ru-RU"/>
              </w:rPr>
              <w:t>5</w:t>
            </w:r>
          </w:p>
        </w:tc>
      </w:tr>
      <w:tr w:rsidR="00916D26" w:rsidRPr="00A36DA7" w:rsidTr="00FC49DE">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Гкал/ч</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730"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5"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5"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37"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916D26" w:rsidRPr="00A36DA7" w:rsidTr="00FC49DE">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730"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5"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5"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37"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916D26" w:rsidRPr="00A36DA7" w:rsidTr="00FC49DE">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730"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5"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5"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37"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r>
      <w:tr w:rsidR="0000419D" w:rsidRPr="00A36DA7" w:rsidTr="00FC49DE">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00419D" w:rsidRPr="00A36DA7" w:rsidRDefault="0000419D" w:rsidP="00C326D8">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Присоединенная нагрузка потребителей, Гкал/</w:t>
            </w:r>
            <w:proofErr w:type="gramStart"/>
            <w:r w:rsidRPr="00A36DA7">
              <w:rPr>
                <w:rFonts w:ascii="Times New Roman" w:eastAsia="Calibri" w:hAnsi="Times New Roman" w:cs="Times New Roman"/>
                <w:sz w:val="24"/>
                <w:szCs w:val="24"/>
                <w:lang w:eastAsia="ru-RU"/>
              </w:rPr>
              <w:t>ч</w:t>
            </w:r>
            <w:proofErr w:type="gramEnd"/>
          </w:p>
        </w:tc>
        <w:tc>
          <w:tcPr>
            <w:tcW w:w="730" w:type="dxa"/>
            <w:tcBorders>
              <w:top w:val="single" w:sz="4" w:space="0" w:color="auto"/>
              <w:left w:val="nil"/>
              <w:bottom w:val="single" w:sz="4" w:space="0" w:color="auto"/>
              <w:right w:val="single" w:sz="4" w:space="0" w:color="auto"/>
            </w:tcBorders>
            <w:shd w:val="clear" w:color="auto" w:fill="auto"/>
            <w:noWrap/>
            <w:vAlign w:val="center"/>
          </w:tcPr>
          <w:p w:rsidR="0000419D"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730" w:type="dxa"/>
            <w:tcBorders>
              <w:top w:val="nil"/>
              <w:left w:val="nil"/>
              <w:bottom w:val="single" w:sz="4" w:space="0" w:color="auto"/>
              <w:right w:val="single" w:sz="4" w:space="0" w:color="auto"/>
            </w:tcBorders>
            <w:shd w:val="clear" w:color="auto" w:fill="auto"/>
            <w:noWrap/>
            <w:vAlign w:val="center"/>
          </w:tcPr>
          <w:p w:rsidR="0000419D"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00419D"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00419D"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00419D"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5" w:type="dxa"/>
            <w:tcBorders>
              <w:top w:val="nil"/>
              <w:left w:val="nil"/>
              <w:bottom w:val="single" w:sz="4" w:space="0" w:color="auto"/>
              <w:right w:val="single" w:sz="4" w:space="0" w:color="auto"/>
            </w:tcBorders>
            <w:shd w:val="clear" w:color="auto" w:fill="auto"/>
            <w:noWrap/>
            <w:vAlign w:val="center"/>
          </w:tcPr>
          <w:p w:rsidR="0000419D"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5" w:type="dxa"/>
            <w:tcBorders>
              <w:top w:val="nil"/>
              <w:left w:val="nil"/>
              <w:bottom w:val="single" w:sz="4" w:space="0" w:color="auto"/>
              <w:right w:val="single" w:sz="4" w:space="0" w:color="auto"/>
            </w:tcBorders>
            <w:vAlign w:val="center"/>
          </w:tcPr>
          <w:p w:rsidR="0000419D"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37" w:type="dxa"/>
            <w:tcBorders>
              <w:top w:val="nil"/>
              <w:left w:val="nil"/>
              <w:bottom w:val="single" w:sz="4" w:space="0" w:color="auto"/>
              <w:right w:val="single" w:sz="4" w:space="0" w:color="auto"/>
            </w:tcBorders>
            <w:vAlign w:val="center"/>
          </w:tcPr>
          <w:p w:rsidR="0000419D"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r>
    </w:tbl>
    <w:p w:rsidR="00916D26" w:rsidRDefault="00916D26"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t>Котельная МОУ С</w:t>
      </w:r>
      <w:r w:rsidRPr="00232962">
        <w:rPr>
          <w:rFonts w:ascii="Times New Roman" w:eastAsia="Times New Roman" w:hAnsi="Times New Roman" w:cs="Times New Roman"/>
          <w:i/>
          <w:spacing w:val="-5"/>
          <w:sz w:val="28"/>
          <w:szCs w:val="28"/>
          <w:u w:val="single"/>
          <w:lang w:eastAsia="ru-RU"/>
        </w:rPr>
        <w:t>Ш №7.</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.8</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36067C" w:rsidRPr="00232962" w:rsidTr="0000419D">
        <w:trPr>
          <w:trHeight w:val="1249"/>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 xml:space="preserve">Котельная </w:t>
            </w:r>
            <w:r w:rsidRPr="00F7792B">
              <w:rPr>
                <w:rFonts w:ascii="Times New Roman" w:eastAsia="Calibri" w:hAnsi="Times New Roman" w:cs="Times New Roman"/>
                <w:b/>
                <w:sz w:val="24"/>
                <w:szCs w:val="24"/>
              </w:rPr>
              <w:t>МОУ СШ №7</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2026 -2030</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00419D">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2031 -203</w:t>
            </w:r>
            <w:r w:rsidR="0000419D">
              <w:rPr>
                <w:rFonts w:ascii="Times New Roman" w:eastAsia="Times New Roman" w:hAnsi="Times New Roman" w:cs="Times New Roman"/>
                <w:b/>
                <w:sz w:val="24"/>
                <w:szCs w:val="24"/>
                <w:lang w:eastAsia="ru-RU"/>
              </w:rPr>
              <w:t>5</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Гкал/ч</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r>
    </w:tbl>
    <w:p w:rsidR="0036067C" w:rsidRDefault="00FB3DE4" w:rsidP="0036067C">
      <w:pPr>
        <w:spacing w:after="200" w:line="276" w:lineRule="auto"/>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t>К</w:t>
      </w:r>
      <w:r w:rsidR="0036067C">
        <w:rPr>
          <w:rFonts w:ascii="Times New Roman" w:eastAsia="Times New Roman" w:hAnsi="Times New Roman" w:cs="Times New Roman"/>
          <w:i/>
          <w:spacing w:val="-5"/>
          <w:sz w:val="28"/>
          <w:szCs w:val="28"/>
          <w:u w:val="single"/>
          <w:lang w:eastAsia="ru-RU"/>
        </w:rPr>
        <w:t>отельная МОУ СШ №1</w:t>
      </w:r>
    </w:p>
    <w:p w:rsidR="0036067C" w:rsidRPr="0026530A"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.9</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36067C" w:rsidRPr="00232962" w:rsidTr="0000419D">
        <w:trPr>
          <w:trHeight w:val="13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 xml:space="preserve">Котельная </w:t>
            </w:r>
            <w:r w:rsidRPr="0026530A">
              <w:rPr>
                <w:rFonts w:ascii="Times New Roman" w:eastAsia="Calibri" w:hAnsi="Times New Roman" w:cs="Times New Roman"/>
                <w:b/>
                <w:sz w:val="24"/>
                <w:szCs w:val="24"/>
              </w:rPr>
              <w:t>МОУ СШ №1</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2026 -2030</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00419D">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2031 -203</w:t>
            </w:r>
            <w:r w:rsidR="0000419D">
              <w:rPr>
                <w:rFonts w:ascii="Times New Roman" w:eastAsia="Times New Roman" w:hAnsi="Times New Roman" w:cs="Times New Roman"/>
                <w:b/>
                <w:sz w:val="24"/>
                <w:szCs w:val="24"/>
                <w:lang w:eastAsia="ru-RU"/>
              </w:rPr>
              <w:t>5</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 xml:space="preserve">Присоединенная нагрузка потребителей, </w:t>
            </w:r>
            <w:r w:rsidRPr="00232962">
              <w:rPr>
                <w:rFonts w:ascii="Times New Roman" w:eastAsia="Calibri" w:hAnsi="Times New Roman" w:cs="Times New Roman"/>
                <w:sz w:val="24"/>
                <w:szCs w:val="24"/>
                <w:lang w:eastAsia="ru-RU"/>
              </w:rPr>
              <w:lastRenderedPageBreak/>
              <w:t>Гкал/ч</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r>
    </w:tbl>
    <w:p w:rsidR="0036067C" w:rsidRDefault="0036067C" w:rsidP="0036067C">
      <w:pPr>
        <w:spacing w:after="200" w:line="276" w:lineRule="auto"/>
        <w:rPr>
          <w:rFonts w:ascii="Times New Roman" w:eastAsia="Times New Roman" w:hAnsi="Times New Roman" w:cs="Times New Roman"/>
          <w:sz w:val="24"/>
          <w:szCs w:val="24"/>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МДОУ ДС </w:t>
      </w:r>
      <w:r>
        <w:rPr>
          <w:rFonts w:ascii="Times New Roman" w:eastAsia="Times New Roman" w:hAnsi="Times New Roman" w:cs="Times New Roman"/>
          <w:i/>
          <w:spacing w:val="-5"/>
          <w:sz w:val="28"/>
          <w:szCs w:val="28"/>
          <w:u w:val="single"/>
          <w:lang w:eastAsia="ru-RU"/>
        </w:rPr>
        <w:t>№5 и №12</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.10</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36067C" w:rsidRPr="00232962" w:rsidTr="00916D26">
        <w:trPr>
          <w:trHeight w:val="12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Котельная МДОУ ДС №5 и №12</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2026 -2030</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2031 -2033</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Гкал/ч</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00419D"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Гкал/ч</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r>
    </w:tbl>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 xml:space="preserve">Существующая система теплоснабжения МО Фурмановское городское поселение в целом обеспечивает покрытие перспективной тепловой нагрузки потребителей. </w:t>
      </w:r>
      <w:proofErr w:type="gramStart"/>
      <w:r w:rsidRPr="00916D26">
        <w:rPr>
          <w:rFonts w:ascii="Times New Roman" w:hAnsi="Times New Roman" w:cs="Times New Roman"/>
          <w:sz w:val="28"/>
          <w:szCs w:val="28"/>
        </w:rPr>
        <w:t>Суммарный профицит тепловой мощности системы теплоснабжения муниципального образования, на момент актуализации схемы теплоснабжения в 202</w:t>
      </w:r>
      <w:r w:rsidR="0000419D">
        <w:rPr>
          <w:rFonts w:ascii="Times New Roman" w:hAnsi="Times New Roman" w:cs="Times New Roman"/>
          <w:sz w:val="28"/>
          <w:szCs w:val="28"/>
        </w:rPr>
        <w:t>1</w:t>
      </w:r>
      <w:r w:rsidRPr="00916D26">
        <w:rPr>
          <w:rFonts w:ascii="Times New Roman" w:hAnsi="Times New Roman" w:cs="Times New Roman"/>
          <w:sz w:val="28"/>
          <w:szCs w:val="28"/>
        </w:rPr>
        <w:t xml:space="preserve"> году составляет </w:t>
      </w:r>
      <w:r w:rsidR="00CC4C81">
        <w:rPr>
          <w:rFonts w:ascii="Times New Roman" w:hAnsi="Times New Roman" w:cs="Times New Roman"/>
          <w:sz w:val="28"/>
          <w:szCs w:val="28"/>
        </w:rPr>
        <w:t>32,368</w:t>
      </w:r>
      <w:r w:rsidR="00CC4C81" w:rsidRPr="00A615AF">
        <w:rPr>
          <w:rFonts w:ascii="Times New Roman" w:hAnsi="Times New Roman" w:cs="Times New Roman"/>
          <w:sz w:val="28"/>
          <w:szCs w:val="28"/>
        </w:rPr>
        <w:t xml:space="preserve"> </w:t>
      </w:r>
      <w:r w:rsidRPr="00916D26">
        <w:rPr>
          <w:rFonts w:ascii="Times New Roman" w:hAnsi="Times New Roman" w:cs="Times New Roman"/>
          <w:sz w:val="28"/>
          <w:szCs w:val="28"/>
        </w:rPr>
        <w:t xml:space="preserve">Гкал/ч. </w:t>
      </w:r>
      <w:proofErr w:type="gramEnd"/>
    </w:p>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Фактически сложившийся баланс тепловой мощности и тепловой нагрузки показывает, что имеются возможности обеспечения вновь подключаемых нагрузок.</w:t>
      </w:r>
    </w:p>
    <w:p w:rsidR="0036067C" w:rsidRDefault="0036067C" w:rsidP="0036067C">
      <w:pPr>
        <w:widowControl w:val="0"/>
        <w:spacing w:after="0" w:line="360" w:lineRule="auto"/>
        <w:ind w:firstLine="567"/>
        <w:jc w:val="both"/>
        <w:rPr>
          <w:rFonts w:ascii="Times New Roman" w:eastAsia="Arial Narrow" w:hAnsi="Times New Roman" w:cs="Times New Roman"/>
          <w:bCs/>
          <w:sz w:val="28"/>
          <w:szCs w:val="28"/>
          <w:lang w:eastAsia="ru-RU"/>
        </w:rPr>
      </w:pPr>
      <w:r w:rsidRPr="00232962">
        <w:rPr>
          <w:rFonts w:ascii="Times New Roman" w:eastAsia="Arial Narrow" w:hAnsi="Times New Roman" w:cs="Times New Roman"/>
          <w:bCs/>
          <w:sz w:val="28"/>
          <w:szCs w:val="28"/>
          <w:lang w:eastAsia="ru-RU"/>
        </w:rPr>
        <w:t>Резерв тепловой мощности источников теплоснабжения к окон</w:t>
      </w:r>
      <w:r>
        <w:rPr>
          <w:rFonts w:ascii="Times New Roman" w:eastAsia="Arial Narrow" w:hAnsi="Times New Roman" w:cs="Times New Roman"/>
          <w:bCs/>
          <w:sz w:val="28"/>
          <w:szCs w:val="28"/>
          <w:lang w:eastAsia="ru-RU"/>
        </w:rPr>
        <w:t>чанию планируемого периода (203</w:t>
      </w:r>
      <w:r w:rsidR="00CC4C81">
        <w:rPr>
          <w:rFonts w:ascii="Times New Roman" w:eastAsia="Arial Narrow" w:hAnsi="Times New Roman" w:cs="Times New Roman"/>
          <w:bCs/>
          <w:sz w:val="28"/>
          <w:szCs w:val="28"/>
          <w:lang w:eastAsia="ru-RU"/>
        </w:rPr>
        <w:t>5</w:t>
      </w:r>
      <w:r w:rsidRPr="00232962">
        <w:rPr>
          <w:rFonts w:ascii="Times New Roman" w:eastAsia="Arial Narrow" w:hAnsi="Times New Roman" w:cs="Times New Roman"/>
          <w:bCs/>
          <w:sz w:val="28"/>
          <w:szCs w:val="28"/>
          <w:lang w:eastAsia="ru-RU"/>
        </w:rPr>
        <w:t xml:space="preserve"> год) представлен в таблице </w:t>
      </w:r>
      <w:r w:rsidR="002029A8">
        <w:rPr>
          <w:rFonts w:ascii="Times New Roman" w:eastAsia="Arial Narrow" w:hAnsi="Times New Roman" w:cs="Times New Roman"/>
          <w:bCs/>
          <w:sz w:val="28"/>
          <w:szCs w:val="28"/>
          <w:lang w:eastAsia="ru-RU"/>
        </w:rPr>
        <w:t>2</w:t>
      </w:r>
      <w:r w:rsidRPr="00232962">
        <w:rPr>
          <w:rFonts w:ascii="Times New Roman" w:eastAsia="Arial Narrow" w:hAnsi="Times New Roman" w:cs="Times New Roman"/>
          <w:bCs/>
          <w:sz w:val="28"/>
          <w:szCs w:val="28"/>
          <w:lang w:eastAsia="ru-RU"/>
        </w:rPr>
        <w:t>.</w:t>
      </w:r>
      <w:r w:rsidR="00093F50">
        <w:rPr>
          <w:rFonts w:ascii="Times New Roman" w:eastAsia="Arial Narrow" w:hAnsi="Times New Roman" w:cs="Times New Roman"/>
          <w:bCs/>
          <w:sz w:val="28"/>
          <w:szCs w:val="28"/>
          <w:lang w:eastAsia="ru-RU"/>
        </w:rPr>
        <w:t>3</w:t>
      </w:r>
      <w:r>
        <w:rPr>
          <w:rFonts w:ascii="Times New Roman" w:eastAsia="Arial Narrow" w:hAnsi="Times New Roman" w:cs="Times New Roman"/>
          <w:bCs/>
          <w:sz w:val="28"/>
          <w:szCs w:val="28"/>
          <w:lang w:eastAsia="ru-RU"/>
        </w:rPr>
        <w:t>.</w:t>
      </w:r>
      <w:r w:rsidR="002029A8">
        <w:rPr>
          <w:rFonts w:ascii="Times New Roman" w:eastAsia="Arial Narrow" w:hAnsi="Times New Roman" w:cs="Times New Roman"/>
          <w:bCs/>
          <w:sz w:val="28"/>
          <w:szCs w:val="28"/>
          <w:lang w:eastAsia="ru-RU"/>
        </w:rPr>
        <w:t>1</w:t>
      </w:r>
      <w:r>
        <w:rPr>
          <w:rFonts w:ascii="Times New Roman" w:eastAsia="Arial Narrow" w:hAnsi="Times New Roman" w:cs="Times New Roman"/>
          <w:bCs/>
          <w:sz w:val="28"/>
          <w:szCs w:val="28"/>
          <w:lang w:eastAsia="ru-RU"/>
        </w:rPr>
        <w:t>1</w:t>
      </w:r>
      <w:r w:rsidRPr="00232962">
        <w:rPr>
          <w:rFonts w:ascii="Times New Roman" w:eastAsia="Arial Narrow" w:hAnsi="Times New Roman" w:cs="Times New Roman"/>
          <w:bCs/>
          <w:sz w:val="28"/>
          <w:szCs w:val="28"/>
          <w:lang w:eastAsia="ru-RU"/>
        </w:rPr>
        <w:t>.</w:t>
      </w: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36067C" w:rsidRPr="00A615AF" w:rsidRDefault="0036067C" w:rsidP="0036067C">
      <w:pPr>
        <w:widowControl w:val="0"/>
        <w:spacing w:after="0" w:line="360" w:lineRule="auto"/>
        <w:jc w:val="both"/>
        <w:rPr>
          <w:rFonts w:ascii="Times New Roman" w:eastAsia="Arial Narrow" w:hAnsi="Times New Roman" w:cs="Times New Roman"/>
          <w:b/>
          <w:bCs/>
          <w:sz w:val="28"/>
          <w:szCs w:val="28"/>
          <w:lang w:eastAsia="ru-RU"/>
        </w:rPr>
      </w:pPr>
      <w:r w:rsidRPr="00A615AF">
        <w:rPr>
          <w:rFonts w:ascii="Times New Roman" w:eastAsia="Arial Narrow" w:hAnsi="Times New Roman" w:cs="Times New Roman"/>
          <w:b/>
          <w:bCs/>
          <w:sz w:val="28"/>
          <w:szCs w:val="28"/>
          <w:lang w:eastAsia="ru-RU"/>
        </w:rPr>
        <w:t xml:space="preserve">Таблица </w:t>
      </w:r>
      <w:r w:rsidR="002029A8">
        <w:rPr>
          <w:rFonts w:ascii="Times New Roman" w:eastAsia="Arial Narrow" w:hAnsi="Times New Roman" w:cs="Times New Roman"/>
          <w:b/>
          <w:bCs/>
          <w:sz w:val="28"/>
          <w:szCs w:val="28"/>
          <w:lang w:eastAsia="ru-RU"/>
        </w:rPr>
        <w:t>2</w:t>
      </w:r>
      <w:r w:rsidRPr="00A615AF">
        <w:rPr>
          <w:rFonts w:ascii="Times New Roman" w:eastAsia="Arial Narrow" w:hAnsi="Times New Roman" w:cs="Times New Roman"/>
          <w:b/>
          <w:bCs/>
          <w:sz w:val="28"/>
          <w:szCs w:val="28"/>
          <w:lang w:eastAsia="ru-RU"/>
        </w:rPr>
        <w:t>.</w:t>
      </w:r>
      <w:r w:rsidR="00093F50">
        <w:rPr>
          <w:rFonts w:ascii="Times New Roman" w:eastAsia="Arial Narrow" w:hAnsi="Times New Roman" w:cs="Times New Roman"/>
          <w:b/>
          <w:bCs/>
          <w:sz w:val="28"/>
          <w:szCs w:val="28"/>
          <w:lang w:eastAsia="ru-RU"/>
        </w:rPr>
        <w:t>3</w:t>
      </w:r>
      <w:r w:rsidRPr="00A615AF">
        <w:rPr>
          <w:rFonts w:ascii="Times New Roman" w:eastAsia="Arial Narrow" w:hAnsi="Times New Roman" w:cs="Times New Roman"/>
          <w:b/>
          <w:bCs/>
          <w:sz w:val="28"/>
          <w:szCs w:val="28"/>
          <w:lang w:eastAsia="ru-RU"/>
        </w:rPr>
        <w:t>.1</w:t>
      </w:r>
      <w:r w:rsidR="002029A8">
        <w:rPr>
          <w:rFonts w:ascii="Times New Roman" w:eastAsia="Arial Narrow" w:hAnsi="Times New Roman" w:cs="Times New Roman"/>
          <w:b/>
          <w:bCs/>
          <w:sz w:val="28"/>
          <w:szCs w:val="28"/>
          <w:lang w:eastAsia="ru-RU"/>
        </w:rPr>
        <w:t>1</w:t>
      </w:r>
      <w:r w:rsidRPr="00A615AF">
        <w:rPr>
          <w:rFonts w:ascii="Times New Roman" w:eastAsia="Arial Narrow" w:hAnsi="Times New Roman" w:cs="Times New Roman"/>
          <w:b/>
          <w:bCs/>
          <w:sz w:val="28"/>
          <w:szCs w:val="28"/>
          <w:lang w:eastAsia="ru-RU"/>
        </w:rPr>
        <w:t xml:space="preserve"> – Информация о резервах (дефицитах) существующих систем теплоснабжения </w:t>
      </w:r>
    </w:p>
    <w:tbl>
      <w:tblPr>
        <w:tblW w:w="5087" w:type="pct"/>
        <w:tblInd w:w="-176" w:type="dxa"/>
        <w:tblLook w:val="04A0" w:firstRow="1" w:lastRow="0" w:firstColumn="1" w:lastColumn="0" w:noHBand="0" w:noVBand="1"/>
      </w:tblPr>
      <w:tblGrid>
        <w:gridCol w:w="2894"/>
        <w:gridCol w:w="876"/>
        <w:gridCol w:w="876"/>
        <w:gridCol w:w="876"/>
        <w:gridCol w:w="961"/>
        <w:gridCol w:w="962"/>
        <w:gridCol w:w="962"/>
        <w:gridCol w:w="962"/>
        <w:gridCol w:w="944"/>
      </w:tblGrid>
      <w:tr w:rsidR="0036067C" w:rsidRPr="00232962" w:rsidTr="00CC4C81">
        <w:trPr>
          <w:trHeight w:val="938"/>
          <w:tblHeader/>
        </w:trPr>
        <w:tc>
          <w:tcPr>
            <w:tcW w:w="1422" w:type="pct"/>
            <w:tcBorders>
              <w:top w:val="single" w:sz="4" w:space="0" w:color="auto"/>
              <w:left w:val="single" w:sz="4" w:space="0" w:color="auto"/>
              <w:bottom w:val="single" w:sz="4" w:space="0" w:color="000000"/>
              <w:right w:val="nil"/>
            </w:tcBorders>
            <w:shd w:val="clear" w:color="auto" w:fill="92D050"/>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источника теплоснабжения</w:t>
            </w:r>
          </w:p>
        </w:tc>
        <w:tc>
          <w:tcPr>
            <w:tcW w:w="367"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2020</w:t>
            </w:r>
          </w:p>
        </w:tc>
        <w:tc>
          <w:tcPr>
            <w:tcW w:w="40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2021</w:t>
            </w:r>
          </w:p>
        </w:tc>
        <w:tc>
          <w:tcPr>
            <w:tcW w:w="3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2022</w:t>
            </w:r>
          </w:p>
        </w:tc>
        <w:tc>
          <w:tcPr>
            <w:tcW w:w="48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2023</w:t>
            </w:r>
          </w:p>
        </w:tc>
        <w:tc>
          <w:tcPr>
            <w:tcW w:w="48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2024</w:t>
            </w:r>
          </w:p>
        </w:tc>
        <w:tc>
          <w:tcPr>
            <w:tcW w:w="48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2025</w:t>
            </w:r>
          </w:p>
        </w:tc>
        <w:tc>
          <w:tcPr>
            <w:tcW w:w="48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2026 -2030</w:t>
            </w:r>
          </w:p>
        </w:tc>
        <w:tc>
          <w:tcPr>
            <w:tcW w:w="47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CC4C81">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2031 -203</w:t>
            </w:r>
            <w:r w:rsidR="00CC4C81">
              <w:rPr>
                <w:rFonts w:ascii="Times New Roman" w:eastAsia="Times New Roman" w:hAnsi="Times New Roman" w:cs="Times New Roman"/>
                <w:b/>
                <w:sz w:val="24"/>
                <w:szCs w:val="24"/>
                <w:lang w:eastAsia="ru-RU"/>
              </w:rPr>
              <w:t>5</w:t>
            </w:r>
          </w:p>
        </w:tc>
      </w:tr>
      <w:tr w:rsidR="00CC4C81" w:rsidRPr="00232962" w:rsidTr="00CC4C81">
        <w:trPr>
          <w:trHeight w:val="70"/>
        </w:trPr>
        <w:tc>
          <w:tcPr>
            <w:tcW w:w="1422" w:type="pct"/>
            <w:tcBorders>
              <w:top w:val="nil"/>
              <w:left w:val="single" w:sz="4" w:space="0" w:color="auto"/>
              <w:bottom w:val="single" w:sz="4" w:space="0" w:color="auto"/>
              <w:right w:val="single" w:sz="4" w:space="0" w:color="auto"/>
            </w:tcBorders>
            <w:shd w:val="clear" w:color="auto" w:fill="auto"/>
          </w:tcPr>
          <w:p w:rsidR="00CC4C81" w:rsidRPr="00232962" w:rsidRDefault="00CC4C8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Студнева</w:t>
            </w:r>
            <w:proofErr w:type="spellEnd"/>
            <w:r w:rsidRPr="00232962">
              <w:rPr>
                <w:rFonts w:ascii="Times New Roman" w:eastAsia="Calibri" w:hAnsi="Times New Roman" w:cs="Times New Roman"/>
                <w:sz w:val="24"/>
                <w:szCs w:val="24"/>
              </w:rPr>
              <w:t xml:space="preserve"> </w:t>
            </w:r>
            <w:r w:rsidRPr="00AE78AC">
              <w:rPr>
                <w:rFonts w:ascii="Times New Roman" w:eastAsia="Calibri" w:hAnsi="Times New Roman" w:cs="Times New Roman"/>
                <w:sz w:val="24"/>
                <w:szCs w:val="24"/>
              </w:rPr>
              <w:t xml:space="preserve">МУП </w:t>
            </w:r>
            <w:r>
              <w:rPr>
                <w:rFonts w:ascii="Times New Roman" w:eastAsia="Calibri" w:hAnsi="Times New Roman" w:cs="Times New Roman"/>
                <w:sz w:val="24"/>
                <w:szCs w:val="24"/>
              </w:rPr>
              <w:t xml:space="preserve">ФМР </w:t>
            </w:r>
            <w:r w:rsidRPr="00AE78AC">
              <w:rPr>
                <w:rFonts w:ascii="Times New Roman" w:eastAsia="Calibri" w:hAnsi="Times New Roman" w:cs="Times New Roman"/>
                <w:sz w:val="24"/>
                <w:szCs w:val="24"/>
              </w:rPr>
              <w:t>«Теплосеть»</w:t>
            </w:r>
          </w:p>
        </w:tc>
        <w:tc>
          <w:tcPr>
            <w:tcW w:w="367"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0,469</w:t>
            </w:r>
          </w:p>
        </w:tc>
        <w:tc>
          <w:tcPr>
            <w:tcW w:w="403"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0,469</w:t>
            </w:r>
          </w:p>
        </w:tc>
        <w:tc>
          <w:tcPr>
            <w:tcW w:w="392"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0,469</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0,469</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0,469</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0,469</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0,469</w:t>
            </w:r>
          </w:p>
        </w:tc>
        <w:tc>
          <w:tcPr>
            <w:tcW w:w="476"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0,469</w:t>
            </w:r>
          </w:p>
        </w:tc>
      </w:tr>
      <w:tr w:rsidR="00CC4C81" w:rsidRPr="00232962" w:rsidTr="00CC4C81">
        <w:trPr>
          <w:trHeight w:val="70"/>
        </w:trPr>
        <w:tc>
          <w:tcPr>
            <w:tcW w:w="1422" w:type="pct"/>
            <w:tcBorders>
              <w:top w:val="nil"/>
              <w:left w:val="single" w:sz="4" w:space="0" w:color="auto"/>
              <w:bottom w:val="single" w:sz="4" w:space="0" w:color="auto"/>
              <w:right w:val="single" w:sz="4" w:space="0" w:color="auto"/>
            </w:tcBorders>
            <w:shd w:val="clear" w:color="auto" w:fill="auto"/>
          </w:tcPr>
          <w:p w:rsidR="00CC4C81" w:rsidRPr="00232962" w:rsidRDefault="00CC4C8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№3 ООО «Фурманов </w:t>
            </w:r>
            <w:proofErr w:type="spellStart"/>
            <w:r w:rsidRPr="00232962">
              <w:rPr>
                <w:rFonts w:ascii="Times New Roman" w:eastAsia="Calibri" w:hAnsi="Times New Roman" w:cs="Times New Roman"/>
                <w:sz w:val="24"/>
                <w:szCs w:val="24"/>
              </w:rPr>
              <w:t>ТеплоЭнерго</w:t>
            </w:r>
            <w:proofErr w:type="spellEnd"/>
            <w:r w:rsidRPr="00232962">
              <w:rPr>
                <w:rFonts w:ascii="Times New Roman" w:eastAsia="Calibri" w:hAnsi="Times New Roman" w:cs="Times New Roman"/>
                <w:sz w:val="24"/>
                <w:szCs w:val="24"/>
              </w:rPr>
              <w:t>»</w:t>
            </w:r>
          </w:p>
        </w:tc>
        <w:tc>
          <w:tcPr>
            <w:tcW w:w="367"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03"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392"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76"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r>
      <w:tr w:rsidR="00CC4C81" w:rsidRPr="00232962" w:rsidTr="00CC4C81">
        <w:trPr>
          <w:trHeight w:val="70"/>
        </w:trPr>
        <w:tc>
          <w:tcPr>
            <w:tcW w:w="1422" w:type="pct"/>
            <w:tcBorders>
              <w:top w:val="nil"/>
              <w:left w:val="single" w:sz="4" w:space="0" w:color="auto"/>
              <w:bottom w:val="single" w:sz="4" w:space="0" w:color="auto"/>
              <w:right w:val="single" w:sz="4" w:space="0" w:color="auto"/>
            </w:tcBorders>
            <w:shd w:val="clear" w:color="auto" w:fill="auto"/>
          </w:tcPr>
          <w:p w:rsidR="00CC4C81" w:rsidRPr="00232962" w:rsidRDefault="00CC4C8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 xml:space="preserve">Котельная №2 ОАО «Фурманов </w:t>
            </w:r>
            <w:proofErr w:type="spellStart"/>
            <w:r w:rsidRPr="00232962">
              <w:rPr>
                <w:rFonts w:ascii="Times New Roman" w:eastAsia="Times New Roman" w:hAnsi="Times New Roman" w:cs="Times New Roman"/>
                <w:sz w:val="24"/>
                <w:szCs w:val="24"/>
                <w:lang w:eastAsia="ru-RU"/>
              </w:rPr>
              <w:t>ТеплоЭнерго</w:t>
            </w:r>
            <w:proofErr w:type="spellEnd"/>
            <w:r w:rsidRPr="00232962">
              <w:rPr>
                <w:rFonts w:ascii="Times New Roman" w:eastAsia="Times New Roman" w:hAnsi="Times New Roman" w:cs="Times New Roman"/>
                <w:sz w:val="24"/>
                <w:szCs w:val="24"/>
                <w:lang w:eastAsia="ru-RU"/>
              </w:rPr>
              <w:t>»</w:t>
            </w:r>
          </w:p>
        </w:tc>
        <w:tc>
          <w:tcPr>
            <w:tcW w:w="367"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03"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392"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76"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r>
      <w:tr w:rsidR="00CC4C81" w:rsidRPr="00232962" w:rsidTr="00CC4C81">
        <w:trPr>
          <w:trHeight w:val="70"/>
        </w:trPr>
        <w:tc>
          <w:tcPr>
            <w:tcW w:w="1422" w:type="pct"/>
            <w:tcBorders>
              <w:top w:val="nil"/>
              <w:left w:val="single" w:sz="4" w:space="0" w:color="auto"/>
              <w:bottom w:val="single" w:sz="4" w:space="0" w:color="auto"/>
              <w:right w:val="single" w:sz="4" w:space="0" w:color="auto"/>
            </w:tcBorders>
            <w:shd w:val="clear" w:color="auto" w:fill="auto"/>
          </w:tcPr>
          <w:p w:rsidR="00CC4C81" w:rsidRPr="00232962" w:rsidRDefault="00CC4C8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Котельная</w:t>
            </w:r>
            <w:r>
              <w:rPr>
                <w:rFonts w:ascii="Times New Roman" w:eastAsia="Times New Roman" w:hAnsi="Times New Roman" w:cs="Times New Roman"/>
                <w:sz w:val="24"/>
                <w:szCs w:val="24"/>
                <w:lang w:eastAsia="ru-RU"/>
              </w:rPr>
              <w:t xml:space="preserve"> Революционный пер.</w:t>
            </w:r>
            <w:r w:rsidRPr="00232962">
              <w:rPr>
                <w:rFonts w:ascii="Times New Roman" w:eastAsia="Times New Roman" w:hAnsi="Times New Roman" w:cs="Times New Roman"/>
                <w:sz w:val="24"/>
                <w:szCs w:val="24"/>
                <w:lang w:eastAsia="ru-RU"/>
              </w:rPr>
              <w:t xml:space="preserve"> </w:t>
            </w:r>
            <w:r w:rsidRPr="002000CF">
              <w:rPr>
                <w:rFonts w:ascii="Times New Roman" w:eastAsia="Times New Roman" w:hAnsi="Times New Roman" w:cs="Times New Roman"/>
                <w:sz w:val="24"/>
                <w:szCs w:val="24"/>
                <w:lang w:eastAsia="ru-RU"/>
              </w:rPr>
              <w:t>МУП ФМР «Теплосеть»</w:t>
            </w:r>
          </w:p>
        </w:tc>
        <w:tc>
          <w:tcPr>
            <w:tcW w:w="367"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13,335</w:t>
            </w:r>
          </w:p>
        </w:tc>
        <w:tc>
          <w:tcPr>
            <w:tcW w:w="403"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13,335</w:t>
            </w:r>
          </w:p>
        </w:tc>
        <w:tc>
          <w:tcPr>
            <w:tcW w:w="392"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13,335</w:t>
            </w:r>
          </w:p>
        </w:tc>
        <w:tc>
          <w:tcPr>
            <w:tcW w:w="476"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13,335</w:t>
            </w:r>
          </w:p>
        </w:tc>
      </w:tr>
      <w:tr w:rsidR="00CC4C81" w:rsidRPr="00232962" w:rsidTr="00CC4C81">
        <w:trPr>
          <w:trHeight w:val="70"/>
        </w:trPr>
        <w:tc>
          <w:tcPr>
            <w:tcW w:w="1422" w:type="pct"/>
            <w:tcBorders>
              <w:top w:val="nil"/>
              <w:left w:val="single" w:sz="4" w:space="0" w:color="auto"/>
              <w:bottom w:val="single" w:sz="4" w:space="0" w:color="auto"/>
              <w:right w:val="single" w:sz="4" w:space="0" w:color="auto"/>
            </w:tcBorders>
            <w:shd w:val="clear" w:color="auto" w:fill="auto"/>
          </w:tcPr>
          <w:p w:rsidR="00CC4C81" w:rsidRPr="00232962" w:rsidRDefault="00CC4C8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367"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03"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92"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76"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CC4C81" w:rsidRPr="00232962" w:rsidTr="00CC4C81">
        <w:trPr>
          <w:trHeight w:val="70"/>
        </w:trPr>
        <w:tc>
          <w:tcPr>
            <w:tcW w:w="1422" w:type="pct"/>
            <w:tcBorders>
              <w:top w:val="nil"/>
              <w:left w:val="single" w:sz="4" w:space="0" w:color="auto"/>
              <w:bottom w:val="single" w:sz="4" w:space="0" w:color="auto"/>
              <w:right w:val="single" w:sz="4" w:space="0" w:color="auto"/>
            </w:tcBorders>
            <w:shd w:val="clear" w:color="auto" w:fill="auto"/>
          </w:tcPr>
          <w:p w:rsidR="00CC4C81" w:rsidRPr="00232962" w:rsidRDefault="00CC4C81" w:rsidP="00916D26">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p>
        </w:tc>
        <w:tc>
          <w:tcPr>
            <w:tcW w:w="367"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03"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392"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76"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r>
      <w:tr w:rsidR="00CC4C81" w:rsidRPr="00232962" w:rsidTr="00CC4C81">
        <w:trPr>
          <w:trHeight w:val="70"/>
        </w:trPr>
        <w:tc>
          <w:tcPr>
            <w:tcW w:w="1422" w:type="pct"/>
            <w:tcBorders>
              <w:top w:val="nil"/>
              <w:left w:val="single" w:sz="4" w:space="0" w:color="auto"/>
              <w:bottom w:val="single" w:sz="4" w:space="0" w:color="auto"/>
              <w:right w:val="single" w:sz="4" w:space="0" w:color="auto"/>
            </w:tcBorders>
            <w:shd w:val="clear" w:color="auto" w:fill="auto"/>
          </w:tcPr>
          <w:p w:rsidR="00CC4C81" w:rsidRPr="00232962" w:rsidRDefault="00CC4C81" w:rsidP="00916D26">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СШ №1</w:t>
            </w:r>
          </w:p>
        </w:tc>
        <w:tc>
          <w:tcPr>
            <w:tcW w:w="367"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03"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392"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76"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r>
      <w:tr w:rsidR="00CC4C81" w:rsidRPr="00232962" w:rsidTr="00CC4C81">
        <w:trPr>
          <w:trHeight w:val="70"/>
        </w:trPr>
        <w:tc>
          <w:tcPr>
            <w:tcW w:w="1422" w:type="pct"/>
            <w:tcBorders>
              <w:top w:val="nil"/>
              <w:left w:val="single" w:sz="4" w:space="0" w:color="auto"/>
              <w:bottom w:val="single" w:sz="4" w:space="0" w:color="auto"/>
              <w:right w:val="single" w:sz="4" w:space="0" w:color="auto"/>
            </w:tcBorders>
            <w:shd w:val="clear" w:color="auto" w:fill="auto"/>
          </w:tcPr>
          <w:p w:rsidR="00CC4C81" w:rsidRPr="00232962" w:rsidRDefault="00CC4C81"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МДОУ ДС </w:t>
            </w:r>
            <w:r>
              <w:rPr>
                <w:rFonts w:ascii="Times New Roman" w:eastAsia="Calibri" w:hAnsi="Times New Roman" w:cs="Times New Roman"/>
                <w:sz w:val="24"/>
                <w:szCs w:val="24"/>
              </w:rPr>
              <w:t>№ и №12</w:t>
            </w:r>
          </w:p>
        </w:tc>
        <w:tc>
          <w:tcPr>
            <w:tcW w:w="367"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03"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392"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76"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r>
      <w:tr w:rsidR="00CC4C81" w:rsidRPr="00232962" w:rsidTr="00CC4C81">
        <w:trPr>
          <w:trHeight w:val="70"/>
        </w:trPr>
        <w:tc>
          <w:tcPr>
            <w:tcW w:w="1422" w:type="pct"/>
            <w:tcBorders>
              <w:top w:val="nil"/>
              <w:left w:val="single" w:sz="4" w:space="0" w:color="auto"/>
              <w:bottom w:val="single" w:sz="4" w:space="0" w:color="auto"/>
              <w:right w:val="single" w:sz="4" w:space="0" w:color="auto"/>
            </w:tcBorders>
            <w:shd w:val="clear" w:color="auto" w:fill="auto"/>
          </w:tcPr>
          <w:p w:rsidR="00CC4C81" w:rsidRPr="00232962" w:rsidRDefault="00CC4C81"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БМК «Буран-3,5-2-ГЖ»</w:t>
            </w:r>
          </w:p>
        </w:tc>
        <w:tc>
          <w:tcPr>
            <w:tcW w:w="367"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0,658</w:t>
            </w:r>
          </w:p>
        </w:tc>
        <w:tc>
          <w:tcPr>
            <w:tcW w:w="403"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0,658</w:t>
            </w:r>
          </w:p>
        </w:tc>
        <w:tc>
          <w:tcPr>
            <w:tcW w:w="392"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0,658</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0,658</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0,658</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0,658</w:t>
            </w:r>
          </w:p>
        </w:tc>
        <w:tc>
          <w:tcPr>
            <w:tcW w:w="485"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0,658</w:t>
            </w:r>
          </w:p>
        </w:tc>
        <w:tc>
          <w:tcPr>
            <w:tcW w:w="476" w:type="pct"/>
            <w:tcBorders>
              <w:top w:val="nil"/>
              <w:left w:val="nil"/>
              <w:bottom w:val="single" w:sz="4" w:space="0" w:color="auto"/>
              <w:right w:val="single" w:sz="4" w:space="0" w:color="auto"/>
            </w:tcBorders>
            <w:shd w:val="clear" w:color="auto" w:fill="auto"/>
            <w:noWrap/>
            <w:vAlign w:val="center"/>
          </w:tcPr>
          <w:p w:rsidR="00CC4C81" w:rsidRPr="00232962"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0,658</w:t>
            </w:r>
          </w:p>
        </w:tc>
      </w:tr>
      <w:tr w:rsidR="00CC4C81" w:rsidRPr="00232962" w:rsidTr="00CC4C81">
        <w:trPr>
          <w:trHeight w:val="70"/>
        </w:trPr>
        <w:tc>
          <w:tcPr>
            <w:tcW w:w="1422" w:type="pct"/>
            <w:tcBorders>
              <w:top w:val="single" w:sz="4" w:space="0" w:color="auto"/>
              <w:left w:val="single" w:sz="4" w:space="0" w:color="auto"/>
              <w:bottom w:val="single" w:sz="4" w:space="0" w:color="auto"/>
              <w:right w:val="single" w:sz="4" w:space="0" w:color="auto"/>
            </w:tcBorders>
            <w:shd w:val="clear" w:color="auto" w:fill="auto"/>
          </w:tcPr>
          <w:p w:rsidR="00CC4C81" w:rsidRPr="00A36DA7" w:rsidRDefault="00CC4C81" w:rsidP="00F466BC">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Котельная РЖД</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C4C81" w:rsidRPr="00232962" w:rsidTr="00CC4C81">
        <w:trPr>
          <w:trHeight w:val="70"/>
        </w:trPr>
        <w:tc>
          <w:tcPr>
            <w:tcW w:w="1422" w:type="pct"/>
            <w:tcBorders>
              <w:top w:val="single" w:sz="4" w:space="0" w:color="auto"/>
              <w:left w:val="single" w:sz="4" w:space="0" w:color="auto"/>
              <w:bottom w:val="single" w:sz="4" w:space="0" w:color="auto"/>
              <w:right w:val="single" w:sz="4" w:space="0" w:color="auto"/>
            </w:tcBorders>
            <w:shd w:val="clear" w:color="auto" w:fill="auto"/>
          </w:tcPr>
          <w:p w:rsidR="00CC4C81" w:rsidRDefault="00CC4C81" w:rsidP="00F466BC">
            <w:pPr>
              <w:spacing w:after="0" w:line="276" w:lineRule="auto"/>
              <w:jc w:val="center"/>
              <w:rPr>
                <w:rFonts w:ascii="Times New Roman" w:eastAsia="Calibri" w:hAnsi="Times New Roman" w:cs="Times New Roman"/>
                <w:sz w:val="24"/>
                <w:szCs w:val="24"/>
                <w:lang w:eastAsia="ru-RU"/>
              </w:rPr>
            </w:pPr>
            <w:r w:rsidRPr="00A36DA7">
              <w:rPr>
                <w:rFonts w:ascii="Times New Roman" w:eastAsia="Calibri" w:hAnsi="Times New Roman" w:cs="Times New Roman"/>
                <w:sz w:val="24"/>
                <w:szCs w:val="24"/>
                <w:lang w:eastAsia="ru-RU"/>
              </w:rPr>
              <w:t>БМК «Буран-</w:t>
            </w:r>
            <w:r>
              <w:rPr>
                <w:rFonts w:ascii="Times New Roman" w:eastAsia="Calibri" w:hAnsi="Times New Roman" w:cs="Times New Roman"/>
                <w:sz w:val="24"/>
                <w:szCs w:val="24"/>
                <w:lang w:eastAsia="ru-RU"/>
              </w:rPr>
              <w:t>18,2</w:t>
            </w:r>
            <w:r w:rsidRPr="00A36DA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3</w:t>
            </w:r>
            <w:r w:rsidRPr="00A36DA7">
              <w:rPr>
                <w:rFonts w:ascii="Times New Roman" w:eastAsia="Calibri" w:hAnsi="Times New Roman" w:cs="Times New Roman"/>
                <w:sz w:val="24"/>
                <w:szCs w:val="24"/>
                <w:lang w:eastAsia="ru-RU"/>
              </w:rPr>
              <w:t>-ГЖ»</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5,684</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5,684</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5,684</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5,684</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5,684</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5,684</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5,684</w:t>
            </w: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CC4C81" w:rsidRDefault="00CC4C81" w:rsidP="00F466B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5,684</w:t>
            </w:r>
          </w:p>
        </w:tc>
      </w:tr>
    </w:tbl>
    <w:p w:rsidR="00FB3DE4" w:rsidRDefault="00FB3DE4" w:rsidP="00FB3DE4">
      <w:pPr>
        <w:widowControl w:val="0"/>
        <w:tabs>
          <w:tab w:val="left" w:pos="567"/>
        </w:tabs>
        <w:adjustRightInd w:val="0"/>
        <w:spacing w:after="0" w:line="360" w:lineRule="auto"/>
        <w:ind w:firstLine="709"/>
        <w:jc w:val="both"/>
        <w:rPr>
          <w:rFonts w:ascii="Times New Roman" w:eastAsia="Times New Roman" w:hAnsi="Times New Roman" w:cs="Times New Roman"/>
          <w:b/>
          <w:sz w:val="28"/>
          <w:szCs w:val="28"/>
          <w:lang w:eastAsia="ru-RU"/>
        </w:rPr>
      </w:pPr>
      <w:bookmarkStart w:id="27" w:name="_Toc358669571"/>
      <w:bookmarkStart w:id="28" w:name="_Toc375163445"/>
    </w:p>
    <w:p w:rsidR="007C392B" w:rsidRPr="00146ABA" w:rsidRDefault="00093F50" w:rsidP="000919CD">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29" w:name="_Toc34867079"/>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sidR="000919CD">
        <w:rPr>
          <w:rFonts w:ascii="Times New Roman" w:eastAsia="Times New Roman" w:hAnsi="Times New Roman" w:cs="Times New Roman"/>
          <w:b/>
          <w:sz w:val="28"/>
          <w:szCs w:val="28"/>
          <w:lang w:eastAsia="ru-RU"/>
        </w:rPr>
        <w:t>4</w:t>
      </w:r>
      <w:r w:rsidR="007C392B" w:rsidRPr="00146ABA">
        <w:rPr>
          <w:rFonts w:ascii="Times New Roman" w:eastAsia="Times New Roman" w:hAnsi="Times New Roman" w:cs="Times New Roman"/>
          <w:b/>
          <w:sz w:val="28"/>
          <w:szCs w:val="28"/>
          <w:lang w:eastAsia="ru-RU"/>
        </w:rPr>
        <w:t xml:space="preserve">. </w:t>
      </w:r>
      <w:r w:rsidR="000919CD">
        <w:rPr>
          <w:rFonts w:ascii="Times New Roman" w:eastAsia="Times New Roman" w:hAnsi="Times New Roman" w:cs="Times New Roman"/>
          <w:b/>
          <w:sz w:val="28"/>
          <w:szCs w:val="28"/>
          <w:lang w:eastAsia="ru-RU"/>
        </w:rPr>
        <w:t>П</w:t>
      </w:r>
      <w:r w:rsidR="000919CD" w:rsidRPr="000919CD">
        <w:rPr>
          <w:rFonts w:ascii="Times New Roman" w:eastAsia="Times New Roman" w:hAnsi="Times New Roman" w:cs="Times New Roman"/>
          <w:b/>
          <w:sz w:val="28"/>
          <w:szCs w:val="28"/>
          <w:lang w:eastAsia="ru-RU"/>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C392B" w:rsidRPr="00146ABA">
        <w:rPr>
          <w:rFonts w:ascii="Times New Roman" w:eastAsia="Times New Roman" w:hAnsi="Times New Roman" w:cs="Times New Roman"/>
          <w:b/>
          <w:sz w:val="28"/>
          <w:szCs w:val="28"/>
          <w:lang w:eastAsia="ru-RU"/>
        </w:rPr>
        <w:t>.</w:t>
      </w:r>
      <w:bookmarkEnd w:id="27"/>
      <w:bookmarkEnd w:id="28"/>
      <w:bookmarkEnd w:id="29"/>
    </w:p>
    <w:p w:rsidR="007C392B" w:rsidRPr="00146ABA" w:rsidRDefault="007C392B" w:rsidP="007C392B">
      <w:pPr>
        <w:widowControl w:val="0"/>
        <w:tabs>
          <w:tab w:val="left" w:pos="567"/>
        </w:tabs>
        <w:adjustRightInd w:val="0"/>
        <w:spacing w:after="0" w:line="240" w:lineRule="auto"/>
        <w:ind w:firstLine="709"/>
        <w:textAlignment w:val="baseline"/>
        <w:rPr>
          <w:rFonts w:ascii="Times New Roman" w:eastAsia="Times New Roman" w:hAnsi="Times New Roman" w:cs="Times New Roman"/>
          <w:sz w:val="24"/>
          <w:szCs w:val="24"/>
          <w:lang w:eastAsia="ru-RU"/>
        </w:rPr>
      </w:pP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Зоны действия источников тепловой энергии расположены в границах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 xml:space="preserve">. </w:t>
      </w: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w:t>
      </w:r>
    </w:p>
    <w:p w:rsidR="007C392B" w:rsidRPr="000919CD"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До конца расчетного периода зоны действия существующих котельных останутся в пределах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w:t>
      </w:r>
    </w:p>
    <w:p w:rsidR="00596A4C" w:rsidRDefault="00596A4C" w:rsidP="007C392B">
      <w:pPr>
        <w:widowControl w:val="0"/>
        <w:tabs>
          <w:tab w:val="left" w:pos="567"/>
        </w:tabs>
        <w:adjustRightInd w:val="0"/>
        <w:spacing w:after="0" w:line="360" w:lineRule="auto"/>
        <w:ind w:firstLine="709"/>
        <w:rPr>
          <w:rFonts w:ascii="Times New Roman" w:eastAsia="Times New Roman" w:hAnsi="Times New Roman" w:cs="Times New Roman"/>
          <w:sz w:val="28"/>
          <w:szCs w:val="28"/>
          <w:lang w:eastAsia="ru-RU"/>
        </w:rPr>
      </w:pPr>
    </w:p>
    <w:p w:rsidR="007C392B" w:rsidRPr="00146ABA" w:rsidRDefault="00093F50" w:rsidP="007C392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30" w:name="_Toc358669572"/>
      <w:bookmarkStart w:id="31" w:name="_Toc375163446"/>
      <w:bookmarkStart w:id="32" w:name="_Toc34867080"/>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Р</w:t>
      </w:r>
      <w:r w:rsidR="002029A8" w:rsidRPr="002029A8">
        <w:rPr>
          <w:rFonts w:ascii="Times New Roman" w:eastAsia="Times New Roman" w:hAnsi="Times New Roman" w:cs="Times New Roman"/>
          <w:b/>
          <w:sz w:val="28"/>
          <w:szCs w:val="28"/>
          <w:lang w:eastAsia="ru-RU"/>
        </w:rPr>
        <w:t>адиус эффективного теплоснабжения, определяемый в соответствии с методическими указаниями по разработке схем теплоснабжения</w:t>
      </w:r>
      <w:r w:rsidR="007C392B" w:rsidRPr="00146ABA">
        <w:rPr>
          <w:rFonts w:ascii="Times New Roman" w:eastAsia="Times New Roman" w:hAnsi="Times New Roman" w:cs="Times New Roman"/>
          <w:b/>
          <w:sz w:val="28"/>
          <w:szCs w:val="28"/>
          <w:lang w:eastAsia="ru-RU"/>
        </w:rPr>
        <w:t>.</w:t>
      </w:r>
      <w:bookmarkEnd w:id="30"/>
      <w:bookmarkEnd w:id="31"/>
      <w:bookmarkEnd w:id="32"/>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 xml:space="preserve">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2029A8">
        <w:rPr>
          <w:rFonts w:ascii="Times New Roman" w:eastAsia="Times New Roman" w:hAnsi="Times New Roman" w:cs="Times New Roman"/>
          <w:sz w:val="28"/>
          <w:szCs w:val="28"/>
          <w:lang w:eastAsia="ru-RU"/>
        </w:rPr>
        <w:t>теплопотребляющих</w:t>
      </w:r>
      <w:proofErr w:type="spellEnd"/>
      <w:r w:rsidRPr="002029A8">
        <w:rPr>
          <w:rFonts w:ascii="Times New Roman" w:eastAsia="Times New Roman" w:hAnsi="Times New Roman" w:cs="Times New Roman"/>
          <w:sz w:val="28"/>
          <w:szCs w:val="28"/>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 </w:t>
      </w:r>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Радиус эффективного теплоснабжения источников тепловой энергии для зоны действия источник</w:t>
      </w:r>
      <w:r w:rsidR="00093F50">
        <w:rPr>
          <w:rFonts w:ascii="Times New Roman" w:eastAsia="Times New Roman" w:hAnsi="Times New Roman" w:cs="Times New Roman"/>
          <w:sz w:val="28"/>
          <w:szCs w:val="28"/>
          <w:lang w:eastAsia="ru-RU"/>
        </w:rPr>
        <w:t>ов</w:t>
      </w:r>
      <w:r w:rsidRPr="002029A8">
        <w:rPr>
          <w:rFonts w:ascii="Times New Roman" w:eastAsia="Times New Roman" w:hAnsi="Times New Roman" w:cs="Times New Roman"/>
          <w:sz w:val="28"/>
          <w:szCs w:val="28"/>
          <w:lang w:eastAsia="ru-RU"/>
        </w:rPr>
        <w:t xml:space="preserve"> тепловой энергии приведены в таблице </w:t>
      </w:r>
      <w:r w:rsidR="00093F50">
        <w:rPr>
          <w:rFonts w:ascii="Times New Roman" w:eastAsia="Times New Roman" w:hAnsi="Times New Roman" w:cs="Times New Roman"/>
          <w:sz w:val="28"/>
          <w:szCs w:val="28"/>
          <w:lang w:eastAsia="ru-RU"/>
        </w:rPr>
        <w:t>2</w:t>
      </w:r>
      <w:r w:rsidRPr="002029A8">
        <w:rPr>
          <w:rFonts w:ascii="Times New Roman" w:eastAsia="Times New Roman" w:hAnsi="Times New Roman" w:cs="Times New Roman"/>
          <w:sz w:val="28"/>
          <w:szCs w:val="28"/>
          <w:lang w:eastAsia="ru-RU"/>
        </w:rPr>
        <w:t>.</w:t>
      </w:r>
      <w:r w:rsidR="00093F50">
        <w:rPr>
          <w:rFonts w:ascii="Times New Roman" w:eastAsia="Times New Roman" w:hAnsi="Times New Roman" w:cs="Times New Roman"/>
          <w:sz w:val="28"/>
          <w:szCs w:val="28"/>
          <w:lang w:eastAsia="ru-RU"/>
        </w:rPr>
        <w:t>5.1</w:t>
      </w:r>
      <w:r w:rsidRPr="002029A8">
        <w:rPr>
          <w:rFonts w:ascii="Times New Roman" w:eastAsia="Times New Roman" w:hAnsi="Times New Roman" w:cs="Times New Roman"/>
          <w:sz w:val="28"/>
          <w:szCs w:val="28"/>
          <w:lang w:eastAsia="ru-RU"/>
        </w:rPr>
        <w:t>.</w:t>
      </w:r>
    </w:p>
    <w:p w:rsidR="00093F50" w:rsidRPr="00537EBA" w:rsidRDefault="00093F50" w:rsidP="00093F50">
      <w:pPr>
        <w:spacing w:after="0" w:line="360" w:lineRule="auto"/>
        <w:jc w:val="both"/>
        <w:rPr>
          <w:rFonts w:ascii="Times New Roman" w:eastAsia="Times New Roman" w:hAnsi="Times New Roman" w:cs="Times New Roman"/>
          <w:b/>
          <w:sz w:val="28"/>
          <w:szCs w:val="28"/>
          <w:lang w:eastAsia="ru-RU"/>
        </w:rPr>
      </w:pPr>
      <w:r w:rsidRPr="00537EBA">
        <w:rPr>
          <w:rFonts w:ascii="Times New Roman" w:eastAsia="Times New Roman" w:hAnsi="Times New Roman" w:cs="Times New Roman"/>
          <w:b/>
          <w:sz w:val="28"/>
          <w:szCs w:val="28"/>
          <w:lang w:eastAsia="ru-RU"/>
        </w:rPr>
        <w:t xml:space="preserve">Таблица </w:t>
      </w:r>
      <w:r>
        <w:rPr>
          <w:rFonts w:ascii="Times New Roman" w:eastAsia="Times New Roman" w:hAnsi="Times New Roman" w:cs="Times New Roman"/>
          <w:b/>
          <w:sz w:val="28"/>
          <w:szCs w:val="28"/>
          <w:lang w:eastAsia="ru-RU"/>
        </w:rPr>
        <w:t>2.5</w:t>
      </w:r>
      <w:r w:rsidRPr="00537EBA">
        <w:rPr>
          <w:rFonts w:ascii="Times New Roman" w:eastAsia="Times New Roman" w:hAnsi="Times New Roman" w:cs="Times New Roman"/>
          <w:b/>
          <w:sz w:val="28"/>
          <w:szCs w:val="28"/>
          <w:lang w:eastAsia="ru-RU"/>
        </w:rPr>
        <w:t>.1 – Результаты расчетов радиусов систем теплоснабжения</w:t>
      </w:r>
    </w:p>
    <w:tbl>
      <w:tblPr>
        <w:tblStyle w:val="af8"/>
        <w:tblW w:w="0" w:type="auto"/>
        <w:tblLook w:val="04A0" w:firstRow="1" w:lastRow="0" w:firstColumn="1" w:lastColumn="0" w:noHBand="0" w:noVBand="1"/>
      </w:tblPr>
      <w:tblGrid>
        <w:gridCol w:w="3377"/>
        <w:gridCol w:w="3380"/>
        <w:gridCol w:w="3380"/>
      </w:tblGrid>
      <w:tr w:rsidR="00916D26" w:rsidRPr="00537EBA" w:rsidTr="00916D26">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Наименование системы теплоснабжения</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Фактический радиус теплоснабжения, м.</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Эффективный радиус теплоснабжения, м.</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ул. </w:t>
            </w:r>
            <w:proofErr w:type="spellStart"/>
            <w:r>
              <w:rPr>
                <w:rFonts w:ascii="Times New Roman" w:eastAsia="Times New Roman" w:hAnsi="Times New Roman" w:cs="Times New Roman"/>
                <w:sz w:val="24"/>
                <w:szCs w:val="24"/>
                <w:lang w:eastAsia="ru-RU"/>
              </w:rPr>
              <w:t>Студнева</w:t>
            </w:r>
            <w:proofErr w:type="spellEnd"/>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теплоснабжения котельной Революционный пер.</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2093</w:t>
            </w:r>
          </w:p>
        </w:tc>
      </w:tr>
      <w:tr w:rsidR="00916D26" w:rsidRPr="00537EBA" w:rsidTr="00916D26">
        <w:tc>
          <w:tcPr>
            <w:tcW w:w="3474" w:type="dxa"/>
          </w:tcPr>
          <w:p w:rsidR="00916D26"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w:t>
            </w:r>
            <w:r w:rsidRPr="00EF77EA">
              <w:rPr>
                <w:rFonts w:ascii="Times New Roman" w:eastAsia="Times New Roman" w:hAnsi="Times New Roman" w:cs="Times New Roman"/>
                <w:sz w:val="24"/>
                <w:szCs w:val="24"/>
                <w:lang w:eastAsia="ru-RU"/>
              </w:rPr>
              <w:t>ПТФ №3 ОАО ХБК «Шуйские ситцы»</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bl>
    <w:p w:rsidR="00916D26" w:rsidRDefault="00916D26" w:rsidP="00093F50">
      <w:pPr>
        <w:spacing w:after="0" w:line="360" w:lineRule="auto"/>
        <w:ind w:firstLine="567"/>
        <w:jc w:val="both"/>
        <w:rPr>
          <w:rFonts w:ascii="Times New Roman" w:eastAsia="Times New Roman" w:hAnsi="Times New Roman" w:cs="Times New Roman"/>
          <w:sz w:val="28"/>
          <w:szCs w:val="28"/>
          <w:lang w:eastAsia="ru-RU"/>
        </w:rPr>
      </w:pPr>
    </w:p>
    <w:p w:rsidR="00093F50" w:rsidRPr="00232962" w:rsidRDefault="00093F50" w:rsidP="00093F5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Фактические радиусы рассмотренных систем теплоснабжения находятся в границах эффективных радиусов теплоснабжения.</w:t>
      </w:r>
    </w:p>
    <w:p w:rsidR="00094D7E" w:rsidRPr="00146ABA" w:rsidRDefault="007C392B" w:rsidP="00094D7E">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r w:rsidRPr="00146ABA">
        <w:rPr>
          <w:rFonts w:ascii="Times New Roman" w:eastAsia="Times New Roman" w:hAnsi="Times New Roman" w:cs="Times New Roman"/>
          <w:b/>
          <w:sz w:val="28"/>
          <w:szCs w:val="28"/>
          <w:lang w:eastAsia="ru-RU"/>
        </w:rPr>
        <w:br w:type="page"/>
      </w:r>
      <w:bookmarkStart w:id="33" w:name="_Toc358669578"/>
      <w:bookmarkStart w:id="34" w:name="_Toc375163452"/>
      <w:bookmarkStart w:id="35" w:name="_Toc34867081"/>
      <w:r w:rsidR="00B84F99" w:rsidRPr="00B84F99">
        <w:rPr>
          <w:rFonts w:ascii="Times New Roman" w:eastAsia="Times New Roman" w:hAnsi="Times New Roman" w:cs="Times New Roman"/>
          <w:b/>
          <w:bCs/>
          <w:sz w:val="28"/>
          <w:szCs w:val="28"/>
          <w:lang w:eastAsia="ru-RU"/>
        </w:rPr>
        <w:lastRenderedPageBreak/>
        <w:t>Раздел</w:t>
      </w:r>
      <w:r w:rsidR="00094D7E" w:rsidRPr="00146ABA">
        <w:rPr>
          <w:rFonts w:ascii="Times New Roman" w:eastAsia="Times New Roman" w:hAnsi="Times New Roman" w:cs="Times New Roman"/>
          <w:b/>
          <w:sz w:val="28"/>
          <w:szCs w:val="28"/>
          <w:lang w:eastAsia="ru-RU"/>
        </w:rPr>
        <w:t xml:space="preserve"> </w:t>
      </w:r>
      <w:r w:rsidR="006E38BB" w:rsidRPr="00BE3C4C">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 </w:t>
      </w:r>
      <w:r w:rsidR="00955C94" w:rsidRPr="00955C94">
        <w:rPr>
          <w:rFonts w:ascii="Times New Roman" w:eastAsia="Times New Roman" w:hAnsi="Times New Roman" w:cs="Times New Roman"/>
          <w:b/>
          <w:sz w:val="28"/>
          <w:szCs w:val="28"/>
          <w:lang w:eastAsia="ru-RU"/>
        </w:rPr>
        <w:t>Существующие и перспективные балансы теплоносителя</w:t>
      </w:r>
      <w:r w:rsidR="00094D7E" w:rsidRPr="00146ABA">
        <w:rPr>
          <w:rFonts w:ascii="Times New Roman" w:eastAsia="Times New Roman" w:hAnsi="Times New Roman" w:cs="Times New Roman"/>
          <w:b/>
          <w:sz w:val="28"/>
          <w:szCs w:val="28"/>
          <w:lang w:eastAsia="ru-RU"/>
        </w:rPr>
        <w:t>.</w:t>
      </w:r>
      <w:bookmarkEnd w:id="33"/>
      <w:bookmarkEnd w:id="34"/>
      <w:bookmarkEnd w:id="35"/>
    </w:p>
    <w:p w:rsidR="00094D7E" w:rsidRPr="00146ABA" w:rsidRDefault="006E38BB"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36" w:name="_Toc358669579"/>
      <w:bookmarkStart w:id="37" w:name="_Toc375163453"/>
      <w:bookmarkStart w:id="38" w:name="_Toc34867082"/>
      <w:r w:rsidRPr="006E38BB">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.1. </w:t>
      </w:r>
      <w:r w:rsidR="000E10D5">
        <w:rPr>
          <w:rFonts w:ascii="Times New Roman" w:eastAsia="Times New Roman" w:hAnsi="Times New Roman" w:cs="Times New Roman"/>
          <w:b/>
          <w:sz w:val="28"/>
          <w:szCs w:val="28"/>
          <w:lang w:eastAsia="ru-RU"/>
        </w:rPr>
        <w:t>С</w:t>
      </w:r>
      <w:r w:rsidR="000E10D5" w:rsidRPr="000E10D5">
        <w:rPr>
          <w:rFonts w:ascii="Times New Roman" w:eastAsia="Times New Roman" w:hAnsi="Times New Roman" w:cs="Times New Roman"/>
          <w:b/>
          <w:sz w:val="28"/>
          <w:szCs w:val="28"/>
          <w:lang w:eastAsia="ru-RU"/>
        </w:rPr>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0E10D5" w:rsidRPr="000E10D5">
        <w:rPr>
          <w:rFonts w:ascii="Times New Roman" w:eastAsia="Times New Roman" w:hAnsi="Times New Roman" w:cs="Times New Roman"/>
          <w:b/>
          <w:sz w:val="28"/>
          <w:szCs w:val="28"/>
          <w:lang w:eastAsia="ru-RU"/>
        </w:rPr>
        <w:t>теплопотребляющими</w:t>
      </w:r>
      <w:proofErr w:type="spellEnd"/>
      <w:r w:rsidR="000E10D5" w:rsidRPr="000E10D5">
        <w:rPr>
          <w:rFonts w:ascii="Times New Roman" w:eastAsia="Times New Roman" w:hAnsi="Times New Roman" w:cs="Times New Roman"/>
          <w:b/>
          <w:sz w:val="28"/>
          <w:szCs w:val="28"/>
          <w:lang w:eastAsia="ru-RU"/>
        </w:rPr>
        <w:t xml:space="preserve"> установками потребителей</w:t>
      </w:r>
      <w:r w:rsidR="00094D7E" w:rsidRPr="00146ABA">
        <w:rPr>
          <w:rFonts w:ascii="Times New Roman" w:eastAsia="Times New Roman" w:hAnsi="Times New Roman" w:cs="Times New Roman"/>
          <w:b/>
          <w:sz w:val="28"/>
          <w:szCs w:val="28"/>
          <w:lang w:eastAsia="ru-RU"/>
        </w:rPr>
        <w:t>.</w:t>
      </w:r>
      <w:bookmarkEnd w:id="36"/>
      <w:bookmarkEnd w:id="37"/>
      <w:bookmarkEnd w:id="38"/>
    </w:p>
    <w:p w:rsidR="00094D7E" w:rsidRPr="00146ABA" w:rsidRDefault="00094D7E" w:rsidP="00094D7E">
      <w:pPr>
        <w:widowControl w:val="0"/>
        <w:tabs>
          <w:tab w:val="left" w:pos="567"/>
        </w:tabs>
        <w:adjustRightInd w:val="0"/>
        <w:spacing w:after="0" w:line="240" w:lineRule="auto"/>
        <w:ind w:left="1065"/>
        <w:textAlignment w:val="baseline"/>
        <w:rPr>
          <w:rFonts w:ascii="Times New Roman" w:eastAsia="Times New Roman" w:hAnsi="Times New Roman" w:cs="Times New Roman"/>
          <w:b/>
          <w:sz w:val="24"/>
          <w:szCs w:val="24"/>
          <w:lang w:eastAsia="ru-RU"/>
        </w:rPr>
      </w:pPr>
    </w:p>
    <w:p w:rsidR="00094D7E" w:rsidRPr="00146ABA" w:rsidRDefault="00094D7E" w:rsidP="00094D7E">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 объем сетей и теплопроводов и потери в сетях по нормативам потерь.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химического состава исходной воды, используемой для подпитки теплосети, и технологической схемы водоочистки).</w:t>
      </w:r>
    </w:p>
    <w:p w:rsidR="008319D1" w:rsidRPr="00C05CFA" w:rsidRDefault="00794D71" w:rsidP="008319D1">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таблице </w:t>
      </w:r>
      <w:r w:rsidR="006E38BB" w:rsidRPr="006E38BB">
        <w:rPr>
          <w:rFonts w:ascii="Times New Roman" w:eastAsia="Times New Roman" w:hAnsi="Times New Roman" w:cs="Times New Roman"/>
          <w:sz w:val="28"/>
          <w:szCs w:val="28"/>
          <w:lang w:eastAsia="ru-RU"/>
        </w:rPr>
        <w:t>3</w:t>
      </w:r>
      <w:r w:rsidR="008319D1" w:rsidRPr="00C05CFA">
        <w:rPr>
          <w:rFonts w:ascii="Times New Roman" w:eastAsia="Times New Roman" w:hAnsi="Times New Roman" w:cs="Times New Roman"/>
          <w:sz w:val="28"/>
          <w:szCs w:val="28"/>
          <w:lang w:eastAsia="ru-RU"/>
        </w:rPr>
        <w:t>.1 представлены перспективные балансы производительности ВПУ источников теплоснабжения.</w:t>
      </w:r>
    </w:p>
    <w:p w:rsidR="008319D1" w:rsidRDefault="008319D1" w:rsidP="006E38BB">
      <w:pPr>
        <w:pStyle w:val="affc"/>
        <w:keepNext/>
        <w:spacing w:after="0"/>
      </w:pPr>
      <w:r>
        <w:t xml:space="preserve">Таблица </w:t>
      </w:r>
      <w:r w:rsidR="006E38BB">
        <w:rPr>
          <w:lang w:val="en-US"/>
        </w:rPr>
        <w:t>3</w:t>
      </w:r>
      <w:r>
        <w:t>.1</w:t>
      </w:r>
    </w:p>
    <w:tbl>
      <w:tblPr>
        <w:tblW w:w="5000" w:type="pct"/>
        <w:tblLook w:val="04A0" w:firstRow="1" w:lastRow="0" w:firstColumn="1" w:lastColumn="0" w:noHBand="0" w:noVBand="1"/>
      </w:tblPr>
      <w:tblGrid>
        <w:gridCol w:w="3787"/>
        <w:gridCol w:w="709"/>
        <w:gridCol w:w="709"/>
        <w:gridCol w:w="709"/>
        <w:gridCol w:w="705"/>
        <w:gridCol w:w="702"/>
        <w:gridCol w:w="702"/>
        <w:gridCol w:w="1057"/>
        <w:gridCol w:w="1057"/>
      </w:tblGrid>
      <w:tr w:rsidR="00916D26" w:rsidRPr="00794D71" w:rsidTr="00CC4C81">
        <w:trPr>
          <w:trHeight w:val="300"/>
        </w:trPr>
        <w:tc>
          <w:tcPr>
            <w:tcW w:w="1868"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Наименование источника теплоснабжения</w:t>
            </w:r>
          </w:p>
        </w:tc>
        <w:tc>
          <w:tcPr>
            <w:tcW w:w="3132" w:type="pct"/>
            <w:gridSpan w:val="8"/>
            <w:tcBorders>
              <w:top w:val="single" w:sz="4" w:space="0" w:color="auto"/>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Установленная производительность водоподготовительных установок, т/ч</w:t>
            </w:r>
          </w:p>
        </w:tc>
      </w:tr>
      <w:tr w:rsidR="00CC4C81" w:rsidRPr="00794D71" w:rsidTr="00CC4C81">
        <w:trPr>
          <w:trHeight w:val="300"/>
        </w:trPr>
        <w:tc>
          <w:tcPr>
            <w:tcW w:w="1868"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C4C81" w:rsidRPr="007C4F42" w:rsidRDefault="00CC4C81" w:rsidP="00916D26">
            <w:pPr>
              <w:spacing w:after="0" w:line="240" w:lineRule="auto"/>
              <w:jc w:val="center"/>
              <w:rPr>
                <w:rFonts w:ascii="Times New Roman" w:eastAsia="Times New Roman" w:hAnsi="Times New Roman" w:cs="Times New Roman"/>
                <w:b/>
                <w:color w:val="000000"/>
                <w:szCs w:val="20"/>
              </w:rPr>
            </w:pPr>
          </w:p>
        </w:tc>
        <w:tc>
          <w:tcPr>
            <w:tcW w:w="349" w:type="pct"/>
            <w:tcBorders>
              <w:top w:val="nil"/>
              <w:left w:val="nil"/>
              <w:bottom w:val="single" w:sz="4" w:space="0" w:color="auto"/>
              <w:right w:val="single" w:sz="4" w:space="0" w:color="auto"/>
            </w:tcBorders>
            <w:shd w:val="clear" w:color="auto" w:fill="92D050"/>
            <w:noWrap/>
            <w:vAlign w:val="center"/>
            <w:hideMark/>
          </w:tcPr>
          <w:p w:rsidR="00CC4C81" w:rsidRPr="007C4F42" w:rsidRDefault="00CC4C81" w:rsidP="00F466B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349" w:type="pct"/>
            <w:tcBorders>
              <w:top w:val="nil"/>
              <w:left w:val="nil"/>
              <w:bottom w:val="single" w:sz="4" w:space="0" w:color="auto"/>
              <w:right w:val="single" w:sz="4" w:space="0" w:color="auto"/>
            </w:tcBorders>
            <w:shd w:val="clear" w:color="auto" w:fill="92D050"/>
            <w:noWrap/>
            <w:vAlign w:val="center"/>
            <w:hideMark/>
          </w:tcPr>
          <w:p w:rsidR="00CC4C81" w:rsidRPr="007C4F42" w:rsidRDefault="00CC4C81" w:rsidP="00F466B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c>
          <w:tcPr>
            <w:tcW w:w="349" w:type="pct"/>
            <w:tcBorders>
              <w:top w:val="nil"/>
              <w:left w:val="nil"/>
              <w:bottom w:val="single" w:sz="4" w:space="0" w:color="auto"/>
              <w:right w:val="single" w:sz="4" w:space="0" w:color="auto"/>
            </w:tcBorders>
            <w:shd w:val="clear" w:color="auto" w:fill="92D050"/>
            <w:noWrap/>
            <w:vAlign w:val="center"/>
            <w:hideMark/>
          </w:tcPr>
          <w:p w:rsidR="00CC4C81" w:rsidRPr="007C4F42" w:rsidRDefault="00CC4C81" w:rsidP="00F466B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348" w:type="pct"/>
            <w:tcBorders>
              <w:top w:val="nil"/>
              <w:left w:val="nil"/>
              <w:bottom w:val="single" w:sz="4" w:space="0" w:color="auto"/>
              <w:right w:val="single" w:sz="4" w:space="0" w:color="auto"/>
            </w:tcBorders>
            <w:shd w:val="clear" w:color="auto" w:fill="92D050"/>
            <w:noWrap/>
            <w:vAlign w:val="center"/>
            <w:hideMark/>
          </w:tcPr>
          <w:p w:rsidR="00CC4C81" w:rsidRPr="007C4F42" w:rsidRDefault="00CC4C81" w:rsidP="00F466B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346" w:type="pct"/>
            <w:tcBorders>
              <w:top w:val="nil"/>
              <w:left w:val="nil"/>
              <w:bottom w:val="single" w:sz="4" w:space="0" w:color="auto"/>
              <w:right w:val="single" w:sz="4" w:space="0" w:color="auto"/>
            </w:tcBorders>
            <w:shd w:val="clear" w:color="auto" w:fill="92D050"/>
            <w:noWrap/>
            <w:vAlign w:val="center"/>
            <w:hideMark/>
          </w:tcPr>
          <w:p w:rsidR="00CC4C81" w:rsidRPr="007C4F42" w:rsidRDefault="00CC4C81" w:rsidP="00F466B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346" w:type="pct"/>
            <w:tcBorders>
              <w:top w:val="nil"/>
              <w:left w:val="nil"/>
              <w:bottom w:val="single" w:sz="4" w:space="0" w:color="auto"/>
              <w:right w:val="single" w:sz="4" w:space="0" w:color="auto"/>
            </w:tcBorders>
            <w:shd w:val="clear" w:color="auto" w:fill="92D050"/>
            <w:noWrap/>
            <w:vAlign w:val="center"/>
            <w:hideMark/>
          </w:tcPr>
          <w:p w:rsidR="00CC4C81" w:rsidRPr="007C4F42" w:rsidRDefault="00CC4C81" w:rsidP="00F466B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522" w:type="pct"/>
            <w:tcBorders>
              <w:top w:val="nil"/>
              <w:left w:val="nil"/>
              <w:bottom w:val="single" w:sz="4" w:space="0" w:color="auto"/>
              <w:right w:val="single" w:sz="4" w:space="0" w:color="auto"/>
            </w:tcBorders>
            <w:shd w:val="clear" w:color="auto" w:fill="92D050"/>
            <w:noWrap/>
            <w:vAlign w:val="center"/>
            <w:hideMark/>
          </w:tcPr>
          <w:p w:rsidR="00CC4C81" w:rsidRPr="007C4F42" w:rsidRDefault="00CC4C81" w:rsidP="00F466B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r w:rsidRPr="007C4F42">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30</w:t>
            </w:r>
          </w:p>
        </w:tc>
        <w:tc>
          <w:tcPr>
            <w:tcW w:w="522" w:type="pct"/>
            <w:tcBorders>
              <w:top w:val="nil"/>
              <w:left w:val="nil"/>
              <w:bottom w:val="single" w:sz="4" w:space="0" w:color="auto"/>
              <w:right w:val="single" w:sz="4" w:space="0" w:color="auto"/>
            </w:tcBorders>
            <w:shd w:val="clear" w:color="auto" w:fill="92D050"/>
            <w:noWrap/>
            <w:vAlign w:val="center"/>
            <w:hideMark/>
          </w:tcPr>
          <w:p w:rsidR="00CC4C81" w:rsidRPr="007C4F42" w:rsidRDefault="00CC4C81" w:rsidP="00F466B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31</w:t>
            </w:r>
            <w:r w:rsidRPr="007C4F42">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5</w:t>
            </w:r>
          </w:p>
        </w:tc>
      </w:tr>
      <w:tr w:rsidR="00916D26" w:rsidRPr="00794D71" w:rsidTr="00CC4C81">
        <w:trPr>
          <w:trHeight w:val="300"/>
        </w:trPr>
        <w:tc>
          <w:tcPr>
            <w:tcW w:w="1868" w:type="pct"/>
            <w:tcBorders>
              <w:top w:val="nil"/>
              <w:left w:val="single" w:sz="4" w:space="0" w:color="auto"/>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2000CF">
              <w:rPr>
                <w:rFonts w:ascii="Times New Roman" w:eastAsia="Times New Roman" w:hAnsi="Times New Roman" w:cs="Times New Roman"/>
                <w:color w:val="000000"/>
                <w:szCs w:val="20"/>
              </w:rPr>
              <w:t>МУП ФМР «Теплосеть»</w:t>
            </w:r>
            <w:r>
              <w:rPr>
                <w:rFonts w:ascii="Times New Roman" w:eastAsia="Times New Roman" w:hAnsi="Times New Roman" w:cs="Times New Roman"/>
                <w:color w:val="000000"/>
                <w:szCs w:val="20"/>
              </w:rPr>
              <w:t xml:space="preserve"> контур </w:t>
            </w:r>
            <w:r w:rsidRPr="00794D71">
              <w:rPr>
                <w:rFonts w:ascii="Times New Roman" w:eastAsia="Times New Roman" w:hAnsi="Times New Roman" w:cs="Times New Roman"/>
                <w:color w:val="000000"/>
                <w:szCs w:val="20"/>
              </w:rPr>
              <w:t>ТПП №1</w:t>
            </w:r>
          </w:p>
        </w:tc>
        <w:tc>
          <w:tcPr>
            <w:tcW w:w="349"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9"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9"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6"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6"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522"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20,00</w:t>
            </w:r>
          </w:p>
        </w:tc>
        <w:tc>
          <w:tcPr>
            <w:tcW w:w="522"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20,00</w:t>
            </w:r>
          </w:p>
        </w:tc>
      </w:tr>
      <w:tr w:rsidR="00916D26" w:rsidRPr="00794D71" w:rsidTr="00CC4C81">
        <w:trPr>
          <w:trHeight w:val="300"/>
        </w:trPr>
        <w:tc>
          <w:tcPr>
            <w:tcW w:w="1868" w:type="pct"/>
            <w:tcBorders>
              <w:top w:val="nil"/>
              <w:left w:val="single" w:sz="4" w:space="0" w:color="auto"/>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БМК «Буран-3,5-2-ГЖ»</w:t>
            </w:r>
          </w:p>
        </w:tc>
        <w:tc>
          <w:tcPr>
            <w:tcW w:w="349"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9"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9"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522"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522"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r>
      <w:tr w:rsidR="00916D26" w:rsidRPr="00794D71" w:rsidTr="00CC4C81">
        <w:trPr>
          <w:trHeight w:val="300"/>
        </w:trPr>
        <w:tc>
          <w:tcPr>
            <w:tcW w:w="1868" w:type="pct"/>
            <w:tcBorders>
              <w:top w:val="nil"/>
              <w:left w:val="single" w:sz="4" w:space="0" w:color="auto"/>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БМК «Буран-18,2-3ГЖ»</w:t>
            </w:r>
          </w:p>
        </w:tc>
        <w:tc>
          <w:tcPr>
            <w:tcW w:w="349"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9"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9"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522"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522"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r>
      <w:tr w:rsidR="00916D26" w:rsidRPr="00794D71" w:rsidTr="00CC4C81">
        <w:trPr>
          <w:trHeight w:val="300"/>
        </w:trPr>
        <w:tc>
          <w:tcPr>
            <w:tcW w:w="1868" w:type="pct"/>
            <w:tcBorders>
              <w:top w:val="nil"/>
              <w:left w:val="single" w:sz="4" w:space="0" w:color="auto"/>
              <w:bottom w:val="single" w:sz="4" w:space="0" w:color="auto"/>
              <w:right w:val="single" w:sz="4" w:space="0" w:color="auto"/>
            </w:tcBorders>
            <w:shd w:val="clear" w:color="auto" w:fill="auto"/>
            <w:noWrap/>
            <w:vAlign w:val="center"/>
            <w:hideMark/>
          </w:tcPr>
          <w:p w:rsidR="00916D26" w:rsidRPr="00731782" w:rsidRDefault="00916D26" w:rsidP="00916D26">
            <w:pPr>
              <w:spacing w:after="0" w:line="240" w:lineRule="auto"/>
              <w:jc w:val="center"/>
              <w:rPr>
                <w:rFonts w:ascii="Times New Roman" w:eastAsia="Times New Roman" w:hAnsi="Times New Roman" w:cs="Times New Roman"/>
                <w:color w:val="000000"/>
                <w:szCs w:val="20"/>
              </w:rPr>
            </w:pPr>
            <w:r w:rsidRPr="00731782">
              <w:rPr>
                <w:rFonts w:ascii="Times New Roman" w:eastAsia="Times New Roman" w:hAnsi="Times New Roman" w:cs="Times New Roman"/>
                <w:color w:val="000000"/>
                <w:szCs w:val="20"/>
              </w:rPr>
              <w:t>Котельная ПТФ №3 ОАО ХБК «Шуйские ситцы»</w:t>
            </w:r>
          </w:p>
        </w:tc>
        <w:tc>
          <w:tcPr>
            <w:tcW w:w="349"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20,0</w:t>
            </w:r>
          </w:p>
        </w:tc>
        <w:tc>
          <w:tcPr>
            <w:tcW w:w="349"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9"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6"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22"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22"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r>
    </w:tbl>
    <w:p w:rsidR="00794D71" w:rsidRDefault="00794D71" w:rsidP="00094D7E">
      <w:pPr>
        <w:spacing w:after="0" w:line="360" w:lineRule="auto"/>
        <w:ind w:firstLine="708"/>
        <w:jc w:val="both"/>
        <w:rPr>
          <w:rFonts w:ascii="Times New Roman" w:eastAsia="Times New Roman" w:hAnsi="Times New Roman" w:cs="Times New Roman"/>
          <w:sz w:val="28"/>
          <w:szCs w:val="28"/>
          <w:lang w:eastAsia="ru-RU"/>
        </w:rPr>
      </w:pPr>
    </w:p>
    <w:p w:rsidR="00094D7E" w:rsidRPr="00146ABA" w:rsidRDefault="00094D7E" w:rsidP="00094D7E">
      <w:pPr>
        <w:spacing w:after="0" w:line="360" w:lineRule="auto"/>
        <w:ind w:firstLine="708"/>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Данные по водоподготовительным установкам других контуров тепловых сетей не представлены.</w:t>
      </w:r>
    </w:p>
    <w:p w:rsidR="00094D7E" w:rsidRDefault="00094D7E" w:rsidP="004D4E0C">
      <w:pPr>
        <w:spacing w:after="0" w:line="360" w:lineRule="auto"/>
        <w:rPr>
          <w:rFonts w:ascii="Times New Roman" w:hAnsi="Times New Roman" w:cs="Times New Roman"/>
          <w:sz w:val="28"/>
          <w:szCs w:val="28"/>
        </w:rPr>
      </w:pPr>
    </w:p>
    <w:p w:rsidR="008444AF" w:rsidRDefault="008444AF" w:rsidP="004D4E0C">
      <w:pPr>
        <w:spacing w:after="0" w:line="360" w:lineRule="auto"/>
        <w:rPr>
          <w:rFonts w:ascii="Times New Roman" w:hAnsi="Times New Roman" w:cs="Times New Roman"/>
          <w:sz w:val="28"/>
          <w:szCs w:val="28"/>
        </w:rPr>
      </w:pPr>
    </w:p>
    <w:p w:rsidR="008444AF" w:rsidRPr="00146ABA" w:rsidRDefault="006E38BB" w:rsidP="008444AF">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39" w:name="_Toc34867083"/>
      <w:r w:rsidRPr="006E38BB">
        <w:rPr>
          <w:rFonts w:ascii="Times New Roman" w:eastAsia="Times New Roman" w:hAnsi="Times New Roman" w:cs="Times New Roman"/>
          <w:b/>
          <w:sz w:val="28"/>
          <w:szCs w:val="28"/>
          <w:lang w:eastAsia="ru-RU"/>
        </w:rPr>
        <w:t>3</w:t>
      </w:r>
      <w:r w:rsidR="008444AF" w:rsidRPr="00146ABA">
        <w:rPr>
          <w:rFonts w:ascii="Times New Roman" w:eastAsia="Times New Roman" w:hAnsi="Times New Roman" w:cs="Times New Roman"/>
          <w:b/>
          <w:sz w:val="28"/>
          <w:szCs w:val="28"/>
          <w:lang w:eastAsia="ru-RU"/>
        </w:rPr>
        <w:t>.</w:t>
      </w:r>
      <w:r w:rsidR="008444AF">
        <w:rPr>
          <w:rFonts w:ascii="Times New Roman" w:eastAsia="Times New Roman" w:hAnsi="Times New Roman" w:cs="Times New Roman"/>
          <w:b/>
          <w:sz w:val="28"/>
          <w:szCs w:val="28"/>
          <w:lang w:eastAsia="ru-RU"/>
        </w:rPr>
        <w:t>2</w:t>
      </w:r>
      <w:r w:rsidR="008444AF" w:rsidRPr="00146ABA">
        <w:rPr>
          <w:rFonts w:ascii="Times New Roman" w:eastAsia="Times New Roman" w:hAnsi="Times New Roman" w:cs="Times New Roman"/>
          <w:b/>
          <w:sz w:val="28"/>
          <w:szCs w:val="28"/>
          <w:lang w:eastAsia="ru-RU"/>
        </w:rPr>
        <w:t xml:space="preserve">. </w:t>
      </w:r>
      <w:r w:rsidR="008444AF">
        <w:rPr>
          <w:rFonts w:ascii="Times New Roman" w:eastAsia="Times New Roman" w:hAnsi="Times New Roman" w:cs="Times New Roman"/>
          <w:b/>
          <w:sz w:val="28"/>
          <w:szCs w:val="28"/>
          <w:lang w:eastAsia="ru-RU"/>
        </w:rPr>
        <w:t>С</w:t>
      </w:r>
      <w:r w:rsidR="008444AF" w:rsidRPr="008444AF">
        <w:rPr>
          <w:rFonts w:ascii="Times New Roman" w:eastAsia="Times New Roman" w:hAnsi="Times New Roman" w:cs="Times New Roman"/>
          <w:b/>
          <w:sz w:val="28"/>
          <w:szCs w:val="28"/>
          <w:lang w:eastAsia="ru-RU"/>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444AF" w:rsidRPr="00146ABA">
        <w:rPr>
          <w:rFonts w:ascii="Times New Roman" w:eastAsia="Times New Roman" w:hAnsi="Times New Roman" w:cs="Times New Roman"/>
          <w:b/>
          <w:sz w:val="28"/>
          <w:szCs w:val="28"/>
          <w:lang w:eastAsia="ru-RU"/>
        </w:rPr>
        <w:t>.</w:t>
      </w:r>
      <w:bookmarkEnd w:id="39"/>
    </w:p>
    <w:p w:rsidR="006E38BB" w:rsidRPr="00A7542A"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r w:rsidRPr="00A7542A">
        <w:rPr>
          <w:rFonts w:ascii="Times New Roman" w:eastAsia="Times New Roman" w:hAnsi="Times New Roman" w:cs="Times New Roman"/>
          <w:spacing w:val="-5"/>
          <w:sz w:val="28"/>
          <w:szCs w:val="28"/>
        </w:rPr>
        <w:t xml:space="preserve">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A7542A">
        <w:rPr>
          <w:rFonts w:ascii="Times New Roman" w:eastAsia="Times New Roman" w:hAnsi="Times New Roman" w:cs="Times New Roman"/>
          <w:spacing w:val="-5"/>
          <w:sz w:val="28"/>
          <w:szCs w:val="28"/>
        </w:rPr>
        <w:t>деаэрированной</w:t>
      </w:r>
      <w:proofErr w:type="spellEnd"/>
      <w:r w:rsidRPr="00A7542A">
        <w:rPr>
          <w:rFonts w:ascii="Times New Roman" w:eastAsia="Times New Roman" w:hAnsi="Times New Roman" w:cs="Times New Roman"/>
          <w:spacing w:val="-5"/>
          <w:sz w:val="28"/>
          <w:szCs w:val="28"/>
        </w:rPr>
        <w:t xml:space="preserve">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A7542A">
        <w:rPr>
          <w:rFonts w:ascii="Times New Roman" w:eastAsia="Times New Roman" w:hAnsi="Times New Roman" w:cs="Times New Roman"/>
          <w:spacing w:val="-5"/>
          <w:sz w:val="28"/>
          <w:szCs w:val="28"/>
        </w:rPr>
        <w:t>водоподогреватели</w:t>
      </w:r>
      <w:proofErr w:type="spellEnd"/>
      <w:r w:rsidRPr="00A7542A">
        <w:rPr>
          <w:rFonts w:ascii="Times New Roman" w:eastAsia="Times New Roman" w:hAnsi="Times New Roman" w:cs="Times New Roman"/>
          <w:spacing w:val="-5"/>
          <w:sz w:val="28"/>
          <w:szCs w:val="28"/>
        </w:rPr>
        <w:t xml:space="preserve">). </w:t>
      </w:r>
    </w:p>
    <w:p w:rsidR="006E38BB"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r w:rsidRPr="00A7542A">
        <w:rPr>
          <w:rFonts w:ascii="Times New Roman" w:eastAsia="Times New Roman" w:hAnsi="Times New Roman" w:cs="Times New Roman"/>
          <w:spacing w:val="-5"/>
          <w:sz w:val="28"/>
          <w:szCs w:val="28"/>
        </w:rPr>
        <w:t xml:space="preserve">Нормативный и фактический часовой расход </w:t>
      </w:r>
      <w:proofErr w:type="spellStart"/>
      <w:r w:rsidRPr="00A7542A">
        <w:rPr>
          <w:rFonts w:ascii="Times New Roman" w:eastAsia="Times New Roman" w:hAnsi="Times New Roman" w:cs="Times New Roman"/>
          <w:spacing w:val="-5"/>
          <w:sz w:val="28"/>
          <w:szCs w:val="28"/>
        </w:rPr>
        <w:t>подпиточной</w:t>
      </w:r>
      <w:proofErr w:type="spellEnd"/>
      <w:r w:rsidRPr="00A7542A">
        <w:rPr>
          <w:rFonts w:ascii="Times New Roman" w:eastAsia="Times New Roman" w:hAnsi="Times New Roman" w:cs="Times New Roman"/>
          <w:spacing w:val="-5"/>
          <w:sz w:val="28"/>
          <w:szCs w:val="28"/>
        </w:rPr>
        <w:t xml:space="preserve"> воды в зоне действия источников тепловой энергии приведен в таблице </w:t>
      </w:r>
      <w:r>
        <w:rPr>
          <w:rFonts w:ascii="Times New Roman" w:eastAsia="Times New Roman" w:hAnsi="Times New Roman" w:cs="Times New Roman"/>
          <w:spacing w:val="-5"/>
          <w:sz w:val="28"/>
          <w:szCs w:val="28"/>
        </w:rPr>
        <w:t>3</w:t>
      </w:r>
      <w:r w:rsidRPr="00A7542A">
        <w:rPr>
          <w:rFonts w:ascii="Times New Roman" w:eastAsia="Times New Roman" w:hAnsi="Times New Roman" w:cs="Times New Roman"/>
          <w:spacing w:val="-5"/>
          <w:sz w:val="28"/>
          <w:szCs w:val="28"/>
        </w:rPr>
        <w:t>.2.</w:t>
      </w:r>
    </w:p>
    <w:p w:rsidR="006E38BB" w:rsidRPr="006E38BB" w:rsidRDefault="006E38BB" w:rsidP="006E38BB">
      <w:pPr>
        <w:autoSpaceDE w:val="0"/>
        <w:autoSpaceDN w:val="0"/>
        <w:adjustRightInd w:val="0"/>
        <w:spacing w:after="0" w:line="276" w:lineRule="auto"/>
        <w:jc w:val="both"/>
        <w:rPr>
          <w:rFonts w:ascii="Times New Roman" w:eastAsia="Times New Roman" w:hAnsi="Times New Roman" w:cs="Times New Roman"/>
          <w:b/>
          <w:spacing w:val="-5"/>
          <w:sz w:val="28"/>
          <w:szCs w:val="28"/>
        </w:rPr>
      </w:pPr>
      <w:r w:rsidRPr="00A7542A">
        <w:rPr>
          <w:rFonts w:ascii="Times New Roman" w:eastAsia="Times New Roman" w:hAnsi="Times New Roman" w:cs="Times New Roman"/>
          <w:b/>
          <w:spacing w:val="-5"/>
          <w:sz w:val="28"/>
          <w:szCs w:val="28"/>
        </w:rPr>
        <w:t xml:space="preserve">Таблица </w:t>
      </w:r>
      <w:r>
        <w:rPr>
          <w:rFonts w:ascii="Times New Roman" w:eastAsia="Times New Roman" w:hAnsi="Times New Roman" w:cs="Times New Roman"/>
          <w:b/>
          <w:spacing w:val="-5"/>
          <w:sz w:val="28"/>
          <w:szCs w:val="28"/>
        </w:rPr>
        <w:t>3</w:t>
      </w:r>
      <w:r w:rsidRPr="00A7542A">
        <w:rPr>
          <w:rFonts w:ascii="Times New Roman" w:eastAsia="Times New Roman" w:hAnsi="Times New Roman" w:cs="Times New Roman"/>
          <w:b/>
          <w:spacing w:val="-5"/>
          <w:sz w:val="28"/>
          <w:szCs w:val="28"/>
        </w:rPr>
        <w:t xml:space="preserve">.2 – Нормативный и фактический часовой расход </w:t>
      </w:r>
      <w:proofErr w:type="spellStart"/>
      <w:r w:rsidRPr="00A7542A">
        <w:rPr>
          <w:rFonts w:ascii="Times New Roman" w:eastAsia="Times New Roman" w:hAnsi="Times New Roman" w:cs="Times New Roman"/>
          <w:b/>
          <w:spacing w:val="-5"/>
          <w:sz w:val="28"/>
          <w:szCs w:val="28"/>
        </w:rPr>
        <w:t>подпиточной</w:t>
      </w:r>
      <w:proofErr w:type="spellEnd"/>
      <w:r w:rsidRPr="00A7542A">
        <w:rPr>
          <w:rFonts w:ascii="Times New Roman" w:eastAsia="Times New Roman" w:hAnsi="Times New Roman" w:cs="Times New Roman"/>
          <w:b/>
          <w:spacing w:val="-5"/>
          <w:sz w:val="28"/>
          <w:szCs w:val="28"/>
        </w:rPr>
        <w:t xml:space="preserve"> воды</w:t>
      </w:r>
      <w:r w:rsidRPr="006E38BB">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pacing w:val="-5"/>
          <w:sz w:val="28"/>
          <w:szCs w:val="28"/>
        </w:rPr>
        <w:t>в эксплуатационном и аварийном режиме работы</w:t>
      </w:r>
    </w:p>
    <w:tbl>
      <w:tblPr>
        <w:tblStyle w:val="af8"/>
        <w:tblW w:w="0" w:type="auto"/>
        <w:tblLook w:val="04A0" w:firstRow="1" w:lastRow="0" w:firstColumn="1" w:lastColumn="0" w:noHBand="0" w:noVBand="1"/>
      </w:tblPr>
      <w:tblGrid>
        <w:gridCol w:w="4957"/>
        <w:gridCol w:w="2835"/>
        <w:gridCol w:w="2119"/>
      </w:tblGrid>
      <w:tr w:rsidR="00916D26" w:rsidRPr="00B139A9" w:rsidTr="00916D26">
        <w:tc>
          <w:tcPr>
            <w:tcW w:w="4957" w:type="dxa"/>
            <w:shd w:val="clear" w:color="auto" w:fill="92D050"/>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Параметр</w:t>
            </w:r>
          </w:p>
        </w:tc>
        <w:tc>
          <w:tcPr>
            <w:tcW w:w="2835" w:type="dxa"/>
            <w:shd w:val="clear" w:color="auto" w:fill="92D050"/>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эксплуатационного режима</w:t>
            </w:r>
          </w:p>
        </w:tc>
        <w:tc>
          <w:tcPr>
            <w:tcW w:w="2119" w:type="dxa"/>
            <w:shd w:val="clear" w:color="auto" w:fill="92D050"/>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аварийного режима</w:t>
            </w:r>
          </w:p>
        </w:tc>
      </w:tr>
      <w:tr w:rsidR="00916D26" w:rsidRPr="00B139A9" w:rsidTr="00916D26">
        <w:tc>
          <w:tcPr>
            <w:tcW w:w="9911" w:type="dxa"/>
            <w:gridSpan w:val="3"/>
            <w:shd w:val="clear" w:color="auto" w:fill="FFC000"/>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Котельная №1 ул. </w:t>
            </w:r>
            <w:proofErr w:type="spellStart"/>
            <w:r>
              <w:rPr>
                <w:rFonts w:ascii="Times New Roman" w:eastAsia="Times New Roman" w:hAnsi="Times New Roman" w:cs="Times New Roman"/>
                <w:b/>
                <w:spacing w:val="-5"/>
                <w:sz w:val="24"/>
                <w:szCs w:val="24"/>
              </w:rPr>
              <w:t>Студнева</w:t>
            </w:r>
            <w:proofErr w:type="spellEnd"/>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0,147</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1,18</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0,18</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1,5</w:t>
            </w:r>
          </w:p>
        </w:tc>
      </w:tr>
      <w:tr w:rsidR="00916D26" w:rsidRPr="00B139A9" w:rsidTr="00916D26">
        <w:tc>
          <w:tcPr>
            <w:tcW w:w="9911" w:type="dxa"/>
            <w:gridSpan w:val="3"/>
            <w:shd w:val="clear" w:color="auto" w:fill="FFC000"/>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Котельная Революционный пер.</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1,52</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12,2</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1,87</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15,0</w:t>
            </w:r>
          </w:p>
        </w:tc>
      </w:tr>
      <w:tr w:rsidR="00916D26" w:rsidRPr="00B139A9" w:rsidTr="00916D26">
        <w:tc>
          <w:tcPr>
            <w:tcW w:w="9911" w:type="dxa"/>
            <w:gridSpan w:val="3"/>
            <w:shd w:val="clear" w:color="auto" w:fill="FFC000"/>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731782">
              <w:rPr>
                <w:rFonts w:ascii="Times New Roman" w:eastAsia="Times New Roman" w:hAnsi="Times New Roman" w:cs="Times New Roman"/>
                <w:b/>
                <w:spacing w:val="-5"/>
                <w:sz w:val="24"/>
                <w:szCs w:val="24"/>
              </w:rPr>
              <w:t>Котельная ПТФ №3 ОАО ХБК «Шуйские ситцы»</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1,219</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8,0</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1,0</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6,56</w:t>
            </w:r>
          </w:p>
        </w:tc>
      </w:tr>
    </w:tbl>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sectPr w:rsidR="008444AF" w:rsidRPr="008444AF" w:rsidSect="00235D96">
          <w:footerReference w:type="even" r:id="rId22"/>
          <w:pgSz w:w="11906" w:h="16838"/>
          <w:pgMar w:top="1134" w:right="851" w:bottom="1134" w:left="1134" w:header="708" w:footer="708" w:gutter="0"/>
          <w:cols w:space="708"/>
          <w:docGrid w:linePitch="360"/>
        </w:sectPr>
      </w:pPr>
    </w:p>
    <w:p w:rsidR="007B2E0B" w:rsidRPr="007B2E0B" w:rsidRDefault="00B84F99" w:rsidP="00916D26">
      <w:pPr>
        <w:keepNext/>
        <w:keepLines/>
        <w:spacing w:after="0" w:line="276" w:lineRule="auto"/>
        <w:jc w:val="both"/>
        <w:outlineLvl w:val="0"/>
        <w:rPr>
          <w:rFonts w:ascii="Times New Roman" w:eastAsia="Times New Roman" w:hAnsi="Times New Roman" w:cs="Times New Roman"/>
          <w:b/>
          <w:bCs/>
          <w:sz w:val="28"/>
          <w:szCs w:val="28"/>
          <w:lang w:eastAsia="x-none"/>
        </w:rPr>
      </w:pPr>
      <w:bookmarkStart w:id="40" w:name="_Toc17813041"/>
      <w:bookmarkStart w:id="41" w:name="_Toc34867084"/>
      <w:bookmarkStart w:id="42" w:name="_Toc358669581"/>
      <w:bookmarkStart w:id="43" w:name="_Toc375163455"/>
      <w:r w:rsidRPr="00B84F99">
        <w:rPr>
          <w:rFonts w:ascii="Times New Roman" w:eastAsia="Times New Roman" w:hAnsi="Times New Roman" w:cs="Times New Roman"/>
          <w:b/>
          <w:bCs/>
          <w:sz w:val="28"/>
          <w:szCs w:val="28"/>
          <w:lang w:eastAsia="x-none"/>
        </w:rPr>
        <w:lastRenderedPageBreak/>
        <w:t>Раздел</w:t>
      </w:r>
      <w:r w:rsidR="007B2E0B">
        <w:rPr>
          <w:rFonts w:ascii="Times New Roman" w:eastAsia="Times New Roman" w:hAnsi="Times New Roman" w:cs="Times New Roman"/>
          <w:b/>
          <w:bCs/>
          <w:sz w:val="28"/>
          <w:szCs w:val="28"/>
          <w:lang w:eastAsia="x-none"/>
        </w:rPr>
        <w:t xml:space="preserve"> </w:t>
      </w:r>
      <w:r w:rsidR="006E38BB">
        <w:rPr>
          <w:rFonts w:ascii="Times New Roman" w:eastAsia="Times New Roman" w:hAnsi="Times New Roman" w:cs="Times New Roman"/>
          <w:b/>
          <w:bCs/>
          <w:sz w:val="28"/>
          <w:szCs w:val="28"/>
          <w:lang w:eastAsia="x-none"/>
        </w:rPr>
        <w:t>4</w:t>
      </w:r>
      <w:r w:rsidR="007B2E0B">
        <w:rPr>
          <w:rFonts w:ascii="Times New Roman" w:eastAsia="Times New Roman" w:hAnsi="Times New Roman" w:cs="Times New Roman"/>
          <w:b/>
          <w:bCs/>
          <w:sz w:val="28"/>
          <w:szCs w:val="28"/>
          <w:lang w:eastAsia="x-none"/>
        </w:rPr>
        <w:t xml:space="preserve">. </w:t>
      </w:r>
      <w:r w:rsidR="007B2E0B" w:rsidRPr="007B2E0B">
        <w:rPr>
          <w:rFonts w:ascii="Times New Roman" w:eastAsia="Times New Roman" w:hAnsi="Times New Roman" w:cs="Times New Roman"/>
          <w:b/>
          <w:bCs/>
          <w:sz w:val="28"/>
          <w:szCs w:val="28"/>
          <w:lang w:val="x-none" w:eastAsia="x-none"/>
        </w:rPr>
        <w:t>Основные положения мастер-плана развития систем теплоснабжения поселения, городского округа, города федерального значения</w:t>
      </w:r>
      <w:bookmarkEnd w:id="40"/>
      <w:bookmarkEnd w:id="41"/>
    </w:p>
    <w:p w:rsidR="006E38BB" w:rsidRPr="00146ABA" w:rsidRDefault="006E38BB" w:rsidP="006E38B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44" w:name="_Toc34867085"/>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.1. </w:t>
      </w:r>
      <w:r w:rsidR="008D67B7">
        <w:rPr>
          <w:rFonts w:ascii="Times New Roman" w:eastAsia="Times New Roman" w:hAnsi="Times New Roman" w:cs="Times New Roman"/>
          <w:b/>
          <w:sz w:val="28"/>
          <w:szCs w:val="28"/>
          <w:lang w:eastAsia="ru-RU"/>
        </w:rPr>
        <w:t>О</w:t>
      </w:r>
      <w:r w:rsidR="008D67B7" w:rsidRPr="008D67B7">
        <w:rPr>
          <w:rFonts w:ascii="Times New Roman" w:eastAsia="Times New Roman" w:hAnsi="Times New Roman" w:cs="Times New Roman"/>
          <w:b/>
          <w:sz w:val="28"/>
          <w:szCs w:val="28"/>
          <w:lang w:eastAsia="ru-RU"/>
        </w:rPr>
        <w:t>писание сценариев развития теплоснабжения поселения, городского округа, города федерального значения</w:t>
      </w:r>
      <w:bookmarkEnd w:id="44"/>
    </w:p>
    <w:p w:rsidR="008D67B7" w:rsidRPr="008D67B7" w:rsidRDefault="008D67B7" w:rsidP="008D67B7">
      <w:pPr>
        <w:spacing w:after="200" w:line="360" w:lineRule="auto"/>
        <w:ind w:firstLine="567"/>
        <w:jc w:val="both"/>
        <w:rPr>
          <w:rFonts w:ascii="Times New Roman" w:eastAsia="Calibri" w:hAnsi="Times New Roman" w:cs="Times New Roman"/>
          <w:sz w:val="28"/>
        </w:rPr>
      </w:pPr>
      <w:r w:rsidRPr="008D67B7">
        <w:rPr>
          <w:rFonts w:ascii="Times New Roman" w:eastAsia="Calibri" w:hAnsi="Times New Roman" w:cs="Times New Roman"/>
          <w:sz w:val="28"/>
        </w:rPr>
        <w:t xml:space="preserve">Генеральным планом Фурмановского городского поселения предусматривается сохранение теплоснабжения многоквартирных жилых домов и объектов общественно-делового назначения город Фурманов от действующих газовых котельных. </w:t>
      </w:r>
    </w:p>
    <w:p w:rsidR="008D67B7" w:rsidRDefault="008D67B7" w:rsidP="00AE7403">
      <w:pPr>
        <w:spacing w:after="200" w:line="360" w:lineRule="auto"/>
        <w:ind w:firstLine="567"/>
        <w:jc w:val="both"/>
        <w:rPr>
          <w:rFonts w:ascii="Calibri" w:eastAsia="Calibri" w:hAnsi="Calibri" w:cs="Times New Roman"/>
          <w:lang w:eastAsia="x-none"/>
        </w:rPr>
      </w:pPr>
    </w:p>
    <w:p w:rsidR="008D67B7" w:rsidRDefault="008D67B7" w:rsidP="00AE7403">
      <w:pPr>
        <w:spacing w:after="200" w:line="360" w:lineRule="auto"/>
        <w:ind w:firstLine="567"/>
        <w:jc w:val="both"/>
        <w:rPr>
          <w:rFonts w:ascii="Calibri" w:eastAsia="Calibri" w:hAnsi="Calibri" w:cs="Times New Roman"/>
          <w:lang w:eastAsia="x-none"/>
        </w:rPr>
      </w:pPr>
    </w:p>
    <w:p w:rsidR="00094D7E" w:rsidRPr="00146ABA" w:rsidRDefault="00B84F99" w:rsidP="00094D7E">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45" w:name="_Toc34867087"/>
      <w:r w:rsidRPr="00B84F99">
        <w:rPr>
          <w:rFonts w:ascii="Times New Roman" w:eastAsia="Times New Roman" w:hAnsi="Times New Roman" w:cs="Times New Roman"/>
          <w:b/>
          <w:bCs/>
          <w:sz w:val="28"/>
          <w:szCs w:val="28"/>
          <w:lang w:eastAsia="ru-RU"/>
        </w:rPr>
        <w:t>Раздел</w:t>
      </w:r>
      <w:r w:rsidR="00094D7E" w:rsidRPr="00146ABA">
        <w:rPr>
          <w:rFonts w:ascii="Times New Roman" w:eastAsia="Times New Roman" w:hAnsi="Times New Roman" w:cs="Times New Roman"/>
          <w:b/>
          <w:sz w:val="28"/>
          <w:szCs w:val="28"/>
          <w:lang w:eastAsia="ru-RU"/>
        </w:rPr>
        <w:t xml:space="preserve"> </w:t>
      </w:r>
      <w:r w:rsidR="00E7464A" w:rsidRPr="00BE3C4C">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sidR="008D67B7" w:rsidRPr="008D67B7">
        <w:rPr>
          <w:rFonts w:ascii="Times New Roman" w:eastAsia="Times New Roman" w:hAnsi="Times New Roman" w:cs="Times New Roman"/>
          <w:b/>
          <w:sz w:val="28"/>
          <w:szCs w:val="28"/>
          <w:lang w:eastAsia="ru-RU"/>
        </w:rPr>
        <w:t>Предложения по строительству, реконструкции, техническому перевооружению и (или) модернизации источников тепловой энергии</w:t>
      </w:r>
      <w:r w:rsidR="00094D7E" w:rsidRPr="00146ABA">
        <w:rPr>
          <w:rFonts w:ascii="Times New Roman" w:eastAsia="Times New Roman" w:hAnsi="Times New Roman" w:cs="Times New Roman"/>
          <w:b/>
          <w:sz w:val="28"/>
          <w:szCs w:val="28"/>
          <w:lang w:eastAsia="ru-RU"/>
        </w:rPr>
        <w:t>.</w:t>
      </w:r>
      <w:bookmarkEnd w:id="42"/>
      <w:bookmarkEnd w:id="43"/>
      <w:bookmarkEnd w:id="45"/>
    </w:p>
    <w:p w:rsidR="00094D7E" w:rsidRPr="00146ABA" w:rsidRDefault="00E7464A"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46" w:name="_Toc358669582"/>
      <w:bookmarkStart w:id="47" w:name="_Toc375163456"/>
      <w:bookmarkStart w:id="48" w:name="_Toc34867088"/>
      <w:r w:rsidRPr="00E7464A">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.1. </w:t>
      </w:r>
      <w:r w:rsidR="00907BA9">
        <w:rPr>
          <w:rFonts w:ascii="Times New Roman" w:eastAsia="Times New Roman" w:hAnsi="Times New Roman" w:cs="Times New Roman"/>
          <w:b/>
          <w:sz w:val="28"/>
          <w:szCs w:val="28"/>
          <w:lang w:eastAsia="ru-RU"/>
        </w:rPr>
        <w:t>П</w:t>
      </w:r>
      <w:r w:rsidR="00907BA9" w:rsidRPr="00907BA9">
        <w:rPr>
          <w:rFonts w:ascii="Times New Roman" w:eastAsia="Times New Roman" w:hAnsi="Times New Roman" w:cs="Times New Roman"/>
          <w:b/>
          <w:sz w:val="28"/>
          <w:szCs w:val="28"/>
          <w:lang w:eastAsia="ru-RU"/>
        </w:rPr>
        <w:t>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094D7E" w:rsidRPr="00146ABA">
        <w:rPr>
          <w:rFonts w:ascii="Times New Roman" w:eastAsia="Times New Roman" w:hAnsi="Times New Roman" w:cs="Times New Roman"/>
          <w:b/>
          <w:sz w:val="28"/>
          <w:szCs w:val="28"/>
          <w:lang w:eastAsia="ru-RU"/>
        </w:rPr>
        <w:t>.</w:t>
      </w:r>
      <w:bookmarkEnd w:id="46"/>
      <w:bookmarkEnd w:id="47"/>
      <w:bookmarkEnd w:id="48"/>
      <w:r w:rsidR="00094D7E" w:rsidRPr="00146ABA">
        <w:rPr>
          <w:rFonts w:ascii="Times New Roman" w:eastAsia="Times New Roman" w:hAnsi="Times New Roman" w:cs="Times New Roman"/>
          <w:b/>
          <w:sz w:val="28"/>
          <w:szCs w:val="28"/>
          <w:lang w:eastAsia="ru-RU"/>
        </w:rPr>
        <w:t xml:space="preserve"> </w:t>
      </w:r>
    </w:p>
    <w:p w:rsidR="00CC4C81" w:rsidRDefault="00CC4C81" w:rsidP="00094D7E">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r w:rsidRPr="00CC4C81">
        <w:rPr>
          <w:rFonts w:ascii="Times New Roman" w:eastAsia="Times New Roman" w:hAnsi="Times New Roman" w:cs="Times New Roman"/>
          <w:sz w:val="28"/>
          <w:szCs w:val="28"/>
        </w:rPr>
        <w:t xml:space="preserve">В связи с тем, что в 2017 году филиал ОАО «РЖД» направили в адрес администрации уведомление о выводе данной котельной из эксплуатации на 2021 год запланировано строительство </w:t>
      </w:r>
      <w:proofErr w:type="spellStart"/>
      <w:r w:rsidRPr="00CC4C81">
        <w:rPr>
          <w:rFonts w:ascii="Times New Roman" w:eastAsia="Times New Roman" w:hAnsi="Times New Roman" w:cs="Times New Roman"/>
          <w:sz w:val="28"/>
          <w:szCs w:val="28"/>
        </w:rPr>
        <w:t>блочно</w:t>
      </w:r>
      <w:proofErr w:type="spellEnd"/>
      <w:r w:rsidRPr="00CC4C81">
        <w:rPr>
          <w:rFonts w:ascii="Times New Roman" w:eastAsia="Times New Roman" w:hAnsi="Times New Roman" w:cs="Times New Roman"/>
          <w:sz w:val="28"/>
          <w:szCs w:val="28"/>
        </w:rPr>
        <w:t xml:space="preserve">-модульной котельной для теплоснабжения жилых домов 1, 2, 3 по ул. </w:t>
      </w:r>
      <w:proofErr w:type="gramStart"/>
      <w:r w:rsidRPr="00CC4C81">
        <w:rPr>
          <w:rFonts w:ascii="Times New Roman" w:eastAsia="Times New Roman" w:hAnsi="Times New Roman" w:cs="Times New Roman"/>
          <w:sz w:val="28"/>
          <w:szCs w:val="28"/>
        </w:rPr>
        <w:t>Северная</w:t>
      </w:r>
      <w:proofErr w:type="gramEnd"/>
      <w:r w:rsidRPr="00CC4C81">
        <w:rPr>
          <w:rFonts w:ascii="Times New Roman" w:eastAsia="Times New Roman" w:hAnsi="Times New Roman" w:cs="Times New Roman"/>
          <w:sz w:val="28"/>
          <w:szCs w:val="28"/>
        </w:rPr>
        <w:t>.</w:t>
      </w:r>
    </w:p>
    <w:p w:rsidR="00094D7E" w:rsidRPr="00146ABA" w:rsidRDefault="00907BA9" w:rsidP="00094D7E">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r w:rsidRPr="00907BA9">
        <w:rPr>
          <w:rFonts w:ascii="Times New Roman" w:eastAsia="Times New Roman" w:hAnsi="Times New Roman" w:cs="Times New Roman"/>
          <w:sz w:val="28"/>
          <w:szCs w:val="28"/>
        </w:rPr>
        <w:t xml:space="preserve">В отношении </w:t>
      </w:r>
      <w:r w:rsidR="00E7464A">
        <w:rPr>
          <w:rFonts w:ascii="Times New Roman" w:eastAsia="Times New Roman" w:hAnsi="Times New Roman" w:cs="Times New Roman"/>
          <w:sz w:val="28"/>
          <w:szCs w:val="28"/>
        </w:rPr>
        <w:t>перспективных потребителей, расположенных за пределами эффективного радиуса теплоснабжения,</w:t>
      </w:r>
      <w:r w:rsidRPr="00907BA9">
        <w:rPr>
          <w:rFonts w:ascii="Times New Roman" w:eastAsia="Times New Roman" w:hAnsi="Times New Roman" w:cs="Times New Roman"/>
          <w:sz w:val="28"/>
          <w:szCs w:val="28"/>
        </w:rPr>
        <w:t xml:space="preserve"> компенсация перспективной тепловой нагрузки планируется за счет индивидуальных источников, так как целесообразности сооружения централизованного теплоснабжения при отсутствии крупных, или сосредоточенных в плотной застройке потребителей, </w:t>
      </w:r>
      <w:proofErr w:type="gramStart"/>
      <w:r w:rsidRPr="00907BA9">
        <w:rPr>
          <w:rFonts w:ascii="Times New Roman" w:eastAsia="Times New Roman" w:hAnsi="Times New Roman" w:cs="Times New Roman"/>
          <w:sz w:val="28"/>
          <w:szCs w:val="28"/>
        </w:rPr>
        <w:t>нет и не предполагается</w:t>
      </w:r>
      <w:proofErr w:type="gramEnd"/>
      <w:r w:rsidRPr="00907BA9">
        <w:rPr>
          <w:rFonts w:ascii="Times New Roman" w:eastAsia="Times New Roman" w:hAnsi="Times New Roman" w:cs="Times New Roman"/>
          <w:sz w:val="28"/>
          <w:szCs w:val="28"/>
        </w:rPr>
        <w:t xml:space="preserve"> на расчетный период</w:t>
      </w:r>
      <w:r w:rsidR="00094D7E" w:rsidRPr="00146ABA">
        <w:rPr>
          <w:rFonts w:ascii="Times New Roman" w:eastAsia="Times New Roman" w:hAnsi="Times New Roman" w:cs="Times New Roman"/>
          <w:sz w:val="28"/>
          <w:szCs w:val="28"/>
        </w:rPr>
        <w:t>.</w:t>
      </w:r>
    </w:p>
    <w:p w:rsidR="00094D7E" w:rsidRPr="00146ABA" w:rsidRDefault="00094D7E" w:rsidP="00094D7E">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p>
    <w:p w:rsidR="00094D7E" w:rsidRPr="00DA7143" w:rsidRDefault="00E7464A"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49" w:name="_Toc375163457"/>
      <w:bookmarkStart w:id="50" w:name="_Toc34867089"/>
      <w:r w:rsidRPr="00DA7143">
        <w:rPr>
          <w:rFonts w:ascii="Times New Roman" w:eastAsia="Times New Roman" w:hAnsi="Times New Roman" w:cs="Times New Roman"/>
          <w:b/>
          <w:sz w:val="28"/>
          <w:szCs w:val="28"/>
          <w:lang w:eastAsia="ru-RU"/>
        </w:rPr>
        <w:lastRenderedPageBreak/>
        <w:t>5</w:t>
      </w:r>
      <w:r w:rsidR="00094D7E" w:rsidRPr="00DA7143">
        <w:rPr>
          <w:rFonts w:ascii="Times New Roman" w:eastAsia="Times New Roman" w:hAnsi="Times New Roman" w:cs="Times New Roman"/>
          <w:b/>
          <w:sz w:val="28"/>
          <w:szCs w:val="28"/>
          <w:lang w:eastAsia="ru-RU"/>
        </w:rPr>
        <w:t xml:space="preserve">.2. </w:t>
      </w:r>
      <w:r w:rsidRPr="00DA7143">
        <w:rPr>
          <w:rFonts w:ascii="Times New Roman" w:eastAsia="Times New Roman" w:hAnsi="Times New Roman" w:cs="Times New Roman"/>
          <w:b/>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094D7E" w:rsidRPr="00DA7143">
        <w:rPr>
          <w:rFonts w:ascii="Times New Roman" w:eastAsia="Times New Roman" w:hAnsi="Times New Roman" w:cs="Times New Roman"/>
          <w:b/>
          <w:sz w:val="28"/>
          <w:szCs w:val="28"/>
          <w:lang w:eastAsia="ru-RU"/>
        </w:rPr>
        <w:t>.</w:t>
      </w:r>
      <w:bookmarkEnd w:id="49"/>
      <w:bookmarkEnd w:id="50"/>
    </w:p>
    <w:p w:rsidR="00094D7E" w:rsidRPr="00E7464A" w:rsidRDefault="00094D7E" w:rsidP="00094D7E">
      <w:pPr>
        <w:widowControl w:val="0"/>
        <w:tabs>
          <w:tab w:val="left" w:pos="993"/>
        </w:tabs>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p w:rsidR="00094D7E" w:rsidRPr="00DA7143" w:rsidRDefault="00DA7143" w:rsidP="00DA7143">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lang w:eastAsia="ru-RU"/>
        </w:rPr>
      </w:pPr>
      <w:r w:rsidRPr="00DA7143">
        <w:rPr>
          <w:rFonts w:ascii="Times New Roman" w:eastAsia="Times New Roman" w:hAnsi="Times New Roman" w:cs="Times New Roman"/>
          <w:sz w:val="28"/>
          <w:szCs w:val="28"/>
          <w:lang w:eastAsia="ru-RU"/>
        </w:rPr>
        <w:t xml:space="preserve">Перспективная тепловая нагрузка </w:t>
      </w:r>
      <w:r w:rsidR="00602D7C">
        <w:rPr>
          <w:rFonts w:ascii="Times New Roman" w:eastAsia="Times New Roman" w:hAnsi="Times New Roman" w:cs="Times New Roman"/>
          <w:sz w:val="28"/>
          <w:szCs w:val="28"/>
          <w:lang w:eastAsia="ru-RU"/>
        </w:rPr>
        <w:t>на территории города Фурманов</w:t>
      </w:r>
      <w:r w:rsidRPr="00DA71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сохраняется на уровне базового периода</w:t>
      </w:r>
      <w:r w:rsidRPr="00DA7143">
        <w:rPr>
          <w:rFonts w:ascii="Times New Roman" w:eastAsia="Times New Roman" w:hAnsi="Times New Roman" w:cs="Times New Roman"/>
          <w:sz w:val="28"/>
          <w:szCs w:val="28"/>
          <w:lang w:eastAsia="ru-RU"/>
        </w:rPr>
        <w:t xml:space="preserve">. </w:t>
      </w:r>
    </w:p>
    <w:p w:rsidR="00445164" w:rsidRDefault="00445164" w:rsidP="00094D7E">
      <w:pPr>
        <w:spacing w:after="20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094D7E" w:rsidRPr="00146ABA" w:rsidRDefault="00AE5E46"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1" w:name="_Toc375163458"/>
      <w:bookmarkStart w:id="52" w:name="_Toc34867090"/>
      <w:r>
        <w:rPr>
          <w:rFonts w:ascii="Times New Roman" w:eastAsia="Times New Roman" w:hAnsi="Times New Roman" w:cs="Times New Roman"/>
          <w:b/>
          <w:sz w:val="28"/>
          <w:szCs w:val="28"/>
          <w:lang w:eastAsia="ru-RU"/>
        </w:rPr>
        <w:lastRenderedPageBreak/>
        <w:t>5</w:t>
      </w:r>
      <w:r w:rsidR="00094D7E"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AE5E46">
        <w:rPr>
          <w:rFonts w:ascii="Times New Roman" w:eastAsia="Times New Roman" w:hAnsi="Times New Roman" w:cs="Times New Roman"/>
          <w:b/>
          <w:sz w:val="28"/>
          <w:szCs w:val="28"/>
          <w:lang w:eastAsia="ru-RU"/>
        </w:rPr>
        <w:t>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094D7E" w:rsidRPr="00146ABA">
        <w:rPr>
          <w:rFonts w:ascii="Times New Roman" w:eastAsia="Times New Roman" w:hAnsi="Times New Roman" w:cs="Times New Roman"/>
          <w:b/>
          <w:sz w:val="28"/>
          <w:szCs w:val="28"/>
          <w:lang w:eastAsia="ru-RU"/>
        </w:rPr>
        <w:t>.</w:t>
      </w:r>
      <w:bookmarkEnd w:id="51"/>
      <w:bookmarkEnd w:id="52"/>
    </w:p>
    <w:p w:rsidR="00094D7E" w:rsidRPr="00146ABA" w:rsidRDefault="00094D7E" w:rsidP="00094D7E">
      <w:pPr>
        <w:autoSpaceDE w:val="0"/>
        <w:autoSpaceDN w:val="0"/>
        <w:adjustRightInd w:val="0"/>
        <w:spacing w:after="0" w:line="360" w:lineRule="auto"/>
        <w:ind w:firstLine="567"/>
        <w:rPr>
          <w:rFonts w:ascii="Times New Roman" w:eastAsia="Times New Roman" w:hAnsi="Times New Roman" w:cs="Times New Roman"/>
          <w:sz w:val="24"/>
          <w:szCs w:val="24"/>
          <w:lang w:eastAsia="ru-RU"/>
        </w:rPr>
      </w:pPr>
    </w:p>
    <w:p w:rsidR="00AE5E46" w:rsidRPr="00146ABA" w:rsidRDefault="00F42D1D" w:rsidP="00AE5E46">
      <w:pPr>
        <w:tabs>
          <w:tab w:val="num" w:pos="1080"/>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rPr>
        <w:t>Т</w:t>
      </w:r>
      <w:r w:rsidRPr="00F42D1D">
        <w:rPr>
          <w:rFonts w:ascii="Times New Roman" w:eastAsia="Times New Roman" w:hAnsi="Times New Roman" w:cs="Times New Roman"/>
          <w:spacing w:val="-5"/>
          <w:sz w:val="28"/>
          <w:szCs w:val="28"/>
        </w:rPr>
        <w:t>ехническо</w:t>
      </w:r>
      <w:r>
        <w:rPr>
          <w:rFonts w:ascii="Times New Roman" w:eastAsia="Times New Roman" w:hAnsi="Times New Roman" w:cs="Times New Roman"/>
          <w:spacing w:val="-5"/>
          <w:sz w:val="28"/>
          <w:szCs w:val="28"/>
        </w:rPr>
        <w:t>го</w:t>
      </w:r>
      <w:r w:rsidRPr="00F42D1D">
        <w:rPr>
          <w:rFonts w:ascii="Times New Roman" w:eastAsia="Times New Roman" w:hAnsi="Times New Roman" w:cs="Times New Roman"/>
          <w:spacing w:val="-5"/>
          <w:sz w:val="28"/>
          <w:szCs w:val="28"/>
        </w:rPr>
        <w:t xml:space="preserve"> перевооружени</w:t>
      </w:r>
      <w:r>
        <w:rPr>
          <w:rFonts w:ascii="Times New Roman" w:eastAsia="Times New Roman" w:hAnsi="Times New Roman" w:cs="Times New Roman"/>
          <w:spacing w:val="-5"/>
          <w:sz w:val="28"/>
          <w:szCs w:val="28"/>
        </w:rPr>
        <w:t>я</w:t>
      </w:r>
      <w:r w:rsidRPr="00F42D1D">
        <w:rPr>
          <w:rFonts w:ascii="Times New Roman" w:eastAsia="Times New Roman" w:hAnsi="Times New Roman" w:cs="Times New Roman"/>
          <w:spacing w:val="-5"/>
          <w:sz w:val="28"/>
          <w:szCs w:val="28"/>
        </w:rPr>
        <w:t xml:space="preserve"> и (или) модернизации источников тепловой энергии с целью повышения эффективности работы систем теплоснабжения</w:t>
      </w:r>
      <w:r>
        <w:rPr>
          <w:rFonts w:ascii="Times New Roman" w:eastAsia="Times New Roman" w:hAnsi="Times New Roman" w:cs="Times New Roman"/>
          <w:spacing w:val="-5"/>
          <w:sz w:val="28"/>
          <w:szCs w:val="28"/>
        </w:rPr>
        <w:t xml:space="preserve"> города Фурманов не планируется.</w:t>
      </w:r>
    </w:p>
    <w:p w:rsidR="008B7282" w:rsidRDefault="008B7282">
      <w:pPr>
        <w:rPr>
          <w:rFonts w:ascii="Times New Roman" w:eastAsia="Times New Roman" w:hAnsi="Times New Roman" w:cs="Times New Roman"/>
          <w:sz w:val="28"/>
          <w:szCs w:val="28"/>
          <w:lang w:eastAsia="ru-RU"/>
        </w:rPr>
      </w:pPr>
    </w:p>
    <w:p w:rsidR="00AE5E46" w:rsidRPr="00146ABA" w:rsidRDefault="00AE5E46" w:rsidP="00AE5E46">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3" w:name="_Toc34867091"/>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w:t>
      </w:r>
      <w:r w:rsidRPr="00AE5E46">
        <w:rPr>
          <w:rFonts w:ascii="Times New Roman" w:eastAsia="Times New Roman" w:hAnsi="Times New Roman" w:cs="Times New Roman"/>
          <w:b/>
          <w:sz w:val="28"/>
          <w:szCs w:val="28"/>
          <w:lang w:eastAsia="ru-RU"/>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Pr="00146ABA">
        <w:rPr>
          <w:rFonts w:ascii="Times New Roman" w:eastAsia="Times New Roman" w:hAnsi="Times New Roman" w:cs="Times New Roman"/>
          <w:b/>
          <w:sz w:val="28"/>
          <w:szCs w:val="28"/>
          <w:lang w:eastAsia="ru-RU"/>
        </w:rPr>
        <w:t>.</w:t>
      </w:r>
      <w:bookmarkEnd w:id="53"/>
    </w:p>
    <w:p w:rsidR="00AE5E46" w:rsidRPr="00AE5E46" w:rsidRDefault="00AE5E46" w:rsidP="00AE5E46">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AE5E46">
        <w:rPr>
          <w:rFonts w:ascii="Times New Roman" w:eastAsia="Times New Roman" w:hAnsi="Times New Roman" w:cs="Times New Roman"/>
          <w:spacing w:val="-5"/>
          <w:sz w:val="28"/>
          <w:szCs w:val="28"/>
        </w:rPr>
        <w:t>Источники тепловой энергии, функционирующих в режиме комбинированной выработки электрической и тепловой энергии, и котельные работающие совместно на единую тепловую сеть отсутствуют.</w:t>
      </w:r>
    </w:p>
    <w:p w:rsidR="00AE5E46" w:rsidRDefault="00AE5E46">
      <w:pPr>
        <w:rPr>
          <w:rFonts w:ascii="Times New Roman" w:eastAsia="Times New Roman" w:hAnsi="Times New Roman" w:cs="Times New Roman"/>
          <w:sz w:val="28"/>
          <w:szCs w:val="28"/>
          <w:lang w:eastAsia="ru-RU"/>
        </w:rPr>
      </w:pPr>
    </w:p>
    <w:p w:rsidR="00094D7E" w:rsidRPr="00146ABA" w:rsidRDefault="00AE5E46" w:rsidP="00094D7E">
      <w:pPr>
        <w:widowControl w:val="0"/>
        <w:tabs>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4" w:name="_Toc375163459"/>
      <w:bookmarkStart w:id="55" w:name="_Toc34867092"/>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E5E46">
        <w:rPr>
          <w:rFonts w:ascii="Times New Roman" w:eastAsia="Times New Roman" w:hAnsi="Times New Roman" w:cs="Times New Roman"/>
          <w:b/>
          <w:sz w:val="28"/>
          <w:szCs w:val="28"/>
          <w:lang w:eastAsia="ru-RU"/>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094D7E" w:rsidRPr="00146ABA">
        <w:rPr>
          <w:rFonts w:ascii="Times New Roman" w:eastAsia="Times New Roman" w:hAnsi="Times New Roman" w:cs="Times New Roman"/>
          <w:b/>
          <w:sz w:val="28"/>
          <w:szCs w:val="28"/>
          <w:lang w:eastAsia="ru-RU"/>
        </w:rPr>
        <w:t>.</w:t>
      </w:r>
      <w:bookmarkEnd w:id="54"/>
      <w:bookmarkEnd w:id="55"/>
    </w:p>
    <w:p w:rsidR="00094D7E" w:rsidRPr="00146ABA" w:rsidRDefault="00F42D1D"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w:t>
      </w:r>
      <w:r w:rsidRPr="00F42D1D">
        <w:rPr>
          <w:rFonts w:ascii="Times New Roman" w:eastAsia="Times New Roman" w:hAnsi="Times New Roman" w:cs="Times New Roman"/>
          <w:sz w:val="28"/>
          <w:szCs w:val="28"/>
          <w:lang w:eastAsia="ru-RU"/>
        </w:rPr>
        <w:t>ывод из эксплуатации, консерваци</w:t>
      </w:r>
      <w:r>
        <w:rPr>
          <w:rFonts w:ascii="Times New Roman" w:eastAsia="Times New Roman" w:hAnsi="Times New Roman" w:cs="Times New Roman"/>
          <w:sz w:val="28"/>
          <w:szCs w:val="28"/>
          <w:lang w:eastAsia="ru-RU"/>
        </w:rPr>
        <w:t>я и демонтаж</w:t>
      </w:r>
      <w:r w:rsidRPr="00F42D1D">
        <w:rPr>
          <w:rFonts w:ascii="Times New Roman" w:eastAsia="Times New Roman" w:hAnsi="Times New Roman" w:cs="Times New Roman"/>
          <w:sz w:val="28"/>
          <w:szCs w:val="28"/>
          <w:lang w:eastAsia="ru-RU"/>
        </w:rPr>
        <w:t xml:space="preserve"> избыточных источников тепловой энергии</w:t>
      </w:r>
      <w:r>
        <w:rPr>
          <w:rFonts w:ascii="Times New Roman" w:eastAsia="Times New Roman" w:hAnsi="Times New Roman" w:cs="Times New Roman"/>
          <w:sz w:val="28"/>
          <w:szCs w:val="28"/>
          <w:lang w:eastAsia="ru-RU"/>
        </w:rPr>
        <w:t xml:space="preserve"> не планируется.</w:t>
      </w:r>
    </w:p>
    <w:p w:rsidR="00094D7E" w:rsidRPr="00146ABA" w:rsidRDefault="00A2622D"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6" w:name="_Toc375163460"/>
      <w:bookmarkStart w:id="57" w:name="_Toc34867093"/>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094D7E" w:rsidRPr="00146ABA">
        <w:rPr>
          <w:rFonts w:ascii="Times New Roman" w:eastAsia="Times New Roman" w:hAnsi="Times New Roman" w:cs="Times New Roman"/>
          <w:b/>
          <w:sz w:val="28"/>
          <w:szCs w:val="28"/>
          <w:lang w:eastAsia="ru-RU"/>
        </w:rPr>
        <w:t>.</w:t>
      </w:r>
      <w:bookmarkEnd w:id="56"/>
      <w:bookmarkEnd w:id="57"/>
    </w:p>
    <w:p w:rsidR="00094D7E" w:rsidRPr="00146ABA"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модульных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w:t>
      </w:r>
      <w:r w:rsidRPr="00A2622D">
        <w:rPr>
          <w:rFonts w:ascii="Times New Roman" w:eastAsia="Times New Roman" w:hAnsi="Times New Roman" w:cs="Times New Roman"/>
          <w:sz w:val="28"/>
          <w:szCs w:val="28"/>
          <w:lang w:eastAsia="ru-RU"/>
        </w:rPr>
        <w:lastRenderedPageBreak/>
        <w:t>имеет средств на единовременные за</w:t>
      </w:r>
      <w:r>
        <w:rPr>
          <w:rFonts w:ascii="Times New Roman" w:eastAsia="Times New Roman" w:hAnsi="Times New Roman" w:cs="Times New Roman"/>
          <w:sz w:val="28"/>
          <w:szCs w:val="28"/>
          <w:lang w:eastAsia="ru-RU"/>
        </w:rPr>
        <w:t xml:space="preserve">траты по реализации </w:t>
      </w:r>
      <w:proofErr w:type="spellStart"/>
      <w:r>
        <w:rPr>
          <w:rFonts w:ascii="Times New Roman" w:eastAsia="Times New Roman" w:hAnsi="Times New Roman" w:cs="Times New Roman"/>
          <w:sz w:val="28"/>
          <w:szCs w:val="28"/>
          <w:lang w:eastAsia="ru-RU"/>
        </w:rPr>
        <w:t>когенерации</w:t>
      </w:r>
      <w:proofErr w:type="spellEnd"/>
      <w:r w:rsidR="00094D7E" w:rsidRPr="00146ABA">
        <w:rPr>
          <w:rFonts w:ascii="Times New Roman" w:eastAsia="Times New Roman" w:hAnsi="Times New Roman" w:cs="Times New Roman"/>
          <w:sz w:val="28"/>
          <w:szCs w:val="28"/>
          <w:lang w:eastAsia="ru-RU"/>
        </w:rPr>
        <w:t>.</w:t>
      </w:r>
    </w:p>
    <w:p w:rsidR="00094D7E" w:rsidRPr="00146ABA" w:rsidRDefault="00094D7E"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4"/>
          <w:lang w:eastAsia="ru-RU"/>
        </w:rPr>
      </w:pPr>
    </w:p>
    <w:p w:rsidR="00094D7E" w:rsidRPr="00146ABA" w:rsidRDefault="00A2622D" w:rsidP="00094D7E">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8" w:name="_Toc375163461"/>
      <w:bookmarkStart w:id="59" w:name="_Toc34867094"/>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094D7E" w:rsidRPr="00146ABA">
        <w:rPr>
          <w:rFonts w:ascii="Times New Roman" w:eastAsia="Times New Roman" w:hAnsi="Times New Roman" w:cs="Times New Roman"/>
          <w:b/>
          <w:sz w:val="28"/>
          <w:szCs w:val="28"/>
          <w:lang w:eastAsia="ru-RU"/>
        </w:rPr>
        <w:t>.</w:t>
      </w:r>
      <w:bookmarkEnd w:id="58"/>
      <w:bookmarkEnd w:id="59"/>
    </w:p>
    <w:p w:rsidR="00094D7E"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Зоны действия источников комбинированной выработки тепловой и электрической энергии на территории </w:t>
      </w:r>
      <w:r>
        <w:rPr>
          <w:rFonts w:ascii="Times New Roman" w:eastAsia="Times New Roman" w:hAnsi="Times New Roman" w:cs="Times New Roman"/>
          <w:sz w:val="28"/>
          <w:szCs w:val="28"/>
          <w:lang w:eastAsia="ru-RU"/>
        </w:rPr>
        <w:t>Фурмановского городского поселения</w:t>
      </w:r>
      <w:r w:rsidRPr="00A2622D">
        <w:rPr>
          <w:rFonts w:ascii="Times New Roman" w:eastAsia="Times New Roman" w:hAnsi="Times New Roman" w:cs="Times New Roman"/>
          <w:sz w:val="28"/>
          <w:szCs w:val="28"/>
          <w:lang w:eastAsia="ru-RU"/>
        </w:rPr>
        <w:t xml:space="preserve"> отсутствуют, существующие котельные не расположены в их зонах</w:t>
      </w:r>
      <w:r w:rsidR="00094D7E" w:rsidRPr="00A2622D">
        <w:rPr>
          <w:rFonts w:ascii="Times New Roman" w:eastAsia="Times New Roman" w:hAnsi="Times New Roman" w:cs="Times New Roman"/>
          <w:sz w:val="28"/>
          <w:szCs w:val="28"/>
          <w:lang w:eastAsia="ru-RU"/>
        </w:rPr>
        <w:t>.</w:t>
      </w:r>
    </w:p>
    <w:p w:rsidR="00A2622D"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A2622D" w:rsidRPr="00146ABA" w:rsidRDefault="00A2622D" w:rsidP="00A2622D">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0" w:name="_Toc34867095"/>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w:t>
      </w:r>
      <w:r w:rsidRPr="00A2622D">
        <w:rPr>
          <w:rFonts w:ascii="Times New Roman" w:eastAsia="Times New Roman" w:hAnsi="Times New Roman" w:cs="Times New Roman"/>
          <w:b/>
          <w:sz w:val="28"/>
          <w:szCs w:val="28"/>
          <w:lang w:eastAsia="ru-RU"/>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Pr="00146ABA">
        <w:rPr>
          <w:rFonts w:ascii="Times New Roman" w:eastAsia="Times New Roman" w:hAnsi="Times New Roman" w:cs="Times New Roman"/>
          <w:b/>
          <w:sz w:val="28"/>
          <w:szCs w:val="28"/>
          <w:lang w:eastAsia="ru-RU"/>
        </w:rPr>
        <w:t>.</w:t>
      </w:r>
      <w:bookmarkEnd w:id="60"/>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Оптимальный температурный график системы теплоснабжения для каждого источника тепловой энергии остается прежним на расчетный период до 203</w:t>
      </w:r>
      <w:r w:rsidR="00CC4C81">
        <w:rPr>
          <w:rFonts w:ascii="Times New Roman" w:eastAsia="Times New Roman" w:hAnsi="Times New Roman" w:cs="Times New Roman"/>
          <w:sz w:val="28"/>
          <w:szCs w:val="28"/>
          <w:lang w:eastAsia="ru-RU"/>
        </w:rPr>
        <w:t>5</w:t>
      </w:r>
      <w:r w:rsidRPr="00A2622D">
        <w:rPr>
          <w:rFonts w:ascii="Times New Roman" w:eastAsia="Times New Roman" w:hAnsi="Times New Roman" w:cs="Times New Roman"/>
          <w:sz w:val="28"/>
          <w:szCs w:val="28"/>
          <w:lang w:eastAsia="ru-RU"/>
        </w:rPr>
        <w:t xml:space="preserve"> г. с температурным режимом 95-70 °С. Необходимость его изменения отсутствует. </w:t>
      </w:r>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Групп источников в системе теплоснабжения, работающих на общую тепловую сеть, не имеется. </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Pr="00146ABA" w:rsidRDefault="00D807D2" w:rsidP="00D807D2">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1" w:name="_Toc34867097"/>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sidR="0033106B">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Pr="00146ABA">
        <w:rPr>
          <w:rFonts w:ascii="Times New Roman" w:eastAsia="Times New Roman" w:hAnsi="Times New Roman" w:cs="Times New Roman"/>
          <w:b/>
          <w:sz w:val="28"/>
          <w:szCs w:val="28"/>
          <w:lang w:eastAsia="ru-RU"/>
        </w:rPr>
        <w:t>.</w:t>
      </w:r>
      <w:bookmarkEnd w:id="61"/>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D807D2">
        <w:rPr>
          <w:rFonts w:ascii="Times New Roman" w:eastAsia="Times New Roman" w:hAnsi="Times New Roman" w:cs="Times New Roman"/>
          <w:sz w:val="28"/>
          <w:szCs w:val="28"/>
          <w:lang w:eastAsia="ru-RU"/>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501246" w:rsidRPr="00146ABA" w:rsidRDefault="00B84F99" w:rsidP="00501246">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62" w:name="_Toc358669590"/>
      <w:bookmarkStart w:id="63" w:name="_Toc375163464"/>
      <w:bookmarkStart w:id="64" w:name="_Toc34867098"/>
      <w:r w:rsidRPr="00B84F99">
        <w:rPr>
          <w:rFonts w:ascii="Times New Roman" w:eastAsia="Times New Roman" w:hAnsi="Times New Roman" w:cs="Times New Roman"/>
          <w:b/>
          <w:bCs/>
          <w:sz w:val="28"/>
          <w:szCs w:val="28"/>
          <w:lang w:eastAsia="ru-RU"/>
        </w:rPr>
        <w:t>Раздел</w:t>
      </w:r>
      <w:r w:rsidR="00501246" w:rsidRPr="00146ABA">
        <w:rPr>
          <w:rFonts w:ascii="Times New Roman" w:eastAsia="Times New Roman" w:hAnsi="Times New Roman" w:cs="Times New Roman"/>
          <w:b/>
          <w:sz w:val="28"/>
          <w:szCs w:val="28"/>
          <w:lang w:eastAsia="ru-RU"/>
        </w:rPr>
        <w:t xml:space="preserve"> </w:t>
      </w:r>
      <w:r w:rsidR="00D807D2">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 </w:t>
      </w:r>
      <w:r w:rsidR="00D807D2" w:rsidRPr="00D807D2">
        <w:rPr>
          <w:rFonts w:ascii="Times New Roman" w:eastAsia="Times New Roman" w:hAnsi="Times New Roman" w:cs="Times New Roman"/>
          <w:b/>
          <w:sz w:val="28"/>
          <w:szCs w:val="28"/>
          <w:lang w:eastAsia="ru-RU"/>
        </w:rPr>
        <w:t>Предложения по строительству, реконструкции и (или) модернизации тепловых сетей</w:t>
      </w:r>
      <w:r w:rsidR="00501246" w:rsidRPr="00146ABA">
        <w:rPr>
          <w:rFonts w:ascii="Times New Roman" w:eastAsia="Times New Roman" w:hAnsi="Times New Roman" w:cs="Times New Roman"/>
          <w:b/>
          <w:sz w:val="28"/>
          <w:szCs w:val="28"/>
          <w:lang w:eastAsia="ru-RU"/>
        </w:rPr>
        <w:t>.</w:t>
      </w:r>
      <w:bookmarkEnd w:id="62"/>
      <w:bookmarkEnd w:id="63"/>
      <w:bookmarkEnd w:id="64"/>
    </w:p>
    <w:p w:rsidR="00501246" w:rsidRPr="00146ABA" w:rsidRDefault="00D807D2" w:rsidP="009953D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5" w:name="_Toc358669591"/>
      <w:bookmarkStart w:id="66" w:name="_Toc375163465"/>
      <w:bookmarkStart w:id="67" w:name="_Toc34867099"/>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01246" w:rsidRPr="00146ABA">
        <w:rPr>
          <w:rFonts w:ascii="Times New Roman" w:eastAsia="Times New Roman" w:hAnsi="Times New Roman" w:cs="Times New Roman"/>
          <w:b/>
          <w:sz w:val="28"/>
          <w:szCs w:val="28"/>
          <w:lang w:eastAsia="ru-RU"/>
        </w:rPr>
        <w:t>.</w:t>
      </w:r>
      <w:bookmarkEnd w:id="65"/>
      <w:bookmarkEnd w:id="66"/>
      <w:bookmarkEnd w:id="67"/>
    </w:p>
    <w:p w:rsidR="0033106B" w:rsidRPr="00146ABA" w:rsidRDefault="0033106B" w:rsidP="0033106B">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Новое строительство (ввод в эксплуатацию) источников тепловой энергии, обеспечивающие приросты перспективной тепловой нагрузки на вновь осваиваемых территориях Фурмановского городского поселения Ивановской области, для которых отсутствует возможность передачи тепла от существующих и реконструируемых источников тепловой энергии не планируется.</w:t>
      </w:r>
    </w:p>
    <w:p w:rsidR="00501246" w:rsidRPr="004756D8" w:rsidRDefault="00501246" w:rsidP="00501246">
      <w:pPr>
        <w:widowControl w:val="0"/>
        <w:tabs>
          <w:tab w:val="left" w:pos="709"/>
          <w:tab w:val="left" w:pos="851"/>
          <w:tab w:val="left" w:pos="993"/>
        </w:tabs>
        <w:adjustRightInd w:val="0"/>
        <w:spacing w:after="0" w:line="240" w:lineRule="auto"/>
        <w:ind w:left="709"/>
        <w:jc w:val="both"/>
        <w:textAlignment w:val="baseline"/>
        <w:rPr>
          <w:rFonts w:ascii="Times New Roman" w:eastAsia="Times New Roman" w:hAnsi="Times New Roman" w:cs="Times New Roman"/>
          <w:b/>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8" w:name="_Toc358669592"/>
      <w:bookmarkStart w:id="69" w:name="_Toc375163466"/>
      <w:bookmarkStart w:id="70" w:name="_Toc34867100"/>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bookmarkEnd w:id="68"/>
      <w:bookmarkEnd w:id="69"/>
      <w:bookmarkEnd w:id="70"/>
    </w:p>
    <w:p w:rsidR="00501246" w:rsidRPr="00D807D2" w:rsidRDefault="00D807D2" w:rsidP="00D807D2">
      <w:pPr>
        <w:widowControl w:val="0"/>
        <w:tabs>
          <w:tab w:val="left" w:pos="0"/>
        </w:tabs>
        <w:adjustRightInd w:val="0"/>
        <w:spacing w:before="120" w:after="0" w:line="360" w:lineRule="auto"/>
        <w:ind w:firstLine="567"/>
        <w:jc w:val="both"/>
        <w:rPr>
          <w:rFonts w:ascii="Times New Roman" w:eastAsia="Times New Roman" w:hAnsi="Times New Roman" w:cs="Times New Roman"/>
          <w:sz w:val="28"/>
          <w:szCs w:val="28"/>
        </w:rPr>
      </w:pPr>
      <w:r w:rsidRPr="00D807D2">
        <w:rPr>
          <w:rFonts w:ascii="Times New Roman" w:eastAsia="Times New Roman" w:hAnsi="Times New Roman" w:cs="Times New Roman"/>
          <w:sz w:val="28"/>
          <w:szCs w:val="28"/>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эти территории планируется организовывать с индивидуальным теплоснабжением.</w:t>
      </w:r>
    </w:p>
    <w:p w:rsidR="008B7282" w:rsidRPr="004756D8" w:rsidRDefault="008B7282">
      <w:pPr>
        <w:rPr>
          <w:rFonts w:ascii="Times New Roman" w:eastAsia="Times New Roman" w:hAnsi="Times New Roman" w:cs="Times New Roman"/>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1" w:name="_Toc358669593"/>
      <w:bookmarkStart w:id="72" w:name="_Toc375163467"/>
      <w:bookmarkStart w:id="73" w:name="_Toc34867101"/>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01246" w:rsidRPr="00146ABA">
        <w:rPr>
          <w:rFonts w:ascii="Times New Roman" w:eastAsia="Times New Roman" w:hAnsi="Times New Roman" w:cs="Times New Roman"/>
          <w:b/>
          <w:sz w:val="28"/>
          <w:szCs w:val="28"/>
          <w:lang w:eastAsia="ru-RU"/>
        </w:rPr>
        <w:t>.</w:t>
      </w:r>
      <w:bookmarkEnd w:id="71"/>
      <w:bookmarkEnd w:id="72"/>
      <w:bookmarkEnd w:id="73"/>
      <w:r w:rsidR="00501246" w:rsidRPr="00146ABA">
        <w:rPr>
          <w:rFonts w:ascii="Times New Roman" w:eastAsia="Times New Roman" w:hAnsi="Times New Roman" w:cs="Times New Roman"/>
          <w:b/>
          <w:sz w:val="28"/>
          <w:szCs w:val="28"/>
          <w:lang w:eastAsia="ru-RU"/>
        </w:rPr>
        <w:t xml:space="preserve"> </w:t>
      </w:r>
    </w:p>
    <w:p w:rsidR="0033106B" w:rsidRDefault="00501246" w:rsidP="00D807D2">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Строительство и реконструкция тепловых сетей, для обеспечения условий, при наличии которых существует возможность поставок тепловой энергии </w:t>
      </w:r>
      <w:r w:rsidRPr="00146ABA">
        <w:rPr>
          <w:rFonts w:ascii="Times New Roman" w:eastAsia="Times New Roman" w:hAnsi="Times New Roman" w:cs="Times New Roman"/>
          <w:sz w:val="28"/>
          <w:szCs w:val="28"/>
          <w:lang w:eastAsia="ru-RU"/>
        </w:rPr>
        <w:lastRenderedPageBreak/>
        <w:t>потребителям от различных источников теплоснабжения, не предусматривается.</w:t>
      </w:r>
    </w:p>
    <w:p w:rsidR="00794D71" w:rsidRDefault="00794D71" w:rsidP="00D807D2">
      <w:pPr>
        <w:widowControl w:val="0"/>
        <w:tabs>
          <w:tab w:val="left" w:pos="567"/>
        </w:tabs>
        <w:adjustRightInd w:val="0"/>
        <w:spacing w:after="0" w:line="360" w:lineRule="auto"/>
        <w:ind w:firstLine="567"/>
        <w:jc w:val="both"/>
        <w:textAlignment w:val="baseline"/>
        <w:rPr>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4" w:name="_Toc372633355"/>
      <w:bookmarkStart w:id="75" w:name="_Toc375163468"/>
      <w:bookmarkStart w:id="76" w:name="_Toc34867102"/>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01246" w:rsidRPr="00146ABA">
        <w:rPr>
          <w:rFonts w:ascii="Times New Roman" w:eastAsia="Times New Roman" w:hAnsi="Times New Roman" w:cs="Times New Roman"/>
          <w:b/>
          <w:sz w:val="28"/>
          <w:szCs w:val="28"/>
          <w:lang w:eastAsia="ru-RU"/>
        </w:rPr>
        <w:t>.</w:t>
      </w:r>
      <w:bookmarkEnd w:id="74"/>
      <w:bookmarkEnd w:id="75"/>
      <w:bookmarkEnd w:id="76"/>
      <w:r w:rsidR="00501246" w:rsidRPr="00146ABA">
        <w:rPr>
          <w:rFonts w:ascii="Times New Roman" w:eastAsia="Times New Roman" w:hAnsi="Times New Roman" w:cs="Times New Roman"/>
          <w:b/>
          <w:sz w:val="28"/>
          <w:szCs w:val="28"/>
          <w:lang w:eastAsia="ru-RU"/>
        </w:rPr>
        <w:t xml:space="preserve"> </w:t>
      </w:r>
    </w:p>
    <w:p w:rsidR="00895B83" w:rsidRDefault="0033106B" w:rsidP="000431D4">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С</w:t>
      </w:r>
      <w:r w:rsidRPr="0033106B">
        <w:rPr>
          <w:rFonts w:ascii="Times New Roman" w:eastAsia="Times New Roman" w:hAnsi="Times New Roman" w:cs="Times New Roman"/>
          <w:sz w:val="28"/>
          <w:szCs w:val="28"/>
          <w:lang w:eastAsia="ru-RU"/>
        </w:rPr>
        <w:t>троительств</w:t>
      </w:r>
      <w:r>
        <w:rPr>
          <w:rFonts w:ascii="Times New Roman" w:eastAsia="Times New Roman" w:hAnsi="Times New Roman" w:cs="Times New Roman"/>
          <w:sz w:val="28"/>
          <w:szCs w:val="28"/>
          <w:lang w:eastAsia="ru-RU"/>
        </w:rPr>
        <w:t>о</w:t>
      </w:r>
      <w:r w:rsidRPr="0033106B">
        <w:rPr>
          <w:rFonts w:ascii="Times New Roman" w:eastAsia="Times New Roman" w:hAnsi="Times New Roman" w:cs="Times New Roman"/>
          <w:sz w:val="28"/>
          <w:szCs w:val="28"/>
          <w:lang w:eastAsia="ru-RU"/>
        </w:rPr>
        <w:t>, реконструкци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и (или) модернизаци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8"/>
          <w:szCs w:val="28"/>
          <w:lang w:eastAsia="ru-RU"/>
        </w:rPr>
        <w:t>, не планируется.</w:t>
      </w:r>
    </w:p>
    <w:p w:rsidR="00501246" w:rsidRPr="00146ABA" w:rsidRDefault="00501246" w:rsidP="00501246">
      <w:pPr>
        <w:widowControl w:val="0"/>
        <w:tabs>
          <w:tab w:val="left" w:pos="567"/>
        </w:tabs>
        <w:adjustRightInd w:val="0"/>
        <w:spacing w:after="0" w:line="240" w:lineRule="auto"/>
        <w:ind w:left="567"/>
        <w:jc w:val="both"/>
        <w:textAlignment w:val="baseline"/>
        <w:rPr>
          <w:rFonts w:ascii="Times New Roman" w:eastAsia="Times New Roman" w:hAnsi="Times New Roman" w:cs="Times New Roman"/>
          <w:sz w:val="28"/>
          <w:szCs w:val="28"/>
          <w:lang w:eastAsia="ru-RU"/>
        </w:rPr>
      </w:pPr>
    </w:p>
    <w:p w:rsidR="00501246" w:rsidRPr="00146ABA" w:rsidRDefault="000431D4"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7" w:name="_Toc372633358"/>
      <w:bookmarkStart w:id="78" w:name="_Toc375163471"/>
      <w:bookmarkStart w:id="79" w:name="_Toc34867103"/>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501246"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501246" w:rsidRPr="00146ABA">
        <w:rPr>
          <w:rFonts w:ascii="Times New Roman" w:eastAsia="Times New Roman" w:hAnsi="Times New Roman" w:cs="Times New Roman"/>
          <w:b/>
          <w:sz w:val="28"/>
          <w:szCs w:val="28"/>
          <w:lang w:eastAsia="ru-RU"/>
        </w:rPr>
        <w:t>.</w:t>
      </w:r>
      <w:bookmarkEnd w:id="77"/>
      <w:bookmarkEnd w:id="78"/>
      <w:bookmarkEnd w:id="79"/>
      <w:r w:rsidR="00501246" w:rsidRPr="00146ABA">
        <w:rPr>
          <w:rFonts w:ascii="Times New Roman" w:eastAsia="Times New Roman" w:hAnsi="Times New Roman" w:cs="Times New Roman"/>
          <w:b/>
          <w:sz w:val="28"/>
          <w:szCs w:val="28"/>
          <w:lang w:eastAsia="ru-RU"/>
        </w:rPr>
        <w:t xml:space="preserve"> </w:t>
      </w:r>
    </w:p>
    <w:p w:rsidR="00510381" w:rsidRDefault="00510381" w:rsidP="0051038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510381">
        <w:rPr>
          <w:rFonts w:ascii="Times New Roman" w:eastAsia="Times New Roman" w:hAnsi="Times New Roman" w:cs="Times New Roman"/>
          <w:sz w:val="28"/>
          <w:szCs w:val="28"/>
        </w:rPr>
        <w:t>Уровень надёжности поставляемых товаров и оказываемы</w:t>
      </w:r>
      <w:r>
        <w:rPr>
          <w:rFonts w:ascii="Times New Roman" w:eastAsia="Times New Roman" w:hAnsi="Times New Roman" w:cs="Times New Roman"/>
          <w:sz w:val="28"/>
          <w:szCs w:val="28"/>
        </w:rPr>
        <w:t>х услуг регулируемой организаци</w:t>
      </w:r>
      <w:r w:rsidRPr="00510381">
        <w:rPr>
          <w:rFonts w:ascii="Times New Roman" w:eastAsia="Times New Roman" w:hAnsi="Times New Roman" w:cs="Times New Roman"/>
          <w:sz w:val="28"/>
          <w:szCs w:val="28"/>
        </w:rPr>
        <w:t>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 xml:space="preserve">энергии в точках присоединения </w:t>
      </w:r>
      <w:proofErr w:type="spellStart"/>
      <w:r w:rsidRPr="00510381">
        <w:rPr>
          <w:rFonts w:ascii="Times New Roman" w:eastAsia="Times New Roman" w:hAnsi="Times New Roman" w:cs="Times New Roman"/>
          <w:sz w:val="28"/>
          <w:szCs w:val="28"/>
        </w:rPr>
        <w:t>теплопотребляющих</w:t>
      </w:r>
      <w:proofErr w:type="spellEnd"/>
      <w:r w:rsidRPr="00510381">
        <w:rPr>
          <w:rFonts w:ascii="Times New Roman" w:eastAsia="Times New Roman" w:hAnsi="Times New Roman" w:cs="Times New Roman"/>
          <w:sz w:val="28"/>
          <w:szCs w:val="28"/>
        </w:rPr>
        <w:t xml:space="preserve">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 xml:space="preserve">подачи теплоносителя или подачи тепловой энергии на </w:t>
      </w:r>
      <w:proofErr w:type="spellStart"/>
      <w:r w:rsidRPr="00510381">
        <w:rPr>
          <w:rFonts w:ascii="Times New Roman" w:eastAsia="Times New Roman" w:hAnsi="Times New Roman" w:cs="Times New Roman"/>
          <w:sz w:val="28"/>
          <w:szCs w:val="28"/>
        </w:rPr>
        <w:t>теплопотребляющие</w:t>
      </w:r>
      <w:proofErr w:type="spellEnd"/>
      <w:r w:rsidRPr="00510381">
        <w:rPr>
          <w:rFonts w:ascii="Times New Roman" w:eastAsia="Times New Roman" w:hAnsi="Times New Roman" w:cs="Times New Roman"/>
          <w:sz w:val="28"/>
          <w:szCs w:val="28"/>
        </w:rPr>
        <w:t xml:space="preserve"> установки.</w:t>
      </w:r>
    </w:p>
    <w:p w:rsidR="00501246" w:rsidRPr="00146ABA" w:rsidRDefault="00501246" w:rsidP="00501246">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 xml:space="preserve">Планируется реконструкция тепловых сетей </w:t>
      </w:r>
      <w:r w:rsidRPr="00146ABA">
        <w:rPr>
          <w:rFonts w:ascii="Times New Roman" w:eastAsia="Times New Roman" w:hAnsi="Times New Roman" w:cs="Times New Roman"/>
          <w:spacing w:val="-5"/>
          <w:sz w:val="28"/>
        </w:rPr>
        <w:t xml:space="preserve">способом </w:t>
      </w:r>
      <w:proofErr w:type="spellStart"/>
      <w:r w:rsidRPr="00146ABA">
        <w:rPr>
          <w:rFonts w:ascii="Times New Roman" w:eastAsia="Times New Roman" w:hAnsi="Times New Roman" w:cs="Times New Roman"/>
          <w:spacing w:val="-5"/>
          <w:sz w:val="28"/>
        </w:rPr>
        <w:t>бесканальной</w:t>
      </w:r>
      <w:proofErr w:type="spellEnd"/>
      <w:r w:rsidRPr="00146ABA">
        <w:rPr>
          <w:rFonts w:ascii="Times New Roman" w:eastAsia="Times New Roman" w:hAnsi="Times New Roman" w:cs="Times New Roman"/>
          <w:spacing w:val="-5"/>
          <w:sz w:val="28"/>
        </w:rPr>
        <w:t xml:space="preserve"> и надземной прокладки трубопроводов в изоляции из ППУ</w:t>
      </w:r>
      <w:r w:rsidR="0033106B">
        <w:rPr>
          <w:rFonts w:ascii="Times New Roman" w:eastAsia="Times New Roman" w:hAnsi="Times New Roman" w:cs="Times New Roman"/>
          <w:sz w:val="28"/>
          <w:szCs w:val="28"/>
        </w:rPr>
        <w:t>.</w:t>
      </w:r>
    </w:p>
    <w:p w:rsidR="00794D71" w:rsidRDefault="00794D71" w:rsidP="00794D71">
      <w:r>
        <w:br w:type="page"/>
      </w:r>
    </w:p>
    <w:p w:rsidR="007B2E0B" w:rsidRPr="007B2E0B" w:rsidRDefault="00B84F99" w:rsidP="007B2E0B">
      <w:pPr>
        <w:keepNext/>
        <w:keepLines/>
        <w:spacing w:before="480" w:after="0" w:line="276" w:lineRule="auto"/>
        <w:ind w:left="432" w:hanging="432"/>
        <w:outlineLvl w:val="0"/>
        <w:rPr>
          <w:rFonts w:ascii="Times New Roman" w:eastAsia="Times New Roman" w:hAnsi="Times New Roman" w:cs="Times New Roman"/>
          <w:b/>
          <w:bCs/>
          <w:sz w:val="28"/>
          <w:szCs w:val="28"/>
          <w:lang w:eastAsia="x-none"/>
        </w:rPr>
      </w:pPr>
      <w:bookmarkStart w:id="80" w:name="_Toc17813058"/>
      <w:bookmarkStart w:id="81" w:name="_Toc34867104"/>
      <w:bookmarkStart w:id="82" w:name="_Toc358669594"/>
      <w:bookmarkStart w:id="83" w:name="_Toc375163472"/>
      <w:r w:rsidRPr="00B84F99">
        <w:rPr>
          <w:rFonts w:ascii="Times New Roman" w:eastAsia="Times New Roman" w:hAnsi="Times New Roman" w:cs="Times New Roman"/>
          <w:b/>
          <w:bCs/>
          <w:sz w:val="28"/>
          <w:szCs w:val="28"/>
          <w:lang w:eastAsia="x-none"/>
        </w:rPr>
        <w:lastRenderedPageBreak/>
        <w:t>Раздел</w:t>
      </w:r>
      <w:r w:rsidR="000431D4">
        <w:rPr>
          <w:rFonts w:ascii="Times New Roman" w:eastAsia="Times New Roman" w:hAnsi="Times New Roman" w:cs="Times New Roman"/>
          <w:b/>
          <w:bCs/>
          <w:sz w:val="28"/>
          <w:szCs w:val="28"/>
          <w:lang w:eastAsia="x-none"/>
        </w:rPr>
        <w:t xml:space="preserve"> 7</w:t>
      </w:r>
      <w:r w:rsidR="007B2E0B">
        <w:rPr>
          <w:rFonts w:ascii="Times New Roman" w:eastAsia="Times New Roman" w:hAnsi="Times New Roman" w:cs="Times New Roman"/>
          <w:b/>
          <w:bCs/>
          <w:sz w:val="28"/>
          <w:szCs w:val="28"/>
          <w:lang w:eastAsia="x-none"/>
        </w:rPr>
        <w:t xml:space="preserve">. </w:t>
      </w:r>
      <w:r w:rsidR="007B2E0B" w:rsidRPr="007B2E0B">
        <w:rPr>
          <w:rFonts w:ascii="Times New Roman" w:eastAsia="Times New Roman" w:hAnsi="Times New Roman" w:cs="Times New Roman"/>
          <w:b/>
          <w:bCs/>
          <w:sz w:val="28"/>
          <w:szCs w:val="28"/>
          <w:lang w:eastAsia="x-none"/>
        </w:rPr>
        <w:t>Предложения по переводу открытых систем теплоснабжения (горячего водоснабжения) в закрытые системы горячего водоснабжения</w:t>
      </w:r>
      <w:bookmarkEnd w:id="80"/>
      <w:bookmarkEnd w:id="81"/>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4" w:name="_Toc34867105"/>
      <w:r>
        <w:rPr>
          <w:rFonts w:ascii="Times New Roman" w:eastAsia="Times New Roman" w:hAnsi="Times New Roman" w:cs="Times New Roman"/>
          <w:b/>
          <w:sz w:val="28"/>
          <w:szCs w:val="28"/>
          <w:lang w:eastAsia="ru-RU"/>
        </w:rPr>
        <w:t>7.1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4"/>
      <w:r w:rsidRPr="00146ABA">
        <w:rPr>
          <w:rFonts w:ascii="Times New Roman" w:eastAsia="Times New Roman" w:hAnsi="Times New Roman" w:cs="Times New Roman"/>
          <w:b/>
          <w:sz w:val="28"/>
          <w:szCs w:val="28"/>
          <w:lang w:eastAsia="ru-RU"/>
        </w:rPr>
        <w:t xml:space="preserve">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 открытые системы теплоснабжения отсутствуют.</w:t>
      </w:r>
      <w:r w:rsidRPr="00B84F99">
        <w:t xml:space="preserve"> </w:t>
      </w:r>
      <w:r w:rsidRPr="00B84F99">
        <w:rPr>
          <w:rFonts w:ascii="Times New Roman" w:eastAsia="Times New Roman" w:hAnsi="Times New Roman" w:cs="Times New Roman"/>
          <w:sz w:val="28"/>
          <w:szCs w:val="28"/>
          <w:lang w:eastAsia="ru-RU"/>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Внутридомовые системы горячего водоснабжения у потребителей тепловой энергии </w:t>
      </w:r>
      <w:r>
        <w:rPr>
          <w:rFonts w:ascii="Times New Roman" w:eastAsia="Times New Roman" w:hAnsi="Times New Roman" w:cs="Times New Roman"/>
          <w:sz w:val="28"/>
          <w:szCs w:val="28"/>
          <w:lang w:eastAsia="ru-RU"/>
        </w:rPr>
        <w:t>- зависимые</w:t>
      </w:r>
      <w:r w:rsidRPr="00B84F99">
        <w:rPr>
          <w:rFonts w:ascii="Times New Roman" w:eastAsia="Times New Roman" w:hAnsi="Times New Roman" w:cs="Times New Roman"/>
          <w:sz w:val="28"/>
          <w:szCs w:val="28"/>
          <w:lang w:eastAsia="ru-RU"/>
        </w:rPr>
        <w:t xml:space="preserve">. </w:t>
      </w:r>
    </w:p>
    <w:p w:rsidR="000431D4"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Строительство индивидуальных и (или) центральных тепловых пунктов не </w:t>
      </w:r>
      <w:r>
        <w:rPr>
          <w:rFonts w:ascii="Times New Roman" w:eastAsia="Times New Roman" w:hAnsi="Times New Roman" w:cs="Times New Roman"/>
          <w:sz w:val="28"/>
          <w:szCs w:val="28"/>
          <w:lang w:eastAsia="ru-RU"/>
        </w:rPr>
        <w:t>предусматривается.</w:t>
      </w:r>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5" w:name="_Toc34867106"/>
      <w:r>
        <w:rPr>
          <w:rFonts w:ascii="Times New Roman" w:eastAsia="Times New Roman" w:hAnsi="Times New Roman" w:cs="Times New Roman"/>
          <w:b/>
          <w:sz w:val="28"/>
          <w:szCs w:val="28"/>
          <w:lang w:eastAsia="ru-RU"/>
        </w:rPr>
        <w:t>7.2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5"/>
      <w:r w:rsidRPr="00146ABA">
        <w:rPr>
          <w:rFonts w:ascii="Times New Roman" w:eastAsia="Times New Roman" w:hAnsi="Times New Roman" w:cs="Times New Roman"/>
          <w:b/>
          <w:sz w:val="28"/>
          <w:szCs w:val="28"/>
          <w:lang w:eastAsia="ru-RU"/>
        </w:rPr>
        <w:t xml:space="preserve"> </w:t>
      </w:r>
    </w:p>
    <w:p w:rsidR="007B2E0B" w:rsidRP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Открытые системы теплоснабжения (горячего водоснабжения) на территории </w:t>
      </w:r>
      <w:r>
        <w:rPr>
          <w:rFonts w:ascii="Times New Roman" w:eastAsia="Times New Roman" w:hAnsi="Times New Roman" w:cs="Times New Roman"/>
          <w:sz w:val="28"/>
          <w:szCs w:val="28"/>
          <w:lang w:eastAsia="ru-RU"/>
        </w:rPr>
        <w:t>Фурмановского городского поселения</w:t>
      </w:r>
      <w:r w:rsidRPr="00B84F99">
        <w:rPr>
          <w:rFonts w:ascii="Times New Roman" w:eastAsia="Times New Roman" w:hAnsi="Times New Roman" w:cs="Times New Roman"/>
          <w:sz w:val="28"/>
          <w:szCs w:val="28"/>
          <w:lang w:eastAsia="ru-RU"/>
        </w:rPr>
        <w:t xml:space="preserve"> отсутствуют. Мероприятия по переводу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84F99" w:rsidRDefault="00AE7403" w:rsidP="00AE7403">
      <w:r>
        <w:br w:type="page"/>
      </w:r>
    </w:p>
    <w:p w:rsidR="00B84F99" w:rsidRPr="00AE7403" w:rsidRDefault="00B84F99" w:rsidP="00AE7403">
      <w:pPr>
        <w:sectPr w:rsidR="00B84F99" w:rsidRPr="00AE7403" w:rsidSect="00235D96">
          <w:headerReference w:type="even" r:id="rId23"/>
          <w:footerReference w:type="even" r:id="rId24"/>
          <w:pgSz w:w="11906" w:h="16838"/>
          <w:pgMar w:top="1134" w:right="851" w:bottom="1134" w:left="1134" w:header="567" w:footer="567" w:gutter="0"/>
          <w:cols w:space="720"/>
          <w:titlePg/>
        </w:sectPr>
      </w:pPr>
    </w:p>
    <w:p w:rsidR="009B7A45" w:rsidRPr="00146ABA" w:rsidRDefault="00B84F99" w:rsidP="00794D71">
      <w:pPr>
        <w:keepNext/>
        <w:spacing w:before="480" w:after="0" w:line="360" w:lineRule="auto"/>
        <w:jc w:val="both"/>
        <w:outlineLvl w:val="0"/>
        <w:rPr>
          <w:rFonts w:ascii="Times New Roman" w:eastAsia="Times New Roman" w:hAnsi="Times New Roman" w:cs="Times New Roman"/>
          <w:b/>
          <w:bCs/>
          <w:kern w:val="32"/>
          <w:sz w:val="28"/>
          <w:szCs w:val="28"/>
          <w:lang w:eastAsia="ru-RU"/>
        </w:rPr>
      </w:pPr>
      <w:bookmarkStart w:id="86" w:name="_Toc34867107"/>
      <w:r>
        <w:rPr>
          <w:rFonts w:ascii="Times New Roman" w:eastAsia="Times New Roman" w:hAnsi="Times New Roman" w:cs="Times New Roman"/>
          <w:b/>
          <w:bCs/>
          <w:kern w:val="32"/>
          <w:sz w:val="28"/>
          <w:szCs w:val="28"/>
          <w:lang w:eastAsia="ru-RU"/>
        </w:rPr>
        <w:lastRenderedPageBreak/>
        <w:t>Раздел</w:t>
      </w:r>
      <w:r w:rsidR="009B7A45" w:rsidRPr="00146ABA">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8</w:t>
      </w:r>
      <w:r w:rsidR="009B7A45" w:rsidRPr="00146ABA">
        <w:rPr>
          <w:rFonts w:ascii="Times New Roman" w:eastAsia="Times New Roman" w:hAnsi="Times New Roman" w:cs="Times New Roman"/>
          <w:b/>
          <w:bCs/>
          <w:kern w:val="32"/>
          <w:sz w:val="28"/>
          <w:szCs w:val="28"/>
          <w:lang w:eastAsia="ru-RU"/>
        </w:rPr>
        <w:t xml:space="preserve">. </w:t>
      </w:r>
      <w:r w:rsidRPr="00B84F99">
        <w:rPr>
          <w:rFonts w:ascii="Times New Roman" w:eastAsia="Times New Roman" w:hAnsi="Times New Roman" w:cs="Times New Roman"/>
          <w:b/>
          <w:bCs/>
          <w:kern w:val="32"/>
          <w:sz w:val="28"/>
          <w:szCs w:val="28"/>
          <w:lang w:eastAsia="ru-RU"/>
        </w:rPr>
        <w:t>Перспективные топливные балансы</w:t>
      </w:r>
      <w:r w:rsidR="009B7A45" w:rsidRPr="00146ABA">
        <w:rPr>
          <w:rFonts w:ascii="Times New Roman" w:eastAsia="Times New Roman" w:hAnsi="Times New Roman" w:cs="Times New Roman"/>
          <w:b/>
          <w:bCs/>
          <w:kern w:val="32"/>
          <w:sz w:val="28"/>
          <w:szCs w:val="28"/>
          <w:lang w:eastAsia="ru-RU"/>
        </w:rPr>
        <w:t>.</w:t>
      </w:r>
      <w:bookmarkEnd w:id="82"/>
      <w:bookmarkEnd w:id="83"/>
      <w:bookmarkEnd w:id="86"/>
    </w:p>
    <w:p w:rsidR="009278B2" w:rsidRPr="00146ABA" w:rsidRDefault="009278B2" w:rsidP="009278B2">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7" w:name="_Toc34867108"/>
      <w:r>
        <w:rPr>
          <w:rFonts w:ascii="Times New Roman" w:eastAsia="Times New Roman" w:hAnsi="Times New Roman" w:cs="Times New Roman"/>
          <w:b/>
          <w:sz w:val="28"/>
          <w:szCs w:val="28"/>
          <w:lang w:eastAsia="ru-RU"/>
        </w:rPr>
        <w:t>8.1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9278B2">
        <w:rPr>
          <w:rFonts w:ascii="Times New Roman" w:eastAsia="Times New Roman" w:hAnsi="Times New Roman" w:cs="Times New Roman"/>
          <w:b/>
          <w:sz w:val="28"/>
          <w:szCs w:val="28"/>
          <w:lang w:eastAsia="ru-RU"/>
        </w:rPr>
        <w:t>ерспективные топливные балансы для каждого источника тепловой энергии по видам основного, резервного и аварийного топлива на каждом этапе</w:t>
      </w:r>
      <w:r w:rsidRPr="00146ABA">
        <w:rPr>
          <w:rFonts w:ascii="Times New Roman" w:eastAsia="Times New Roman" w:hAnsi="Times New Roman" w:cs="Times New Roman"/>
          <w:b/>
          <w:sz w:val="28"/>
          <w:szCs w:val="28"/>
          <w:lang w:eastAsia="ru-RU"/>
        </w:rPr>
        <w:t>.</w:t>
      </w:r>
      <w:bookmarkEnd w:id="87"/>
      <w:r w:rsidRPr="00146ABA">
        <w:rPr>
          <w:rFonts w:ascii="Times New Roman" w:eastAsia="Times New Roman" w:hAnsi="Times New Roman" w:cs="Times New Roman"/>
          <w:b/>
          <w:sz w:val="28"/>
          <w:szCs w:val="28"/>
          <w:lang w:eastAsia="ru-RU"/>
        </w:rPr>
        <w:t xml:space="preserve"> </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Топливный баланс источника тепловой энергии </w:t>
      </w:r>
      <w:r w:rsidRPr="00146ABA">
        <w:rPr>
          <w:rFonts w:ascii="Times New Roman" w:eastAsia="Times New Roman" w:hAnsi="Times New Roman" w:cs="Times New Roman"/>
          <w:sz w:val="28"/>
          <w:lang w:eastAsia="ru-RU"/>
        </w:rPr>
        <w:t>Фурмановского городского поселения Ивановской области</w:t>
      </w:r>
      <w:r w:rsidRPr="00146ABA">
        <w:rPr>
          <w:rFonts w:ascii="Times New Roman" w:eastAsia="Times New Roman" w:hAnsi="Times New Roman" w:cs="Times New Roman"/>
          <w:sz w:val="28"/>
          <w:szCs w:val="28"/>
          <w:lang w:eastAsia="ru-RU"/>
        </w:rPr>
        <w:t xml:space="preserve"> представлен в таблице ниже.</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В качестве основного топлива на источниках тепловой энергии применяется природный газ. </w:t>
      </w:r>
    </w:p>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Перспективное </w:t>
      </w:r>
      <w:proofErr w:type="spellStart"/>
      <w:r w:rsidRPr="00146ABA">
        <w:rPr>
          <w:rFonts w:ascii="Times New Roman" w:eastAsia="Times New Roman" w:hAnsi="Times New Roman" w:cs="Times New Roman"/>
          <w:sz w:val="28"/>
          <w:szCs w:val="28"/>
          <w:lang w:eastAsia="ru-RU"/>
        </w:rPr>
        <w:t>топливопотребление</w:t>
      </w:r>
      <w:proofErr w:type="spellEnd"/>
      <w:r w:rsidRPr="00146ABA">
        <w:rPr>
          <w:rFonts w:ascii="Times New Roman" w:eastAsia="Times New Roman" w:hAnsi="Times New Roman" w:cs="Times New Roman"/>
          <w:sz w:val="28"/>
          <w:szCs w:val="28"/>
          <w:lang w:eastAsia="ru-RU"/>
        </w:rPr>
        <w:t xml:space="preserve"> было рассчитано на развитие системы теплоснабжения до окончания планируемого периода и представлено в таблице </w:t>
      </w:r>
      <w:r w:rsidR="009278B2">
        <w:rPr>
          <w:rFonts w:ascii="Times New Roman" w:eastAsia="Times New Roman" w:hAnsi="Times New Roman" w:cs="Times New Roman"/>
          <w:sz w:val="28"/>
          <w:szCs w:val="28"/>
          <w:lang w:eastAsia="ru-RU"/>
        </w:rPr>
        <w:t>8</w:t>
      </w:r>
      <w:r w:rsidRPr="00146ABA">
        <w:rPr>
          <w:rFonts w:ascii="Times New Roman" w:eastAsia="Times New Roman" w:hAnsi="Times New Roman" w:cs="Times New Roman"/>
          <w:sz w:val="28"/>
          <w:szCs w:val="28"/>
          <w:lang w:eastAsia="ru-RU"/>
        </w:rPr>
        <w:t>.1.</w:t>
      </w:r>
    </w:p>
    <w:p w:rsidR="009278B2" w:rsidRPr="009278B2" w:rsidRDefault="009278B2" w:rsidP="009278B2">
      <w:pPr>
        <w:pStyle w:val="affc"/>
        <w:keepNext/>
        <w:spacing w:after="0"/>
      </w:pPr>
      <w:r w:rsidRPr="009278B2">
        <w:t>Таблица 8.1</w:t>
      </w:r>
    </w:p>
    <w:tbl>
      <w:tblPr>
        <w:tblW w:w="5000" w:type="pct"/>
        <w:tblLayout w:type="fixed"/>
        <w:tblLook w:val="04A0" w:firstRow="1" w:lastRow="0" w:firstColumn="1" w:lastColumn="0" w:noHBand="0" w:noVBand="1"/>
      </w:tblPr>
      <w:tblGrid>
        <w:gridCol w:w="5291"/>
        <w:gridCol w:w="738"/>
        <w:gridCol w:w="1730"/>
        <w:gridCol w:w="1136"/>
        <w:gridCol w:w="992"/>
        <w:gridCol w:w="989"/>
        <w:gridCol w:w="995"/>
        <w:gridCol w:w="995"/>
        <w:gridCol w:w="1031"/>
        <w:gridCol w:w="1172"/>
      </w:tblGrid>
      <w:tr w:rsidR="00AE7403" w:rsidRPr="00AE7403" w:rsidTr="00CC4C81">
        <w:trPr>
          <w:trHeight w:val="353"/>
        </w:trPr>
        <w:tc>
          <w:tcPr>
            <w:tcW w:w="1756"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AE7403" w:rsidRPr="009278B2" w:rsidRDefault="00AE7403" w:rsidP="00AE7403">
            <w:pPr>
              <w:spacing w:after="0" w:line="240" w:lineRule="auto"/>
              <w:jc w:val="center"/>
              <w:rPr>
                <w:rFonts w:ascii="Times New Roman" w:eastAsia="Times New Roman" w:hAnsi="Times New Roman" w:cs="Times New Roman"/>
                <w:b/>
                <w:lang w:eastAsia="ru-RU"/>
              </w:rPr>
            </w:pPr>
            <w:r w:rsidRPr="009278B2">
              <w:rPr>
                <w:rFonts w:ascii="Times New Roman" w:eastAsia="Times New Roman" w:hAnsi="Times New Roman" w:cs="Times New Roman"/>
                <w:b/>
                <w:lang w:eastAsia="ru-RU"/>
              </w:rPr>
              <w:t>Наименование источника теплоснабжения</w:t>
            </w:r>
          </w:p>
        </w:tc>
        <w:tc>
          <w:tcPr>
            <w:tcW w:w="245" w:type="pct"/>
            <w:vMerge w:val="restart"/>
            <w:tcBorders>
              <w:top w:val="single" w:sz="4" w:space="0" w:color="auto"/>
              <w:left w:val="nil"/>
              <w:right w:val="single" w:sz="4" w:space="0" w:color="auto"/>
            </w:tcBorders>
            <w:shd w:val="clear" w:color="auto" w:fill="92D050"/>
            <w:vAlign w:val="center"/>
          </w:tcPr>
          <w:p w:rsidR="00AE7403" w:rsidRPr="009278B2" w:rsidRDefault="00AE7403" w:rsidP="00AE7403">
            <w:pPr>
              <w:spacing w:after="0" w:line="240" w:lineRule="auto"/>
              <w:jc w:val="center"/>
              <w:rPr>
                <w:rFonts w:ascii="Times New Roman" w:eastAsia="Times New Roman" w:hAnsi="Times New Roman" w:cs="Times New Roman"/>
                <w:b/>
                <w:lang w:eastAsia="ru-RU"/>
              </w:rPr>
            </w:pPr>
            <w:r w:rsidRPr="009278B2">
              <w:rPr>
                <w:rFonts w:ascii="Times New Roman" w:eastAsia="Times New Roman" w:hAnsi="Times New Roman" w:cs="Times New Roman"/>
                <w:b/>
                <w:lang w:eastAsia="ru-RU"/>
              </w:rPr>
              <w:t>Ед. изм.</w:t>
            </w:r>
          </w:p>
        </w:tc>
        <w:tc>
          <w:tcPr>
            <w:tcW w:w="3000" w:type="pct"/>
            <w:gridSpan w:val="8"/>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AE7403" w:rsidRPr="009278B2" w:rsidRDefault="00AE7403" w:rsidP="00AE7403">
            <w:pPr>
              <w:spacing w:after="0" w:line="240" w:lineRule="auto"/>
              <w:jc w:val="center"/>
              <w:rPr>
                <w:rFonts w:ascii="Times New Roman" w:eastAsia="Times New Roman" w:hAnsi="Times New Roman" w:cs="Times New Roman"/>
                <w:b/>
                <w:lang w:eastAsia="ru-RU"/>
              </w:rPr>
            </w:pPr>
            <w:r w:rsidRPr="009278B2">
              <w:rPr>
                <w:rFonts w:ascii="Times New Roman" w:eastAsia="Times New Roman" w:hAnsi="Times New Roman" w:cs="Times New Roman"/>
                <w:b/>
                <w:lang w:eastAsia="ru-RU"/>
              </w:rPr>
              <w:t>Потребление топлива</w:t>
            </w:r>
          </w:p>
        </w:tc>
      </w:tr>
      <w:tr w:rsidR="009278B2" w:rsidRPr="00AE7403" w:rsidTr="006B044E">
        <w:trPr>
          <w:trHeight w:val="849"/>
        </w:trPr>
        <w:tc>
          <w:tcPr>
            <w:tcW w:w="1756" w:type="pct"/>
            <w:vMerge/>
            <w:tcBorders>
              <w:top w:val="single" w:sz="4" w:space="0" w:color="auto"/>
              <w:left w:val="single" w:sz="4" w:space="0" w:color="auto"/>
              <w:bottom w:val="single" w:sz="4" w:space="0" w:color="000000"/>
              <w:right w:val="single" w:sz="4" w:space="0" w:color="auto"/>
            </w:tcBorders>
            <w:vAlign w:val="center"/>
            <w:hideMark/>
          </w:tcPr>
          <w:p w:rsidR="009278B2" w:rsidRPr="00AE7403" w:rsidRDefault="009278B2" w:rsidP="009278B2">
            <w:pPr>
              <w:spacing w:after="0" w:line="240" w:lineRule="auto"/>
              <w:jc w:val="center"/>
              <w:rPr>
                <w:rFonts w:ascii="Times New Roman" w:eastAsia="Times New Roman" w:hAnsi="Times New Roman" w:cs="Times New Roman"/>
                <w:lang w:eastAsia="ru-RU"/>
              </w:rPr>
            </w:pPr>
          </w:p>
        </w:tc>
        <w:tc>
          <w:tcPr>
            <w:tcW w:w="245" w:type="pct"/>
            <w:vMerge/>
            <w:tcBorders>
              <w:left w:val="nil"/>
              <w:bottom w:val="single" w:sz="4" w:space="0" w:color="auto"/>
              <w:right w:val="single" w:sz="4" w:space="0" w:color="auto"/>
            </w:tcBorders>
            <w:vAlign w:val="center"/>
          </w:tcPr>
          <w:p w:rsidR="009278B2" w:rsidRPr="00AE7403" w:rsidRDefault="009278B2" w:rsidP="009278B2">
            <w:pPr>
              <w:spacing w:after="0" w:line="240" w:lineRule="auto"/>
              <w:jc w:val="center"/>
              <w:rPr>
                <w:rFonts w:ascii="Times New Roman" w:eastAsia="Times New Roman" w:hAnsi="Times New Roman" w:cs="Times New Roman"/>
                <w:lang w:eastAsia="ru-RU"/>
              </w:rPr>
            </w:pPr>
          </w:p>
        </w:tc>
        <w:tc>
          <w:tcPr>
            <w:tcW w:w="574" w:type="pct"/>
            <w:tcBorders>
              <w:top w:val="nil"/>
              <w:left w:val="single" w:sz="4" w:space="0" w:color="auto"/>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2020 (базовый год)</w:t>
            </w:r>
          </w:p>
        </w:tc>
        <w:tc>
          <w:tcPr>
            <w:tcW w:w="377"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2021</w:t>
            </w:r>
          </w:p>
        </w:tc>
        <w:tc>
          <w:tcPr>
            <w:tcW w:w="329"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2022</w:t>
            </w:r>
          </w:p>
        </w:tc>
        <w:tc>
          <w:tcPr>
            <w:tcW w:w="328"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2023</w:t>
            </w:r>
          </w:p>
        </w:tc>
        <w:tc>
          <w:tcPr>
            <w:tcW w:w="330"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2024</w:t>
            </w:r>
          </w:p>
        </w:tc>
        <w:tc>
          <w:tcPr>
            <w:tcW w:w="330"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2025</w:t>
            </w:r>
          </w:p>
        </w:tc>
        <w:tc>
          <w:tcPr>
            <w:tcW w:w="342"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2026-2030</w:t>
            </w:r>
          </w:p>
        </w:tc>
        <w:tc>
          <w:tcPr>
            <w:tcW w:w="389"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CC4C81">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2031-203</w:t>
            </w:r>
            <w:r w:rsidR="00CC4C81">
              <w:rPr>
                <w:rFonts w:ascii="Times New Roman" w:eastAsia="Times New Roman" w:hAnsi="Times New Roman" w:cs="Times New Roman"/>
                <w:b/>
                <w:lang w:eastAsia="ru-RU"/>
              </w:rPr>
              <w:t>5</w:t>
            </w:r>
          </w:p>
        </w:tc>
      </w:tr>
      <w:tr w:rsidR="006B044E"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AE7403" w:rsidRDefault="006B044E" w:rsidP="007A478F">
            <w:pPr>
              <w:spacing w:after="0" w:line="240" w:lineRule="auto"/>
              <w:jc w:val="center"/>
              <w:rPr>
                <w:rFonts w:ascii="Times New Roman" w:eastAsia="Times New Roman" w:hAnsi="Times New Roman" w:cs="Times New Roman"/>
                <w:sz w:val="24"/>
                <w:szCs w:val="20"/>
                <w:lang w:eastAsia="ru-RU"/>
              </w:rPr>
            </w:pPr>
            <w:r w:rsidRPr="00AE7403">
              <w:rPr>
                <w:rFonts w:ascii="Times New Roman" w:eastAsia="Calibri" w:hAnsi="Times New Roman" w:cs="Times New Roman"/>
                <w:sz w:val="24"/>
                <w:szCs w:val="24"/>
              </w:rPr>
              <w:t xml:space="preserve">Котельная №3 ООО «Фурманов </w:t>
            </w:r>
            <w:proofErr w:type="spellStart"/>
            <w:r w:rsidRPr="00AE7403">
              <w:rPr>
                <w:rFonts w:ascii="Times New Roman" w:eastAsia="Calibri" w:hAnsi="Times New Roman" w:cs="Times New Roman"/>
                <w:sz w:val="24"/>
                <w:szCs w:val="24"/>
              </w:rPr>
              <w:t>ТеплоЭнерго</w:t>
            </w:r>
            <w:proofErr w:type="spellEnd"/>
            <w:r w:rsidRPr="00AE7403">
              <w:rPr>
                <w:rFonts w:ascii="Times New Roman" w:eastAsia="Calibri" w:hAnsi="Times New Roman" w:cs="Times New Roman"/>
                <w:sz w:val="24"/>
                <w:szCs w:val="24"/>
              </w:rPr>
              <w:t>»</w:t>
            </w:r>
          </w:p>
        </w:tc>
        <w:tc>
          <w:tcPr>
            <w:tcW w:w="245" w:type="pct"/>
            <w:vMerge w:val="restart"/>
            <w:tcBorders>
              <w:top w:val="single" w:sz="4" w:space="0" w:color="auto"/>
              <w:left w:val="nil"/>
              <w:right w:val="single" w:sz="4" w:space="0" w:color="auto"/>
            </w:tcBorders>
            <w:vAlign w:val="center"/>
          </w:tcPr>
          <w:p w:rsidR="006B044E" w:rsidRPr="00AE7403" w:rsidRDefault="006B044E" w:rsidP="007A478F">
            <w:pPr>
              <w:spacing w:after="0" w:line="240" w:lineRule="auto"/>
              <w:jc w:val="center"/>
              <w:rPr>
                <w:rFonts w:ascii="Times New Roman" w:eastAsia="Calibri" w:hAnsi="Times New Roman" w:cs="Times New Roman"/>
                <w:color w:val="000000"/>
              </w:rPr>
            </w:pPr>
            <w:proofErr w:type="spellStart"/>
            <w:r w:rsidRPr="00AE7403">
              <w:rPr>
                <w:rFonts w:ascii="Times New Roman" w:eastAsia="Calibri" w:hAnsi="Times New Roman" w:cs="Times New Roman"/>
              </w:rPr>
              <w:t>Тыс</w:t>
            </w:r>
            <w:proofErr w:type="spellEnd"/>
            <w:r w:rsidRPr="00AE7403">
              <w:rPr>
                <w:rFonts w:ascii="Times New Roman" w:eastAsia="Calibri" w:hAnsi="Times New Roman" w:cs="Times New Roman"/>
              </w:rPr>
              <w:t xml:space="preserve">, </w:t>
            </w:r>
            <w:proofErr w:type="spellStart"/>
            <w:r w:rsidRPr="00AE7403">
              <w:rPr>
                <w:rFonts w:ascii="Times New Roman" w:eastAsia="Calibri" w:hAnsi="Times New Roman" w:cs="Times New Roman"/>
              </w:rPr>
              <w:t>м.куб</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4975AA" w:rsidRDefault="006B044E" w:rsidP="007A478F">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42"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89"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r>
      <w:tr w:rsidR="006B044E"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AE7403" w:rsidRDefault="006B044E" w:rsidP="007A478F">
            <w:pPr>
              <w:spacing w:after="0" w:line="240" w:lineRule="auto"/>
              <w:jc w:val="center"/>
              <w:rPr>
                <w:rFonts w:ascii="Times New Roman" w:eastAsia="Times New Roman" w:hAnsi="Times New Roman" w:cs="Times New Roman"/>
                <w:sz w:val="24"/>
                <w:szCs w:val="20"/>
                <w:lang w:eastAsia="ru-RU"/>
              </w:rPr>
            </w:pPr>
            <w:r w:rsidRPr="00AE7403">
              <w:rPr>
                <w:rFonts w:ascii="Times New Roman" w:eastAsia="Times New Roman" w:hAnsi="Times New Roman" w:cs="Times New Roman"/>
                <w:sz w:val="24"/>
                <w:szCs w:val="24"/>
                <w:lang w:eastAsia="ru-RU"/>
              </w:rPr>
              <w:t xml:space="preserve">Котельная №2 ООО «Фурманов </w:t>
            </w:r>
            <w:proofErr w:type="spellStart"/>
            <w:r w:rsidRPr="00AE7403">
              <w:rPr>
                <w:rFonts w:ascii="Times New Roman" w:eastAsia="Times New Roman" w:hAnsi="Times New Roman" w:cs="Times New Roman"/>
                <w:sz w:val="24"/>
                <w:szCs w:val="24"/>
                <w:lang w:eastAsia="ru-RU"/>
              </w:rPr>
              <w:t>ТеплоЭнерго</w:t>
            </w:r>
            <w:proofErr w:type="spellEnd"/>
            <w:r w:rsidRPr="00AE7403">
              <w:rPr>
                <w:rFonts w:ascii="Times New Roman" w:eastAsia="Times New Roman" w:hAnsi="Times New Roman" w:cs="Times New Roman"/>
                <w:sz w:val="24"/>
                <w:szCs w:val="24"/>
                <w:lang w:eastAsia="ru-RU"/>
              </w:rPr>
              <w:t>»</w:t>
            </w:r>
          </w:p>
        </w:tc>
        <w:tc>
          <w:tcPr>
            <w:tcW w:w="245" w:type="pct"/>
            <w:vMerge/>
            <w:tcBorders>
              <w:left w:val="nil"/>
              <w:right w:val="single" w:sz="4" w:space="0" w:color="auto"/>
            </w:tcBorders>
            <w:vAlign w:val="center"/>
          </w:tcPr>
          <w:p w:rsidR="006B044E" w:rsidRPr="00AE7403" w:rsidRDefault="006B044E" w:rsidP="007A478F">
            <w:pPr>
              <w:spacing w:after="0" w:line="240" w:lineRule="auto"/>
              <w:jc w:val="center"/>
              <w:rPr>
                <w:rFonts w:ascii="Times New Roman" w:eastAsia="Calibri" w:hAnsi="Times New Roman" w:cs="Times New Roman"/>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4975AA" w:rsidRDefault="006B044E" w:rsidP="007A478F">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42"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89"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C326D8">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r>
      <w:tr w:rsidR="00CC4C81"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4C81" w:rsidRPr="00AE7403" w:rsidRDefault="00CC4C81" w:rsidP="007A478F">
            <w:pPr>
              <w:spacing w:after="0" w:line="240" w:lineRule="auto"/>
              <w:jc w:val="center"/>
              <w:rPr>
                <w:rFonts w:ascii="Times New Roman" w:eastAsia="Times New Roman" w:hAnsi="Times New Roman" w:cs="Times New Roman"/>
                <w:sz w:val="24"/>
                <w:szCs w:val="20"/>
                <w:lang w:eastAsia="ru-RU"/>
              </w:rPr>
            </w:pPr>
            <w:r w:rsidRPr="0043679B">
              <w:rPr>
                <w:rFonts w:ascii="Times New Roman" w:eastAsia="Calibri" w:hAnsi="Times New Roman" w:cs="Times New Roman"/>
                <w:sz w:val="24"/>
                <w:szCs w:val="24"/>
              </w:rPr>
              <w:t>Котельная ПТФ №3 ОАО ХБК «Шуйские ситцы»</w:t>
            </w:r>
          </w:p>
        </w:tc>
        <w:tc>
          <w:tcPr>
            <w:tcW w:w="245" w:type="pct"/>
            <w:vMerge/>
            <w:tcBorders>
              <w:left w:val="nil"/>
              <w:right w:val="single" w:sz="4" w:space="0" w:color="auto"/>
            </w:tcBorders>
            <w:vAlign w:val="center"/>
          </w:tcPr>
          <w:p w:rsidR="00CC4C81" w:rsidRPr="00AE7403" w:rsidRDefault="00CC4C81" w:rsidP="007A478F">
            <w:pPr>
              <w:spacing w:after="0" w:line="240" w:lineRule="auto"/>
              <w:jc w:val="center"/>
              <w:rPr>
                <w:rFonts w:ascii="Times New Roman" w:eastAsia="Calibri" w:hAnsi="Times New Roman" w:cs="Times New Roman"/>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4C81" w:rsidRPr="004975AA" w:rsidRDefault="00CC4C8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10786,584</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10786,584</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10786,584</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10786,584</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10786,584</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10786,584</w:t>
            </w:r>
          </w:p>
        </w:tc>
        <w:tc>
          <w:tcPr>
            <w:tcW w:w="342" w:type="pct"/>
            <w:tcBorders>
              <w:top w:val="single" w:sz="4" w:space="0" w:color="auto"/>
              <w:left w:val="nil"/>
              <w:bottom w:val="single" w:sz="4" w:space="0" w:color="auto"/>
              <w:right w:val="single" w:sz="4" w:space="0" w:color="auto"/>
            </w:tcBorders>
            <w:shd w:val="clear" w:color="auto" w:fill="auto"/>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10786,584</w:t>
            </w:r>
          </w:p>
        </w:tc>
        <w:tc>
          <w:tcPr>
            <w:tcW w:w="389" w:type="pct"/>
            <w:tcBorders>
              <w:top w:val="single" w:sz="4" w:space="0" w:color="auto"/>
              <w:left w:val="nil"/>
              <w:bottom w:val="single" w:sz="4" w:space="0" w:color="auto"/>
              <w:right w:val="single" w:sz="4" w:space="0" w:color="auto"/>
            </w:tcBorders>
            <w:shd w:val="clear" w:color="auto" w:fill="auto"/>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10786,584</w:t>
            </w:r>
          </w:p>
        </w:tc>
      </w:tr>
      <w:tr w:rsidR="00CC4C81"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4C81" w:rsidRPr="00AE7403" w:rsidRDefault="00CC4C81" w:rsidP="007A478F">
            <w:pPr>
              <w:spacing w:after="0" w:line="240" w:lineRule="auto"/>
              <w:jc w:val="center"/>
              <w:rPr>
                <w:rFonts w:ascii="Times New Roman" w:eastAsia="Times New Roman" w:hAnsi="Times New Roman" w:cs="Times New Roman"/>
                <w:sz w:val="24"/>
                <w:szCs w:val="20"/>
                <w:lang w:eastAsia="ru-RU"/>
              </w:rPr>
            </w:pPr>
            <w:r w:rsidRPr="00AE7403">
              <w:rPr>
                <w:rFonts w:ascii="Times New Roman" w:eastAsia="Calibri" w:hAnsi="Times New Roman" w:cs="Times New Roman"/>
                <w:sz w:val="24"/>
                <w:szCs w:val="24"/>
              </w:rPr>
              <w:t>БМК «Буран-3,5-2-ГЖ»</w:t>
            </w:r>
          </w:p>
        </w:tc>
        <w:tc>
          <w:tcPr>
            <w:tcW w:w="245" w:type="pct"/>
            <w:vMerge/>
            <w:tcBorders>
              <w:left w:val="nil"/>
              <w:right w:val="single" w:sz="4" w:space="0" w:color="auto"/>
            </w:tcBorders>
            <w:vAlign w:val="center"/>
          </w:tcPr>
          <w:p w:rsidR="00CC4C81" w:rsidRPr="00AE7403" w:rsidRDefault="00CC4C81" w:rsidP="007A478F">
            <w:pPr>
              <w:spacing w:after="0" w:line="240" w:lineRule="auto"/>
              <w:jc w:val="center"/>
              <w:rPr>
                <w:rFonts w:ascii="Times New Roman" w:eastAsia="Calibri" w:hAnsi="Times New Roman" w:cs="Times New Roman"/>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4C81" w:rsidRPr="004975AA" w:rsidRDefault="00CC4C8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708,19</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708,19</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708,19</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708,19</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708,19</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708,19</w:t>
            </w:r>
          </w:p>
        </w:tc>
        <w:tc>
          <w:tcPr>
            <w:tcW w:w="342" w:type="pct"/>
            <w:tcBorders>
              <w:top w:val="single" w:sz="4" w:space="0" w:color="auto"/>
              <w:left w:val="nil"/>
              <w:bottom w:val="single" w:sz="4" w:space="0" w:color="auto"/>
              <w:right w:val="single" w:sz="4" w:space="0" w:color="auto"/>
            </w:tcBorders>
            <w:shd w:val="clear" w:color="auto" w:fill="auto"/>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708,19</w:t>
            </w:r>
          </w:p>
        </w:tc>
        <w:tc>
          <w:tcPr>
            <w:tcW w:w="389" w:type="pct"/>
            <w:tcBorders>
              <w:top w:val="single" w:sz="4" w:space="0" w:color="auto"/>
              <w:left w:val="nil"/>
              <w:bottom w:val="single" w:sz="4" w:space="0" w:color="auto"/>
              <w:right w:val="single" w:sz="4" w:space="0" w:color="auto"/>
            </w:tcBorders>
            <w:shd w:val="clear" w:color="auto" w:fill="auto"/>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708,19</w:t>
            </w:r>
          </w:p>
        </w:tc>
      </w:tr>
      <w:tr w:rsidR="00CC4C81"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4C81" w:rsidRPr="00AE7403" w:rsidRDefault="00CC4C81" w:rsidP="007A478F">
            <w:pPr>
              <w:spacing w:after="0" w:line="240" w:lineRule="auto"/>
              <w:jc w:val="center"/>
              <w:rPr>
                <w:rFonts w:ascii="Times New Roman" w:eastAsia="Times New Roman" w:hAnsi="Times New Roman" w:cs="Times New Roman"/>
                <w:sz w:val="24"/>
                <w:szCs w:val="20"/>
                <w:lang w:eastAsia="ru-RU"/>
              </w:rPr>
            </w:pPr>
            <w:r w:rsidRPr="00AE7403">
              <w:rPr>
                <w:rFonts w:ascii="Times New Roman" w:eastAsia="Calibri" w:hAnsi="Times New Roman" w:cs="Times New Roman"/>
                <w:sz w:val="24"/>
                <w:szCs w:val="24"/>
              </w:rPr>
              <w:t>БМК «Буран-18,2-3ГЖ»</w:t>
            </w:r>
          </w:p>
        </w:tc>
        <w:tc>
          <w:tcPr>
            <w:tcW w:w="245" w:type="pct"/>
            <w:vMerge/>
            <w:tcBorders>
              <w:left w:val="nil"/>
              <w:bottom w:val="single" w:sz="4" w:space="0" w:color="auto"/>
              <w:right w:val="single" w:sz="4" w:space="0" w:color="auto"/>
            </w:tcBorders>
            <w:vAlign w:val="center"/>
          </w:tcPr>
          <w:p w:rsidR="00CC4C81" w:rsidRPr="00AE7403" w:rsidRDefault="00CC4C81" w:rsidP="007A478F">
            <w:pPr>
              <w:spacing w:after="0" w:line="240" w:lineRule="auto"/>
              <w:jc w:val="center"/>
              <w:rPr>
                <w:rFonts w:ascii="Times New Roman" w:eastAsia="Calibri" w:hAnsi="Times New Roman" w:cs="Times New Roman"/>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4C81" w:rsidRPr="004975AA" w:rsidRDefault="00CC4C8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3815,28</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3815,28</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3815,28</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3815,28</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3815,28</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3815,28</w:t>
            </w:r>
          </w:p>
        </w:tc>
        <w:tc>
          <w:tcPr>
            <w:tcW w:w="342" w:type="pct"/>
            <w:tcBorders>
              <w:top w:val="single" w:sz="4" w:space="0" w:color="auto"/>
              <w:left w:val="nil"/>
              <w:bottom w:val="single" w:sz="4" w:space="0" w:color="auto"/>
              <w:right w:val="single" w:sz="4" w:space="0" w:color="auto"/>
            </w:tcBorders>
            <w:shd w:val="clear" w:color="auto" w:fill="auto"/>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3815,28</w:t>
            </w:r>
          </w:p>
        </w:tc>
        <w:tc>
          <w:tcPr>
            <w:tcW w:w="389" w:type="pct"/>
            <w:tcBorders>
              <w:top w:val="single" w:sz="4" w:space="0" w:color="auto"/>
              <w:left w:val="nil"/>
              <w:bottom w:val="single" w:sz="4" w:space="0" w:color="auto"/>
              <w:right w:val="single" w:sz="4" w:space="0" w:color="auto"/>
            </w:tcBorders>
            <w:shd w:val="clear" w:color="auto" w:fill="auto"/>
            <w:vAlign w:val="center"/>
          </w:tcPr>
          <w:p w:rsidR="00CC4C81" w:rsidRPr="004975AA" w:rsidRDefault="00CC4C81" w:rsidP="00F466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3815,28</w:t>
            </w:r>
          </w:p>
        </w:tc>
      </w:tr>
    </w:tbl>
    <w:p w:rsidR="00AE7403" w:rsidRDefault="00AE7403" w:rsidP="009B7A45">
      <w:pPr>
        <w:spacing w:after="200" w:line="276" w:lineRule="auto"/>
        <w:ind w:firstLine="567"/>
        <w:rPr>
          <w:rFonts w:ascii="Times New Roman" w:eastAsia="Times New Roman" w:hAnsi="Times New Roman" w:cs="Times New Roman"/>
          <w:color w:val="000000"/>
          <w:sz w:val="24"/>
          <w:szCs w:val="24"/>
          <w:lang w:eastAsia="ru-RU"/>
        </w:rPr>
        <w:sectPr w:rsidR="00AE7403" w:rsidSect="00235D96">
          <w:pgSz w:w="16838" w:h="11906" w:orient="landscape"/>
          <w:pgMar w:top="1134" w:right="851" w:bottom="1134" w:left="1134" w:header="567" w:footer="567" w:gutter="0"/>
          <w:cols w:space="720"/>
          <w:titlePg/>
        </w:sectPr>
      </w:pPr>
    </w:p>
    <w:p w:rsidR="00B02640" w:rsidRPr="00D307D3" w:rsidRDefault="00B02640" w:rsidP="00B02640">
      <w:pPr>
        <w:autoSpaceDE w:val="0"/>
        <w:autoSpaceDN w:val="0"/>
        <w:adjustRightInd w:val="0"/>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lastRenderedPageBreak/>
        <w:t xml:space="preserve">В таблице </w:t>
      </w:r>
      <w:r>
        <w:rPr>
          <w:rFonts w:ascii="Times New Roman" w:hAnsi="Times New Roman" w:cs="Times New Roman"/>
          <w:sz w:val="28"/>
          <w:szCs w:val="28"/>
        </w:rPr>
        <w:t>8</w:t>
      </w:r>
      <w:r w:rsidRPr="00D307D3">
        <w:rPr>
          <w:rFonts w:ascii="Times New Roman" w:hAnsi="Times New Roman" w:cs="Times New Roman"/>
          <w:sz w:val="28"/>
          <w:szCs w:val="28"/>
        </w:rPr>
        <w:t>.</w:t>
      </w:r>
      <w:r>
        <w:rPr>
          <w:rFonts w:ascii="Times New Roman" w:hAnsi="Times New Roman" w:cs="Times New Roman"/>
          <w:sz w:val="28"/>
          <w:szCs w:val="28"/>
        </w:rPr>
        <w:t>2</w:t>
      </w:r>
      <w:r w:rsidRPr="00D307D3">
        <w:rPr>
          <w:rFonts w:ascii="Times New Roman" w:hAnsi="Times New Roman" w:cs="Times New Roman"/>
          <w:sz w:val="28"/>
          <w:szCs w:val="28"/>
        </w:rPr>
        <w:t xml:space="preserve"> приведены расчеты годового топливо потребления котельн</w:t>
      </w:r>
      <w:r>
        <w:rPr>
          <w:rFonts w:ascii="Times New Roman" w:hAnsi="Times New Roman" w:cs="Times New Roman"/>
          <w:sz w:val="28"/>
          <w:szCs w:val="28"/>
        </w:rPr>
        <w:t>ых</w:t>
      </w:r>
      <w:r w:rsidRPr="00D307D3">
        <w:rPr>
          <w:rFonts w:ascii="Times New Roman" w:hAnsi="Times New Roman" w:cs="Times New Roman"/>
          <w:sz w:val="28"/>
          <w:szCs w:val="28"/>
        </w:rPr>
        <w:t xml:space="preserve"> </w:t>
      </w:r>
      <w:r>
        <w:rPr>
          <w:rFonts w:ascii="Times New Roman" w:hAnsi="Times New Roman" w:cs="Times New Roman"/>
          <w:sz w:val="28"/>
          <w:szCs w:val="28"/>
        </w:rPr>
        <w:t>МУП Фурмановского района «Теплосеть»</w:t>
      </w:r>
      <w:r w:rsidRPr="00D307D3">
        <w:rPr>
          <w:rFonts w:ascii="Times New Roman" w:hAnsi="Times New Roman" w:cs="Times New Roman"/>
          <w:sz w:val="28"/>
          <w:szCs w:val="28"/>
        </w:rPr>
        <w:t>.</w:t>
      </w:r>
    </w:p>
    <w:p w:rsidR="00B02640" w:rsidRPr="00D307D3" w:rsidRDefault="00B02640" w:rsidP="00B02640">
      <w:pPr>
        <w:autoSpaceDE w:val="0"/>
        <w:autoSpaceDN w:val="0"/>
        <w:adjustRightInd w:val="0"/>
        <w:spacing w:after="0" w:line="360" w:lineRule="auto"/>
        <w:jc w:val="both"/>
        <w:rPr>
          <w:rFonts w:ascii="Times New Roman" w:hAnsi="Times New Roman" w:cs="Times New Roman"/>
          <w:b/>
          <w:sz w:val="28"/>
          <w:szCs w:val="28"/>
        </w:rPr>
      </w:pPr>
      <w:r w:rsidRPr="00D307D3">
        <w:rPr>
          <w:rFonts w:ascii="Times New Roman" w:hAnsi="Times New Roman" w:cs="Times New Roman"/>
          <w:b/>
          <w:sz w:val="28"/>
          <w:szCs w:val="28"/>
        </w:rPr>
        <w:t xml:space="preserve">Таблица </w:t>
      </w:r>
      <w:r>
        <w:rPr>
          <w:rFonts w:ascii="Times New Roman" w:hAnsi="Times New Roman" w:cs="Times New Roman"/>
          <w:b/>
          <w:sz w:val="28"/>
          <w:szCs w:val="28"/>
        </w:rPr>
        <w:t>8</w:t>
      </w:r>
      <w:r w:rsidRPr="00D307D3">
        <w:rPr>
          <w:rFonts w:ascii="Times New Roman" w:hAnsi="Times New Roman" w:cs="Times New Roman"/>
          <w:b/>
          <w:sz w:val="28"/>
          <w:szCs w:val="28"/>
        </w:rPr>
        <w:t>.</w:t>
      </w:r>
      <w:r>
        <w:rPr>
          <w:rFonts w:ascii="Times New Roman" w:hAnsi="Times New Roman" w:cs="Times New Roman"/>
          <w:b/>
          <w:sz w:val="28"/>
          <w:szCs w:val="28"/>
        </w:rPr>
        <w:t>2</w:t>
      </w:r>
      <w:r w:rsidRPr="00D307D3">
        <w:rPr>
          <w:rFonts w:ascii="Times New Roman" w:hAnsi="Times New Roman" w:cs="Times New Roman"/>
          <w:b/>
          <w:sz w:val="28"/>
          <w:szCs w:val="28"/>
        </w:rPr>
        <w:t xml:space="preserve"> – Расчет годового топливо</w:t>
      </w:r>
      <w:r>
        <w:rPr>
          <w:rFonts w:ascii="Times New Roman" w:hAnsi="Times New Roman" w:cs="Times New Roman"/>
          <w:b/>
          <w:sz w:val="28"/>
          <w:szCs w:val="28"/>
        </w:rPr>
        <w:t xml:space="preserve"> </w:t>
      </w:r>
      <w:r w:rsidRPr="00D307D3">
        <w:rPr>
          <w:rFonts w:ascii="Times New Roman" w:hAnsi="Times New Roman" w:cs="Times New Roman"/>
          <w:b/>
          <w:sz w:val="28"/>
          <w:szCs w:val="28"/>
        </w:rPr>
        <w:t>потребления 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041"/>
        <w:gridCol w:w="1041"/>
        <w:gridCol w:w="1041"/>
        <w:gridCol w:w="1041"/>
        <w:gridCol w:w="1041"/>
        <w:gridCol w:w="1041"/>
        <w:gridCol w:w="1042"/>
      </w:tblGrid>
      <w:tr w:rsidR="00CC4C81" w:rsidRPr="00EB2C56" w:rsidTr="006B044E">
        <w:trPr>
          <w:trHeight w:val="20"/>
          <w:tblHeader/>
        </w:trPr>
        <w:tc>
          <w:tcPr>
            <w:tcW w:w="1423"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CC4C81" w:rsidRPr="00EB2C56" w:rsidRDefault="00CC4C81" w:rsidP="00725CBE">
            <w:pPr>
              <w:spacing w:after="0" w:line="240" w:lineRule="auto"/>
              <w:jc w:val="center"/>
              <w:rPr>
                <w:rFonts w:ascii="Times New Roman" w:hAnsi="Times New Roman" w:cs="Times New Roman"/>
                <w:b/>
                <w:bCs/>
              </w:rPr>
            </w:pPr>
            <w:r w:rsidRPr="00EB2C56">
              <w:rPr>
                <w:rFonts w:ascii="Times New Roman" w:hAnsi="Times New Roman" w:cs="Times New Roman"/>
                <w:b/>
                <w:bCs/>
              </w:rPr>
              <w:t>Наименование параметра</w:t>
            </w:r>
          </w:p>
        </w:tc>
        <w:tc>
          <w:tcPr>
            <w:tcW w:w="513"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CC4C81" w:rsidRPr="00EB2C56" w:rsidRDefault="00CC4C81" w:rsidP="00F466BC">
            <w:pPr>
              <w:spacing w:after="0" w:line="240" w:lineRule="auto"/>
              <w:jc w:val="center"/>
              <w:rPr>
                <w:rFonts w:ascii="Times New Roman" w:hAnsi="Times New Roman" w:cs="Times New Roman"/>
                <w:b/>
                <w:bCs/>
              </w:rPr>
            </w:pPr>
            <w:r>
              <w:rPr>
                <w:rFonts w:ascii="Times New Roman" w:hAnsi="Times New Roman" w:cs="Times New Roman"/>
                <w:b/>
                <w:bCs/>
              </w:rPr>
              <w:t>2020</w:t>
            </w:r>
            <w:r w:rsidRPr="00EB2C56">
              <w:rPr>
                <w:rFonts w:ascii="Times New Roman" w:hAnsi="Times New Roman" w:cs="Times New Roman"/>
                <w:b/>
                <w:bCs/>
              </w:rPr>
              <w:t xml:space="preserve"> г. (факт)</w:t>
            </w:r>
          </w:p>
        </w:tc>
        <w:tc>
          <w:tcPr>
            <w:tcW w:w="50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CC4C81" w:rsidRPr="00EB2C56" w:rsidRDefault="00CC4C81" w:rsidP="00F466BC">
            <w:pPr>
              <w:spacing w:after="0" w:line="240" w:lineRule="auto"/>
              <w:jc w:val="center"/>
              <w:rPr>
                <w:rFonts w:ascii="Times New Roman" w:hAnsi="Times New Roman" w:cs="Times New Roman"/>
                <w:b/>
                <w:bCs/>
              </w:rPr>
            </w:pPr>
            <w:r w:rsidRPr="00EB2C56">
              <w:rPr>
                <w:rFonts w:ascii="Times New Roman" w:hAnsi="Times New Roman" w:cs="Times New Roman"/>
                <w:b/>
                <w:bCs/>
              </w:rPr>
              <w:t>20</w:t>
            </w:r>
            <w:r>
              <w:rPr>
                <w:rFonts w:ascii="Times New Roman" w:hAnsi="Times New Roman" w:cs="Times New Roman"/>
                <w:b/>
                <w:bCs/>
              </w:rPr>
              <w:t>21</w:t>
            </w:r>
            <w:r w:rsidRPr="00EB2C56">
              <w:rPr>
                <w:rFonts w:ascii="Times New Roman" w:hAnsi="Times New Roman" w:cs="Times New Roman"/>
                <w:b/>
                <w:bCs/>
              </w:rPr>
              <w:t xml:space="preserve"> г. </w:t>
            </w:r>
          </w:p>
        </w:tc>
        <w:tc>
          <w:tcPr>
            <w:tcW w:w="50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CC4C81" w:rsidRPr="00EB2C56" w:rsidRDefault="00CC4C81" w:rsidP="00F466BC">
            <w:pPr>
              <w:spacing w:after="0" w:line="240" w:lineRule="auto"/>
              <w:jc w:val="center"/>
              <w:rPr>
                <w:rFonts w:ascii="Times New Roman" w:hAnsi="Times New Roman" w:cs="Times New Roman"/>
                <w:b/>
                <w:bCs/>
              </w:rPr>
            </w:pPr>
            <w:r w:rsidRPr="00EB2C56">
              <w:rPr>
                <w:rFonts w:ascii="Times New Roman" w:hAnsi="Times New Roman" w:cs="Times New Roman"/>
                <w:b/>
                <w:bCs/>
              </w:rPr>
              <w:t>202</w:t>
            </w:r>
            <w:r>
              <w:rPr>
                <w:rFonts w:ascii="Times New Roman" w:hAnsi="Times New Roman" w:cs="Times New Roman"/>
                <w:b/>
                <w:bCs/>
              </w:rPr>
              <w:t>2</w:t>
            </w:r>
            <w:r w:rsidRPr="00EB2C56">
              <w:rPr>
                <w:rFonts w:ascii="Times New Roman" w:hAnsi="Times New Roman" w:cs="Times New Roman"/>
                <w:b/>
                <w:bCs/>
              </w:rPr>
              <w:t xml:space="preserve"> г.</w:t>
            </w:r>
          </w:p>
        </w:tc>
        <w:tc>
          <w:tcPr>
            <w:tcW w:w="50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CC4C81" w:rsidRPr="00EB2C56" w:rsidRDefault="00CC4C81" w:rsidP="00F466BC">
            <w:pPr>
              <w:spacing w:after="0" w:line="240" w:lineRule="auto"/>
              <w:jc w:val="center"/>
              <w:rPr>
                <w:rFonts w:ascii="Times New Roman" w:hAnsi="Times New Roman" w:cs="Times New Roman"/>
                <w:b/>
                <w:bCs/>
              </w:rPr>
            </w:pPr>
            <w:r w:rsidRPr="00EB2C56">
              <w:rPr>
                <w:rFonts w:ascii="Times New Roman" w:hAnsi="Times New Roman" w:cs="Times New Roman"/>
                <w:b/>
                <w:bCs/>
              </w:rPr>
              <w:t>202</w:t>
            </w:r>
            <w:r>
              <w:rPr>
                <w:rFonts w:ascii="Times New Roman" w:hAnsi="Times New Roman" w:cs="Times New Roman"/>
                <w:b/>
                <w:bCs/>
              </w:rPr>
              <w:t>3</w:t>
            </w:r>
            <w:r w:rsidRPr="00EB2C56">
              <w:rPr>
                <w:rFonts w:ascii="Times New Roman" w:hAnsi="Times New Roman" w:cs="Times New Roman"/>
                <w:b/>
                <w:bCs/>
              </w:rPr>
              <w:t xml:space="preserve"> г.</w:t>
            </w:r>
          </w:p>
        </w:tc>
        <w:tc>
          <w:tcPr>
            <w:tcW w:w="50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CC4C81" w:rsidRPr="00EB2C56" w:rsidRDefault="00CC4C81" w:rsidP="00F466BC">
            <w:pPr>
              <w:spacing w:after="0" w:line="240" w:lineRule="auto"/>
              <w:jc w:val="center"/>
              <w:rPr>
                <w:rFonts w:ascii="Times New Roman" w:hAnsi="Times New Roman" w:cs="Times New Roman"/>
                <w:b/>
                <w:bCs/>
              </w:rPr>
            </w:pPr>
            <w:r w:rsidRPr="00EB2C56">
              <w:rPr>
                <w:rFonts w:ascii="Times New Roman" w:hAnsi="Times New Roman" w:cs="Times New Roman"/>
                <w:b/>
                <w:bCs/>
              </w:rPr>
              <w:t>202</w:t>
            </w:r>
            <w:r>
              <w:rPr>
                <w:rFonts w:ascii="Times New Roman" w:hAnsi="Times New Roman" w:cs="Times New Roman"/>
                <w:b/>
                <w:bCs/>
              </w:rPr>
              <w:t>4</w:t>
            </w:r>
            <w:r w:rsidRPr="00EB2C56">
              <w:rPr>
                <w:rFonts w:ascii="Times New Roman" w:hAnsi="Times New Roman" w:cs="Times New Roman"/>
                <w:b/>
                <w:bCs/>
              </w:rPr>
              <w:t xml:space="preserve"> г.</w:t>
            </w:r>
          </w:p>
        </w:tc>
        <w:tc>
          <w:tcPr>
            <w:tcW w:w="509"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CC4C81" w:rsidRPr="00EB2C56" w:rsidRDefault="00CC4C81" w:rsidP="00F466BC">
            <w:pPr>
              <w:spacing w:after="0" w:line="240" w:lineRule="auto"/>
              <w:jc w:val="center"/>
              <w:rPr>
                <w:rFonts w:ascii="Times New Roman" w:hAnsi="Times New Roman" w:cs="Times New Roman"/>
                <w:b/>
                <w:bCs/>
              </w:rPr>
            </w:pPr>
            <w:r w:rsidRPr="00EB2C56">
              <w:rPr>
                <w:rFonts w:ascii="Times New Roman" w:hAnsi="Times New Roman" w:cs="Times New Roman"/>
                <w:b/>
                <w:bCs/>
              </w:rPr>
              <w:t>202</w:t>
            </w:r>
            <w:r>
              <w:rPr>
                <w:rFonts w:ascii="Times New Roman" w:hAnsi="Times New Roman" w:cs="Times New Roman"/>
                <w:b/>
                <w:bCs/>
              </w:rPr>
              <w:t>5-2030</w:t>
            </w:r>
            <w:r w:rsidRPr="00EB2C56">
              <w:rPr>
                <w:rFonts w:ascii="Times New Roman" w:hAnsi="Times New Roman" w:cs="Times New Roman"/>
                <w:b/>
                <w:bCs/>
              </w:rPr>
              <w:t xml:space="preserve"> </w:t>
            </w:r>
            <w:r>
              <w:rPr>
                <w:rFonts w:ascii="Times New Roman" w:hAnsi="Times New Roman" w:cs="Times New Roman"/>
                <w:b/>
                <w:bCs/>
              </w:rPr>
              <w:t>г</w:t>
            </w:r>
            <w:r w:rsidRPr="00EB2C56">
              <w:rPr>
                <w:rFonts w:ascii="Times New Roman" w:hAnsi="Times New Roman" w:cs="Times New Roman"/>
                <w:b/>
                <w:bCs/>
              </w:rPr>
              <w:t>г.</w:t>
            </w:r>
          </w:p>
        </w:tc>
        <w:tc>
          <w:tcPr>
            <w:tcW w:w="531"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CC4C81" w:rsidRPr="00EB2C56" w:rsidRDefault="00CC4C81" w:rsidP="00F466BC">
            <w:pPr>
              <w:spacing w:after="0" w:line="240" w:lineRule="auto"/>
              <w:jc w:val="center"/>
              <w:rPr>
                <w:rFonts w:ascii="Times New Roman" w:hAnsi="Times New Roman" w:cs="Times New Roman"/>
                <w:b/>
                <w:bCs/>
              </w:rPr>
            </w:pPr>
            <w:r>
              <w:rPr>
                <w:rFonts w:ascii="Times New Roman" w:hAnsi="Times New Roman" w:cs="Times New Roman"/>
                <w:b/>
                <w:bCs/>
              </w:rPr>
              <w:t>2031-2035 г</w:t>
            </w:r>
            <w:r w:rsidRPr="00EB2C56">
              <w:rPr>
                <w:rFonts w:ascii="Times New Roman" w:hAnsi="Times New Roman" w:cs="Times New Roman"/>
                <w:b/>
                <w:bCs/>
              </w:rPr>
              <w:t>г.</w:t>
            </w:r>
          </w:p>
        </w:tc>
      </w:tr>
      <w:tr w:rsidR="00B02640" w:rsidRPr="00EB2C56" w:rsidTr="00725CB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B02640" w:rsidRPr="00EB2C56" w:rsidRDefault="00B02640" w:rsidP="00725CBE">
            <w:pPr>
              <w:spacing w:after="0" w:line="240" w:lineRule="auto"/>
              <w:jc w:val="center"/>
              <w:rPr>
                <w:rFonts w:ascii="Times New Roman" w:hAnsi="Times New Roman" w:cs="Times New Roman"/>
                <w:b/>
                <w:bCs/>
              </w:rPr>
            </w:pPr>
            <w:r>
              <w:rPr>
                <w:rFonts w:ascii="Times New Roman" w:hAnsi="Times New Roman" w:cs="Times New Roman"/>
                <w:b/>
                <w:bCs/>
                <w:iCs/>
                <w:color w:val="000000"/>
              </w:rPr>
              <w:t>МУП Фурмановского района «Теплосеть»</w:t>
            </w:r>
            <w:r w:rsidRPr="00EB2C56">
              <w:rPr>
                <w:rFonts w:ascii="Times New Roman" w:hAnsi="Times New Roman" w:cs="Times New Roman"/>
                <w:b/>
                <w:bCs/>
                <w:iCs/>
                <w:color w:val="000000"/>
              </w:rPr>
              <w:t xml:space="preserve"> (</w:t>
            </w:r>
            <w:r w:rsidRPr="00EB2C56">
              <w:rPr>
                <w:rFonts w:ascii="Times New Roman" w:hAnsi="Times New Roman" w:cs="Times New Roman"/>
                <w:b/>
                <w:bCs/>
              </w:rPr>
              <w:t xml:space="preserve">Котельная </w:t>
            </w:r>
            <w:r>
              <w:rPr>
                <w:rFonts w:ascii="Times New Roman" w:hAnsi="Times New Roman" w:cs="Times New Roman"/>
                <w:b/>
                <w:bCs/>
              </w:rPr>
              <w:t xml:space="preserve">ул. </w:t>
            </w:r>
            <w:proofErr w:type="spellStart"/>
            <w:r>
              <w:rPr>
                <w:rFonts w:ascii="Times New Roman" w:hAnsi="Times New Roman" w:cs="Times New Roman"/>
                <w:b/>
                <w:bCs/>
              </w:rPr>
              <w:t>Студнева</w:t>
            </w:r>
            <w:proofErr w:type="spellEnd"/>
            <w:r w:rsidRPr="00EB2C56">
              <w:rPr>
                <w:rFonts w:ascii="Times New Roman" w:hAnsi="Times New Roman" w:cs="Times New Roman"/>
                <w:b/>
                <w:bCs/>
              </w:rPr>
              <w:t>)</w:t>
            </w:r>
          </w:p>
        </w:tc>
      </w:tr>
      <w:tr w:rsidR="00CC4C81" w:rsidRPr="005A230D"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CC4C81" w:rsidRPr="00EB2C56" w:rsidRDefault="00CC4C81" w:rsidP="00C25599">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13"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6105,2</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6105,2</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6105,2</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6105,2</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6105,2</w:t>
            </w:r>
          </w:p>
        </w:tc>
        <w:tc>
          <w:tcPr>
            <w:tcW w:w="509"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6105,2</w:t>
            </w:r>
          </w:p>
        </w:tc>
        <w:tc>
          <w:tcPr>
            <w:tcW w:w="531"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6105,2</w:t>
            </w:r>
          </w:p>
        </w:tc>
      </w:tr>
      <w:tr w:rsidR="00CC4C81" w:rsidRPr="005A230D"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CC4C81" w:rsidRPr="00EB2C56" w:rsidRDefault="00CC4C81" w:rsidP="00895B83">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кг </w:t>
            </w:r>
            <w:proofErr w:type="spellStart"/>
            <w:r w:rsidRPr="00EB2C56">
              <w:rPr>
                <w:rFonts w:ascii="Times New Roman" w:hAnsi="Times New Roman" w:cs="Times New Roman"/>
              </w:rPr>
              <w:t>у.т</w:t>
            </w:r>
            <w:proofErr w:type="spellEnd"/>
            <w:r w:rsidRPr="00EB2C56">
              <w:rPr>
                <w:rFonts w:ascii="Times New Roman" w:hAnsi="Times New Roman" w:cs="Times New Roman"/>
              </w:rPr>
              <w:t>./Гкал</w:t>
            </w:r>
          </w:p>
        </w:tc>
        <w:tc>
          <w:tcPr>
            <w:tcW w:w="513"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9"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31"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r>
      <w:tr w:rsidR="00CC4C81" w:rsidRPr="005A230D"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CC4C81" w:rsidRPr="00EB2C56" w:rsidRDefault="00CC4C81" w:rsidP="00895B83">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у.т</w:t>
            </w:r>
            <w:proofErr w:type="spellEnd"/>
            <w:r w:rsidRPr="00EB2C56">
              <w:rPr>
                <w:rFonts w:ascii="Times New Roman" w:hAnsi="Times New Roman" w:cs="Times New Roman"/>
              </w:rPr>
              <w:t>.</w:t>
            </w:r>
          </w:p>
        </w:tc>
        <w:tc>
          <w:tcPr>
            <w:tcW w:w="513"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sidRPr="00D64E9A">
              <w:rPr>
                <w:rFonts w:ascii="Times New Roman" w:hAnsi="Times New Roman" w:cs="Times New Roman"/>
              </w:rPr>
              <w:t>1005.47</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sidRPr="00D64E9A">
              <w:rPr>
                <w:rFonts w:ascii="Times New Roman" w:hAnsi="Times New Roman" w:cs="Times New Roman"/>
              </w:rPr>
              <w:t>1005.47</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sidRPr="00D64E9A">
              <w:rPr>
                <w:rFonts w:ascii="Times New Roman" w:hAnsi="Times New Roman" w:cs="Times New Roman"/>
              </w:rPr>
              <w:t>1005.47</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sidRPr="00D64E9A">
              <w:rPr>
                <w:rFonts w:ascii="Times New Roman" w:hAnsi="Times New Roman" w:cs="Times New Roman"/>
              </w:rPr>
              <w:t>1005.47</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sidRPr="00D64E9A">
              <w:rPr>
                <w:rFonts w:ascii="Times New Roman" w:hAnsi="Times New Roman" w:cs="Times New Roman"/>
              </w:rPr>
              <w:t>1005.47</w:t>
            </w:r>
          </w:p>
        </w:tc>
        <w:tc>
          <w:tcPr>
            <w:tcW w:w="509"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sidRPr="00D64E9A">
              <w:rPr>
                <w:rFonts w:ascii="Times New Roman" w:hAnsi="Times New Roman" w:cs="Times New Roman"/>
              </w:rPr>
              <w:t>1005.47</w:t>
            </w:r>
          </w:p>
        </w:tc>
        <w:tc>
          <w:tcPr>
            <w:tcW w:w="531"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sidRPr="00D64E9A">
              <w:rPr>
                <w:rFonts w:ascii="Times New Roman" w:hAnsi="Times New Roman" w:cs="Times New Roman"/>
              </w:rPr>
              <w:t>1005.47</w:t>
            </w:r>
          </w:p>
        </w:tc>
      </w:tr>
      <w:tr w:rsidR="00CC4C81" w:rsidRPr="005A230D"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CC4C81" w:rsidRPr="00EB2C56" w:rsidRDefault="00CC4C81" w:rsidP="00895B83">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13"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882,0</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882,0</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882,0</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882,0</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882,0</w:t>
            </w:r>
          </w:p>
        </w:tc>
        <w:tc>
          <w:tcPr>
            <w:tcW w:w="509"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882,0</w:t>
            </w:r>
          </w:p>
        </w:tc>
        <w:tc>
          <w:tcPr>
            <w:tcW w:w="531"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882,0</w:t>
            </w:r>
          </w:p>
        </w:tc>
      </w:tr>
      <w:tr w:rsidR="00895B83" w:rsidRPr="00EB2C56" w:rsidTr="00725CB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895B83" w:rsidRPr="00EB2C56" w:rsidRDefault="00895B83" w:rsidP="00895B83">
            <w:pPr>
              <w:spacing w:after="0" w:line="240" w:lineRule="auto"/>
              <w:jc w:val="center"/>
              <w:rPr>
                <w:rFonts w:ascii="Times New Roman" w:hAnsi="Times New Roman" w:cs="Times New Roman"/>
                <w:b/>
                <w:bCs/>
              </w:rPr>
            </w:pPr>
            <w:r>
              <w:rPr>
                <w:rFonts w:ascii="Times New Roman" w:hAnsi="Times New Roman" w:cs="Times New Roman"/>
                <w:b/>
                <w:bCs/>
                <w:iCs/>
                <w:color w:val="000000"/>
              </w:rPr>
              <w:t>МУП Фурмановского района «Теплосеть»</w:t>
            </w:r>
            <w:r w:rsidRPr="00EB2C56">
              <w:rPr>
                <w:rFonts w:ascii="Times New Roman" w:hAnsi="Times New Roman" w:cs="Times New Roman"/>
                <w:b/>
                <w:bCs/>
                <w:iCs/>
                <w:color w:val="000000"/>
              </w:rPr>
              <w:t xml:space="preserve"> (</w:t>
            </w:r>
            <w:r w:rsidRPr="00EB2C56">
              <w:rPr>
                <w:rFonts w:ascii="Times New Roman" w:hAnsi="Times New Roman" w:cs="Times New Roman"/>
                <w:b/>
                <w:bCs/>
              </w:rPr>
              <w:t xml:space="preserve">Котельная </w:t>
            </w:r>
            <w:r>
              <w:rPr>
                <w:rFonts w:ascii="Times New Roman" w:hAnsi="Times New Roman" w:cs="Times New Roman"/>
                <w:b/>
                <w:bCs/>
              </w:rPr>
              <w:t>Революционный пер.</w:t>
            </w:r>
            <w:r w:rsidRPr="00EB2C56">
              <w:rPr>
                <w:rFonts w:ascii="Times New Roman" w:hAnsi="Times New Roman" w:cs="Times New Roman"/>
                <w:b/>
                <w:bCs/>
              </w:rPr>
              <w:t>)</w:t>
            </w:r>
          </w:p>
        </w:tc>
      </w:tr>
      <w:tr w:rsidR="00CC4C81" w:rsidRPr="00EB2C56"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CC4C81" w:rsidRPr="00EB2C56" w:rsidRDefault="00CC4C81" w:rsidP="00895B83">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13"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91834</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91834</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91834</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91834</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91834</w:t>
            </w:r>
          </w:p>
        </w:tc>
        <w:tc>
          <w:tcPr>
            <w:tcW w:w="509"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91834</w:t>
            </w:r>
          </w:p>
        </w:tc>
        <w:tc>
          <w:tcPr>
            <w:tcW w:w="531"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91834</w:t>
            </w:r>
          </w:p>
        </w:tc>
      </w:tr>
      <w:tr w:rsidR="00CC4C81" w:rsidRPr="00EB2C56"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CC4C81" w:rsidRPr="00EB2C56" w:rsidRDefault="00CC4C81" w:rsidP="00895B83">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кг </w:t>
            </w:r>
            <w:proofErr w:type="spellStart"/>
            <w:r w:rsidRPr="00EB2C56">
              <w:rPr>
                <w:rFonts w:ascii="Times New Roman" w:hAnsi="Times New Roman" w:cs="Times New Roman"/>
              </w:rPr>
              <w:t>у.т</w:t>
            </w:r>
            <w:proofErr w:type="spellEnd"/>
            <w:r w:rsidRPr="00EB2C56">
              <w:rPr>
                <w:rFonts w:ascii="Times New Roman" w:hAnsi="Times New Roman" w:cs="Times New Roman"/>
              </w:rPr>
              <w:t>./Гкал</w:t>
            </w:r>
          </w:p>
        </w:tc>
        <w:tc>
          <w:tcPr>
            <w:tcW w:w="513"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09"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c>
          <w:tcPr>
            <w:tcW w:w="531"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190,341</w:t>
            </w:r>
          </w:p>
        </w:tc>
      </w:tr>
      <w:tr w:rsidR="00CC4C81" w:rsidRPr="00EB2C56"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CC4C81" w:rsidRPr="00EB2C56" w:rsidRDefault="00CC4C81" w:rsidP="00895B83">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у.т</w:t>
            </w:r>
            <w:proofErr w:type="spellEnd"/>
            <w:r w:rsidRPr="00EB2C56">
              <w:rPr>
                <w:rFonts w:ascii="Times New Roman" w:hAnsi="Times New Roman" w:cs="Times New Roman"/>
              </w:rPr>
              <w:t>.</w:t>
            </w:r>
          </w:p>
        </w:tc>
        <w:tc>
          <w:tcPr>
            <w:tcW w:w="513"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17322,41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17322,41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17322,41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17322,41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17322,41</w:t>
            </w:r>
          </w:p>
        </w:tc>
        <w:tc>
          <w:tcPr>
            <w:tcW w:w="509"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17322,41</w:t>
            </w:r>
          </w:p>
        </w:tc>
        <w:tc>
          <w:tcPr>
            <w:tcW w:w="531"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17322,41</w:t>
            </w:r>
          </w:p>
        </w:tc>
      </w:tr>
      <w:tr w:rsidR="00CC4C81" w:rsidRPr="00EB2C56"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CC4C81" w:rsidRPr="00EB2C56" w:rsidRDefault="00CC4C81" w:rsidP="00895B83">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13"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15195,1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15195,1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15195,1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15195,1</w:t>
            </w:r>
          </w:p>
        </w:tc>
        <w:tc>
          <w:tcPr>
            <w:tcW w:w="506"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15195,1</w:t>
            </w:r>
          </w:p>
        </w:tc>
        <w:tc>
          <w:tcPr>
            <w:tcW w:w="509"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15195,1</w:t>
            </w:r>
          </w:p>
        </w:tc>
        <w:tc>
          <w:tcPr>
            <w:tcW w:w="531" w:type="pct"/>
            <w:tcBorders>
              <w:top w:val="single" w:sz="4" w:space="0" w:color="auto"/>
              <w:left w:val="single" w:sz="4" w:space="0" w:color="auto"/>
              <w:bottom w:val="single" w:sz="4" w:space="0" w:color="auto"/>
              <w:right w:val="single" w:sz="4" w:space="0" w:color="auto"/>
            </w:tcBorders>
            <w:vAlign w:val="center"/>
          </w:tcPr>
          <w:p w:rsidR="00CC4C81" w:rsidRPr="005A230D" w:rsidRDefault="00CC4C81" w:rsidP="00F466BC">
            <w:pPr>
              <w:spacing w:after="0" w:line="240" w:lineRule="auto"/>
              <w:jc w:val="center"/>
              <w:rPr>
                <w:rFonts w:ascii="Times New Roman" w:hAnsi="Times New Roman" w:cs="Times New Roman"/>
              </w:rPr>
            </w:pPr>
            <w:r>
              <w:rPr>
                <w:rFonts w:ascii="Times New Roman" w:hAnsi="Times New Roman" w:cs="Times New Roman"/>
              </w:rPr>
              <w:t>15195,1</w:t>
            </w:r>
          </w:p>
        </w:tc>
      </w:tr>
    </w:tbl>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p>
    <w:p w:rsidR="00B02640" w:rsidRPr="00B02640" w:rsidRDefault="00B02640" w:rsidP="00B02640">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2</w:t>
      </w:r>
      <w:r w:rsidRPr="00B02640">
        <w:rPr>
          <w:rFonts w:ascii="Times New Roman" w:eastAsia="Times New Roman" w:hAnsi="Times New Roman" w:cs="Times New Roman"/>
          <w:b/>
          <w:sz w:val="28"/>
          <w:szCs w:val="28"/>
          <w:lang w:eastAsia="ru-RU"/>
        </w:rPr>
        <w:t xml:space="preserve">. </w:t>
      </w:r>
      <w:r w:rsidR="000553CF">
        <w:rPr>
          <w:rFonts w:ascii="Times New Roman" w:eastAsia="Times New Roman" w:hAnsi="Times New Roman" w:cs="Times New Roman"/>
          <w:b/>
          <w:sz w:val="28"/>
          <w:szCs w:val="28"/>
          <w:lang w:eastAsia="ru-RU"/>
        </w:rPr>
        <w:t>П</w:t>
      </w:r>
      <w:r w:rsidR="000553CF" w:rsidRPr="000553CF">
        <w:rPr>
          <w:rFonts w:ascii="Times New Roman" w:eastAsia="Times New Roman" w:hAnsi="Times New Roman" w:cs="Times New Roman"/>
          <w:b/>
          <w:sz w:val="28"/>
          <w:szCs w:val="28"/>
          <w:lang w:eastAsia="ru-RU"/>
        </w:rPr>
        <w:t>отребляемые источником тепловой энергии виды топлива, включая местные виды топлива, а также используемые возобновляемые источники энергии</w:t>
      </w:r>
      <w:r w:rsidRPr="00B02640">
        <w:rPr>
          <w:rFonts w:ascii="Times New Roman" w:eastAsia="Times New Roman" w:hAnsi="Times New Roman" w:cs="Times New Roman"/>
          <w:b/>
          <w:sz w:val="28"/>
          <w:szCs w:val="28"/>
          <w:lang w:eastAsia="ru-RU"/>
        </w:rPr>
        <w:t xml:space="preserve">. </w:t>
      </w:r>
    </w:p>
    <w:p w:rsidR="00BE30CE" w:rsidRPr="00D307D3" w:rsidRDefault="00BE30CE" w:rsidP="00BE30CE">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Основным видом топлива для </w:t>
      </w:r>
      <w:r>
        <w:rPr>
          <w:rFonts w:ascii="Times New Roman" w:hAnsi="Times New Roman" w:cs="Times New Roman"/>
          <w:sz w:val="28"/>
          <w:szCs w:val="28"/>
        </w:rPr>
        <w:t>котельных Фурмановского городского поселения</w:t>
      </w:r>
      <w:r w:rsidRPr="00D307D3">
        <w:rPr>
          <w:rFonts w:ascii="Times New Roman" w:hAnsi="Times New Roman" w:cs="Times New Roman"/>
          <w:sz w:val="28"/>
          <w:szCs w:val="28"/>
        </w:rPr>
        <w:t xml:space="preserve"> является природный газ</w:t>
      </w:r>
      <w:r>
        <w:rPr>
          <w:rFonts w:ascii="Times New Roman" w:hAnsi="Times New Roman" w:cs="Times New Roman"/>
          <w:sz w:val="28"/>
          <w:szCs w:val="28"/>
        </w:rPr>
        <w:t>, кроме котельной РЖД</w:t>
      </w:r>
      <w:r w:rsidRPr="00D307D3">
        <w:rPr>
          <w:rFonts w:ascii="Times New Roman" w:hAnsi="Times New Roman" w:cs="Times New Roman"/>
          <w:sz w:val="28"/>
          <w:szCs w:val="28"/>
        </w:rPr>
        <w:t>.</w:t>
      </w:r>
      <w:r>
        <w:rPr>
          <w:rFonts w:ascii="Times New Roman" w:hAnsi="Times New Roman" w:cs="Times New Roman"/>
          <w:sz w:val="28"/>
          <w:szCs w:val="28"/>
        </w:rPr>
        <w:t xml:space="preserve"> На  данной котельной топливом является уголь.</w:t>
      </w:r>
      <w:r w:rsidRPr="00D307D3">
        <w:rPr>
          <w:rFonts w:ascii="Times New Roman" w:hAnsi="Times New Roman" w:cs="Times New Roman"/>
          <w:sz w:val="28"/>
          <w:szCs w:val="28"/>
        </w:rPr>
        <w:t xml:space="preserve">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 xml:space="preserve">Резервным топливом </w:t>
      </w:r>
      <w:r w:rsidR="00CA1B11">
        <w:rPr>
          <w:rFonts w:ascii="Times New Roman" w:hAnsi="Times New Roman" w:cs="Times New Roman"/>
          <w:sz w:val="28"/>
          <w:szCs w:val="28"/>
        </w:rPr>
        <w:t xml:space="preserve">на </w:t>
      </w:r>
      <w:r w:rsidRPr="00D2295A">
        <w:rPr>
          <w:rFonts w:ascii="Times New Roman" w:hAnsi="Times New Roman" w:cs="Times New Roman"/>
          <w:sz w:val="28"/>
          <w:szCs w:val="28"/>
        </w:rPr>
        <w:t>котельной Революционный пер. МУП ФМР «Теплосеть», ПТФ №3 ОАО ХБК «Шуйские ситцы» является топочный мазут, а на БМК «Буран-3,5-2-ГЖ» и БМК «Буран-18,2-3ГЖ» дизельное топливо.</w:t>
      </w:r>
    </w:p>
    <w:p w:rsidR="000553CF"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 xml:space="preserve">Индивидуальные источники тепловой энергии в частных жилых домах в качестве топлива используют </w:t>
      </w:r>
      <w:r w:rsidR="000553CF">
        <w:rPr>
          <w:rFonts w:ascii="Times New Roman" w:hAnsi="Times New Roman" w:cs="Times New Roman"/>
          <w:sz w:val="28"/>
          <w:szCs w:val="28"/>
        </w:rPr>
        <w:t>природный газ</w:t>
      </w:r>
      <w:r w:rsidRPr="00D2295A">
        <w:rPr>
          <w:rFonts w:ascii="Times New Roman" w:hAnsi="Times New Roman" w:cs="Times New Roman"/>
          <w:sz w:val="28"/>
          <w:szCs w:val="28"/>
        </w:rPr>
        <w:t xml:space="preserve"> и дрова.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Существующие</w:t>
      </w:r>
      <w:r w:rsidR="000553CF">
        <w:rPr>
          <w:rFonts w:ascii="Times New Roman" w:hAnsi="Times New Roman" w:cs="Times New Roman"/>
          <w:sz w:val="28"/>
          <w:szCs w:val="28"/>
        </w:rPr>
        <w:t xml:space="preserve"> централизованные</w:t>
      </w:r>
      <w:r w:rsidRPr="00D2295A">
        <w:rPr>
          <w:rFonts w:ascii="Times New Roman" w:hAnsi="Times New Roman" w:cs="Times New Roman"/>
          <w:sz w:val="28"/>
          <w:szCs w:val="28"/>
        </w:rPr>
        <w:t xml:space="preserve"> источники тепловой энергии </w:t>
      </w:r>
      <w:r w:rsidR="000553CF">
        <w:rPr>
          <w:rFonts w:ascii="Times New Roman" w:hAnsi="Times New Roman" w:cs="Times New Roman"/>
          <w:sz w:val="28"/>
          <w:szCs w:val="28"/>
        </w:rPr>
        <w:t>Фурмановского городского поселения</w:t>
      </w:r>
      <w:r w:rsidRPr="00D2295A">
        <w:rPr>
          <w:rFonts w:ascii="Times New Roman" w:hAnsi="Times New Roman" w:cs="Times New Roman"/>
          <w:sz w:val="28"/>
          <w:szCs w:val="28"/>
        </w:rPr>
        <w:t xml:space="preserve"> не используют местные виды топлива в </w:t>
      </w:r>
      <w:r w:rsidRPr="00D2295A">
        <w:rPr>
          <w:rFonts w:ascii="Times New Roman" w:hAnsi="Times New Roman" w:cs="Times New Roman"/>
          <w:sz w:val="28"/>
          <w:szCs w:val="28"/>
        </w:rPr>
        <w:lastRenderedPageBreak/>
        <w:t>качестве основного в связи с низким КПД и высокой себестоимостью. Возобновляемые источники энергии в поселении отсутствуют.</w:t>
      </w:r>
    </w:p>
    <w:p w:rsidR="00D2295A" w:rsidRDefault="00D2295A" w:rsidP="00D2295A">
      <w:pPr>
        <w:spacing w:after="0" w:line="360" w:lineRule="auto"/>
        <w:ind w:firstLine="567"/>
        <w:jc w:val="both"/>
        <w:rPr>
          <w:rFonts w:ascii="Times New Roman" w:hAnsi="Times New Roman" w:cs="Times New Roman"/>
          <w:sz w:val="28"/>
          <w:szCs w:val="28"/>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3</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w:t>
      </w:r>
      <w:r w:rsidRPr="000553CF">
        <w:rPr>
          <w:rFonts w:ascii="Times New Roman" w:eastAsia="Times New Roman" w:hAnsi="Times New Roman" w:cs="Times New Roman"/>
          <w:b/>
          <w:sz w:val="28"/>
          <w:szCs w:val="28"/>
          <w:lang w:eastAsia="ru-RU"/>
        </w:rPr>
        <w:t>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Pr="00B02640">
        <w:rPr>
          <w:rFonts w:ascii="Times New Roman" w:eastAsia="Times New Roman" w:hAnsi="Times New Roman" w:cs="Times New Roman"/>
          <w:b/>
          <w:sz w:val="28"/>
          <w:szCs w:val="28"/>
          <w:lang w:eastAsia="ru-RU"/>
        </w:rPr>
        <w:t xml:space="preserve">. </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основного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природный газ. Низшая теплота сгорания природного газа составляет 8154 ккал/м</w:t>
      </w:r>
      <w:r w:rsidRPr="00D307D3">
        <w:rPr>
          <w:rFonts w:ascii="Times New Roman" w:hAnsi="Times New Roman" w:cs="Times New Roman"/>
          <w:sz w:val="28"/>
          <w:szCs w:val="28"/>
          <w:vertAlign w:val="superscript"/>
        </w:rPr>
        <w:t>3</w:t>
      </w:r>
      <w:r w:rsidRPr="00D307D3">
        <w:rPr>
          <w:rFonts w:ascii="Times New Roman" w:hAnsi="Times New Roman" w:cs="Times New Roman"/>
          <w:sz w:val="28"/>
          <w:szCs w:val="28"/>
        </w:rPr>
        <w:t>.</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w:t>
      </w:r>
      <w:r>
        <w:rPr>
          <w:rFonts w:ascii="Times New Roman" w:hAnsi="Times New Roman" w:cs="Times New Roman"/>
          <w:sz w:val="28"/>
          <w:szCs w:val="28"/>
        </w:rPr>
        <w:t>резервного</w:t>
      </w:r>
      <w:r w:rsidRPr="00D307D3">
        <w:rPr>
          <w:rFonts w:ascii="Times New Roman" w:hAnsi="Times New Roman" w:cs="Times New Roman"/>
          <w:sz w:val="28"/>
          <w:szCs w:val="28"/>
        </w:rPr>
        <w:t xml:space="preserve">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w:t>
      </w:r>
      <w:r>
        <w:rPr>
          <w:rFonts w:ascii="Times New Roman" w:hAnsi="Times New Roman" w:cs="Times New Roman"/>
          <w:sz w:val="28"/>
          <w:szCs w:val="28"/>
        </w:rPr>
        <w:t>мазут и дизельное топливо</w:t>
      </w:r>
      <w:r w:rsidRPr="00D307D3">
        <w:rPr>
          <w:rFonts w:ascii="Times New Roman" w:hAnsi="Times New Roman" w:cs="Times New Roman"/>
          <w:sz w:val="28"/>
          <w:szCs w:val="28"/>
        </w:rPr>
        <w:t xml:space="preserve">. Низшая теплота сгорания </w:t>
      </w:r>
      <w:r>
        <w:rPr>
          <w:rFonts w:ascii="Times New Roman" w:hAnsi="Times New Roman" w:cs="Times New Roman"/>
          <w:sz w:val="28"/>
          <w:szCs w:val="28"/>
        </w:rPr>
        <w:t>мазута</w:t>
      </w:r>
      <w:r w:rsidRPr="00D307D3">
        <w:rPr>
          <w:rFonts w:ascii="Times New Roman" w:hAnsi="Times New Roman" w:cs="Times New Roman"/>
          <w:sz w:val="28"/>
          <w:szCs w:val="28"/>
        </w:rPr>
        <w:t xml:space="preserve"> составляет </w:t>
      </w:r>
      <w:r>
        <w:rPr>
          <w:rFonts w:ascii="Times New Roman" w:hAnsi="Times New Roman" w:cs="Times New Roman"/>
          <w:sz w:val="28"/>
          <w:szCs w:val="28"/>
        </w:rPr>
        <w:t>9527</w:t>
      </w:r>
      <w:r w:rsidRPr="00D307D3">
        <w:rPr>
          <w:rFonts w:ascii="Times New Roman" w:hAnsi="Times New Roman" w:cs="Times New Roman"/>
          <w:sz w:val="28"/>
          <w:szCs w:val="28"/>
        </w:rPr>
        <w:t xml:space="preserve"> ккал/</w:t>
      </w:r>
      <w:r>
        <w:rPr>
          <w:rFonts w:ascii="Times New Roman" w:hAnsi="Times New Roman" w:cs="Times New Roman"/>
          <w:sz w:val="28"/>
          <w:szCs w:val="28"/>
        </w:rPr>
        <w:t>кг, дизельного топлива – 10 300 ккал/кг</w:t>
      </w:r>
      <w:r w:rsidRPr="00D307D3">
        <w:rPr>
          <w:rFonts w:ascii="Times New Roman" w:hAnsi="Times New Roman" w:cs="Times New Roman"/>
          <w:sz w:val="28"/>
          <w:szCs w:val="28"/>
        </w:rPr>
        <w:t>.</w:t>
      </w:r>
    </w:p>
    <w:p w:rsidR="00B02640" w:rsidRDefault="00B02640"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4</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Pr="00B02640">
        <w:rPr>
          <w:rFonts w:ascii="Times New Roman" w:eastAsia="Times New Roman" w:hAnsi="Times New Roman" w:cs="Times New Roman"/>
          <w:b/>
          <w:sz w:val="28"/>
          <w:szCs w:val="28"/>
          <w:lang w:eastAsia="ru-RU"/>
        </w:rPr>
        <w:t xml:space="preserve">. </w:t>
      </w:r>
    </w:p>
    <w:p w:rsidR="000553CF" w:rsidRDefault="000553CF" w:rsidP="009278B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w:t>
      </w:r>
      <w:r w:rsidRPr="000553CF">
        <w:rPr>
          <w:rFonts w:ascii="Times New Roman" w:eastAsia="Times New Roman" w:hAnsi="Times New Roman" w:cs="Times New Roman"/>
          <w:sz w:val="28"/>
          <w:szCs w:val="28"/>
          <w:lang w:eastAsia="ru-RU"/>
        </w:rPr>
        <w:t xml:space="preserve"> для централизованных источников теплоснабжения преобладающим видом топлива является </w:t>
      </w:r>
      <w:r>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 xml:space="preserve">. </w:t>
      </w:r>
    </w:p>
    <w:p w:rsidR="000553CF" w:rsidRPr="009278B2" w:rsidRDefault="000553CF" w:rsidP="009278B2">
      <w:pPr>
        <w:spacing w:after="0" w:line="360" w:lineRule="auto"/>
        <w:ind w:firstLine="567"/>
        <w:jc w:val="both"/>
        <w:rPr>
          <w:rFonts w:ascii="Times New Roman" w:eastAsia="Times New Roman" w:hAnsi="Times New Roman" w:cs="Times New Roman"/>
          <w:sz w:val="28"/>
          <w:szCs w:val="28"/>
          <w:lang w:eastAsia="ru-RU"/>
        </w:rPr>
      </w:pPr>
      <w:r w:rsidRPr="000553CF">
        <w:rPr>
          <w:rFonts w:ascii="Times New Roman" w:eastAsia="Times New Roman" w:hAnsi="Times New Roman" w:cs="Times New Roman"/>
          <w:sz w:val="28"/>
          <w:szCs w:val="28"/>
          <w:lang w:eastAsia="ru-RU"/>
        </w:rPr>
        <w:t xml:space="preserve">Основным видом топлива индивидуальных источников теплоснабжения </w:t>
      </w:r>
      <w:r w:rsidR="00CE7631">
        <w:rPr>
          <w:rFonts w:ascii="Times New Roman" w:eastAsia="Times New Roman" w:hAnsi="Times New Roman" w:cs="Times New Roman"/>
          <w:sz w:val="28"/>
          <w:szCs w:val="28"/>
          <w:lang w:eastAsia="ru-RU"/>
        </w:rPr>
        <w:t>н</w:t>
      </w:r>
      <w:r w:rsidRPr="000553CF">
        <w:rPr>
          <w:rFonts w:ascii="Times New Roman" w:eastAsia="Times New Roman" w:hAnsi="Times New Roman" w:cs="Times New Roman"/>
          <w:sz w:val="28"/>
          <w:szCs w:val="28"/>
          <w:lang w:eastAsia="ru-RU"/>
        </w:rPr>
        <w:t xml:space="preserve">а территории Фурмановского городского поселения преимущественно является </w:t>
      </w:r>
      <w:r w:rsidR="00CE7631">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w:t>
      </w:r>
    </w:p>
    <w:p w:rsidR="009278B2" w:rsidRPr="009278B2" w:rsidRDefault="009278B2"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5</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риоритетное направление развития топливного баланса поселения, городского округа</w:t>
      </w:r>
      <w:r w:rsidRPr="00B02640">
        <w:rPr>
          <w:rFonts w:ascii="Times New Roman" w:eastAsia="Times New Roman" w:hAnsi="Times New Roman" w:cs="Times New Roman"/>
          <w:b/>
          <w:sz w:val="28"/>
          <w:szCs w:val="28"/>
          <w:lang w:eastAsia="ru-RU"/>
        </w:rPr>
        <w:t xml:space="preserve">. </w:t>
      </w:r>
    </w:p>
    <w:p w:rsidR="00CE7631" w:rsidRDefault="00CE7631" w:rsidP="00CE7631">
      <w:pPr>
        <w:spacing w:after="0" w:line="360" w:lineRule="auto"/>
        <w:ind w:firstLine="567"/>
        <w:jc w:val="both"/>
        <w:rPr>
          <w:rFonts w:ascii="Times New Roman" w:eastAsia="Times New Roman" w:hAnsi="Times New Roman" w:cs="Times New Roman"/>
          <w:sz w:val="28"/>
          <w:szCs w:val="28"/>
          <w:lang w:eastAsia="ru-RU"/>
        </w:rPr>
      </w:pPr>
      <w:r w:rsidRPr="00CE7631">
        <w:rPr>
          <w:rFonts w:ascii="Times New Roman" w:eastAsia="Times New Roman" w:hAnsi="Times New Roman" w:cs="Times New Roman"/>
          <w:sz w:val="28"/>
          <w:szCs w:val="28"/>
          <w:lang w:eastAsia="ru-RU"/>
        </w:rPr>
        <w:t>Приоритетным направлением развития топливного баланса муниципального образования Фурмановское городское поселение является сохранение природного газа как основного вида топлива котельных, а также переход с мазута на дизельное топливо в качестве резервного.</w:t>
      </w:r>
    </w:p>
    <w:p w:rsidR="00BE30CE" w:rsidRDefault="00BE30CE" w:rsidP="00BE30CE">
      <w:pPr>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701EC">
        <w:rPr>
          <w:rFonts w:ascii="Times New Roman" w:hAnsi="Times New Roman" w:cs="Times New Roman"/>
          <w:sz w:val="28"/>
          <w:szCs w:val="28"/>
        </w:rPr>
        <w:t xml:space="preserve">Кроме того, в 2021 году планируется строительство газовой котельной, для обеспечения теплоснабжения жилых домов по ул. </w:t>
      </w:r>
      <w:proofErr w:type="gramStart"/>
      <w:r w:rsidRPr="00F701EC">
        <w:rPr>
          <w:rFonts w:ascii="Times New Roman" w:hAnsi="Times New Roman" w:cs="Times New Roman"/>
          <w:sz w:val="28"/>
          <w:szCs w:val="28"/>
        </w:rPr>
        <w:t>Северная</w:t>
      </w:r>
      <w:proofErr w:type="gramEnd"/>
      <w:r w:rsidRPr="00F701EC">
        <w:rPr>
          <w:rFonts w:ascii="Times New Roman" w:hAnsi="Times New Roman" w:cs="Times New Roman"/>
          <w:sz w:val="28"/>
          <w:szCs w:val="28"/>
        </w:rPr>
        <w:t>, взамен угольной котельной РЖД.</w:t>
      </w:r>
    </w:p>
    <w:p w:rsidR="00E22AEC" w:rsidRPr="00146ABA" w:rsidRDefault="00CE7631" w:rsidP="00E22AEC">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8" w:name="_Toc375163476"/>
      <w:bookmarkStart w:id="89" w:name="_Toc34867109"/>
      <w:r>
        <w:rPr>
          <w:rFonts w:ascii="Times New Roman" w:eastAsia="Times New Roman" w:hAnsi="Times New Roman" w:cs="Times New Roman"/>
          <w:b/>
          <w:sz w:val="28"/>
          <w:szCs w:val="28"/>
          <w:lang w:eastAsia="ru-RU"/>
        </w:rPr>
        <w:t>Раздел</w:t>
      </w:r>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 </w:t>
      </w:r>
      <w:r w:rsidRPr="00CE7631">
        <w:rPr>
          <w:rFonts w:ascii="Times New Roman" w:eastAsia="Times New Roman" w:hAnsi="Times New Roman" w:cs="Times New Roman"/>
          <w:b/>
          <w:sz w:val="28"/>
          <w:szCs w:val="28"/>
          <w:lang w:eastAsia="ru-RU"/>
        </w:rPr>
        <w:t>Инвестиции в строительство, реконструкцию, техническое перевооружение и (или) модернизацию</w:t>
      </w:r>
      <w:r w:rsidR="00E22AEC" w:rsidRPr="00146ABA">
        <w:rPr>
          <w:rFonts w:ascii="Times New Roman" w:eastAsia="Times New Roman" w:hAnsi="Times New Roman" w:cs="Times New Roman"/>
          <w:b/>
          <w:sz w:val="28"/>
          <w:szCs w:val="28"/>
          <w:lang w:eastAsia="ru-RU"/>
        </w:rPr>
        <w:t>.</w:t>
      </w:r>
      <w:bookmarkEnd w:id="88"/>
      <w:bookmarkEnd w:id="89"/>
    </w:p>
    <w:p w:rsidR="00E22AEC" w:rsidRDefault="00184683"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0" w:name="_Toc358669596"/>
      <w:bookmarkStart w:id="91" w:name="_Toc375163477"/>
      <w:bookmarkStart w:id="92" w:name="_Toc34867110"/>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.1. </w:t>
      </w:r>
      <w:bookmarkStart w:id="93" w:name="_Toc358669597"/>
      <w:bookmarkStart w:id="94" w:name="_Toc375163478"/>
      <w:bookmarkStart w:id="95" w:name="_Toc34867111"/>
      <w:bookmarkEnd w:id="90"/>
      <w:bookmarkEnd w:id="91"/>
      <w:bookmarkEnd w:id="92"/>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84683">
        <w:rPr>
          <w:rFonts w:ascii="Times New Roman" w:eastAsia="Times New Roman" w:hAnsi="Times New Roman" w:cs="Times New Roman"/>
          <w:b/>
          <w:sz w:val="28"/>
          <w:szCs w:val="28"/>
          <w:lang w:eastAsia="ru-RU"/>
        </w:rPr>
        <w:t xml:space="preserve">редложения по величине необходимых инвестиций в строительство, реконструкцию, техническое перевооружение и (или) модернизацию </w:t>
      </w:r>
      <w:r w:rsidR="00DD75F7">
        <w:rPr>
          <w:rFonts w:ascii="Times New Roman" w:eastAsia="Times New Roman" w:hAnsi="Times New Roman" w:cs="Times New Roman"/>
          <w:b/>
          <w:sz w:val="28"/>
          <w:szCs w:val="28"/>
          <w:lang w:eastAsia="ru-RU"/>
        </w:rPr>
        <w:t xml:space="preserve">котельных, </w:t>
      </w:r>
      <w:r w:rsidRPr="00184683">
        <w:rPr>
          <w:rFonts w:ascii="Times New Roman" w:eastAsia="Times New Roman" w:hAnsi="Times New Roman" w:cs="Times New Roman"/>
          <w:b/>
          <w:sz w:val="28"/>
          <w:szCs w:val="28"/>
          <w:lang w:eastAsia="ru-RU"/>
        </w:rPr>
        <w:t>тепловых сетей, насосных станций и тепловых пунктов на каждом этапе</w:t>
      </w:r>
      <w:r w:rsidR="00E22AEC" w:rsidRPr="00146ABA">
        <w:rPr>
          <w:rFonts w:ascii="Times New Roman" w:eastAsia="Times New Roman" w:hAnsi="Times New Roman" w:cs="Times New Roman"/>
          <w:b/>
          <w:sz w:val="28"/>
          <w:szCs w:val="28"/>
          <w:lang w:eastAsia="ru-RU"/>
        </w:rPr>
        <w:t>.</w:t>
      </w:r>
      <w:bookmarkEnd w:id="93"/>
      <w:bookmarkEnd w:id="94"/>
      <w:bookmarkEnd w:id="95"/>
    </w:p>
    <w:p w:rsidR="00DD75F7" w:rsidRDefault="00DD75F7"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D75F7">
        <w:rPr>
          <w:rFonts w:ascii="Times New Roman" w:eastAsia="Times New Roman" w:hAnsi="Times New Roman" w:cs="Times New Roman"/>
          <w:sz w:val="28"/>
          <w:szCs w:val="28"/>
        </w:rPr>
        <w:t xml:space="preserve">В связи с тем, что в 2017 году филиал ОАО «РЖД» направили в адрес администрации уведомление о выводе данной котельной из эксплуатации на 2021 год запланировано строительство </w:t>
      </w:r>
      <w:proofErr w:type="spellStart"/>
      <w:r w:rsidRPr="00DD75F7">
        <w:rPr>
          <w:rFonts w:ascii="Times New Roman" w:eastAsia="Times New Roman" w:hAnsi="Times New Roman" w:cs="Times New Roman"/>
          <w:sz w:val="28"/>
          <w:szCs w:val="28"/>
        </w:rPr>
        <w:t>блочно</w:t>
      </w:r>
      <w:proofErr w:type="spellEnd"/>
      <w:r w:rsidRPr="00DD75F7">
        <w:rPr>
          <w:rFonts w:ascii="Times New Roman" w:eastAsia="Times New Roman" w:hAnsi="Times New Roman" w:cs="Times New Roman"/>
          <w:sz w:val="28"/>
          <w:szCs w:val="28"/>
        </w:rPr>
        <w:t xml:space="preserve">-модульной котельной для теплоснабжения жилых домов 1, 2, 3 по ул. </w:t>
      </w:r>
      <w:proofErr w:type="gramStart"/>
      <w:r w:rsidRPr="00DD75F7">
        <w:rPr>
          <w:rFonts w:ascii="Times New Roman" w:eastAsia="Times New Roman" w:hAnsi="Times New Roman" w:cs="Times New Roman"/>
          <w:sz w:val="28"/>
          <w:szCs w:val="28"/>
        </w:rPr>
        <w:t>Северная</w:t>
      </w:r>
      <w:proofErr w:type="gramEnd"/>
      <w:r>
        <w:rPr>
          <w:rFonts w:ascii="Times New Roman" w:eastAsia="Times New Roman" w:hAnsi="Times New Roman" w:cs="Times New Roman"/>
          <w:sz w:val="28"/>
          <w:szCs w:val="28"/>
        </w:rPr>
        <w:t>. Объем инвестиций составит порядка 115</w:t>
      </w:r>
      <w:r w:rsidR="008A3A61">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roofErr w:type="spellEnd"/>
      <w:r>
        <w:rPr>
          <w:rFonts w:ascii="Times New Roman" w:eastAsia="Times New Roman" w:hAnsi="Times New Roman" w:cs="Times New Roman"/>
          <w:sz w:val="28"/>
          <w:szCs w:val="28"/>
        </w:rPr>
        <w:t xml:space="preserve">. </w:t>
      </w:r>
    </w:p>
    <w:p w:rsidR="006B044E" w:rsidRPr="00232962"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232962">
        <w:rPr>
          <w:rFonts w:ascii="Times New Roman" w:eastAsia="Times New Roman" w:hAnsi="Times New Roman" w:cs="Times New Roman"/>
          <w:sz w:val="28"/>
          <w:szCs w:val="28"/>
        </w:rPr>
        <w:t xml:space="preserve">Планируется реконструкция тепловых сетей </w:t>
      </w:r>
      <w:r w:rsidRPr="00232962">
        <w:rPr>
          <w:rFonts w:ascii="Times New Roman" w:eastAsia="Times New Roman" w:hAnsi="Times New Roman" w:cs="Times New Roman"/>
          <w:spacing w:val="-5"/>
          <w:sz w:val="28"/>
        </w:rPr>
        <w:t xml:space="preserve">способом </w:t>
      </w:r>
      <w:proofErr w:type="spellStart"/>
      <w:r w:rsidRPr="00232962">
        <w:rPr>
          <w:rFonts w:ascii="Times New Roman" w:eastAsia="Times New Roman" w:hAnsi="Times New Roman" w:cs="Times New Roman"/>
          <w:spacing w:val="-5"/>
          <w:sz w:val="28"/>
        </w:rPr>
        <w:t>бесканальной</w:t>
      </w:r>
      <w:proofErr w:type="spellEnd"/>
      <w:r w:rsidRPr="00232962">
        <w:rPr>
          <w:rFonts w:ascii="Times New Roman" w:eastAsia="Times New Roman" w:hAnsi="Times New Roman" w:cs="Times New Roman"/>
          <w:spacing w:val="-5"/>
          <w:sz w:val="28"/>
        </w:rPr>
        <w:t xml:space="preserve"> и надземной прокладки трубопроводов в изоляции из ППУ</w:t>
      </w:r>
      <w:r w:rsidRPr="00232962">
        <w:rPr>
          <w:rFonts w:ascii="Times New Roman" w:eastAsia="Times New Roman" w:hAnsi="Times New Roman" w:cs="Times New Roman"/>
          <w:sz w:val="28"/>
          <w:szCs w:val="28"/>
        </w:rPr>
        <w:t>:</w:t>
      </w:r>
    </w:p>
    <w:p w:rsidR="006B044E"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32121">
        <w:rPr>
          <w:rFonts w:ascii="Times New Roman" w:eastAsia="Times New Roman" w:hAnsi="Times New Roman" w:cs="Times New Roman"/>
          <w:sz w:val="28"/>
          <w:szCs w:val="28"/>
        </w:rPr>
        <w:t>- реконструкция тепловых сетей, подлежащих замене в связи с исчерпанием эксплуатационного ресурса - протяженность 1</w:t>
      </w:r>
      <w:r>
        <w:rPr>
          <w:rFonts w:ascii="Times New Roman" w:eastAsia="Times New Roman" w:hAnsi="Times New Roman" w:cs="Times New Roman"/>
          <w:sz w:val="28"/>
          <w:szCs w:val="28"/>
        </w:rPr>
        <w:t>2</w:t>
      </w:r>
      <w:r w:rsidRPr="00D32121">
        <w:rPr>
          <w:rFonts w:ascii="Times New Roman" w:eastAsia="Times New Roman" w:hAnsi="Times New Roman" w:cs="Times New Roman"/>
          <w:sz w:val="28"/>
          <w:szCs w:val="28"/>
        </w:rPr>
        <w:t xml:space="preserve"> 000</w:t>
      </w:r>
      <w:r>
        <w:rPr>
          <w:rFonts w:ascii="Times New Roman" w:eastAsia="Times New Roman" w:hAnsi="Times New Roman" w:cs="Times New Roman"/>
          <w:sz w:val="28"/>
          <w:szCs w:val="28"/>
        </w:rPr>
        <w:t xml:space="preserve"> м в период 20</w:t>
      </w:r>
      <w:r w:rsidR="00BE30CE">
        <w:rPr>
          <w:rFonts w:ascii="Times New Roman" w:eastAsia="Times New Roman" w:hAnsi="Times New Roman" w:cs="Times New Roman"/>
          <w:sz w:val="28"/>
          <w:szCs w:val="28"/>
        </w:rPr>
        <w:t>21</w:t>
      </w:r>
      <w:r w:rsidRPr="00D32121">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3</w:t>
      </w:r>
      <w:r w:rsidR="00BE30CE">
        <w:rPr>
          <w:rFonts w:ascii="Times New Roman" w:eastAsia="Times New Roman" w:hAnsi="Times New Roman" w:cs="Times New Roman"/>
          <w:sz w:val="28"/>
          <w:szCs w:val="28"/>
        </w:rPr>
        <w:t>5</w:t>
      </w:r>
      <w:r w:rsidRPr="00D32121">
        <w:rPr>
          <w:rFonts w:ascii="Times New Roman" w:eastAsia="Times New Roman" w:hAnsi="Times New Roman" w:cs="Times New Roman"/>
          <w:sz w:val="28"/>
          <w:szCs w:val="28"/>
        </w:rPr>
        <w:t xml:space="preserve"> гг., ориентировочные затраты составят </w:t>
      </w:r>
      <w:r>
        <w:rPr>
          <w:rFonts w:ascii="Times New Roman" w:eastAsia="Times New Roman" w:hAnsi="Times New Roman" w:cs="Times New Roman"/>
          <w:sz w:val="28"/>
          <w:szCs w:val="28"/>
        </w:rPr>
        <w:t>464 447,88</w:t>
      </w:r>
      <w:r w:rsidRPr="00D32121">
        <w:rPr>
          <w:rFonts w:ascii="Times New Roman" w:eastAsia="Times New Roman" w:hAnsi="Times New Roman" w:cs="Times New Roman"/>
          <w:sz w:val="28"/>
          <w:szCs w:val="28"/>
        </w:rPr>
        <w:t xml:space="preserve"> тыс. рублей в ценах, приведенных к ценам в год реализации мероприятий с учетом индексов МЭР.</w:t>
      </w:r>
      <w:r w:rsidRPr="00232962">
        <w:rPr>
          <w:rFonts w:ascii="Times New Roman" w:eastAsia="Times New Roman" w:hAnsi="Times New Roman" w:cs="Times New Roman"/>
          <w:sz w:val="28"/>
          <w:szCs w:val="28"/>
        </w:rPr>
        <w:t xml:space="preserve"> </w:t>
      </w:r>
    </w:p>
    <w:p w:rsidR="006B044E" w:rsidRPr="00146ABA" w:rsidRDefault="006B044E"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p>
    <w:p w:rsidR="001B74E1" w:rsidRPr="00146ABA" w:rsidRDefault="001B74E1" w:rsidP="001B74E1">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6" w:name="_Toc34867112"/>
      <w:r>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w:t>
      </w:r>
      <w:r w:rsidR="006B044E">
        <w:rPr>
          <w:rFonts w:ascii="Times New Roman" w:eastAsia="Times New Roman" w:hAnsi="Times New Roman" w:cs="Times New Roman"/>
          <w:b/>
          <w:sz w:val="28"/>
          <w:szCs w:val="28"/>
          <w:lang w:eastAsia="ru-RU"/>
        </w:rPr>
        <w:t>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B74E1">
        <w:rPr>
          <w:rFonts w:ascii="Times New Roman" w:eastAsia="Times New Roman" w:hAnsi="Times New Roman" w:cs="Times New Roman"/>
          <w:b/>
          <w:sz w:val="28"/>
          <w:szCs w:val="28"/>
          <w:lang w:eastAsia="ru-RU"/>
        </w:rPr>
        <w:t>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Pr="00146ABA">
        <w:rPr>
          <w:rFonts w:ascii="Times New Roman" w:eastAsia="Times New Roman" w:hAnsi="Times New Roman" w:cs="Times New Roman"/>
          <w:b/>
          <w:sz w:val="28"/>
          <w:szCs w:val="28"/>
          <w:lang w:eastAsia="ru-RU"/>
        </w:rPr>
        <w:t>.</w:t>
      </w:r>
      <w:bookmarkEnd w:id="96"/>
    </w:p>
    <w:p w:rsidR="001B74E1" w:rsidRPr="001B74E1" w:rsidRDefault="001B74E1" w:rsidP="001B74E1">
      <w:pPr>
        <w:widowControl w:val="0"/>
        <w:tabs>
          <w:tab w:val="left" w:pos="851"/>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1B74E1">
        <w:rPr>
          <w:rFonts w:ascii="Times New Roman" w:eastAsia="Times New Roman" w:hAnsi="Times New Roman" w:cs="Times New Roman"/>
          <w:sz w:val="28"/>
          <w:szCs w:val="28"/>
          <w:lang w:eastAsia="ru-RU"/>
        </w:rPr>
        <w:t>Изменений температурного графика не пред</w:t>
      </w:r>
      <w:r>
        <w:rPr>
          <w:rFonts w:ascii="Times New Roman" w:eastAsia="Times New Roman" w:hAnsi="Times New Roman" w:cs="Times New Roman"/>
          <w:sz w:val="28"/>
          <w:szCs w:val="28"/>
          <w:lang w:eastAsia="ru-RU"/>
        </w:rPr>
        <w:t>по</w:t>
      </w:r>
      <w:r w:rsidRPr="001B74E1">
        <w:rPr>
          <w:rFonts w:ascii="Times New Roman" w:eastAsia="Times New Roman" w:hAnsi="Times New Roman" w:cs="Times New Roman"/>
          <w:sz w:val="28"/>
          <w:szCs w:val="28"/>
          <w:lang w:eastAsia="ru-RU"/>
        </w:rPr>
        <w:t>лагается, а гидравлическ</w:t>
      </w:r>
      <w:r>
        <w:rPr>
          <w:rFonts w:ascii="Times New Roman" w:eastAsia="Times New Roman" w:hAnsi="Times New Roman" w:cs="Times New Roman"/>
          <w:sz w:val="28"/>
          <w:szCs w:val="28"/>
          <w:lang w:eastAsia="ru-RU"/>
        </w:rPr>
        <w:t>ий</w:t>
      </w:r>
      <w:r w:rsidRPr="001B74E1">
        <w:rPr>
          <w:rFonts w:ascii="Times New Roman" w:eastAsia="Times New Roman" w:hAnsi="Times New Roman" w:cs="Times New Roman"/>
          <w:sz w:val="28"/>
          <w:szCs w:val="28"/>
          <w:lang w:eastAsia="ru-RU"/>
        </w:rPr>
        <w:t xml:space="preserve"> режим работы системы теплоснабжения </w:t>
      </w:r>
      <w:r>
        <w:rPr>
          <w:rFonts w:ascii="Times New Roman" w:eastAsia="Times New Roman" w:hAnsi="Times New Roman" w:cs="Times New Roman"/>
          <w:sz w:val="28"/>
          <w:szCs w:val="28"/>
          <w:lang w:eastAsia="ru-RU"/>
        </w:rPr>
        <w:t>сохраняется</w:t>
      </w:r>
      <w:r w:rsidRPr="001B74E1">
        <w:rPr>
          <w:rFonts w:ascii="Times New Roman" w:eastAsia="Times New Roman" w:hAnsi="Times New Roman" w:cs="Times New Roman"/>
          <w:sz w:val="28"/>
          <w:szCs w:val="28"/>
          <w:lang w:eastAsia="ru-RU"/>
        </w:rPr>
        <w:t xml:space="preserve"> на расчетный период до 203</w:t>
      </w:r>
      <w:r w:rsidR="00BE30CE">
        <w:rPr>
          <w:rFonts w:ascii="Times New Roman" w:eastAsia="Times New Roman" w:hAnsi="Times New Roman" w:cs="Times New Roman"/>
          <w:sz w:val="28"/>
          <w:szCs w:val="28"/>
          <w:lang w:eastAsia="ru-RU"/>
        </w:rPr>
        <w:t>5</w:t>
      </w:r>
      <w:r w:rsidRPr="001B74E1">
        <w:rPr>
          <w:rFonts w:ascii="Times New Roman" w:eastAsia="Times New Roman" w:hAnsi="Times New Roman" w:cs="Times New Roman"/>
          <w:sz w:val="28"/>
          <w:szCs w:val="28"/>
          <w:lang w:eastAsia="ru-RU"/>
        </w:rPr>
        <w:t xml:space="preserve"> г. Инвестиции в строительство, реконструкцию и техническое перевооружение на указанные мероприятия не требуются.</w:t>
      </w:r>
    </w:p>
    <w:p w:rsidR="00510381" w:rsidRDefault="00510381"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725CBE" w:rsidRPr="00725CBE" w:rsidRDefault="00725CBE" w:rsidP="00725CBE">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t>9.</w:t>
      </w:r>
      <w:r w:rsidR="006B044E">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725CBE" w:rsidRPr="00725CBE" w:rsidRDefault="00725CBE" w:rsidP="00725CBE">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Перевод открытой системы теплоснабжения (горячего водоснабжения) в закрытую систему горячего водоснабжения до конца расчетного периода не планируется. Инвестиции на указанные мероприятия не требуются</w:t>
      </w:r>
      <w:r>
        <w:rPr>
          <w:rFonts w:ascii="Times New Roman" w:eastAsia="Arial Unicode MS" w:hAnsi="Times New Roman" w:cs="Times New Roman"/>
          <w:sz w:val="28"/>
          <w:szCs w:val="28"/>
          <w:lang w:eastAsia="ru-RU"/>
        </w:rPr>
        <w:t>.</w:t>
      </w:r>
    </w:p>
    <w:p w:rsidR="00725CBE" w:rsidRDefault="00725CBE"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CA1B11" w:rsidRDefault="00CA1B11" w:rsidP="00725CBE">
      <w:pPr>
        <w:spacing w:after="0" w:line="240" w:lineRule="auto"/>
        <w:jc w:val="both"/>
        <w:rPr>
          <w:rFonts w:ascii="Times New Roman" w:hAnsi="Times New Roman" w:cs="Times New Roman"/>
          <w:b/>
          <w:sz w:val="24"/>
        </w:rPr>
      </w:pPr>
    </w:p>
    <w:p w:rsidR="00CA1B11" w:rsidRDefault="00CA1B11" w:rsidP="00725CBE">
      <w:pPr>
        <w:spacing w:after="0" w:line="240" w:lineRule="auto"/>
        <w:jc w:val="both"/>
        <w:rPr>
          <w:rFonts w:ascii="Times New Roman" w:hAnsi="Times New Roman" w:cs="Times New Roman"/>
          <w:b/>
          <w:sz w:val="24"/>
        </w:rPr>
      </w:pPr>
    </w:p>
    <w:p w:rsidR="00CA1B11" w:rsidRPr="00725CBE" w:rsidRDefault="00CA1B11" w:rsidP="00CA1B11">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t>9.</w:t>
      </w:r>
      <w:r w:rsidR="00033D3F">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В</w:t>
      </w:r>
      <w:r w:rsidRPr="00725CBE">
        <w:rPr>
          <w:rFonts w:ascii="Times New Roman" w:eastAsia="Arial Unicode MS" w:hAnsi="Times New Roman" w:cs="Times New Roman"/>
          <w:b/>
          <w:sz w:val="28"/>
          <w:szCs w:val="28"/>
          <w:lang w:eastAsia="ru-RU"/>
        </w:rPr>
        <w:t>еличин</w:t>
      </w:r>
      <w:r>
        <w:rPr>
          <w:rFonts w:ascii="Times New Roman" w:eastAsia="Arial Unicode MS" w:hAnsi="Times New Roman" w:cs="Times New Roman"/>
          <w:b/>
          <w:sz w:val="28"/>
          <w:szCs w:val="28"/>
          <w:lang w:eastAsia="ru-RU"/>
        </w:rPr>
        <w:t>а</w:t>
      </w:r>
      <w:r w:rsidRPr="00725CBE">
        <w:rPr>
          <w:rFonts w:ascii="Times New Roman" w:eastAsia="Arial Unicode MS" w:hAnsi="Times New Roman" w:cs="Times New Roman"/>
          <w:b/>
          <w:sz w:val="28"/>
          <w:szCs w:val="28"/>
          <w:lang w:eastAsia="ru-RU"/>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 xml:space="preserve">Данные о величине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w:t>
      </w:r>
      <w:r>
        <w:rPr>
          <w:rFonts w:ascii="Times New Roman" w:eastAsia="Arial Unicode MS" w:hAnsi="Times New Roman" w:cs="Times New Roman"/>
          <w:sz w:val="28"/>
          <w:szCs w:val="28"/>
          <w:lang w:eastAsia="ru-RU"/>
        </w:rPr>
        <w:t xml:space="preserve">не </w:t>
      </w:r>
      <w:r w:rsidRPr="00725CBE">
        <w:rPr>
          <w:rFonts w:ascii="Times New Roman" w:eastAsia="Arial Unicode MS" w:hAnsi="Times New Roman" w:cs="Times New Roman"/>
          <w:sz w:val="28"/>
          <w:szCs w:val="28"/>
          <w:lang w:eastAsia="ru-RU"/>
        </w:rPr>
        <w:t>предоставлены</w:t>
      </w:r>
      <w:r>
        <w:rPr>
          <w:rFonts w:ascii="Times New Roman" w:eastAsia="Arial Unicode MS" w:hAnsi="Times New Roman" w:cs="Times New Roman"/>
          <w:sz w:val="28"/>
          <w:szCs w:val="28"/>
          <w:lang w:eastAsia="ru-RU"/>
        </w:rPr>
        <w:t>.</w:t>
      </w:r>
    </w:p>
    <w:p w:rsidR="00CA1B11" w:rsidRP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sectPr w:rsidR="00CA1B11" w:rsidRPr="00CA1B11" w:rsidSect="00235D96">
          <w:pgSz w:w="11906" w:h="16838"/>
          <w:pgMar w:top="1134" w:right="851" w:bottom="1134" w:left="1134" w:header="708" w:footer="708" w:gutter="0"/>
          <w:cols w:space="708"/>
          <w:docGrid w:linePitch="360"/>
        </w:sectPr>
      </w:pPr>
    </w:p>
    <w:p w:rsidR="004C7F48" w:rsidRPr="00146ABA" w:rsidRDefault="00725CBE" w:rsidP="004C7F48">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7" w:name="_Toc375163479"/>
      <w:bookmarkStart w:id="98" w:name="_Toc34867113"/>
      <w:r>
        <w:rPr>
          <w:rFonts w:ascii="Times New Roman" w:eastAsia="Times New Roman" w:hAnsi="Times New Roman" w:cs="Times New Roman"/>
          <w:b/>
          <w:sz w:val="28"/>
          <w:szCs w:val="28"/>
          <w:lang w:eastAsia="ru-RU"/>
        </w:rPr>
        <w:lastRenderedPageBreak/>
        <w:t>Раздел</w:t>
      </w:r>
      <w:r w:rsidR="004C7F48" w:rsidRPr="00146ABA">
        <w:rPr>
          <w:rFonts w:ascii="Times New Roman" w:eastAsia="Times New Roman" w:hAnsi="Times New Roman" w:cs="Times New Roman"/>
          <w:b/>
          <w:sz w:val="28"/>
          <w:szCs w:val="28"/>
          <w:lang w:eastAsia="ru-RU"/>
        </w:rPr>
        <w:t xml:space="preserve"> </w:t>
      </w:r>
      <w:r w:rsidR="007B2E0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0</w:t>
      </w:r>
      <w:r w:rsidR="004C7F48" w:rsidRPr="00146ABA">
        <w:rPr>
          <w:rFonts w:ascii="Times New Roman" w:eastAsia="Times New Roman" w:hAnsi="Times New Roman" w:cs="Times New Roman"/>
          <w:b/>
          <w:sz w:val="28"/>
          <w:szCs w:val="28"/>
          <w:lang w:eastAsia="ru-RU"/>
        </w:rPr>
        <w:t xml:space="preserve">. </w:t>
      </w:r>
      <w:r w:rsidRPr="00725CBE">
        <w:rPr>
          <w:rFonts w:ascii="Times New Roman" w:eastAsia="Times New Roman" w:hAnsi="Times New Roman" w:cs="Times New Roman"/>
          <w:b/>
          <w:sz w:val="28"/>
          <w:szCs w:val="28"/>
          <w:lang w:eastAsia="ru-RU"/>
        </w:rPr>
        <w:t>Решение о присвоении статуса единой теплоснабжающей организации (организациям)</w:t>
      </w:r>
      <w:r w:rsidR="004C7F48" w:rsidRPr="00146ABA">
        <w:rPr>
          <w:rFonts w:ascii="Times New Roman" w:eastAsia="Times New Roman" w:hAnsi="Times New Roman" w:cs="Times New Roman"/>
          <w:b/>
          <w:sz w:val="28"/>
          <w:szCs w:val="28"/>
          <w:lang w:eastAsia="ru-RU"/>
        </w:rPr>
        <w:t>.</w:t>
      </w:r>
      <w:bookmarkEnd w:id="97"/>
      <w:bookmarkEnd w:id="98"/>
    </w:p>
    <w:p w:rsidR="004C7F48" w:rsidRPr="00146ABA" w:rsidRDefault="004C7F48" w:rsidP="004C7F48">
      <w:pPr>
        <w:widowControl w:val="0"/>
        <w:tabs>
          <w:tab w:val="left" w:pos="851"/>
          <w:tab w:val="left" w:pos="993"/>
        </w:tabs>
        <w:adjustRightInd w:val="0"/>
        <w:spacing w:after="0" w:line="240" w:lineRule="auto"/>
        <w:jc w:val="both"/>
        <w:textAlignment w:val="baseline"/>
        <w:rPr>
          <w:rFonts w:ascii="Times New Roman" w:eastAsia="Times New Roman" w:hAnsi="Times New Roman" w:cs="Times New Roman"/>
          <w:spacing w:val="-5"/>
          <w:sz w:val="24"/>
          <w:szCs w:val="24"/>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ешение о присвоении статуса единой теплоснабжающей организации (организациям)</w:t>
      </w:r>
      <w:r w:rsidRPr="00725CBE">
        <w:rPr>
          <w:rFonts w:ascii="Times New Roman" w:eastAsia="Arial Unicode MS" w:hAnsi="Times New Roman" w:cs="Times New Roman"/>
          <w:b/>
          <w:sz w:val="28"/>
          <w:szCs w:val="28"/>
          <w:lang w:eastAsia="ru-RU"/>
        </w:rPr>
        <w:t>.</w:t>
      </w:r>
    </w:p>
    <w:p w:rsidR="00E75A2C" w:rsidRPr="00E75A2C" w:rsidRDefault="00E75A2C" w:rsidP="00E75A2C">
      <w:pPr>
        <w:widowControl w:val="0"/>
        <w:spacing w:after="0" w:line="360" w:lineRule="auto"/>
        <w:ind w:left="20" w:right="23" w:firstLine="58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На март 202</w:t>
      </w:r>
      <w:r w:rsidR="00BE30CE">
        <w:rPr>
          <w:rFonts w:ascii="Times New Roman" w:eastAsia="Arial Unicode MS" w:hAnsi="Times New Roman" w:cs="Times New Roman"/>
          <w:sz w:val="28"/>
          <w:szCs w:val="28"/>
          <w:lang w:eastAsia="ru-RU"/>
        </w:rPr>
        <w:t>1</w:t>
      </w:r>
      <w:r>
        <w:rPr>
          <w:rFonts w:ascii="Times New Roman" w:eastAsia="Arial Unicode MS" w:hAnsi="Times New Roman" w:cs="Times New Roman"/>
          <w:sz w:val="28"/>
          <w:szCs w:val="28"/>
          <w:lang w:eastAsia="ru-RU"/>
        </w:rPr>
        <w:t xml:space="preserve"> года </w:t>
      </w:r>
      <w:r w:rsidRPr="00E75A2C">
        <w:rPr>
          <w:rFonts w:ascii="Times New Roman" w:eastAsia="Arial Unicode MS" w:hAnsi="Times New Roman" w:cs="Times New Roman"/>
          <w:sz w:val="28"/>
          <w:szCs w:val="28"/>
          <w:lang w:eastAsia="ru-RU"/>
        </w:rPr>
        <w:t xml:space="preserve">решение об определении единой теплоснабжающей организации ЕТО в </w:t>
      </w:r>
      <w:r>
        <w:rPr>
          <w:rFonts w:ascii="Times New Roman" w:eastAsia="Arial Unicode MS" w:hAnsi="Times New Roman" w:cs="Times New Roman"/>
          <w:sz w:val="28"/>
          <w:szCs w:val="28"/>
          <w:lang w:eastAsia="ru-RU"/>
        </w:rPr>
        <w:t>Фурмановском городском</w:t>
      </w:r>
      <w:r w:rsidRPr="00E75A2C">
        <w:rPr>
          <w:rFonts w:ascii="Times New Roman" w:eastAsia="Arial Unicode MS" w:hAnsi="Times New Roman" w:cs="Times New Roman"/>
          <w:sz w:val="28"/>
          <w:szCs w:val="28"/>
          <w:lang w:eastAsia="ru-RU"/>
        </w:rPr>
        <w:t xml:space="preserve"> поселении принято за </w:t>
      </w:r>
      <w:r>
        <w:rPr>
          <w:rFonts w:ascii="Times New Roman" w:eastAsia="Arial Unicode MS" w:hAnsi="Times New Roman" w:cs="Times New Roman"/>
          <w:sz w:val="28"/>
          <w:szCs w:val="28"/>
          <w:lang w:eastAsia="ru-RU"/>
        </w:rPr>
        <w:t>теплоснабжающей организацией МУП Фурмановского района «Теплосеть»</w:t>
      </w:r>
      <w:r w:rsidRPr="00E75A2C">
        <w:rPr>
          <w:rFonts w:ascii="Times New Roman" w:eastAsia="Arial Unicode MS" w:hAnsi="Times New Roman" w:cs="Times New Roman"/>
          <w:sz w:val="28"/>
          <w:szCs w:val="28"/>
          <w:lang w:eastAsia="ru-RU"/>
        </w:rPr>
        <w:t>.</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зон деятельности единой теплоснабжающей организации (организаций)</w:t>
      </w:r>
      <w:r w:rsidRPr="00725CBE">
        <w:rPr>
          <w:rFonts w:ascii="Times New Roman" w:eastAsia="Arial Unicode MS" w:hAnsi="Times New Roman" w:cs="Times New Roman"/>
          <w:b/>
          <w:sz w:val="28"/>
          <w:szCs w:val="28"/>
          <w:lang w:eastAsia="ru-RU"/>
        </w:rPr>
        <w:t>.</w:t>
      </w: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Таблица 1</w:t>
      </w:r>
      <w:r>
        <w:rPr>
          <w:rFonts w:ascii="Times New Roman" w:hAnsi="Times New Roman" w:cs="Times New Roman"/>
          <w:b/>
          <w:sz w:val="28"/>
          <w:szCs w:val="28"/>
        </w:rPr>
        <w:t>0</w:t>
      </w:r>
      <w:r w:rsidRPr="002054D9">
        <w:rPr>
          <w:rFonts w:ascii="Times New Roman" w:hAnsi="Times New Roman" w:cs="Times New Roman"/>
          <w:b/>
          <w:sz w:val="28"/>
          <w:szCs w:val="28"/>
        </w:rPr>
        <w:t>.2 – Реестр единых теплоснабжающих организаций (ЕТО), содержащий перечень систем теплоснабжения</w:t>
      </w:r>
    </w:p>
    <w:tbl>
      <w:tblPr>
        <w:tblStyle w:val="af8"/>
        <w:tblW w:w="0" w:type="auto"/>
        <w:tblLook w:val="04A0" w:firstRow="1" w:lastRow="0" w:firstColumn="1" w:lastColumn="0" w:noHBand="0" w:noVBand="1"/>
      </w:tblPr>
      <w:tblGrid>
        <w:gridCol w:w="2218"/>
        <w:gridCol w:w="1463"/>
        <w:gridCol w:w="3227"/>
        <w:gridCol w:w="3003"/>
      </w:tblGrid>
      <w:tr w:rsidR="00C5025C" w:rsidTr="00510381">
        <w:trPr>
          <w:trHeight w:val="497"/>
        </w:trPr>
        <w:tc>
          <w:tcPr>
            <w:tcW w:w="2218" w:type="dxa"/>
            <w:shd w:val="clear" w:color="auto" w:fill="92D050"/>
            <w:vAlign w:val="center"/>
          </w:tcPr>
          <w:p w:rsidR="00C5025C" w:rsidRPr="00474B72" w:rsidRDefault="00C5025C" w:rsidP="00235D96">
            <w:pPr>
              <w:jc w:val="center"/>
              <w:rPr>
                <w:rFonts w:ascii="Times New Roman" w:hAnsi="Times New Roman" w:cs="Times New Roman"/>
                <w:b/>
                <w:sz w:val="24"/>
              </w:rPr>
            </w:pPr>
            <w:r>
              <w:rPr>
                <w:rFonts w:ascii="Times New Roman" w:hAnsi="Times New Roman" w:cs="Times New Roman"/>
                <w:b/>
                <w:sz w:val="24"/>
              </w:rPr>
              <w:t>Наименование ЕТО</w:t>
            </w:r>
          </w:p>
        </w:tc>
        <w:tc>
          <w:tcPr>
            <w:tcW w:w="146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ИНН</w:t>
            </w:r>
          </w:p>
        </w:tc>
        <w:tc>
          <w:tcPr>
            <w:tcW w:w="3227"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c>
          <w:tcPr>
            <w:tcW w:w="300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Систем</w:t>
            </w:r>
            <w:r>
              <w:rPr>
                <w:rFonts w:ascii="Times New Roman" w:hAnsi="Times New Roman" w:cs="Times New Roman"/>
                <w:b/>
                <w:sz w:val="24"/>
              </w:rPr>
              <w:t>ы</w:t>
            </w:r>
            <w:r w:rsidRPr="00474B72">
              <w:rPr>
                <w:rFonts w:ascii="Times New Roman" w:hAnsi="Times New Roman" w:cs="Times New Roman"/>
                <w:b/>
                <w:sz w:val="24"/>
              </w:rPr>
              <w:t xml:space="preserve"> теплоснабжения муниципального образования</w:t>
            </w:r>
          </w:p>
        </w:tc>
      </w:tr>
      <w:tr w:rsidR="00510381" w:rsidTr="00235D96">
        <w:tc>
          <w:tcPr>
            <w:tcW w:w="2218" w:type="dxa"/>
            <w:vMerge w:val="restart"/>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63"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3705066140</w:t>
            </w:r>
          </w:p>
        </w:tc>
        <w:tc>
          <w:tcPr>
            <w:tcW w:w="3227"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spellStart"/>
            <w:r>
              <w:rPr>
                <w:rFonts w:ascii="Times New Roman" w:hAnsi="Times New Roman" w:cs="Times New Roman"/>
                <w:sz w:val="24"/>
              </w:rPr>
              <w:t>Студнева</w:t>
            </w:r>
            <w:proofErr w:type="spellEnd"/>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Революционный пер.</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«Буран-18,2-3ГЖ»</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 xml:space="preserve">отельная №2 ОАО «Фурманов </w:t>
            </w:r>
            <w:proofErr w:type="spellStart"/>
            <w:r w:rsidRPr="00F7327A">
              <w:rPr>
                <w:rFonts w:ascii="Times New Roman" w:hAnsi="Times New Roman" w:cs="Times New Roman"/>
                <w:sz w:val="24"/>
              </w:rPr>
              <w:t>ТеплоЭнерго</w:t>
            </w:r>
            <w:proofErr w:type="spellEnd"/>
            <w:r w:rsidRPr="00F7327A">
              <w:rPr>
                <w:rFonts w:ascii="Times New Roman" w:hAnsi="Times New Roman" w:cs="Times New Roman"/>
                <w:sz w:val="24"/>
              </w:rPr>
              <w:t>»</w:t>
            </w:r>
          </w:p>
        </w:tc>
      </w:tr>
    </w:tbl>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E75A2C">
        <w:rPr>
          <w:rFonts w:ascii="Times New Roman" w:eastAsia="Arial Unicode MS" w:hAnsi="Times New Roman" w:cs="Times New Roman"/>
          <w:b/>
          <w:sz w:val="28"/>
          <w:szCs w:val="28"/>
          <w:lang w:eastAsia="ru-RU"/>
        </w:rPr>
        <w:t>снования, в том числе критерии, в соответствии с которыми теплоснабжающей организации присвоен статус единой теплоснабжающей организации</w:t>
      </w:r>
      <w:r w:rsidRPr="00725CBE">
        <w:rPr>
          <w:rFonts w:ascii="Times New Roman" w:eastAsia="Arial Unicode MS" w:hAnsi="Times New Roman" w:cs="Times New Roman"/>
          <w:b/>
          <w:sz w:val="28"/>
          <w:szCs w:val="28"/>
          <w:lang w:eastAsia="ru-RU"/>
        </w:rPr>
        <w:t>.</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Критериями определения единой теплоснабжающей организации являются: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владение на праве собственности или ином законном основании источниками тепловой энергии с наибольшей рабочей тепловой мощностью и </w:t>
      </w:r>
      <w:r w:rsidRPr="00C5025C">
        <w:rPr>
          <w:rFonts w:ascii="Times New Roman" w:eastAsia="Arial Unicode MS" w:hAnsi="Times New Roman" w:cs="Times New Roman"/>
          <w:sz w:val="28"/>
          <w:szCs w:val="28"/>
          <w:lang w:eastAsia="ru-RU"/>
        </w:rPr>
        <w:lastRenderedPageBreak/>
        <w:t>(или) тепловыми сетями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размер собственного капитала;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способность в лучшей мере обеспечить надежность теплоснабжения в соответствующей системе теплоснабжения.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Теплоснабжающая организации МУП Фурмановского района «Теплосеть» удовлетворяет всем вышеперечисленным критериям.</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И</w:t>
      </w:r>
      <w:r w:rsidRPr="00E75A2C">
        <w:rPr>
          <w:rFonts w:ascii="Times New Roman" w:eastAsia="Arial Unicode MS" w:hAnsi="Times New Roman" w:cs="Times New Roman"/>
          <w:b/>
          <w:sz w:val="28"/>
          <w:szCs w:val="28"/>
          <w:lang w:eastAsia="ru-RU"/>
        </w:rPr>
        <w:t>нформаци</w:t>
      </w:r>
      <w:r>
        <w:rPr>
          <w:rFonts w:ascii="Times New Roman" w:eastAsia="Arial Unicode MS" w:hAnsi="Times New Roman" w:cs="Times New Roman"/>
          <w:b/>
          <w:sz w:val="28"/>
          <w:szCs w:val="28"/>
          <w:lang w:eastAsia="ru-RU"/>
        </w:rPr>
        <w:t>я</w:t>
      </w:r>
      <w:r w:rsidRPr="00E75A2C">
        <w:rPr>
          <w:rFonts w:ascii="Times New Roman" w:eastAsia="Arial Unicode MS" w:hAnsi="Times New Roman" w:cs="Times New Roman"/>
          <w:b/>
          <w:sz w:val="28"/>
          <w:szCs w:val="28"/>
          <w:lang w:eastAsia="ru-RU"/>
        </w:rPr>
        <w:t xml:space="preserve"> о поданных теплоснабжающими организациями заявках на присвоение статуса единой теплоснабжающей организации</w:t>
      </w:r>
      <w:r w:rsidRPr="00725CBE">
        <w:rPr>
          <w:rFonts w:ascii="Times New Roman" w:eastAsia="Arial Unicode MS" w:hAnsi="Times New Roman" w:cs="Times New Roman"/>
          <w:b/>
          <w:sz w:val="28"/>
          <w:szCs w:val="28"/>
          <w:lang w:eastAsia="ru-RU"/>
        </w:rPr>
        <w:t>.</w:t>
      </w:r>
    </w:p>
    <w:p w:rsidR="00E75A2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Информация о поданных теплоснабжающими организациями заявках на присвоение статуса единой теплоснабжающей организации отсутствует.</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7A478F" w:rsidRDefault="007A478F"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Pr="00725CBE">
        <w:rPr>
          <w:rFonts w:ascii="Times New Roman" w:eastAsia="Arial Unicode MS" w:hAnsi="Times New Roman" w:cs="Times New Roman"/>
          <w:b/>
          <w:sz w:val="28"/>
          <w:szCs w:val="28"/>
          <w:lang w:eastAsia="ru-RU"/>
        </w:rPr>
        <w:t>.</w:t>
      </w:r>
    </w:p>
    <w:p w:rsidR="00F7327A" w:rsidRDefault="00F7327A" w:rsidP="00C5025C">
      <w:pPr>
        <w:spacing w:after="0"/>
        <w:jc w:val="both"/>
        <w:rPr>
          <w:rFonts w:ascii="Times New Roman" w:hAnsi="Times New Roman" w:cs="Times New Roman"/>
          <w:b/>
          <w:sz w:val="28"/>
          <w:szCs w:val="28"/>
        </w:rPr>
      </w:pP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 xml:space="preserve">Таблица </w:t>
      </w:r>
      <w:r>
        <w:rPr>
          <w:rFonts w:ascii="Times New Roman" w:hAnsi="Times New Roman" w:cs="Times New Roman"/>
          <w:b/>
          <w:sz w:val="28"/>
          <w:szCs w:val="28"/>
        </w:rPr>
        <w:t>10</w:t>
      </w:r>
      <w:r w:rsidRPr="002054D9">
        <w:rPr>
          <w:rFonts w:ascii="Times New Roman" w:hAnsi="Times New Roman" w:cs="Times New Roman"/>
          <w:b/>
          <w:sz w:val="28"/>
          <w:szCs w:val="28"/>
        </w:rPr>
        <w:t>.</w:t>
      </w:r>
      <w:r>
        <w:rPr>
          <w:rFonts w:ascii="Times New Roman" w:hAnsi="Times New Roman" w:cs="Times New Roman"/>
          <w:b/>
          <w:sz w:val="28"/>
          <w:szCs w:val="28"/>
        </w:rPr>
        <w:t>5</w:t>
      </w:r>
      <w:r w:rsidRPr="002054D9">
        <w:rPr>
          <w:rFonts w:ascii="Times New Roman" w:hAnsi="Times New Roman" w:cs="Times New Roman"/>
          <w:b/>
          <w:sz w:val="28"/>
          <w:szCs w:val="28"/>
        </w:rPr>
        <w:t xml:space="preserve"> – Реестр систем теплоснабжения, содержащий перечень теплоснабжающих организаций</w:t>
      </w:r>
    </w:p>
    <w:tbl>
      <w:tblPr>
        <w:tblStyle w:val="af8"/>
        <w:tblW w:w="0" w:type="auto"/>
        <w:tblLook w:val="04A0" w:firstRow="1" w:lastRow="0" w:firstColumn="1" w:lastColumn="0" w:noHBand="0" w:noVBand="1"/>
      </w:tblPr>
      <w:tblGrid>
        <w:gridCol w:w="560"/>
        <w:gridCol w:w="2906"/>
        <w:gridCol w:w="2262"/>
        <w:gridCol w:w="1416"/>
        <w:gridCol w:w="2993"/>
      </w:tblGrid>
      <w:tr w:rsidR="007A478F" w:rsidTr="00BE30CE">
        <w:trPr>
          <w:tblHeader/>
        </w:trPr>
        <w:tc>
          <w:tcPr>
            <w:tcW w:w="560" w:type="dxa"/>
            <w:shd w:val="clear" w:color="auto" w:fill="92D050"/>
            <w:vAlign w:val="center"/>
          </w:tcPr>
          <w:p w:rsidR="007A478F" w:rsidRPr="00474B72" w:rsidRDefault="007A478F" w:rsidP="00094C34">
            <w:pPr>
              <w:jc w:val="center"/>
              <w:rPr>
                <w:rFonts w:ascii="Times New Roman" w:hAnsi="Times New Roman" w:cs="Times New Roman"/>
                <w:b/>
                <w:sz w:val="24"/>
              </w:rPr>
            </w:pPr>
            <w:r>
              <w:rPr>
                <w:rFonts w:ascii="Times New Roman" w:hAnsi="Times New Roman" w:cs="Times New Roman"/>
                <w:b/>
                <w:sz w:val="24"/>
              </w:rPr>
              <w:t>№ п/п</w:t>
            </w:r>
          </w:p>
        </w:tc>
        <w:tc>
          <w:tcPr>
            <w:tcW w:w="2906" w:type="dxa"/>
            <w:shd w:val="clear" w:color="auto" w:fill="92D050"/>
            <w:vAlign w:val="center"/>
          </w:tcPr>
          <w:p w:rsidR="007A478F" w:rsidRPr="00474B72" w:rsidRDefault="007A478F" w:rsidP="00094C34">
            <w:pPr>
              <w:jc w:val="center"/>
              <w:rPr>
                <w:rFonts w:ascii="Times New Roman" w:hAnsi="Times New Roman" w:cs="Times New Roman"/>
                <w:b/>
                <w:sz w:val="24"/>
              </w:rPr>
            </w:pPr>
            <w:r w:rsidRPr="00474B72">
              <w:rPr>
                <w:rFonts w:ascii="Times New Roman" w:hAnsi="Times New Roman" w:cs="Times New Roman"/>
                <w:b/>
                <w:sz w:val="24"/>
              </w:rPr>
              <w:t>Системы теплоснабжения муниципального образования</w:t>
            </w:r>
          </w:p>
        </w:tc>
        <w:tc>
          <w:tcPr>
            <w:tcW w:w="2262" w:type="dxa"/>
            <w:shd w:val="clear" w:color="auto" w:fill="92D050"/>
            <w:vAlign w:val="center"/>
          </w:tcPr>
          <w:p w:rsidR="007A478F" w:rsidRPr="00474B72" w:rsidRDefault="007A478F" w:rsidP="00094C34">
            <w:pPr>
              <w:jc w:val="center"/>
              <w:rPr>
                <w:rFonts w:ascii="Times New Roman" w:hAnsi="Times New Roman" w:cs="Times New Roman"/>
                <w:b/>
                <w:sz w:val="24"/>
              </w:rPr>
            </w:pPr>
            <w:r w:rsidRPr="00474B72">
              <w:rPr>
                <w:rFonts w:ascii="Times New Roman" w:hAnsi="Times New Roman" w:cs="Times New Roman"/>
                <w:b/>
                <w:sz w:val="24"/>
              </w:rPr>
              <w:t>Наименование организаций действующих в системе теплоснабжения</w:t>
            </w:r>
          </w:p>
        </w:tc>
        <w:tc>
          <w:tcPr>
            <w:tcW w:w="1416" w:type="dxa"/>
            <w:shd w:val="clear" w:color="auto" w:fill="92D050"/>
            <w:vAlign w:val="center"/>
          </w:tcPr>
          <w:p w:rsidR="007A478F" w:rsidRPr="00474B72" w:rsidRDefault="007A478F" w:rsidP="00094C34">
            <w:pPr>
              <w:jc w:val="center"/>
              <w:rPr>
                <w:rFonts w:ascii="Times New Roman" w:hAnsi="Times New Roman" w:cs="Times New Roman"/>
                <w:b/>
                <w:sz w:val="24"/>
              </w:rPr>
            </w:pPr>
            <w:r w:rsidRPr="00474B72">
              <w:rPr>
                <w:rFonts w:ascii="Times New Roman" w:hAnsi="Times New Roman" w:cs="Times New Roman"/>
                <w:b/>
                <w:sz w:val="24"/>
              </w:rPr>
              <w:t>ИНН</w:t>
            </w:r>
          </w:p>
        </w:tc>
        <w:tc>
          <w:tcPr>
            <w:tcW w:w="2993" w:type="dxa"/>
            <w:shd w:val="clear" w:color="auto" w:fill="92D050"/>
            <w:vAlign w:val="center"/>
          </w:tcPr>
          <w:p w:rsidR="007A478F" w:rsidRPr="00474B72" w:rsidRDefault="007A478F" w:rsidP="00094C34">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r>
      <w:tr w:rsidR="007A478F" w:rsidTr="00BE30CE">
        <w:tc>
          <w:tcPr>
            <w:tcW w:w="560"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1</w:t>
            </w:r>
          </w:p>
        </w:tc>
        <w:tc>
          <w:tcPr>
            <w:tcW w:w="2906"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spellStart"/>
            <w:r>
              <w:rPr>
                <w:rFonts w:ascii="Times New Roman" w:hAnsi="Times New Roman" w:cs="Times New Roman"/>
                <w:sz w:val="24"/>
              </w:rPr>
              <w:t>Студнева</w:t>
            </w:r>
            <w:proofErr w:type="spellEnd"/>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7A478F" w:rsidTr="00BE30CE">
        <w:tc>
          <w:tcPr>
            <w:tcW w:w="560"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2</w:t>
            </w:r>
          </w:p>
        </w:tc>
        <w:tc>
          <w:tcPr>
            <w:tcW w:w="2906"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Революционный пер.</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 xml:space="preserve">155526, Ивановская область, Фурмановский район, город Фурманов, Ивановская </w:t>
            </w:r>
            <w:r w:rsidRPr="00474B72">
              <w:rPr>
                <w:rFonts w:ascii="Times New Roman" w:hAnsi="Times New Roman" w:cs="Times New Roman"/>
                <w:sz w:val="24"/>
              </w:rPr>
              <w:lastRenderedPageBreak/>
              <w:t>улица, дом 1, помещение 1</w:t>
            </w:r>
          </w:p>
        </w:tc>
      </w:tr>
      <w:tr w:rsidR="007A478F" w:rsidTr="00BE30CE">
        <w:tc>
          <w:tcPr>
            <w:tcW w:w="560" w:type="dxa"/>
            <w:vMerge w:val="restart"/>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lastRenderedPageBreak/>
              <w:t>3</w:t>
            </w:r>
          </w:p>
        </w:tc>
        <w:tc>
          <w:tcPr>
            <w:tcW w:w="2906" w:type="dxa"/>
            <w:vMerge w:val="restart"/>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7A478F" w:rsidTr="00BE30CE">
        <w:tc>
          <w:tcPr>
            <w:tcW w:w="560" w:type="dxa"/>
            <w:vMerge/>
            <w:vAlign w:val="center"/>
          </w:tcPr>
          <w:p w:rsidR="007A478F" w:rsidRDefault="007A478F" w:rsidP="00094C34">
            <w:pPr>
              <w:jc w:val="center"/>
              <w:rPr>
                <w:rFonts w:ascii="Times New Roman" w:hAnsi="Times New Roman" w:cs="Times New Roman"/>
                <w:sz w:val="24"/>
              </w:rPr>
            </w:pPr>
          </w:p>
        </w:tc>
        <w:tc>
          <w:tcPr>
            <w:tcW w:w="2906" w:type="dxa"/>
            <w:vMerge/>
            <w:vAlign w:val="center"/>
          </w:tcPr>
          <w:p w:rsidR="007A478F" w:rsidRDefault="007A478F" w:rsidP="00094C34">
            <w:pPr>
              <w:jc w:val="center"/>
              <w:rPr>
                <w:rFonts w:ascii="Times New Roman" w:hAnsi="Times New Roman" w:cs="Times New Roman"/>
                <w:sz w:val="24"/>
              </w:rPr>
            </w:pPr>
          </w:p>
        </w:tc>
        <w:tc>
          <w:tcPr>
            <w:tcW w:w="2262" w:type="dxa"/>
            <w:vAlign w:val="center"/>
          </w:tcPr>
          <w:p w:rsidR="007A478F" w:rsidRDefault="007A478F" w:rsidP="00094C34">
            <w:pPr>
              <w:jc w:val="center"/>
              <w:rPr>
                <w:rFonts w:ascii="Times New Roman" w:hAnsi="Times New Roman" w:cs="Times New Roman"/>
                <w:sz w:val="24"/>
              </w:rPr>
            </w:pPr>
            <w:r w:rsidRPr="00F7327A">
              <w:rPr>
                <w:rFonts w:ascii="Times New Roman" w:hAnsi="Times New Roman" w:cs="Times New Roman"/>
                <w:sz w:val="24"/>
              </w:rPr>
              <w:t xml:space="preserve">ОАО </w:t>
            </w:r>
            <w:proofErr w:type="spellStart"/>
            <w:r w:rsidRPr="00F7327A">
              <w:rPr>
                <w:rFonts w:ascii="Times New Roman" w:hAnsi="Times New Roman" w:cs="Times New Roman"/>
                <w:sz w:val="24"/>
              </w:rPr>
              <w:t>Хбк</w:t>
            </w:r>
            <w:proofErr w:type="spellEnd"/>
            <w:r w:rsidRPr="00F7327A">
              <w:rPr>
                <w:rFonts w:ascii="Times New Roman" w:hAnsi="Times New Roman" w:cs="Times New Roman"/>
                <w:sz w:val="24"/>
              </w:rPr>
              <w:t xml:space="preserve"> "Шуйские Ситцы"</w:t>
            </w:r>
          </w:p>
        </w:tc>
        <w:tc>
          <w:tcPr>
            <w:tcW w:w="1416"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3706008060</w:t>
            </w:r>
          </w:p>
        </w:tc>
        <w:tc>
          <w:tcPr>
            <w:tcW w:w="2993"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155901, Ивановская область, Шуйский район, город Шуя, Московская 1-я улица, 19</w:t>
            </w:r>
          </w:p>
        </w:tc>
      </w:tr>
      <w:tr w:rsidR="007A478F" w:rsidTr="00BE30CE">
        <w:tc>
          <w:tcPr>
            <w:tcW w:w="560" w:type="dxa"/>
            <w:vMerge w:val="restart"/>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4</w:t>
            </w:r>
          </w:p>
        </w:tc>
        <w:tc>
          <w:tcPr>
            <w:tcW w:w="2906" w:type="dxa"/>
            <w:vMerge w:val="restart"/>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7A478F" w:rsidTr="00BE30CE">
        <w:tc>
          <w:tcPr>
            <w:tcW w:w="560" w:type="dxa"/>
            <w:vMerge/>
            <w:vAlign w:val="center"/>
          </w:tcPr>
          <w:p w:rsidR="007A478F" w:rsidRDefault="007A478F" w:rsidP="00094C34">
            <w:pPr>
              <w:jc w:val="center"/>
              <w:rPr>
                <w:rFonts w:ascii="Times New Roman" w:hAnsi="Times New Roman" w:cs="Times New Roman"/>
                <w:sz w:val="24"/>
              </w:rPr>
            </w:pPr>
          </w:p>
        </w:tc>
        <w:tc>
          <w:tcPr>
            <w:tcW w:w="2906" w:type="dxa"/>
            <w:vMerge/>
            <w:vAlign w:val="center"/>
          </w:tcPr>
          <w:p w:rsidR="007A478F" w:rsidRDefault="007A478F" w:rsidP="00094C34">
            <w:pPr>
              <w:jc w:val="center"/>
              <w:rPr>
                <w:rFonts w:ascii="Times New Roman" w:hAnsi="Times New Roman" w:cs="Times New Roman"/>
                <w:sz w:val="24"/>
              </w:rPr>
            </w:pPr>
          </w:p>
        </w:tc>
        <w:tc>
          <w:tcPr>
            <w:tcW w:w="2262" w:type="dxa"/>
            <w:vAlign w:val="center"/>
          </w:tcPr>
          <w:p w:rsidR="007A478F" w:rsidRDefault="007A478F"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7A478F" w:rsidRPr="00474B72" w:rsidTr="00BE30CE">
        <w:tc>
          <w:tcPr>
            <w:tcW w:w="560" w:type="dxa"/>
            <w:vMerge w:val="restart"/>
            <w:vAlign w:val="center"/>
          </w:tcPr>
          <w:p w:rsidR="007A478F" w:rsidRPr="00F7327A" w:rsidRDefault="007A478F" w:rsidP="00094C34">
            <w:pPr>
              <w:jc w:val="center"/>
              <w:rPr>
                <w:rFonts w:ascii="Times New Roman" w:hAnsi="Times New Roman" w:cs="Times New Roman"/>
                <w:sz w:val="24"/>
              </w:rPr>
            </w:pPr>
            <w:r>
              <w:rPr>
                <w:rFonts w:ascii="Times New Roman" w:hAnsi="Times New Roman" w:cs="Times New Roman"/>
                <w:sz w:val="24"/>
              </w:rPr>
              <w:t>5</w:t>
            </w:r>
          </w:p>
        </w:tc>
        <w:tc>
          <w:tcPr>
            <w:tcW w:w="2906" w:type="dxa"/>
            <w:vMerge w:val="restart"/>
            <w:vAlign w:val="center"/>
          </w:tcPr>
          <w:p w:rsidR="007A478F" w:rsidRDefault="007A478F" w:rsidP="00094C34">
            <w:pPr>
              <w:jc w:val="center"/>
              <w:rPr>
                <w:rFonts w:ascii="Times New Roman" w:hAnsi="Times New Roman" w:cs="Times New Roman"/>
                <w:sz w:val="24"/>
              </w:rPr>
            </w:pPr>
            <w:r w:rsidRPr="00F7327A">
              <w:rPr>
                <w:rFonts w:ascii="Times New Roman" w:hAnsi="Times New Roman" w:cs="Times New Roman"/>
                <w:sz w:val="24"/>
              </w:rPr>
              <w:t>Система теплоснабжения БМК «Буран-18,2-3ГЖ»</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7A478F" w:rsidRPr="00474B72" w:rsidTr="00BE30CE">
        <w:tc>
          <w:tcPr>
            <w:tcW w:w="560" w:type="dxa"/>
            <w:vMerge/>
            <w:vAlign w:val="center"/>
          </w:tcPr>
          <w:p w:rsidR="007A478F" w:rsidRDefault="007A478F" w:rsidP="00094C34">
            <w:pPr>
              <w:jc w:val="center"/>
              <w:rPr>
                <w:rFonts w:ascii="Times New Roman" w:hAnsi="Times New Roman" w:cs="Times New Roman"/>
                <w:sz w:val="24"/>
              </w:rPr>
            </w:pPr>
          </w:p>
        </w:tc>
        <w:tc>
          <w:tcPr>
            <w:tcW w:w="2906" w:type="dxa"/>
            <w:vMerge/>
            <w:vAlign w:val="center"/>
          </w:tcPr>
          <w:p w:rsidR="007A478F" w:rsidRDefault="007A478F" w:rsidP="00094C34">
            <w:pPr>
              <w:jc w:val="center"/>
              <w:rPr>
                <w:rFonts w:ascii="Times New Roman" w:hAnsi="Times New Roman" w:cs="Times New Roman"/>
                <w:sz w:val="24"/>
              </w:rPr>
            </w:pPr>
          </w:p>
        </w:tc>
        <w:tc>
          <w:tcPr>
            <w:tcW w:w="2262" w:type="dxa"/>
            <w:vAlign w:val="center"/>
          </w:tcPr>
          <w:p w:rsidR="007A478F" w:rsidRDefault="007A478F"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7A478F" w:rsidTr="00BE30CE">
        <w:tc>
          <w:tcPr>
            <w:tcW w:w="560" w:type="dxa"/>
            <w:vMerge w:val="restart"/>
            <w:vAlign w:val="center"/>
          </w:tcPr>
          <w:p w:rsidR="007A478F" w:rsidRPr="007C7439" w:rsidRDefault="007A478F" w:rsidP="00094C34">
            <w:pPr>
              <w:jc w:val="center"/>
              <w:rPr>
                <w:rFonts w:ascii="Times New Roman" w:hAnsi="Times New Roman" w:cs="Times New Roman"/>
                <w:sz w:val="24"/>
              </w:rPr>
            </w:pPr>
            <w:r>
              <w:rPr>
                <w:rFonts w:ascii="Times New Roman" w:hAnsi="Times New Roman" w:cs="Times New Roman"/>
                <w:sz w:val="24"/>
              </w:rPr>
              <w:t>6</w:t>
            </w:r>
          </w:p>
        </w:tc>
        <w:tc>
          <w:tcPr>
            <w:tcW w:w="2906" w:type="dxa"/>
            <w:vMerge w:val="restart"/>
            <w:vAlign w:val="center"/>
          </w:tcPr>
          <w:p w:rsidR="007A478F" w:rsidRDefault="007A478F" w:rsidP="00094C34">
            <w:pPr>
              <w:jc w:val="center"/>
              <w:rPr>
                <w:rFonts w:ascii="Times New Roman" w:hAnsi="Times New Roman" w:cs="Times New Roman"/>
                <w:sz w:val="24"/>
              </w:rPr>
            </w:pPr>
            <w:r w:rsidRPr="007C7439">
              <w:rPr>
                <w:rFonts w:ascii="Times New Roman" w:hAnsi="Times New Roman" w:cs="Times New Roman"/>
                <w:sz w:val="24"/>
              </w:rPr>
              <w:t xml:space="preserve">Система теплоснабжения котельная №2 ОАО «Фурманов </w:t>
            </w:r>
            <w:proofErr w:type="spellStart"/>
            <w:r w:rsidRPr="007C7439">
              <w:rPr>
                <w:rFonts w:ascii="Times New Roman" w:hAnsi="Times New Roman" w:cs="Times New Roman"/>
                <w:sz w:val="24"/>
              </w:rPr>
              <w:t>ТеплоЭнерго</w:t>
            </w:r>
            <w:proofErr w:type="spellEnd"/>
            <w:r w:rsidRPr="007C7439">
              <w:rPr>
                <w:rFonts w:ascii="Times New Roman" w:hAnsi="Times New Roman" w:cs="Times New Roman"/>
                <w:sz w:val="24"/>
              </w:rPr>
              <w:t>»</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7A478F" w:rsidTr="00BE30CE">
        <w:tc>
          <w:tcPr>
            <w:tcW w:w="560" w:type="dxa"/>
            <w:vMerge/>
            <w:vAlign w:val="center"/>
          </w:tcPr>
          <w:p w:rsidR="007A478F" w:rsidRDefault="007A478F" w:rsidP="00094C34">
            <w:pPr>
              <w:jc w:val="center"/>
              <w:rPr>
                <w:rFonts w:ascii="Times New Roman" w:hAnsi="Times New Roman" w:cs="Times New Roman"/>
                <w:sz w:val="24"/>
              </w:rPr>
            </w:pPr>
          </w:p>
        </w:tc>
        <w:tc>
          <w:tcPr>
            <w:tcW w:w="2906" w:type="dxa"/>
            <w:vMerge/>
            <w:vAlign w:val="center"/>
          </w:tcPr>
          <w:p w:rsidR="007A478F" w:rsidRDefault="007A478F" w:rsidP="00094C34">
            <w:pPr>
              <w:jc w:val="center"/>
              <w:rPr>
                <w:rFonts w:ascii="Times New Roman" w:hAnsi="Times New Roman" w:cs="Times New Roman"/>
                <w:sz w:val="24"/>
              </w:rPr>
            </w:pPr>
          </w:p>
        </w:tc>
        <w:tc>
          <w:tcPr>
            <w:tcW w:w="2262" w:type="dxa"/>
            <w:vAlign w:val="center"/>
          </w:tcPr>
          <w:p w:rsidR="007A478F" w:rsidRDefault="007A478F" w:rsidP="00094C34">
            <w:pPr>
              <w:jc w:val="center"/>
              <w:rPr>
                <w:rFonts w:ascii="Times New Roman" w:hAnsi="Times New Roman" w:cs="Times New Roman"/>
                <w:sz w:val="24"/>
              </w:rPr>
            </w:pPr>
            <w:r w:rsidRPr="007C7439">
              <w:rPr>
                <w:rFonts w:ascii="Times New Roman" w:hAnsi="Times New Roman" w:cs="Times New Roman"/>
                <w:sz w:val="24"/>
              </w:rPr>
              <w:t xml:space="preserve">ООО "Фурманов </w:t>
            </w:r>
            <w:proofErr w:type="spellStart"/>
            <w:r w:rsidRPr="007C7439">
              <w:rPr>
                <w:rFonts w:ascii="Times New Roman" w:hAnsi="Times New Roman" w:cs="Times New Roman"/>
                <w:sz w:val="24"/>
              </w:rPr>
              <w:t>Теплоэнерго</w:t>
            </w:r>
            <w:proofErr w:type="spellEnd"/>
            <w:r w:rsidRPr="007C7439">
              <w:rPr>
                <w:rFonts w:ascii="Times New Roman" w:hAnsi="Times New Roman" w:cs="Times New Roman"/>
                <w:sz w:val="24"/>
              </w:rPr>
              <w:t>"</w:t>
            </w:r>
          </w:p>
        </w:tc>
        <w:tc>
          <w:tcPr>
            <w:tcW w:w="1416" w:type="dxa"/>
            <w:vAlign w:val="center"/>
          </w:tcPr>
          <w:p w:rsidR="007A478F" w:rsidRPr="00474B72" w:rsidRDefault="007A478F" w:rsidP="00094C34">
            <w:pPr>
              <w:jc w:val="center"/>
              <w:rPr>
                <w:rFonts w:ascii="Times New Roman" w:hAnsi="Times New Roman" w:cs="Times New Roman"/>
                <w:sz w:val="24"/>
              </w:rPr>
            </w:pPr>
            <w:r w:rsidRPr="007C7439">
              <w:rPr>
                <w:rFonts w:ascii="Times New Roman" w:hAnsi="Times New Roman" w:cs="Times New Roman"/>
                <w:sz w:val="24"/>
              </w:rPr>
              <w:t>3705065041</w:t>
            </w:r>
          </w:p>
        </w:tc>
        <w:tc>
          <w:tcPr>
            <w:tcW w:w="2993" w:type="dxa"/>
            <w:vAlign w:val="center"/>
          </w:tcPr>
          <w:p w:rsidR="007A478F" w:rsidRPr="00474B72" w:rsidRDefault="007A478F" w:rsidP="00094C34">
            <w:pPr>
              <w:jc w:val="center"/>
              <w:rPr>
                <w:rFonts w:ascii="Times New Roman" w:hAnsi="Times New Roman" w:cs="Times New Roman"/>
                <w:sz w:val="24"/>
              </w:rPr>
            </w:pPr>
            <w:r w:rsidRPr="007C7439">
              <w:rPr>
                <w:rFonts w:ascii="Times New Roman" w:hAnsi="Times New Roman" w:cs="Times New Roman"/>
                <w:sz w:val="24"/>
              </w:rPr>
              <w:t>155520, Ивановская область, Фурмановский район, город Фурманов, Дачная улица, дом 39а</w:t>
            </w:r>
          </w:p>
        </w:tc>
      </w:tr>
      <w:tr w:rsidR="00BE30CE" w:rsidTr="00BE30CE">
        <w:tc>
          <w:tcPr>
            <w:tcW w:w="560" w:type="dxa"/>
            <w:vAlign w:val="center"/>
          </w:tcPr>
          <w:p w:rsidR="00BE30CE" w:rsidRDefault="00BE30CE" w:rsidP="00F466BC">
            <w:pPr>
              <w:jc w:val="center"/>
              <w:rPr>
                <w:rFonts w:ascii="Times New Roman" w:hAnsi="Times New Roman" w:cs="Times New Roman"/>
                <w:sz w:val="24"/>
              </w:rPr>
            </w:pPr>
            <w:r>
              <w:rPr>
                <w:rFonts w:ascii="Times New Roman" w:hAnsi="Times New Roman" w:cs="Times New Roman"/>
                <w:sz w:val="24"/>
              </w:rPr>
              <w:t>7</w:t>
            </w:r>
          </w:p>
        </w:tc>
        <w:tc>
          <w:tcPr>
            <w:tcW w:w="2906" w:type="dxa"/>
            <w:vAlign w:val="center"/>
          </w:tcPr>
          <w:p w:rsidR="00BE30CE" w:rsidRDefault="00BE30CE" w:rsidP="00F466BC">
            <w:pPr>
              <w:jc w:val="center"/>
              <w:rPr>
                <w:rFonts w:ascii="Times New Roman" w:hAnsi="Times New Roman" w:cs="Times New Roman"/>
                <w:sz w:val="24"/>
              </w:rPr>
            </w:pPr>
            <w:r>
              <w:rPr>
                <w:rFonts w:ascii="Times New Roman" w:hAnsi="Times New Roman" w:cs="Times New Roman"/>
                <w:sz w:val="24"/>
              </w:rPr>
              <w:t>Котельная РЖД</w:t>
            </w:r>
          </w:p>
        </w:tc>
        <w:tc>
          <w:tcPr>
            <w:tcW w:w="2262" w:type="dxa"/>
            <w:vAlign w:val="center"/>
          </w:tcPr>
          <w:p w:rsidR="00BE30CE" w:rsidRPr="007C7439" w:rsidRDefault="00BE30CE" w:rsidP="00F466BC">
            <w:pPr>
              <w:jc w:val="center"/>
              <w:rPr>
                <w:rFonts w:ascii="Times New Roman" w:hAnsi="Times New Roman" w:cs="Times New Roman"/>
                <w:sz w:val="24"/>
              </w:rPr>
            </w:pPr>
            <w:r w:rsidRPr="000137B6">
              <w:rPr>
                <w:rFonts w:ascii="Times New Roman" w:hAnsi="Times New Roman" w:cs="Times New Roman"/>
                <w:sz w:val="24"/>
              </w:rPr>
              <w:t xml:space="preserve">Ярославской дистанции гражданских сооружений - структурному подразделению Северной дирекции по эксплуатации зданий и сооружений - СП </w:t>
            </w:r>
            <w:r w:rsidRPr="000137B6">
              <w:rPr>
                <w:rFonts w:ascii="Times New Roman" w:hAnsi="Times New Roman" w:cs="Times New Roman"/>
                <w:sz w:val="24"/>
              </w:rPr>
              <w:lastRenderedPageBreak/>
              <w:t>Северной железной дороги - филиалу ОАО «РЖД»</w:t>
            </w:r>
          </w:p>
        </w:tc>
        <w:tc>
          <w:tcPr>
            <w:tcW w:w="1416" w:type="dxa"/>
            <w:vAlign w:val="center"/>
          </w:tcPr>
          <w:p w:rsidR="00BE30CE" w:rsidRPr="007C7439" w:rsidRDefault="00BE30CE" w:rsidP="00F466BC">
            <w:pPr>
              <w:jc w:val="center"/>
              <w:rPr>
                <w:rFonts w:ascii="Times New Roman" w:hAnsi="Times New Roman" w:cs="Times New Roman"/>
                <w:sz w:val="24"/>
              </w:rPr>
            </w:pPr>
            <w:r w:rsidRPr="000137B6">
              <w:rPr>
                <w:rFonts w:ascii="Times New Roman" w:hAnsi="Times New Roman" w:cs="Times New Roman"/>
                <w:sz w:val="24"/>
              </w:rPr>
              <w:lastRenderedPageBreak/>
              <w:t>7708503727</w:t>
            </w:r>
          </w:p>
        </w:tc>
        <w:tc>
          <w:tcPr>
            <w:tcW w:w="2993" w:type="dxa"/>
            <w:vAlign w:val="center"/>
          </w:tcPr>
          <w:p w:rsidR="00BE30CE" w:rsidRPr="007C7439" w:rsidRDefault="00BE30CE" w:rsidP="00F466BC">
            <w:pPr>
              <w:jc w:val="center"/>
              <w:rPr>
                <w:rFonts w:ascii="Times New Roman" w:hAnsi="Times New Roman" w:cs="Times New Roman"/>
                <w:sz w:val="24"/>
              </w:rPr>
            </w:pPr>
            <w:proofErr w:type="gramStart"/>
            <w:r w:rsidRPr="000137B6">
              <w:rPr>
                <w:rFonts w:ascii="Times New Roman" w:hAnsi="Times New Roman" w:cs="Times New Roman"/>
                <w:sz w:val="24"/>
              </w:rPr>
              <w:t>150054, Россия, Ярославская область, г. Ярославль, ул. Павлика Морозова, д.11</w:t>
            </w:r>
            <w:proofErr w:type="gramEnd"/>
          </w:p>
        </w:tc>
      </w:tr>
    </w:tbl>
    <w:p w:rsidR="00E75A2C" w:rsidRDefault="00E75A2C" w:rsidP="00C5025C">
      <w:pPr>
        <w:widowControl w:val="0"/>
        <w:spacing w:after="0" w:line="360" w:lineRule="auto"/>
        <w:ind w:right="23"/>
        <w:jc w:val="both"/>
        <w:rPr>
          <w:rFonts w:ascii="Times New Roman" w:eastAsia="Arial Unicode MS" w:hAnsi="Times New Roman" w:cs="Times New Roman"/>
          <w:sz w:val="28"/>
          <w:szCs w:val="28"/>
          <w:lang w:eastAsia="ru-RU"/>
        </w:rPr>
      </w:pPr>
    </w:p>
    <w:p w:rsidR="007A478F" w:rsidRDefault="007A478F" w:rsidP="00C5025C">
      <w:pPr>
        <w:widowControl w:val="0"/>
        <w:spacing w:after="0" w:line="360" w:lineRule="auto"/>
        <w:ind w:right="23"/>
        <w:jc w:val="both"/>
        <w:rPr>
          <w:rFonts w:ascii="Times New Roman" w:eastAsia="Arial Unicode MS" w:hAnsi="Times New Roman" w:cs="Times New Roman"/>
          <w:sz w:val="28"/>
          <w:szCs w:val="28"/>
          <w:lang w:eastAsia="ru-RU"/>
        </w:rPr>
      </w:pPr>
    </w:p>
    <w:p w:rsidR="003C51F9" w:rsidRPr="00146ABA" w:rsidRDefault="005E5844" w:rsidP="003C51F9">
      <w:pPr>
        <w:keepNext/>
        <w:keepLines/>
        <w:spacing w:after="0" w:line="276" w:lineRule="auto"/>
        <w:ind w:left="432" w:hanging="432"/>
        <w:outlineLvl w:val="0"/>
        <w:rPr>
          <w:rFonts w:ascii="Times New Roman" w:eastAsia="Times New Roman" w:hAnsi="Times New Roman" w:cs="Times New Roman"/>
          <w:b/>
          <w:bCs/>
          <w:color w:val="000000"/>
          <w:sz w:val="28"/>
          <w:szCs w:val="28"/>
        </w:rPr>
      </w:pPr>
      <w:bookmarkStart w:id="99" w:name="_Toc361912241"/>
      <w:bookmarkStart w:id="100" w:name="_Toc34867115"/>
      <w:r>
        <w:rPr>
          <w:rFonts w:ascii="Times New Roman" w:eastAsia="Times New Roman" w:hAnsi="Times New Roman" w:cs="Times New Roman"/>
          <w:b/>
          <w:bCs/>
          <w:color w:val="000000"/>
          <w:sz w:val="28"/>
          <w:szCs w:val="28"/>
        </w:rPr>
        <w:t>Раздел</w:t>
      </w:r>
      <w:r w:rsidR="003C51F9" w:rsidRPr="00146ABA">
        <w:rPr>
          <w:rFonts w:ascii="Times New Roman" w:eastAsia="Times New Roman" w:hAnsi="Times New Roman" w:cs="Times New Roman"/>
          <w:b/>
          <w:bCs/>
          <w:color w:val="000000"/>
          <w:sz w:val="28"/>
          <w:szCs w:val="28"/>
        </w:rPr>
        <w:t xml:space="preserve"> 1</w:t>
      </w:r>
      <w:r w:rsidR="00033D3F">
        <w:rPr>
          <w:rFonts w:ascii="Times New Roman" w:eastAsia="Times New Roman" w:hAnsi="Times New Roman" w:cs="Times New Roman"/>
          <w:b/>
          <w:bCs/>
          <w:color w:val="000000"/>
          <w:sz w:val="28"/>
          <w:szCs w:val="28"/>
        </w:rPr>
        <w:t>1</w:t>
      </w:r>
      <w:r w:rsidR="00596A4C" w:rsidRPr="00146ABA">
        <w:rPr>
          <w:rFonts w:ascii="Times New Roman" w:eastAsia="Times New Roman" w:hAnsi="Times New Roman" w:cs="Times New Roman"/>
          <w:b/>
          <w:bCs/>
          <w:color w:val="000000"/>
          <w:sz w:val="28"/>
          <w:szCs w:val="28"/>
        </w:rPr>
        <w:t>.</w:t>
      </w:r>
      <w:r w:rsidR="003C51F9" w:rsidRPr="00146ABA">
        <w:rPr>
          <w:rFonts w:ascii="Times New Roman" w:eastAsia="Times New Roman" w:hAnsi="Times New Roman" w:cs="Times New Roman"/>
          <w:b/>
          <w:bCs/>
          <w:color w:val="000000"/>
          <w:sz w:val="28"/>
          <w:szCs w:val="28"/>
        </w:rPr>
        <w:t xml:space="preserve"> Решения по бесхозяйным тепловым сетям</w:t>
      </w:r>
      <w:bookmarkEnd w:id="99"/>
      <w:r w:rsidR="003C51F9" w:rsidRPr="00146ABA">
        <w:rPr>
          <w:rFonts w:ascii="Times New Roman" w:eastAsia="Times New Roman" w:hAnsi="Times New Roman" w:cs="Times New Roman"/>
          <w:b/>
          <w:bCs/>
          <w:color w:val="000000"/>
          <w:sz w:val="28"/>
          <w:szCs w:val="28"/>
        </w:rPr>
        <w:t>.</w:t>
      </w:r>
      <w:bookmarkEnd w:id="100"/>
    </w:p>
    <w:p w:rsidR="003C51F9" w:rsidRPr="00146ABA" w:rsidRDefault="003C51F9" w:rsidP="003C51F9">
      <w:pPr>
        <w:spacing w:after="0" w:line="276" w:lineRule="auto"/>
        <w:ind w:firstLine="567"/>
        <w:jc w:val="both"/>
        <w:rPr>
          <w:rFonts w:ascii="Times New Roman" w:eastAsia="Calibri" w:hAnsi="Times New Roman" w:cs="Times New Roman"/>
          <w:sz w:val="24"/>
          <w:szCs w:val="24"/>
        </w:rPr>
      </w:pPr>
    </w:p>
    <w:p w:rsidR="00DD6B17" w:rsidRDefault="00DD6B17" w:rsidP="00DD6B17">
      <w:pPr>
        <w:spacing w:after="0" w:line="360" w:lineRule="auto"/>
        <w:ind w:firstLine="567"/>
        <w:jc w:val="both"/>
        <w:rPr>
          <w:rFonts w:ascii="Times New Roman" w:eastAsia="Times New Roman" w:hAnsi="Times New Roman" w:cs="Times New Roman"/>
          <w:sz w:val="28"/>
          <w:szCs w:val="28"/>
          <w:lang w:eastAsia="ru-RU"/>
        </w:rPr>
      </w:pPr>
      <w:r w:rsidRPr="00DD6B17">
        <w:rPr>
          <w:rFonts w:ascii="Times New Roman" w:eastAsia="Times New Roman" w:hAnsi="Times New Roman" w:cs="Times New Roman"/>
          <w:sz w:val="28"/>
          <w:szCs w:val="28"/>
          <w:lang w:eastAsia="ru-RU"/>
        </w:rPr>
        <w:t xml:space="preserve">На момент проведения работ по актуализации схемы теплоснабжения, в границах муниципального образования </w:t>
      </w:r>
      <w:r>
        <w:rPr>
          <w:rFonts w:ascii="Times New Roman" w:eastAsia="Times New Roman" w:hAnsi="Times New Roman" w:cs="Times New Roman"/>
          <w:sz w:val="28"/>
          <w:szCs w:val="28"/>
          <w:lang w:eastAsia="ru-RU"/>
        </w:rPr>
        <w:t>Фурмановское городское поселение</w:t>
      </w:r>
      <w:r w:rsidRPr="00DD6B17">
        <w:rPr>
          <w:rFonts w:ascii="Times New Roman" w:eastAsia="Times New Roman" w:hAnsi="Times New Roman" w:cs="Times New Roman"/>
          <w:sz w:val="28"/>
          <w:szCs w:val="28"/>
          <w:lang w:eastAsia="ru-RU"/>
        </w:rPr>
        <w:t xml:space="preserve"> участков бесхозяйных тепловых сетей не выявлено.</w:t>
      </w:r>
    </w:p>
    <w:p w:rsidR="005E5844" w:rsidRDefault="005E5844" w:rsidP="00DD6B17">
      <w:pPr>
        <w:spacing w:after="0" w:line="360" w:lineRule="auto"/>
        <w:ind w:firstLine="567"/>
        <w:jc w:val="both"/>
        <w:rPr>
          <w:rFonts w:ascii="Times New Roman" w:eastAsia="Times New Roman" w:hAnsi="Times New Roman" w:cs="Times New Roman"/>
          <w:sz w:val="28"/>
          <w:szCs w:val="28"/>
          <w:lang w:eastAsia="ru-RU"/>
        </w:rPr>
      </w:pPr>
    </w:p>
    <w:p w:rsidR="007B2E0B" w:rsidRPr="007B2E0B" w:rsidRDefault="005E5844" w:rsidP="005E5844">
      <w:pPr>
        <w:keepNext/>
        <w:keepLines/>
        <w:spacing w:before="480" w:after="0" w:line="276" w:lineRule="auto"/>
        <w:jc w:val="both"/>
        <w:outlineLvl w:val="0"/>
        <w:rPr>
          <w:rFonts w:ascii="Times New Roman" w:eastAsia="Times New Roman" w:hAnsi="Times New Roman" w:cs="Times New Roman"/>
          <w:b/>
          <w:bCs/>
          <w:color w:val="000000"/>
          <w:sz w:val="28"/>
          <w:szCs w:val="28"/>
          <w:lang w:eastAsia="x-none"/>
        </w:rPr>
      </w:pPr>
      <w:bookmarkStart w:id="101" w:name="_Toc17813067"/>
      <w:bookmarkStart w:id="102" w:name="_Toc34867116"/>
      <w:bookmarkStart w:id="103" w:name="_Toc10560137"/>
      <w:r>
        <w:rPr>
          <w:rFonts w:ascii="Times New Roman" w:eastAsia="Times New Roman" w:hAnsi="Times New Roman" w:cs="Times New Roman"/>
          <w:b/>
          <w:bCs/>
          <w:color w:val="000000"/>
          <w:sz w:val="28"/>
          <w:szCs w:val="28"/>
          <w:lang w:eastAsia="x-none"/>
        </w:rPr>
        <w:t>Раздел 1</w:t>
      </w:r>
      <w:r w:rsidR="00033D3F">
        <w:rPr>
          <w:rFonts w:ascii="Times New Roman" w:eastAsia="Times New Roman" w:hAnsi="Times New Roman" w:cs="Times New Roman"/>
          <w:b/>
          <w:bCs/>
          <w:color w:val="000000"/>
          <w:sz w:val="28"/>
          <w:szCs w:val="28"/>
          <w:lang w:eastAsia="x-none"/>
        </w:rPr>
        <w:t>2</w:t>
      </w:r>
      <w:r w:rsidR="007B2E0B">
        <w:rPr>
          <w:rFonts w:ascii="Times New Roman" w:eastAsia="Times New Roman" w:hAnsi="Times New Roman" w:cs="Times New Roman"/>
          <w:b/>
          <w:bCs/>
          <w:color w:val="000000"/>
          <w:sz w:val="28"/>
          <w:szCs w:val="28"/>
          <w:lang w:eastAsia="x-none"/>
        </w:rPr>
        <w:t xml:space="preserve">. </w:t>
      </w:r>
      <w:r w:rsidR="007B2E0B" w:rsidRPr="007B2E0B">
        <w:rPr>
          <w:rFonts w:ascii="Times New Roman" w:eastAsia="Times New Roman" w:hAnsi="Times New Roman" w:cs="Times New Roman"/>
          <w:b/>
          <w:bCs/>
          <w:color w:val="000000"/>
          <w:sz w:val="28"/>
          <w:szCs w:val="28"/>
          <w:lang w:eastAsia="x-none"/>
        </w:rPr>
        <w:t>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bookmarkEnd w:id="101"/>
      <w:bookmarkEnd w:id="102"/>
    </w:p>
    <w:p w:rsidR="007B2E0B" w:rsidRPr="007B2E0B" w:rsidRDefault="007B2E0B" w:rsidP="007B2E0B">
      <w:pPr>
        <w:spacing w:after="200" w:line="276" w:lineRule="auto"/>
        <w:rPr>
          <w:rFonts w:ascii="Times New Roman" w:eastAsia="Calibri" w:hAnsi="Times New Roman" w:cs="Times New Roman"/>
          <w:sz w:val="24"/>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На текущий момент все источники централизованного теплоснабжения </w:t>
      </w:r>
      <w:r>
        <w:rPr>
          <w:rFonts w:ascii="Times New Roman" w:eastAsia="Arial Unicode MS" w:hAnsi="Times New Roman" w:cs="Times New Roman"/>
          <w:sz w:val="28"/>
          <w:szCs w:val="28"/>
        </w:rPr>
        <w:t>на территории Фурмановского городского поселения</w:t>
      </w:r>
      <w:r w:rsidRPr="002512E8">
        <w:rPr>
          <w:rFonts w:ascii="Times New Roman" w:eastAsia="Arial Unicode MS" w:hAnsi="Times New Roman" w:cs="Times New Roman"/>
          <w:sz w:val="28"/>
          <w:szCs w:val="28"/>
        </w:rPr>
        <w:t xml:space="preserve"> обеспечены в должной мере основным топливом, решения о развитии соответствующих систем газоснабжения не требуются.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sidRPr="005E5844">
        <w:rPr>
          <w:rFonts w:ascii="Times New Roman" w:eastAsia="Arial Unicode MS" w:hAnsi="Times New Roman" w:cs="Times New Roman"/>
          <w:b/>
          <w:sz w:val="28"/>
          <w:szCs w:val="28"/>
          <w:lang w:eastAsia="ru-RU"/>
        </w:rPr>
        <w:t>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проблем организации газоснабжения источников тепловой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Проблем с организацией газоснабжения индивидуальных и </w:t>
      </w:r>
      <w:r w:rsidRPr="002512E8">
        <w:rPr>
          <w:rFonts w:ascii="Times New Roman" w:eastAsia="Arial Unicode MS" w:hAnsi="Times New Roman" w:cs="Times New Roman"/>
          <w:sz w:val="28"/>
          <w:szCs w:val="28"/>
        </w:rPr>
        <w:lastRenderedPageBreak/>
        <w:t>централизованных источников тепловой энергии на территории муниципального образования не установлено.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Предложения по корректировке программы газификации Ивановской области в разрезе развития источников тепловой энергии и систем теплоснабжения муниципального образования 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Планов по строительству, реконструкции, техническому перевооружению, выводу из эксплуатации источников комбинированной электрической и тепловой энергии на территории </w:t>
      </w:r>
      <w:r>
        <w:rPr>
          <w:rFonts w:ascii="Times New Roman" w:eastAsia="Arial Unicode MS" w:hAnsi="Times New Roman" w:cs="Times New Roman"/>
          <w:sz w:val="28"/>
          <w:szCs w:val="28"/>
        </w:rPr>
        <w:t>муниципального образования</w:t>
      </w:r>
      <w:r w:rsidRPr="002512E8">
        <w:rPr>
          <w:rFonts w:ascii="Times New Roman" w:eastAsia="Arial Unicode MS" w:hAnsi="Times New Roman" w:cs="Times New Roman"/>
          <w:sz w:val="28"/>
          <w:szCs w:val="28"/>
        </w:rPr>
        <w:t xml:space="preserve"> не предусмотрено.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 xml:space="preserve">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w:t>
      </w:r>
      <w:r w:rsidRPr="005E5844">
        <w:rPr>
          <w:rFonts w:ascii="Times New Roman" w:eastAsia="Arial Unicode MS" w:hAnsi="Times New Roman" w:cs="Times New Roman"/>
          <w:b/>
          <w:sz w:val="28"/>
          <w:szCs w:val="28"/>
          <w:lang w:eastAsia="ru-RU"/>
        </w:rPr>
        <w:lastRenderedPageBreak/>
        <w:t>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Мероприятий по строительству генерирующих объектов, функционирующих в режиме комбинированной выработки электрической и тепловой энергии данной Схемой</w:t>
      </w:r>
      <w:r>
        <w:rPr>
          <w:rFonts w:ascii="Times New Roman" w:eastAsia="Arial Unicode MS" w:hAnsi="Times New Roman" w:cs="Times New Roman"/>
          <w:sz w:val="28"/>
          <w:szCs w:val="28"/>
        </w:rPr>
        <w:t xml:space="preserve"> теплоснабжения</w:t>
      </w:r>
      <w:r w:rsidRPr="002512E8">
        <w:rPr>
          <w:rFonts w:ascii="Times New Roman" w:eastAsia="Arial Unicode MS" w:hAnsi="Times New Roman" w:cs="Times New Roman"/>
          <w:sz w:val="28"/>
          <w:szCs w:val="28"/>
        </w:rPr>
        <w:t>, не предполагается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6</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Развитие системы водоснабжения в части, относящейся к муниципальным системам теплоснабжения на территории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не ожидается.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7</w:t>
      </w:r>
      <w:r w:rsidRPr="00725CBE">
        <w:rPr>
          <w:rFonts w:ascii="Times New Roman" w:eastAsia="Arial Unicode MS" w:hAnsi="Times New Roman" w:cs="Times New Roman"/>
          <w:b/>
          <w:sz w:val="28"/>
          <w:szCs w:val="28"/>
          <w:lang w:eastAsia="ru-RU"/>
        </w:rPr>
        <w:t xml:space="preserve">. </w:t>
      </w:r>
      <w:r w:rsidR="002512E8">
        <w:rPr>
          <w:rFonts w:ascii="Times New Roman" w:eastAsia="Arial Unicode MS" w:hAnsi="Times New Roman" w:cs="Times New Roman"/>
          <w:b/>
          <w:sz w:val="28"/>
          <w:szCs w:val="28"/>
          <w:lang w:eastAsia="ru-RU"/>
        </w:rPr>
        <w:t>П</w:t>
      </w:r>
      <w:r w:rsidR="002512E8" w:rsidRPr="002512E8">
        <w:rPr>
          <w:rFonts w:ascii="Times New Roman" w:eastAsia="Arial Unicode MS" w:hAnsi="Times New Roman" w:cs="Times New Roman"/>
          <w:b/>
          <w:sz w:val="28"/>
          <w:szCs w:val="28"/>
          <w:lang w:eastAsia="ru-RU"/>
        </w:rPr>
        <w:t>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w:t>
      </w:r>
      <w:r w:rsidRPr="002512E8">
        <w:rPr>
          <w:rFonts w:ascii="Times New Roman" w:eastAsia="Arial Unicode MS" w:hAnsi="Times New Roman" w:cs="Times New Roman"/>
          <w:sz w:val="28"/>
          <w:szCs w:val="28"/>
        </w:rPr>
        <w:t>орректировк</w:t>
      </w:r>
      <w:r>
        <w:rPr>
          <w:rFonts w:ascii="Times New Roman" w:eastAsia="Arial Unicode MS" w:hAnsi="Times New Roman" w:cs="Times New Roman"/>
          <w:sz w:val="28"/>
          <w:szCs w:val="28"/>
        </w:rPr>
        <w:t>а</w:t>
      </w:r>
      <w:r w:rsidRPr="002512E8">
        <w:rPr>
          <w:rFonts w:ascii="Times New Roman" w:eastAsia="Arial Unicode MS" w:hAnsi="Times New Roman" w:cs="Times New Roman"/>
          <w:sz w:val="28"/>
          <w:szCs w:val="28"/>
        </w:rPr>
        <w:t xml:space="preserve"> утвержденной схемы водоснабжения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r>
        <w:rPr>
          <w:rFonts w:ascii="Times New Roman" w:eastAsia="Arial Unicode MS" w:hAnsi="Times New Roman" w:cs="Times New Roman"/>
          <w:sz w:val="28"/>
          <w:szCs w:val="28"/>
        </w:rPr>
        <w:t>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7B2E0B" w:rsidRPr="007B2E0B" w:rsidRDefault="002512E8" w:rsidP="00CA1B11">
      <w:pPr>
        <w:keepNext/>
        <w:keepLines/>
        <w:spacing w:before="480" w:after="0" w:line="276" w:lineRule="auto"/>
        <w:jc w:val="both"/>
        <w:outlineLvl w:val="0"/>
        <w:rPr>
          <w:rFonts w:ascii="Times New Roman" w:eastAsia="Times New Roman" w:hAnsi="Times New Roman" w:cs="Times New Roman"/>
          <w:b/>
          <w:bCs/>
          <w:color w:val="000000"/>
          <w:sz w:val="28"/>
          <w:szCs w:val="28"/>
          <w:lang w:eastAsia="x-none"/>
        </w:rPr>
      </w:pPr>
      <w:bookmarkStart w:id="104" w:name="_Toc17813068"/>
      <w:bookmarkStart w:id="105" w:name="_Toc34867117"/>
      <w:r>
        <w:rPr>
          <w:rFonts w:ascii="Times New Roman" w:eastAsia="Times New Roman" w:hAnsi="Times New Roman" w:cs="Times New Roman"/>
          <w:b/>
          <w:bCs/>
          <w:color w:val="000000"/>
          <w:sz w:val="28"/>
          <w:szCs w:val="28"/>
          <w:lang w:eastAsia="x-none"/>
        </w:rPr>
        <w:t>Раздел</w:t>
      </w:r>
      <w:r w:rsidR="007B2E0B">
        <w:rPr>
          <w:rFonts w:ascii="Times New Roman" w:eastAsia="Times New Roman" w:hAnsi="Times New Roman" w:cs="Times New Roman"/>
          <w:b/>
          <w:bCs/>
          <w:color w:val="000000"/>
          <w:sz w:val="28"/>
          <w:szCs w:val="28"/>
          <w:lang w:eastAsia="x-none"/>
        </w:rPr>
        <w:t xml:space="preserve"> 1</w:t>
      </w:r>
      <w:r w:rsidR="00033D3F">
        <w:rPr>
          <w:rFonts w:ascii="Times New Roman" w:eastAsia="Times New Roman" w:hAnsi="Times New Roman" w:cs="Times New Roman"/>
          <w:b/>
          <w:bCs/>
          <w:color w:val="000000"/>
          <w:sz w:val="28"/>
          <w:szCs w:val="28"/>
          <w:lang w:eastAsia="x-none"/>
        </w:rPr>
        <w:t>3</w:t>
      </w:r>
      <w:r w:rsidR="007B2E0B">
        <w:rPr>
          <w:rFonts w:ascii="Times New Roman" w:eastAsia="Times New Roman" w:hAnsi="Times New Roman" w:cs="Times New Roman"/>
          <w:b/>
          <w:bCs/>
          <w:color w:val="000000"/>
          <w:sz w:val="28"/>
          <w:szCs w:val="28"/>
          <w:lang w:eastAsia="x-none"/>
        </w:rPr>
        <w:t xml:space="preserve">. </w:t>
      </w:r>
      <w:bookmarkEnd w:id="103"/>
      <w:bookmarkEnd w:id="104"/>
      <w:r w:rsidRPr="002512E8">
        <w:rPr>
          <w:rFonts w:ascii="Times New Roman" w:eastAsia="Times New Roman" w:hAnsi="Times New Roman" w:cs="Times New Roman"/>
          <w:b/>
          <w:bCs/>
          <w:color w:val="000000"/>
          <w:sz w:val="28"/>
          <w:szCs w:val="28"/>
          <w:lang w:eastAsia="x-none"/>
        </w:rPr>
        <w:t>Индикаторы развития систем теплоснабжения поселения, городского округа, города федерального значения</w:t>
      </w:r>
      <w:bookmarkEnd w:id="105"/>
    </w:p>
    <w:p w:rsidR="002512E8" w:rsidRPr="002512E8" w:rsidRDefault="002512E8" w:rsidP="002512E8">
      <w:pPr>
        <w:spacing w:after="0" w:line="360" w:lineRule="auto"/>
        <w:ind w:firstLine="567"/>
        <w:jc w:val="both"/>
        <w:rPr>
          <w:rFonts w:ascii="Times New Roman" w:hAnsi="Times New Roman" w:cs="Times New Roman"/>
          <w:sz w:val="28"/>
          <w:szCs w:val="28"/>
        </w:rPr>
      </w:pPr>
      <w:r w:rsidRPr="002512E8">
        <w:rPr>
          <w:rFonts w:ascii="Times New Roman" w:hAnsi="Times New Roman" w:cs="Times New Roman"/>
          <w:sz w:val="28"/>
          <w:szCs w:val="28"/>
        </w:rPr>
        <w:t xml:space="preserve">При разработке данного раздела Схемы теплоснабжения муниципального образования </w:t>
      </w:r>
      <w:r>
        <w:rPr>
          <w:rFonts w:ascii="Times New Roman" w:hAnsi="Times New Roman" w:cs="Times New Roman"/>
          <w:sz w:val="28"/>
          <w:szCs w:val="28"/>
        </w:rPr>
        <w:t xml:space="preserve">Фурмановского городского поселения </w:t>
      </w:r>
      <w:r w:rsidRPr="002512E8">
        <w:rPr>
          <w:rFonts w:ascii="Times New Roman" w:hAnsi="Times New Roman" w:cs="Times New Roman"/>
          <w:sz w:val="28"/>
          <w:szCs w:val="28"/>
        </w:rPr>
        <w:t>(актуализация на 202</w:t>
      </w:r>
      <w:r>
        <w:rPr>
          <w:rFonts w:ascii="Times New Roman" w:hAnsi="Times New Roman" w:cs="Times New Roman"/>
          <w:sz w:val="28"/>
          <w:szCs w:val="28"/>
        </w:rPr>
        <w:t>1</w:t>
      </w:r>
      <w:r w:rsidRPr="002512E8">
        <w:rPr>
          <w:rFonts w:ascii="Times New Roman" w:hAnsi="Times New Roman" w:cs="Times New Roman"/>
          <w:sz w:val="28"/>
          <w:szCs w:val="28"/>
        </w:rPr>
        <w:t xml:space="preserve"> год) для систематизации индикативных показателей схемы теплоснабжения предложено разделить данные индикаторы (показатели) на следующие основные группы:</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1. Показатель эффективности производства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топлива на производство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тепловой энергии,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коэффициент использования установленной тепловой мощности источников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удельная материальная характеристика тепловых сетей, приведенная к расчетной тепловой нагрузке;</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условного топлива на отпуск электрической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b/>
          <w:sz w:val="28"/>
          <w:szCs w:val="28"/>
        </w:rPr>
      </w:pPr>
      <w:r w:rsidRPr="002512E8">
        <w:rPr>
          <w:rFonts w:ascii="Times New Roman" w:hAnsi="Times New Roman" w:cs="Times New Roman"/>
          <w:sz w:val="28"/>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2. Показатель надежности объектов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lastRenderedPageBreak/>
        <w:t>количество прекращений подачи тепловой энергии, теплоносителя в результате технологических нарушений на источниках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средневзвешенный (по материальной характеристике) срок эксплуатации тепловых сетей (для каждой системы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w:t>
      </w:r>
    </w:p>
    <w:p w:rsid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270C2D" w:rsidRPr="002512E8" w:rsidRDefault="00270C2D" w:rsidP="002512E8">
      <w:pPr>
        <w:numPr>
          <w:ilvl w:val="0"/>
          <w:numId w:val="26"/>
        </w:numPr>
        <w:spacing w:after="0" w:line="360" w:lineRule="auto"/>
        <w:ind w:left="0" w:firstLine="426"/>
        <w:jc w:val="both"/>
        <w:rPr>
          <w:rFonts w:ascii="Times New Roman" w:hAnsi="Times New Roman" w:cs="Times New Roman"/>
          <w:sz w:val="28"/>
          <w:szCs w:val="28"/>
        </w:rPr>
      </w:pPr>
      <w:r w:rsidRPr="00270C2D">
        <w:rPr>
          <w:rFonts w:ascii="Times New Roman" w:hAnsi="Times New Roman" w:cs="Times New Roman"/>
          <w:sz w:val="28"/>
          <w:szCs w:val="28"/>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270C2D" w:rsidRDefault="00033D3F" w:rsidP="00AE7403">
      <w:pPr>
        <w:spacing w:after="200" w:line="360" w:lineRule="auto"/>
        <w:ind w:firstLine="567"/>
        <w:jc w:val="both"/>
        <w:rPr>
          <w:rFonts w:ascii="Times New Roman" w:hAnsi="Times New Roman" w:cs="Times New Roman"/>
          <w:sz w:val="28"/>
          <w:szCs w:val="28"/>
        </w:rPr>
      </w:pPr>
      <w:r w:rsidRPr="00033D3F">
        <w:rPr>
          <w:rFonts w:ascii="Times New Roman" w:hAnsi="Times New Roman" w:cs="Times New Roman"/>
          <w:sz w:val="28"/>
          <w:szCs w:val="28"/>
        </w:rPr>
        <w:t>Индикаторы развития системы теплоснабжения представлены в пунктах 6, 7 данного документа.</w:t>
      </w:r>
    </w:p>
    <w:p w:rsidR="00033D3F" w:rsidRDefault="00033D3F" w:rsidP="00AE7403">
      <w:pPr>
        <w:spacing w:after="200" w:line="360" w:lineRule="auto"/>
        <w:ind w:firstLine="567"/>
        <w:jc w:val="both"/>
        <w:rPr>
          <w:rFonts w:ascii="Calibri" w:eastAsia="Calibri" w:hAnsi="Calibri" w:cs="Times New Roman"/>
          <w:sz w:val="24"/>
          <w:lang w:eastAsia="x-none"/>
        </w:rPr>
        <w:sectPr w:rsidR="00033D3F" w:rsidSect="00235D96">
          <w:pgSz w:w="11906" w:h="16838"/>
          <w:pgMar w:top="1134" w:right="851" w:bottom="1134" w:left="1134" w:header="708" w:footer="708" w:gutter="0"/>
          <w:cols w:space="708"/>
          <w:docGrid w:linePitch="360"/>
        </w:sectPr>
      </w:pPr>
    </w:p>
    <w:p w:rsidR="007B2E0B" w:rsidRPr="007B2E0B" w:rsidRDefault="00235D96" w:rsidP="007B2E0B">
      <w:pPr>
        <w:keepNext/>
        <w:keepLines/>
        <w:spacing w:before="480" w:after="0" w:line="276" w:lineRule="auto"/>
        <w:ind w:left="432" w:hanging="432"/>
        <w:outlineLvl w:val="0"/>
        <w:rPr>
          <w:rFonts w:ascii="Times New Roman" w:eastAsia="Times New Roman" w:hAnsi="Times New Roman" w:cs="Times New Roman"/>
          <w:b/>
          <w:bCs/>
          <w:color w:val="000000"/>
          <w:sz w:val="28"/>
          <w:szCs w:val="28"/>
          <w:lang w:eastAsia="x-none"/>
        </w:rPr>
      </w:pPr>
      <w:bookmarkStart w:id="106" w:name="_Toc10560138"/>
      <w:bookmarkStart w:id="107" w:name="_Toc17813069"/>
      <w:bookmarkStart w:id="108" w:name="_Toc34867118"/>
      <w:r>
        <w:rPr>
          <w:rFonts w:ascii="Times New Roman" w:eastAsia="Times New Roman" w:hAnsi="Times New Roman" w:cs="Times New Roman"/>
          <w:b/>
          <w:bCs/>
          <w:color w:val="000000"/>
          <w:sz w:val="28"/>
          <w:szCs w:val="28"/>
          <w:lang w:eastAsia="x-none"/>
        </w:rPr>
        <w:lastRenderedPageBreak/>
        <w:t>Раздел</w:t>
      </w:r>
      <w:r w:rsidR="007B2E0B">
        <w:rPr>
          <w:rFonts w:ascii="Times New Roman" w:eastAsia="Times New Roman" w:hAnsi="Times New Roman" w:cs="Times New Roman"/>
          <w:b/>
          <w:bCs/>
          <w:color w:val="000000"/>
          <w:sz w:val="28"/>
          <w:szCs w:val="28"/>
          <w:lang w:eastAsia="x-none"/>
        </w:rPr>
        <w:t xml:space="preserve"> 1</w:t>
      </w:r>
      <w:r w:rsidR="00033D3F">
        <w:rPr>
          <w:rFonts w:ascii="Times New Roman" w:eastAsia="Times New Roman" w:hAnsi="Times New Roman" w:cs="Times New Roman"/>
          <w:b/>
          <w:bCs/>
          <w:color w:val="000000"/>
          <w:sz w:val="28"/>
          <w:szCs w:val="28"/>
          <w:lang w:eastAsia="x-none"/>
        </w:rPr>
        <w:t>4</w:t>
      </w:r>
      <w:r w:rsidR="007B2E0B">
        <w:rPr>
          <w:rFonts w:ascii="Times New Roman" w:eastAsia="Times New Roman" w:hAnsi="Times New Roman" w:cs="Times New Roman"/>
          <w:b/>
          <w:bCs/>
          <w:color w:val="000000"/>
          <w:sz w:val="28"/>
          <w:szCs w:val="28"/>
          <w:lang w:eastAsia="x-none"/>
        </w:rPr>
        <w:t xml:space="preserve">. </w:t>
      </w:r>
      <w:r w:rsidR="007B2E0B" w:rsidRPr="007B2E0B">
        <w:rPr>
          <w:rFonts w:ascii="Times New Roman" w:eastAsia="Times New Roman" w:hAnsi="Times New Roman" w:cs="Times New Roman"/>
          <w:b/>
          <w:bCs/>
          <w:color w:val="000000"/>
          <w:sz w:val="28"/>
          <w:szCs w:val="28"/>
          <w:lang w:val="x-none" w:eastAsia="x-none"/>
        </w:rPr>
        <w:t>Ценовые (тарифные) последствия</w:t>
      </w:r>
      <w:bookmarkEnd w:id="106"/>
      <w:bookmarkEnd w:id="107"/>
      <w:bookmarkEnd w:id="108"/>
    </w:p>
    <w:p w:rsidR="008A3A61" w:rsidRDefault="008A3A61" w:rsidP="008A3A61">
      <w:pPr>
        <w:spacing w:after="0"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Утвержденные тарифы на 2020-2021</w:t>
      </w:r>
      <w:r w:rsidRPr="00A07CB3">
        <w:rPr>
          <w:rFonts w:ascii="Times New Roman" w:eastAsia="Times New Roman" w:hAnsi="Times New Roman" w:cs="Times New Roman"/>
          <w:sz w:val="28"/>
          <w:szCs w:val="28"/>
          <w:lang w:eastAsia="ru-RU"/>
        </w:rPr>
        <w:t xml:space="preserve"> гг. для источников теплоснабжения Фурмановского городского поселения представлены в таблиц</w:t>
      </w:r>
      <w:r>
        <w:rPr>
          <w:rFonts w:ascii="Times New Roman" w:eastAsia="Times New Roman" w:hAnsi="Times New Roman" w:cs="Times New Roman"/>
          <w:sz w:val="28"/>
          <w:szCs w:val="28"/>
          <w:lang w:eastAsia="ru-RU"/>
        </w:rPr>
        <w:t>ах ниже</w:t>
      </w:r>
      <w:r w:rsidRPr="00A07CB3">
        <w:rPr>
          <w:rFonts w:ascii="Times New Roman" w:eastAsia="Times New Roman" w:hAnsi="Times New Roman" w:cs="Times New Roman"/>
          <w:sz w:val="28"/>
          <w:szCs w:val="28"/>
          <w:lang w:eastAsia="ru-RU"/>
        </w:rPr>
        <w:t>. Тарифы на тепловую энергию в Фурмановском городском</w:t>
      </w:r>
      <w:r w:rsidRPr="00A07CB3">
        <w:rPr>
          <w:rFonts w:ascii="Times New Roman" w:eastAsia="Times New Roman" w:hAnsi="Times New Roman" w:cs="Times New Roman"/>
          <w:sz w:val="28"/>
          <w:lang w:eastAsia="ru-RU"/>
        </w:rPr>
        <w:t xml:space="preserve"> поселении Ивановской области </w:t>
      </w:r>
      <w:r w:rsidRPr="00A07CB3">
        <w:rPr>
          <w:rFonts w:ascii="Times New Roman" w:eastAsia="Times New Roman" w:hAnsi="Times New Roman" w:cs="Times New Roman"/>
          <w:sz w:val="28"/>
          <w:szCs w:val="28"/>
          <w:lang w:eastAsia="ru-RU"/>
        </w:rPr>
        <w:t xml:space="preserve">устанавливает </w:t>
      </w:r>
      <w:r w:rsidR="002C3E4A">
        <w:rPr>
          <w:rFonts w:ascii="Times New Roman" w:eastAsia="Times New Roman" w:hAnsi="Times New Roman" w:cs="Times New Roman"/>
          <w:sz w:val="28"/>
          <w:szCs w:val="28"/>
          <w:lang w:eastAsia="ru-RU"/>
        </w:rPr>
        <w:t>Департамент энергетики и тарифов</w:t>
      </w:r>
      <w:r w:rsidRPr="00A07CB3">
        <w:rPr>
          <w:rFonts w:ascii="Times New Roman" w:eastAsia="Times New Roman" w:hAnsi="Times New Roman" w:cs="Times New Roman"/>
          <w:sz w:val="28"/>
          <w:szCs w:val="28"/>
          <w:lang w:eastAsia="ru-RU"/>
        </w:rPr>
        <w:t xml:space="preserve"> Ивановской области.</w:t>
      </w:r>
    </w:p>
    <w:p w:rsidR="008A3A61" w:rsidRDefault="008A3A61" w:rsidP="008A3A61">
      <w:pPr>
        <w:spacing w:after="0" w:line="360" w:lineRule="auto"/>
        <w:ind w:firstLine="300"/>
        <w:jc w:val="both"/>
        <w:rPr>
          <w:rFonts w:ascii="Times New Roman" w:eastAsia="Times New Roman" w:hAnsi="Times New Roman" w:cs="Times New Roman"/>
          <w:sz w:val="28"/>
          <w:szCs w:val="28"/>
          <w:lang w:eastAsia="ru-RU"/>
        </w:rPr>
      </w:pPr>
    </w:p>
    <w:p w:rsidR="008A3A61" w:rsidRPr="00232962" w:rsidRDefault="008A3A61" w:rsidP="008A3A61">
      <w:pPr>
        <w:spacing w:after="0" w:line="360" w:lineRule="auto"/>
        <w:ind w:firstLine="567"/>
        <w:jc w:val="right"/>
        <w:rPr>
          <w:rFonts w:ascii="Times New Roman" w:eastAsia="Times New Roman" w:hAnsi="Times New Roman" w:cs="Times New Roman"/>
          <w:b/>
          <w:sz w:val="24"/>
          <w:szCs w:val="28"/>
          <w:lang w:eastAsia="ru-RU"/>
        </w:rPr>
      </w:pPr>
      <w:r w:rsidRPr="00232962">
        <w:rPr>
          <w:rFonts w:ascii="Times New Roman" w:eastAsia="Times New Roman" w:hAnsi="Times New Roman" w:cs="Times New Roman"/>
          <w:b/>
          <w:sz w:val="24"/>
          <w:szCs w:val="28"/>
          <w:lang w:eastAsia="ru-RU"/>
        </w:rPr>
        <w:t xml:space="preserve">Таблица </w:t>
      </w:r>
      <w:r>
        <w:rPr>
          <w:rFonts w:ascii="Times New Roman" w:eastAsia="Times New Roman" w:hAnsi="Times New Roman" w:cs="Times New Roman"/>
          <w:b/>
          <w:sz w:val="24"/>
          <w:szCs w:val="28"/>
          <w:lang w:eastAsia="ru-RU"/>
        </w:rPr>
        <w:t>14.1</w:t>
      </w:r>
      <w:r w:rsidRPr="00232962">
        <w:rPr>
          <w:rFonts w:ascii="Times New Roman" w:eastAsia="Times New Roman" w:hAnsi="Times New Roman" w:cs="Times New Roman"/>
          <w:b/>
          <w:sz w:val="24"/>
          <w:szCs w:val="28"/>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627"/>
        <w:gridCol w:w="1166"/>
        <w:gridCol w:w="1627"/>
        <w:gridCol w:w="1166"/>
        <w:gridCol w:w="1627"/>
        <w:gridCol w:w="1208"/>
      </w:tblGrid>
      <w:tr w:rsidR="008A3A61" w:rsidRPr="0096440E" w:rsidTr="00F466BC">
        <w:trPr>
          <w:trHeight w:val="270"/>
        </w:trPr>
        <w:tc>
          <w:tcPr>
            <w:tcW w:w="1720" w:type="dxa"/>
            <w:vMerge w:val="restart"/>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Наименование</w:t>
            </w:r>
          </w:p>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теплоисточника</w:t>
            </w:r>
          </w:p>
        </w:tc>
        <w:tc>
          <w:tcPr>
            <w:tcW w:w="2745" w:type="dxa"/>
            <w:gridSpan w:val="2"/>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Тариф 201</w:t>
            </w:r>
            <w:r>
              <w:rPr>
                <w:rFonts w:ascii="Times New Roman" w:eastAsia="Calibri" w:hAnsi="Times New Roman" w:cs="Times New Roman"/>
                <w:b/>
              </w:rPr>
              <w:t xml:space="preserve">8 </w:t>
            </w:r>
            <w:r w:rsidRPr="009A2B59">
              <w:rPr>
                <w:rFonts w:ascii="Times New Roman" w:eastAsia="Calibri" w:hAnsi="Times New Roman" w:cs="Times New Roman"/>
                <w:b/>
              </w:rPr>
              <w:t xml:space="preserve">г.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c>
          <w:tcPr>
            <w:tcW w:w="2745" w:type="dxa"/>
            <w:gridSpan w:val="2"/>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201</w:t>
            </w:r>
            <w:r>
              <w:rPr>
                <w:rFonts w:ascii="Times New Roman" w:eastAsia="Calibri" w:hAnsi="Times New Roman" w:cs="Times New Roman"/>
                <w:b/>
              </w:rPr>
              <w:t>9</w:t>
            </w:r>
            <w:r w:rsidRPr="009A2B59">
              <w:rPr>
                <w:rFonts w:ascii="Times New Roman" w:eastAsia="Calibri" w:hAnsi="Times New Roman" w:cs="Times New Roman"/>
                <w:b/>
              </w:rPr>
              <w:t xml:space="preserve">,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c>
          <w:tcPr>
            <w:tcW w:w="2786" w:type="dxa"/>
            <w:gridSpan w:val="2"/>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20</w:t>
            </w:r>
            <w:r>
              <w:rPr>
                <w:rFonts w:ascii="Times New Roman" w:eastAsia="Calibri" w:hAnsi="Times New Roman" w:cs="Times New Roman"/>
                <w:b/>
              </w:rPr>
              <w:t>20</w:t>
            </w:r>
            <w:r w:rsidRPr="009A2B59">
              <w:rPr>
                <w:rFonts w:ascii="Times New Roman" w:eastAsia="Calibri" w:hAnsi="Times New Roman" w:cs="Times New Roman"/>
                <w:b/>
              </w:rPr>
              <w:t xml:space="preserve">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r>
      <w:tr w:rsidR="008A3A61" w:rsidRPr="0096440E" w:rsidTr="00F466BC">
        <w:trPr>
          <w:trHeight w:val="255"/>
        </w:trPr>
        <w:tc>
          <w:tcPr>
            <w:tcW w:w="1720" w:type="dxa"/>
            <w:vMerge/>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p>
        </w:tc>
        <w:tc>
          <w:tcPr>
            <w:tcW w:w="1598" w:type="dxa"/>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F466BC">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147" w:type="dxa"/>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c>
          <w:tcPr>
            <w:tcW w:w="1598" w:type="dxa"/>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F466BC">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147" w:type="dxa"/>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c>
          <w:tcPr>
            <w:tcW w:w="1598" w:type="dxa"/>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F466BC">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188" w:type="dxa"/>
            <w:shd w:val="clear" w:color="auto" w:fill="92D050"/>
            <w:vAlign w:val="center"/>
          </w:tcPr>
          <w:p w:rsidR="008A3A61" w:rsidRPr="009A2B59" w:rsidRDefault="008A3A61" w:rsidP="00F466B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r>
      <w:tr w:rsidR="008A3A61" w:rsidRPr="0096440E" w:rsidTr="00F466BC">
        <w:trPr>
          <w:trHeight w:val="255"/>
        </w:trPr>
        <w:tc>
          <w:tcPr>
            <w:tcW w:w="1720"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 xml:space="preserve">Котельная </w:t>
            </w:r>
            <w:r w:rsidRPr="002000CF">
              <w:rPr>
                <w:rFonts w:ascii="Times New Roman" w:eastAsia="Calibri" w:hAnsi="Times New Roman" w:cs="Times New Roman"/>
                <w:sz w:val="20"/>
                <w:szCs w:val="24"/>
              </w:rPr>
              <w:t>ПТФ №3 ОАО ХБК «Шуйские ситцы»</w:t>
            </w:r>
          </w:p>
        </w:tc>
        <w:tc>
          <w:tcPr>
            <w:tcW w:w="159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1257,85</w:t>
            </w:r>
          </w:p>
        </w:tc>
        <w:tc>
          <w:tcPr>
            <w:tcW w:w="1147"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p>
        </w:tc>
        <w:tc>
          <w:tcPr>
            <w:tcW w:w="159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1293,7</w:t>
            </w:r>
          </w:p>
        </w:tc>
        <w:tc>
          <w:tcPr>
            <w:tcW w:w="1147"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p>
        </w:tc>
        <w:tc>
          <w:tcPr>
            <w:tcW w:w="159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1307,39</w:t>
            </w:r>
          </w:p>
        </w:tc>
        <w:tc>
          <w:tcPr>
            <w:tcW w:w="118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p>
        </w:tc>
      </w:tr>
      <w:tr w:rsidR="008A3A61" w:rsidRPr="0096440E" w:rsidTr="00F466BC">
        <w:trPr>
          <w:trHeight w:val="255"/>
        </w:trPr>
        <w:tc>
          <w:tcPr>
            <w:tcW w:w="1720"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БМК «Буран-3,5-2-ГЖ»</w:t>
            </w:r>
          </w:p>
        </w:tc>
        <w:tc>
          <w:tcPr>
            <w:tcW w:w="159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1531,31/1558,48</w:t>
            </w:r>
          </w:p>
        </w:tc>
        <w:tc>
          <w:tcPr>
            <w:tcW w:w="1147"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p>
        </w:tc>
        <w:tc>
          <w:tcPr>
            <w:tcW w:w="159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1480,42/1491,95</w:t>
            </w:r>
          </w:p>
        </w:tc>
        <w:tc>
          <w:tcPr>
            <w:tcW w:w="1147"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p>
        </w:tc>
        <w:tc>
          <w:tcPr>
            <w:tcW w:w="159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1491,95/1492,51</w:t>
            </w:r>
          </w:p>
        </w:tc>
        <w:tc>
          <w:tcPr>
            <w:tcW w:w="118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p>
        </w:tc>
      </w:tr>
      <w:tr w:rsidR="008A3A61" w:rsidRPr="0096440E" w:rsidTr="00F466BC">
        <w:trPr>
          <w:trHeight w:val="255"/>
        </w:trPr>
        <w:tc>
          <w:tcPr>
            <w:tcW w:w="1720"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БМК «Буран-18,2-3ГЖ»</w:t>
            </w:r>
          </w:p>
        </w:tc>
        <w:tc>
          <w:tcPr>
            <w:tcW w:w="159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1090,33/1117,06</w:t>
            </w:r>
          </w:p>
        </w:tc>
        <w:tc>
          <w:tcPr>
            <w:tcW w:w="1147"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p>
        </w:tc>
        <w:tc>
          <w:tcPr>
            <w:tcW w:w="159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1091,16/1102,54</w:t>
            </w:r>
          </w:p>
        </w:tc>
        <w:tc>
          <w:tcPr>
            <w:tcW w:w="1147"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p>
        </w:tc>
        <w:tc>
          <w:tcPr>
            <w:tcW w:w="159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1087,66/1112,13</w:t>
            </w:r>
          </w:p>
        </w:tc>
        <w:tc>
          <w:tcPr>
            <w:tcW w:w="1188" w:type="dxa"/>
            <w:vAlign w:val="center"/>
          </w:tcPr>
          <w:p w:rsidR="008A3A61" w:rsidRPr="0096440E" w:rsidRDefault="008A3A61" w:rsidP="00F466BC">
            <w:pPr>
              <w:tabs>
                <w:tab w:val="left" w:pos="567"/>
              </w:tabs>
              <w:spacing w:after="0" w:line="240" w:lineRule="auto"/>
              <w:jc w:val="center"/>
              <w:rPr>
                <w:rFonts w:ascii="Times New Roman" w:eastAsia="Calibri" w:hAnsi="Times New Roman" w:cs="Times New Roman"/>
              </w:rPr>
            </w:pPr>
          </w:p>
        </w:tc>
      </w:tr>
    </w:tbl>
    <w:p w:rsidR="008A3A61" w:rsidRPr="00232962" w:rsidRDefault="008A3A61" w:rsidP="008A3A61">
      <w:pPr>
        <w:spacing w:after="0" w:line="360" w:lineRule="auto"/>
        <w:ind w:firstLine="567"/>
        <w:jc w:val="right"/>
        <w:rPr>
          <w:rFonts w:ascii="Times New Roman" w:eastAsia="Times New Roman" w:hAnsi="Times New Roman" w:cs="Times New Roman"/>
          <w:b/>
          <w:sz w:val="24"/>
          <w:szCs w:val="28"/>
          <w:lang w:eastAsia="ru-RU"/>
        </w:rPr>
      </w:pPr>
      <w:r w:rsidRPr="00232962">
        <w:rPr>
          <w:rFonts w:ascii="Times New Roman" w:eastAsia="Times New Roman" w:hAnsi="Times New Roman" w:cs="Times New Roman"/>
          <w:b/>
          <w:sz w:val="24"/>
          <w:szCs w:val="28"/>
          <w:lang w:eastAsia="ru-RU"/>
        </w:rPr>
        <w:t xml:space="preserve">Таблица </w:t>
      </w:r>
      <w:r>
        <w:rPr>
          <w:rFonts w:ascii="Times New Roman" w:eastAsia="Times New Roman" w:hAnsi="Times New Roman" w:cs="Times New Roman"/>
          <w:b/>
          <w:sz w:val="24"/>
          <w:szCs w:val="28"/>
          <w:lang w:eastAsia="ru-RU"/>
        </w:rPr>
        <w:t>14</w:t>
      </w:r>
      <w:r w:rsidRPr="00232962">
        <w:rPr>
          <w:rFonts w:ascii="Times New Roman" w:eastAsia="Times New Roman" w:hAnsi="Times New Roman" w:cs="Times New Roman"/>
          <w:b/>
          <w:sz w:val="24"/>
          <w:szCs w:val="28"/>
          <w:lang w:eastAsia="ru-RU"/>
        </w:rPr>
        <w:t>.</w:t>
      </w:r>
      <w:r>
        <w:rPr>
          <w:rFonts w:ascii="Times New Roman" w:eastAsia="Times New Roman" w:hAnsi="Times New Roman" w:cs="Times New Roman"/>
          <w:b/>
          <w:sz w:val="24"/>
          <w:szCs w:val="28"/>
          <w:lang w:eastAsia="ru-RU"/>
        </w:rPr>
        <w:t>2</w:t>
      </w:r>
      <w:r w:rsidRPr="00232962">
        <w:rPr>
          <w:rFonts w:ascii="Times New Roman" w:eastAsia="Times New Roman" w:hAnsi="Times New Roman" w:cs="Times New Roman"/>
          <w:b/>
          <w:sz w:val="24"/>
          <w:szCs w:val="28"/>
          <w:lang w:eastAsia="ru-RU"/>
        </w:rPr>
        <w:t>.</w:t>
      </w:r>
    </w:p>
    <w:tbl>
      <w:tblPr>
        <w:tblStyle w:val="af8"/>
        <w:tblW w:w="5000" w:type="pct"/>
        <w:tblLook w:val="04A0" w:firstRow="1" w:lastRow="0" w:firstColumn="1" w:lastColumn="0" w:noHBand="0" w:noVBand="1"/>
      </w:tblPr>
      <w:tblGrid>
        <w:gridCol w:w="2245"/>
        <w:gridCol w:w="1318"/>
        <w:gridCol w:w="1338"/>
        <w:gridCol w:w="1273"/>
        <w:gridCol w:w="1338"/>
        <w:gridCol w:w="1275"/>
        <w:gridCol w:w="1350"/>
      </w:tblGrid>
      <w:tr w:rsidR="008A3A61" w:rsidTr="00F466BC">
        <w:trPr>
          <w:trHeight w:val="270"/>
        </w:trPr>
        <w:tc>
          <w:tcPr>
            <w:tcW w:w="1107"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Наименование</w:t>
            </w:r>
          </w:p>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теплоисточника</w:t>
            </w:r>
          </w:p>
        </w:tc>
        <w:tc>
          <w:tcPr>
            <w:tcW w:w="1310"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Pr>
                <w:rFonts w:ascii="Times New Roman" w:hAnsi="Times New Roman" w:cs="Times New Roman"/>
                <w:b/>
              </w:rPr>
              <w:t>Тариф 2018 г. рублей за 1 Г</w:t>
            </w:r>
            <w:r w:rsidRPr="009A2B59">
              <w:rPr>
                <w:rFonts w:ascii="Times New Roman" w:hAnsi="Times New Roman" w:cs="Times New Roman"/>
                <w:b/>
              </w:rPr>
              <w:t>кал,  без НДС</w:t>
            </w:r>
          </w:p>
        </w:tc>
        <w:tc>
          <w:tcPr>
            <w:tcW w:w="128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201</w:t>
            </w:r>
            <w:r>
              <w:rPr>
                <w:rFonts w:ascii="Times New Roman" w:hAnsi="Times New Roman" w:cs="Times New Roman"/>
                <w:b/>
              </w:rPr>
              <w:t>9</w:t>
            </w:r>
            <w:r w:rsidRPr="009A2B59">
              <w:rPr>
                <w:rFonts w:ascii="Times New Roman" w:hAnsi="Times New Roman" w:cs="Times New Roman"/>
                <w:b/>
              </w:rPr>
              <w:t xml:space="preserve">, рублей за 1 </w:t>
            </w:r>
            <w:r>
              <w:rPr>
                <w:rFonts w:ascii="Times New Roman" w:hAnsi="Times New Roman" w:cs="Times New Roman"/>
                <w:b/>
              </w:rPr>
              <w:t>Г</w:t>
            </w:r>
            <w:r w:rsidRPr="009A2B59">
              <w:rPr>
                <w:rFonts w:ascii="Times New Roman" w:hAnsi="Times New Roman" w:cs="Times New Roman"/>
                <w:b/>
              </w:rPr>
              <w:t>кал, без НДС</w:t>
            </w:r>
          </w:p>
        </w:tc>
        <w:tc>
          <w:tcPr>
            <w:tcW w:w="1295"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20</w:t>
            </w:r>
            <w:r>
              <w:rPr>
                <w:rFonts w:ascii="Times New Roman" w:hAnsi="Times New Roman" w:cs="Times New Roman"/>
                <w:b/>
              </w:rPr>
              <w:t>20</w:t>
            </w:r>
            <w:r w:rsidRPr="009A2B59">
              <w:rPr>
                <w:rFonts w:ascii="Times New Roman" w:hAnsi="Times New Roman" w:cs="Times New Roman"/>
                <w:b/>
              </w:rPr>
              <w:t xml:space="preserve"> рублей за 1 </w:t>
            </w:r>
            <w:r>
              <w:rPr>
                <w:rFonts w:ascii="Times New Roman" w:hAnsi="Times New Roman" w:cs="Times New Roman"/>
                <w:b/>
              </w:rPr>
              <w:t>Г</w:t>
            </w:r>
            <w:r w:rsidRPr="009A2B59">
              <w:rPr>
                <w:rFonts w:ascii="Times New Roman" w:hAnsi="Times New Roman" w:cs="Times New Roman"/>
                <w:b/>
              </w:rPr>
              <w:t>кал,  без НДС</w:t>
            </w:r>
          </w:p>
        </w:tc>
      </w:tr>
      <w:tr w:rsidR="008A3A61" w:rsidTr="00F466BC">
        <w:trPr>
          <w:trHeight w:val="255"/>
        </w:trPr>
        <w:tc>
          <w:tcPr>
            <w:tcW w:w="1107"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jc w:val="center"/>
              <w:rPr>
                <w:rFonts w:ascii="Times New Roman" w:hAnsi="Times New Roman" w:cs="Times New Roman"/>
                <w:b/>
              </w:rPr>
            </w:pPr>
          </w:p>
        </w:tc>
        <w:tc>
          <w:tcPr>
            <w:tcW w:w="65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8A3A61" w:rsidRPr="009A2B59" w:rsidRDefault="008A3A61" w:rsidP="00F466BC">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c>
          <w:tcPr>
            <w:tcW w:w="62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8A3A61" w:rsidRPr="009A2B59" w:rsidRDefault="008A3A61" w:rsidP="00F466BC">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c>
          <w:tcPr>
            <w:tcW w:w="629"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8A3A61" w:rsidRPr="009A2B59" w:rsidRDefault="008A3A61" w:rsidP="00F466BC">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A3A61" w:rsidRPr="009A2B59" w:rsidRDefault="008A3A61" w:rsidP="00F466BC">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r>
      <w:tr w:rsidR="008A3A61" w:rsidTr="00F466BC">
        <w:trPr>
          <w:trHeight w:val="255"/>
        </w:trPr>
        <w:tc>
          <w:tcPr>
            <w:tcW w:w="1107"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От теп</w:t>
            </w:r>
            <w:r>
              <w:rPr>
                <w:rFonts w:ascii="Times New Roman" w:hAnsi="Times New Roman" w:cs="Times New Roman"/>
              </w:rPr>
              <w:t>ловой сети в воде:  г. Фурманов</w:t>
            </w:r>
          </w:p>
          <w:p w:rsidR="008A3A61" w:rsidRPr="003D22D8" w:rsidRDefault="008A3A61" w:rsidP="00F466BC">
            <w:pPr>
              <w:tabs>
                <w:tab w:val="left" w:pos="567"/>
              </w:tabs>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2060,06</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2096,92;</w:t>
            </w:r>
          </w:p>
          <w:p w:rsidR="008A3A61" w:rsidRPr="003D22D8" w:rsidRDefault="008A3A61" w:rsidP="00F466BC">
            <w:pPr>
              <w:tabs>
                <w:tab w:val="left" w:pos="567"/>
              </w:tabs>
              <w:jc w:val="center"/>
              <w:rPr>
                <w:rFonts w:ascii="Times New Roman" w:hAnsi="Times New Roman" w:cs="Times New Roman"/>
              </w:rPr>
            </w:pPr>
          </w:p>
          <w:p w:rsidR="008A3A61" w:rsidRPr="003D22D8" w:rsidRDefault="008A3A61" w:rsidP="00F466BC">
            <w:pPr>
              <w:tabs>
                <w:tab w:val="left" w:pos="567"/>
              </w:tabs>
              <w:jc w:val="center"/>
              <w:rPr>
                <w:rFonts w:ascii="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1775,32</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1851,66;</w:t>
            </w:r>
          </w:p>
          <w:p w:rsidR="008A3A61" w:rsidRPr="003D22D8" w:rsidRDefault="008A3A61" w:rsidP="00F466BC">
            <w:pPr>
              <w:tabs>
                <w:tab w:val="left" w:pos="567"/>
              </w:tabs>
              <w:jc w:val="center"/>
              <w:rPr>
                <w:rFonts w:ascii="Times New Roman" w:hAnsi="Times New Roman" w:cs="Times New Roman"/>
              </w:rPr>
            </w:pPr>
          </w:p>
          <w:p w:rsidR="008A3A61" w:rsidRPr="003D22D8" w:rsidRDefault="008A3A61" w:rsidP="00F466BC">
            <w:pPr>
              <w:tabs>
                <w:tab w:val="left" w:pos="567"/>
              </w:tabs>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2096,92</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2138,98</w:t>
            </w:r>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p>
          <w:p w:rsidR="008A3A61" w:rsidRPr="003D22D8" w:rsidRDefault="008A3A61" w:rsidP="00F466BC">
            <w:pPr>
              <w:tabs>
                <w:tab w:val="left" w:pos="567"/>
              </w:tabs>
              <w:jc w:val="center"/>
              <w:rPr>
                <w:rFonts w:ascii="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1851,66</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1879,43</w:t>
            </w:r>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p>
          <w:p w:rsidR="008A3A61" w:rsidRPr="003D22D8" w:rsidRDefault="008A3A61" w:rsidP="00F466BC">
            <w:pPr>
              <w:tabs>
                <w:tab w:val="left" w:pos="567"/>
              </w:tabs>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2138,23</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2138,23</w:t>
            </w:r>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p>
          <w:p w:rsidR="008A3A61" w:rsidRPr="003D22D8" w:rsidRDefault="008A3A61" w:rsidP="00F466BC">
            <w:pPr>
              <w:tabs>
                <w:tab w:val="left" w:pos="567"/>
              </w:tabs>
              <w:jc w:val="center"/>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1879,43</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1984,68</w:t>
            </w:r>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p>
          <w:p w:rsidR="008A3A61" w:rsidRPr="003D22D8" w:rsidRDefault="008A3A61" w:rsidP="00F466BC">
            <w:pPr>
              <w:tabs>
                <w:tab w:val="left" w:pos="567"/>
              </w:tabs>
              <w:jc w:val="center"/>
              <w:rPr>
                <w:rFonts w:ascii="Times New Roman" w:hAnsi="Times New Roman" w:cs="Times New Roman"/>
              </w:rPr>
            </w:pPr>
          </w:p>
        </w:tc>
      </w:tr>
      <w:tr w:rsidR="008A3A61" w:rsidTr="00F466BC">
        <w:trPr>
          <w:trHeight w:val="255"/>
        </w:trPr>
        <w:tc>
          <w:tcPr>
            <w:tcW w:w="1107" w:type="pct"/>
            <w:tcBorders>
              <w:top w:val="single" w:sz="4" w:space="0" w:color="auto"/>
              <w:left w:val="single" w:sz="4" w:space="0" w:color="auto"/>
              <w:bottom w:val="single" w:sz="4" w:space="0" w:color="auto"/>
              <w:right w:val="single" w:sz="4" w:space="0" w:color="auto"/>
            </w:tcBorders>
            <w:vAlign w:val="center"/>
            <w:hideMark/>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От тепловой сети    в паре</w:t>
            </w:r>
          </w:p>
        </w:tc>
        <w:tc>
          <w:tcPr>
            <w:tcW w:w="650"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1037,38</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1057,10</w:t>
            </w:r>
          </w:p>
        </w:tc>
        <w:tc>
          <w:tcPr>
            <w:tcW w:w="660"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1057,10</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1099,4</w:t>
            </w:r>
          </w:p>
        </w:tc>
        <w:tc>
          <w:tcPr>
            <w:tcW w:w="660"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Default="008A3A61" w:rsidP="00F466BC">
            <w:pPr>
              <w:tabs>
                <w:tab w:val="left" w:pos="567"/>
              </w:tabs>
              <w:jc w:val="center"/>
              <w:rPr>
                <w:rFonts w:ascii="Times New Roman" w:hAnsi="Times New Roman" w:cs="Times New Roman"/>
              </w:rPr>
            </w:pPr>
            <w:r>
              <w:rPr>
                <w:rFonts w:ascii="Times New Roman" w:hAnsi="Times New Roman" w:cs="Times New Roman"/>
              </w:rPr>
              <w:t>1099,4</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1143,4</w:t>
            </w:r>
          </w:p>
        </w:tc>
        <w:tc>
          <w:tcPr>
            <w:tcW w:w="666"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p>
        </w:tc>
      </w:tr>
      <w:tr w:rsidR="008A3A61" w:rsidTr="00F466BC">
        <w:trPr>
          <w:trHeight w:val="255"/>
        </w:trPr>
        <w:tc>
          <w:tcPr>
            <w:tcW w:w="1107" w:type="pct"/>
            <w:tcBorders>
              <w:top w:val="single" w:sz="4" w:space="0" w:color="auto"/>
              <w:left w:val="single" w:sz="4" w:space="0" w:color="auto"/>
              <w:bottom w:val="single" w:sz="4" w:space="0" w:color="auto"/>
              <w:right w:val="single" w:sz="4" w:space="0" w:color="auto"/>
            </w:tcBorders>
            <w:vAlign w:val="center"/>
            <w:hideMark/>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От котельной </w:t>
            </w:r>
            <w:proofErr w:type="spellStart"/>
            <w:r w:rsidRPr="003D22D8">
              <w:rPr>
                <w:rFonts w:ascii="Times New Roman" w:hAnsi="Times New Roman" w:cs="Times New Roman"/>
              </w:rPr>
              <w:t>пер</w:t>
            </w:r>
            <w:proofErr w:type="gramStart"/>
            <w:r w:rsidRPr="003D22D8">
              <w:rPr>
                <w:rFonts w:ascii="Times New Roman" w:hAnsi="Times New Roman" w:cs="Times New Roman"/>
              </w:rPr>
              <w:t>.Р</w:t>
            </w:r>
            <w:proofErr w:type="gramEnd"/>
            <w:r w:rsidRPr="003D22D8">
              <w:rPr>
                <w:rFonts w:ascii="Times New Roman" w:hAnsi="Times New Roman" w:cs="Times New Roman"/>
              </w:rPr>
              <w:t>еволюционный</w:t>
            </w:r>
            <w:proofErr w:type="spellEnd"/>
            <w:r w:rsidRPr="003D22D8">
              <w:rPr>
                <w:rFonts w:ascii="Times New Roman" w:hAnsi="Times New Roman" w:cs="Times New Roman"/>
              </w:rPr>
              <w:t xml:space="preserve"> в паре</w:t>
            </w:r>
          </w:p>
        </w:tc>
        <w:tc>
          <w:tcPr>
            <w:tcW w:w="650"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963,85</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1017,45</w:t>
            </w:r>
          </w:p>
        </w:tc>
        <w:tc>
          <w:tcPr>
            <w:tcW w:w="660"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1017,45</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1023,21</w:t>
            </w:r>
          </w:p>
        </w:tc>
        <w:tc>
          <w:tcPr>
            <w:tcW w:w="660"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1023,21</w:t>
            </w:r>
          </w:p>
          <w:p w:rsidR="008A3A61" w:rsidRPr="003D22D8" w:rsidRDefault="008A3A61" w:rsidP="00F466B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w:t>
            </w:r>
            <w:proofErr w:type="gramStart"/>
            <w:r w:rsidRPr="003D22D8">
              <w:rPr>
                <w:rFonts w:ascii="Times New Roman" w:hAnsi="Times New Roman" w:cs="Times New Roman"/>
              </w:rPr>
              <w:t>г</w:t>
            </w:r>
            <w:proofErr w:type="spellEnd"/>
            <w:proofErr w:type="gramEnd"/>
            <w:r w:rsidRPr="003D22D8">
              <w:rPr>
                <w:rFonts w:ascii="Times New Roman" w:hAnsi="Times New Roman" w:cs="Times New Roman"/>
              </w:rPr>
              <w:t>.</w:t>
            </w:r>
          </w:p>
          <w:p w:rsidR="008A3A61" w:rsidRPr="003D22D8" w:rsidRDefault="008A3A61" w:rsidP="00F466BC">
            <w:pPr>
              <w:tabs>
                <w:tab w:val="left" w:pos="567"/>
              </w:tabs>
              <w:jc w:val="center"/>
              <w:rPr>
                <w:rFonts w:ascii="Times New Roman" w:hAnsi="Times New Roman" w:cs="Times New Roman"/>
              </w:rPr>
            </w:pPr>
            <w:r>
              <w:rPr>
                <w:rFonts w:ascii="Times New Roman" w:hAnsi="Times New Roman" w:cs="Times New Roman"/>
              </w:rPr>
              <w:t>1064,14</w:t>
            </w:r>
          </w:p>
        </w:tc>
        <w:tc>
          <w:tcPr>
            <w:tcW w:w="666" w:type="pct"/>
            <w:tcBorders>
              <w:top w:val="single" w:sz="4" w:space="0" w:color="auto"/>
              <w:left w:val="single" w:sz="4" w:space="0" w:color="auto"/>
              <w:bottom w:val="single" w:sz="4" w:space="0" w:color="auto"/>
              <w:right w:val="single" w:sz="4" w:space="0" w:color="auto"/>
            </w:tcBorders>
            <w:vAlign w:val="center"/>
          </w:tcPr>
          <w:p w:rsidR="008A3A61" w:rsidRPr="003D22D8" w:rsidRDefault="008A3A61" w:rsidP="00F466BC">
            <w:pPr>
              <w:tabs>
                <w:tab w:val="left" w:pos="567"/>
              </w:tabs>
              <w:jc w:val="center"/>
              <w:rPr>
                <w:rFonts w:ascii="Times New Roman" w:hAnsi="Times New Roman" w:cs="Times New Roman"/>
              </w:rPr>
            </w:pPr>
          </w:p>
        </w:tc>
      </w:tr>
    </w:tbl>
    <w:p w:rsidR="008A3A61" w:rsidRDefault="008A3A61" w:rsidP="008A3A61">
      <w:pPr>
        <w:rPr>
          <w:rFonts w:ascii="Times New Roman" w:eastAsia="Times New Roman" w:hAnsi="Times New Roman" w:cs="Times New Roman"/>
          <w:sz w:val="28"/>
          <w:szCs w:val="28"/>
          <w:lang w:eastAsia="ru-RU"/>
        </w:rPr>
      </w:pPr>
    </w:p>
    <w:p w:rsidR="008A3A61" w:rsidRDefault="008A3A61" w:rsidP="008A3A61">
      <w:pPr>
        <w:rPr>
          <w:rFonts w:ascii="Times New Roman" w:eastAsia="Times New Roman" w:hAnsi="Times New Roman" w:cs="Times New Roman"/>
          <w:sz w:val="28"/>
          <w:szCs w:val="28"/>
          <w:lang w:eastAsia="ru-RU"/>
        </w:rPr>
      </w:pPr>
    </w:p>
    <w:p w:rsidR="008A3A61" w:rsidRDefault="008A3A61" w:rsidP="008A3A61">
      <w:pPr>
        <w:rPr>
          <w:rFonts w:ascii="Times New Roman" w:eastAsia="Times New Roman" w:hAnsi="Times New Roman" w:cs="Times New Roman"/>
          <w:sz w:val="28"/>
          <w:szCs w:val="28"/>
          <w:lang w:eastAsia="ru-RU"/>
        </w:rPr>
      </w:pPr>
    </w:p>
    <w:p w:rsidR="008A3A61" w:rsidRPr="005D77BE" w:rsidRDefault="008A3A61" w:rsidP="008A3A61">
      <w:pPr>
        <w:keepNext/>
        <w:spacing w:line="240" w:lineRule="auto"/>
        <w:jc w:val="both"/>
        <w:rPr>
          <w:rFonts w:ascii="Times New Roman" w:eastAsia="Calibri" w:hAnsi="Times New Roman" w:cs="Times New Roman"/>
          <w:b/>
          <w:bCs/>
          <w:sz w:val="24"/>
          <w:szCs w:val="18"/>
        </w:rPr>
      </w:pPr>
      <w:r w:rsidRPr="005D77BE">
        <w:rPr>
          <w:rFonts w:ascii="Times New Roman" w:eastAsia="Calibri" w:hAnsi="Times New Roman" w:cs="Times New Roman"/>
          <w:b/>
          <w:bCs/>
          <w:sz w:val="24"/>
          <w:szCs w:val="18"/>
        </w:rPr>
        <w:t xml:space="preserve">Таблица </w:t>
      </w:r>
      <w:r>
        <w:rPr>
          <w:rFonts w:ascii="Times New Roman" w:eastAsia="Calibri" w:hAnsi="Times New Roman" w:cs="Times New Roman"/>
          <w:b/>
          <w:bCs/>
          <w:sz w:val="24"/>
          <w:szCs w:val="18"/>
        </w:rPr>
        <w:t>14.3</w:t>
      </w:r>
      <w:r w:rsidRPr="005D77BE">
        <w:rPr>
          <w:rFonts w:ascii="Times New Roman" w:eastAsia="Calibri" w:hAnsi="Times New Roman" w:cs="Times New Roman"/>
          <w:b/>
          <w:bCs/>
          <w:sz w:val="24"/>
          <w:szCs w:val="18"/>
        </w:rPr>
        <w:t xml:space="preserve"> - Тарифы на </w:t>
      </w:r>
      <w:r>
        <w:rPr>
          <w:rFonts w:ascii="Times New Roman" w:eastAsia="Calibri" w:hAnsi="Times New Roman" w:cs="Times New Roman"/>
          <w:b/>
          <w:bCs/>
          <w:sz w:val="24"/>
          <w:szCs w:val="18"/>
        </w:rPr>
        <w:t>тепловую энергию, поставляемую потребителям</w:t>
      </w:r>
    </w:p>
    <w:tbl>
      <w:tblPr>
        <w:tblW w:w="0" w:type="auto"/>
        <w:tblLook w:val="04A0" w:firstRow="1" w:lastRow="0" w:firstColumn="1" w:lastColumn="0" w:noHBand="0" w:noVBand="1"/>
      </w:tblPr>
      <w:tblGrid>
        <w:gridCol w:w="2257"/>
        <w:gridCol w:w="1276"/>
        <w:gridCol w:w="1276"/>
        <w:gridCol w:w="1276"/>
        <w:gridCol w:w="1275"/>
        <w:gridCol w:w="1323"/>
        <w:gridCol w:w="1218"/>
      </w:tblGrid>
      <w:tr w:rsidR="008A3A61" w:rsidRPr="005D77BE" w:rsidTr="00F466BC">
        <w:trPr>
          <w:trHeight w:val="20"/>
        </w:trPr>
        <w:tc>
          <w:tcPr>
            <w:tcW w:w="2257"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8A3A61" w:rsidRPr="005D77BE"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Наименование организации</w:t>
            </w:r>
          </w:p>
        </w:tc>
        <w:tc>
          <w:tcPr>
            <w:tcW w:w="7644" w:type="dxa"/>
            <w:gridSpan w:val="6"/>
            <w:tcBorders>
              <w:top w:val="single" w:sz="8" w:space="0" w:color="auto"/>
              <w:left w:val="nil"/>
              <w:bottom w:val="single" w:sz="8" w:space="0" w:color="auto"/>
              <w:right w:val="single" w:sz="8" w:space="0" w:color="000000"/>
            </w:tcBorders>
            <w:shd w:val="clear" w:color="auto" w:fill="92D050"/>
            <w:noWrap/>
            <w:vAlign w:val="center"/>
            <w:hideMark/>
          </w:tcPr>
          <w:p w:rsidR="008A3A61" w:rsidRPr="005D77BE"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Тариф, руб./Гкал (</w:t>
            </w:r>
            <w:r>
              <w:rPr>
                <w:rFonts w:ascii="Times New Roman" w:hAnsi="Times New Roman" w:cs="Times New Roman"/>
                <w:b/>
                <w:bCs/>
                <w:color w:val="000000"/>
              </w:rPr>
              <w:t>без учета НДС</w:t>
            </w:r>
            <w:r w:rsidRPr="005D77BE">
              <w:rPr>
                <w:rFonts w:ascii="Times New Roman" w:hAnsi="Times New Roman" w:cs="Times New Roman"/>
                <w:b/>
                <w:bCs/>
                <w:color w:val="000000"/>
              </w:rPr>
              <w:t>)</w:t>
            </w:r>
          </w:p>
        </w:tc>
      </w:tr>
      <w:tr w:rsidR="008A3A61" w:rsidRPr="005D77BE" w:rsidTr="00F466BC">
        <w:trPr>
          <w:trHeight w:val="20"/>
        </w:trPr>
        <w:tc>
          <w:tcPr>
            <w:tcW w:w="2257" w:type="dxa"/>
            <w:vMerge/>
            <w:tcBorders>
              <w:top w:val="single" w:sz="8" w:space="0" w:color="auto"/>
              <w:left w:val="single" w:sz="8" w:space="0" w:color="auto"/>
              <w:bottom w:val="single" w:sz="8" w:space="0" w:color="000000"/>
              <w:right w:val="single" w:sz="8" w:space="0" w:color="auto"/>
            </w:tcBorders>
            <w:vAlign w:val="center"/>
            <w:hideMark/>
          </w:tcPr>
          <w:p w:rsidR="008A3A61" w:rsidRPr="005D77BE" w:rsidRDefault="008A3A61" w:rsidP="00F466BC">
            <w:pPr>
              <w:spacing w:after="0" w:line="257" w:lineRule="auto"/>
              <w:rPr>
                <w:rFonts w:ascii="Times New Roman" w:eastAsia="Times New Roman" w:hAnsi="Times New Roman" w:cs="Times New Roman"/>
                <w:b/>
                <w:bCs/>
                <w:color w:val="000000"/>
              </w:rPr>
            </w:pPr>
          </w:p>
        </w:tc>
        <w:tc>
          <w:tcPr>
            <w:tcW w:w="2552" w:type="dxa"/>
            <w:gridSpan w:val="2"/>
            <w:tcBorders>
              <w:top w:val="single" w:sz="8" w:space="0" w:color="auto"/>
              <w:left w:val="nil"/>
              <w:bottom w:val="single" w:sz="8" w:space="0" w:color="auto"/>
              <w:right w:val="single" w:sz="8" w:space="0" w:color="000000"/>
            </w:tcBorders>
            <w:shd w:val="clear" w:color="auto" w:fill="92D050"/>
            <w:noWrap/>
            <w:vAlign w:val="center"/>
            <w:hideMark/>
          </w:tcPr>
          <w:p w:rsidR="008A3A61" w:rsidRPr="005D77BE"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201</w:t>
            </w:r>
            <w:r>
              <w:rPr>
                <w:rFonts w:ascii="Times New Roman" w:hAnsi="Times New Roman" w:cs="Times New Roman"/>
                <w:b/>
                <w:bCs/>
                <w:color w:val="000000"/>
              </w:rPr>
              <w:t>8</w:t>
            </w:r>
          </w:p>
        </w:tc>
        <w:tc>
          <w:tcPr>
            <w:tcW w:w="2551" w:type="dxa"/>
            <w:gridSpan w:val="2"/>
            <w:tcBorders>
              <w:top w:val="single" w:sz="8" w:space="0" w:color="auto"/>
              <w:left w:val="nil"/>
              <w:bottom w:val="single" w:sz="8" w:space="0" w:color="auto"/>
              <w:right w:val="single" w:sz="8" w:space="0" w:color="000000"/>
            </w:tcBorders>
            <w:shd w:val="clear" w:color="auto" w:fill="92D050"/>
            <w:vAlign w:val="center"/>
            <w:hideMark/>
          </w:tcPr>
          <w:p w:rsidR="008A3A61" w:rsidRPr="001046E9"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201</w:t>
            </w:r>
            <w:r>
              <w:rPr>
                <w:rFonts w:ascii="Times New Roman" w:hAnsi="Times New Roman" w:cs="Times New Roman"/>
                <w:b/>
                <w:bCs/>
                <w:color w:val="000000"/>
              </w:rPr>
              <w:t>9</w:t>
            </w:r>
          </w:p>
        </w:tc>
        <w:tc>
          <w:tcPr>
            <w:tcW w:w="2541" w:type="dxa"/>
            <w:gridSpan w:val="2"/>
            <w:tcBorders>
              <w:top w:val="single" w:sz="8" w:space="0" w:color="auto"/>
              <w:left w:val="nil"/>
              <w:bottom w:val="single" w:sz="8" w:space="0" w:color="auto"/>
              <w:right w:val="single" w:sz="8" w:space="0" w:color="000000"/>
            </w:tcBorders>
            <w:shd w:val="clear" w:color="auto" w:fill="92D050"/>
            <w:vAlign w:val="center"/>
            <w:hideMark/>
          </w:tcPr>
          <w:p w:rsidR="008A3A61" w:rsidRPr="008A3A61"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20</w:t>
            </w:r>
            <w:r>
              <w:rPr>
                <w:rFonts w:ascii="Times New Roman" w:hAnsi="Times New Roman" w:cs="Times New Roman"/>
                <w:b/>
                <w:bCs/>
                <w:color w:val="000000"/>
              </w:rPr>
              <w:t>20</w:t>
            </w:r>
          </w:p>
        </w:tc>
      </w:tr>
      <w:tr w:rsidR="008A3A61" w:rsidRPr="005D77BE" w:rsidTr="00F466BC">
        <w:trPr>
          <w:trHeight w:val="20"/>
        </w:trPr>
        <w:tc>
          <w:tcPr>
            <w:tcW w:w="2257" w:type="dxa"/>
            <w:vMerge/>
            <w:tcBorders>
              <w:top w:val="single" w:sz="8" w:space="0" w:color="auto"/>
              <w:left w:val="single" w:sz="8" w:space="0" w:color="auto"/>
              <w:bottom w:val="single" w:sz="8" w:space="0" w:color="000000"/>
              <w:right w:val="single" w:sz="8" w:space="0" w:color="auto"/>
            </w:tcBorders>
            <w:vAlign w:val="center"/>
            <w:hideMark/>
          </w:tcPr>
          <w:p w:rsidR="008A3A61" w:rsidRPr="005D77BE" w:rsidRDefault="008A3A61" w:rsidP="00F466BC">
            <w:pPr>
              <w:spacing w:after="0" w:line="257" w:lineRule="auto"/>
              <w:rPr>
                <w:rFonts w:ascii="Times New Roman" w:eastAsia="Times New Roman" w:hAnsi="Times New Roman" w:cs="Times New Roman"/>
                <w:b/>
                <w:bCs/>
                <w:color w:val="000000"/>
              </w:rPr>
            </w:pPr>
          </w:p>
        </w:tc>
        <w:tc>
          <w:tcPr>
            <w:tcW w:w="1276" w:type="dxa"/>
            <w:tcBorders>
              <w:top w:val="nil"/>
              <w:left w:val="nil"/>
              <w:bottom w:val="single" w:sz="8" w:space="0" w:color="auto"/>
              <w:right w:val="single" w:sz="8" w:space="0" w:color="auto"/>
            </w:tcBorders>
            <w:shd w:val="clear" w:color="auto" w:fill="92D050"/>
            <w:vAlign w:val="center"/>
            <w:hideMark/>
          </w:tcPr>
          <w:p w:rsidR="008A3A61" w:rsidRPr="005D77BE"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 xml:space="preserve"> с 01.01.1</w:t>
            </w:r>
            <w:r>
              <w:rPr>
                <w:rFonts w:ascii="Times New Roman" w:hAnsi="Times New Roman" w:cs="Times New Roman"/>
                <w:b/>
                <w:bCs/>
                <w:color w:val="000000"/>
              </w:rPr>
              <w:t>8 по 30.06.18</w:t>
            </w:r>
          </w:p>
        </w:tc>
        <w:tc>
          <w:tcPr>
            <w:tcW w:w="1276" w:type="dxa"/>
            <w:tcBorders>
              <w:top w:val="nil"/>
              <w:left w:val="nil"/>
              <w:bottom w:val="single" w:sz="8" w:space="0" w:color="auto"/>
              <w:right w:val="single" w:sz="8" w:space="0" w:color="auto"/>
            </w:tcBorders>
            <w:shd w:val="clear" w:color="auto" w:fill="92D050"/>
            <w:vAlign w:val="center"/>
            <w:hideMark/>
          </w:tcPr>
          <w:p w:rsidR="008A3A61" w:rsidRPr="005D77BE"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 xml:space="preserve"> с 01.07.1</w:t>
            </w:r>
            <w:r>
              <w:rPr>
                <w:rFonts w:ascii="Times New Roman" w:hAnsi="Times New Roman" w:cs="Times New Roman"/>
                <w:b/>
                <w:bCs/>
                <w:color w:val="000000"/>
              </w:rPr>
              <w:t>8</w:t>
            </w:r>
            <w:r w:rsidRPr="005D77BE">
              <w:rPr>
                <w:rFonts w:ascii="Times New Roman" w:hAnsi="Times New Roman" w:cs="Times New Roman"/>
                <w:b/>
                <w:bCs/>
                <w:color w:val="000000"/>
              </w:rPr>
              <w:t xml:space="preserve"> по 31.12.1</w:t>
            </w:r>
            <w:r>
              <w:rPr>
                <w:rFonts w:ascii="Times New Roman" w:hAnsi="Times New Roman" w:cs="Times New Roman"/>
                <w:b/>
                <w:bCs/>
                <w:color w:val="000000"/>
              </w:rPr>
              <w:t>8</w:t>
            </w:r>
          </w:p>
        </w:tc>
        <w:tc>
          <w:tcPr>
            <w:tcW w:w="1276" w:type="dxa"/>
            <w:tcBorders>
              <w:top w:val="nil"/>
              <w:left w:val="nil"/>
              <w:bottom w:val="single" w:sz="8" w:space="0" w:color="auto"/>
              <w:right w:val="single" w:sz="8" w:space="0" w:color="auto"/>
            </w:tcBorders>
            <w:shd w:val="clear" w:color="auto" w:fill="92D050"/>
            <w:vAlign w:val="center"/>
            <w:hideMark/>
          </w:tcPr>
          <w:p w:rsidR="008A3A61" w:rsidRPr="005D77BE"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 xml:space="preserve"> с 01.01.1</w:t>
            </w:r>
            <w:r>
              <w:rPr>
                <w:rFonts w:ascii="Times New Roman" w:hAnsi="Times New Roman" w:cs="Times New Roman"/>
                <w:b/>
                <w:bCs/>
                <w:color w:val="000000"/>
              </w:rPr>
              <w:t>9</w:t>
            </w:r>
            <w:r w:rsidRPr="005D77BE">
              <w:rPr>
                <w:rFonts w:ascii="Times New Roman" w:hAnsi="Times New Roman" w:cs="Times New Roman"/>
                <w:b/>
                <w:bCs/>
                <w:color w:val="000000"/>
              </w:rPr>
              <w:t xml:space="preserve"> по 30.06.1</w:t>
            </w:r>
            <w:r>
              <w:rPr>
                <w:rFonts w:ascii="Times New Roman" w:hAnsi="Times New Roman" w:cs="Times New Roman"/>
                <w:b/>
                <w:bCs/>
                <w:color w:val="000000"/>
              </w:rPr>
              <w:t>9</w:t>
            </w:r>
          </w:p>
        </w:tc>
        <w:tc>
          <w:tcPr>
            <w:tcW w:w="1275" w:type="dxa"/>
            <w:tcBorders>
              <w:top w:val="nil"/>
              <w:left w:val="nil"/>
              <w:bottom w:val="single" w:sz="8" w:space="0" w:color="auto"/>
              <w:right w:val="single" w:sz="8" w:space="0" w:color="auto"/>
            </w:tcBorders>
            <w:shd w:val="clear" w:color="auto" w:fill="92D050"/>
            <w:vAlign w:val="center"/>
            <w:hideMark/>
          </w:tcPr>
          <w:p w:rsidR="008A3A61" w:rsidRPr="005D77BE"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 xml:space="preserve"> с 01.07.1</w:t>
            </w:r>
            <w:r>
              <w:rPr>
                <w:rFonts w:ascii="Times New Roman" w:hAnsi="Times New Roman" w:cs="Times New Roman"/>
                <w:b/>
                <w:bCs/>
                <w:color w:val="000000"/>
              </w:rPr>
              <w:t>9</w:t>
            </w:r>
            <w:r w:rsidRPr="005D77BE">
              <w:rPr>
                <w:rFonts w:ascii="Times New Roman" w:hAnsi="Times New Roman" w:cs="Times New Roman"/>
                <w:b/>
                <w:bCs/>
                <w:color w:val="000000"/>
              </w:rPr>
              <w:t xml:space="preserve"> по 31.12.1</w:t>
            </w:r>
            <w:r>
              <w:rPr>
                <w:rFonts w:ascii="Times New Roman" w:hAnsi="Times New Roman" w:cs="Times New Roman"/>
                <w:b/>
                <w:bCs/>
                <w:color w:val="000000"/>
              </w:rPr>
              <w:t>9</w:t>
            </w:r>
          </w:p>
        </w:tc>
        <w:tc>
          <w:tcPr>
            <w:tcW w:w="1323" w:type="dxa"/>
            <w:tcBorders>
              <w:top w:val="nil"/>
              <w:left w:val="nil"/>
              <w:bottom w:val="single" w:sz="8" w:space="0" w:color="auto"/>
              <w:right w:val="single" w:sz="8" w:space="0" w:color="auto"/>
            </w:tcBorders>
            <w:shd w:val="clear" w:color="auto" w:fill="92D050"/>
            <w:vAlign w:val="center"/>
            <w:hideMark/>
          </w:tcPr>
          <w:p w:rsidR="008A3A61" w:rsidRPr="005D77BE"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 xml:space="preserve"> с 01.01.</w:t>
            </w:r>
            <w:r>
              <w:rPr>
                <w:rFonts w:ascii="Times New Roman" w:hAnsi="Times New Roman" w:cs="Times New Roman"/>
                <w:b/>
                <w:bCs/>
                <w:color w:val="000000"/>
              </w:rPr>
              <w:t>20</w:t>
            </w:r>
            <w:r w:rsidRPr="005D77BE">
              <w:rPr>
                <w:rFonts w:ascii="Times New Roman" w:hAnsi="Times New Roman" w:cs="Times New Roman"/>
                <w:b/>
                <w:bCs/>
                <w:color w:val="000000"/>
              </w:rPr>
              <w:t xml:space="preserve"> по 30.06.</w:t>
            </w:r>
            <w:r>
              <w:rPr>
                <w:rFonts w:ascii="Times New Roman" w:hAnsi="Times New Roman" w:cs="Times New Roman"/>
                <w:b/>
                <w:bCs/>
                <w:color w:val="000000"/>
              </w:rPr>
              <w:t>20</w:t>
            </w:r>
          </w:p>
        </w:tc>
        <w:tc>
          <w:tcPr>
            <w:tcW w:w="1218" w:type="dxa"/>
            <w:tcBorders>
              <w:top w:val="nil"/>
              <w:left w:val="nil"/>
              <w:bottom w:val="single" w:sz="8" w:space="0" w:color="auto"/>
              <w:right w:val="single" w:sz="8" w:space="0" w:color="auto"/>
            </w:tcBorders>
            <w:shd w:val="clear" w:color="auto" w:fill="92D050"/>
            <w:vAlign w:val="center"/>
            <w:hideMark/>
          </w:tcPr>
          <w:p w:rsidR="008A3A61" w:rsidRPr="005D77BE" w:rsidRDefault="008A3A61" w:rsidP="00F466B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 xml:space="preserve"> с 01.07.</w:t>
            </w:r>
            <w:r>
              <w:rPr>
                <w:rFonts w:ascii="Times New Roman" w:hAnsi="Times New Roman" w:cs="Times New Roman"/>
                <w:b/>
                <w:bCs/>
                <w:color w:val="000000"/>
              </w:rPr>
              <w:t>20</w:t>
            </w:r>
            <w:r w:rsidRPr="005D77BE">
              <w:rPr>
                <w:rFonts w:ascii="Times New Roman" w:hAnsi="Times New Roman" w:cs="Times New Roman"/>
                <w:b/>
                <w:bCs/>
                <w:color w:val="000000"/>
              </w:rPr>
              <w:t xml:space="preserve"> по 31.12.</w:t>
            </w:r>
            <w:r>
              <w:rPr>
                <w:rFonts w:ascii="Times New Roman" w:hAnsi="Times New Roman" w:cs="Times New Roman"/>
                <w:b/>
                <w:bCs/>
                <w:color w:val="000000"/>
              </w:rPr>
              <w:t>20</w:t>
            </w:r>
          </w:p>
        </w:tc>
      </w:tr>
      <w:tr w:rsidR="008A3A61" w:rsidRPr="005D77BE" w:rsidTr="00F466BC">
        <w:trPr>
          <w:trHeight w:val="371"/>
        </w:trPr>
        <w:tc>
          <w:tcPr>
            <w:tcW w:w="2257" w:type="dxa"/>
            <w:tcBorders>
              <w:top w:val="nil"/>
              <w:left w:val="single" w:sz="8" w:space="0" w:color="auto"/>
              <w:bottom w:val="single" w:sz="8" w:space="0" w:color="auto"/>
              <w:right w:val="single" w:sz="8" w:space="0" w:color="auto"/>
            </w:tcBorders>
            <w:vAlign w:val="center"/>
            <w:hideMark/>
          </w:tcPr>
          <w:p w:rsidR="008A3A61" w:rsidRPr="005D77BE" w:rsidRDefault="008A3A61" w:rsidP="00F466BC">
            <w:pPr>
              <w:spacing w:after="0" w:line="257" w:lineRule="auto"/>
              <w:jc w:val="center"/>
              <w:rPr>
                <w:rFonts w:ascii="Times New Roman" w:hAnsi="Times New Roman" w:cs="Times New Roman"/>
                <w:color w:val="000000"/>
              </w:rPr>
            </w:pPr>
            <w:proofErr w:type="gramStart"/>
            <w:r>
              <w:rPr>
                <w:rFonts w:ascii="Times New Roman" w:hAnsi="Times New Roman" w:cs="Times New Roman"/>
                <w:color w:val="000000"/>
              </w:rPr>
              <w:t>МУП «Теплосеть» (</w:t>
            </w:r>
            <w:proofErr w:type="spellStart"/>
            <w:r>
              <w:rPr>
                <w:rFonts w:ascii="Times New Roman" w:hAnsi="Times New Roman" w:cs="Times New Roman"/>
                <w:color w:val="000000"/>
              </w:rPr>
              <w:t>г.п</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Фурманов и </w:t>
            </w:r>
            <w:proofErr w:type="spellStart"/>
            <w:r>
              <w:rPr>
                <w:rFonts w:ascii="Times New Roman" w:hAnsi="Times New Roman" w:cs="Times New Roman"/>
                <w:color w:val="000000"/>
              </w:rPr>
              <w:t>Иванковское</w:t>
            </w:r>
            <w:proofErr w:type="spellEnd"/>
            <w:r>
              <w:rPr>
                <w:rFonts w:ascii="Times New Roman" w:hAnsi="Times New Roman" w:cs="Times New Roman"/>
                <w:color w:val="000000"/>
              </w:rPr>
              <w:t xml:space="preserve"> сельское поселение Фурмановского муниципального района)</w:t>
            </w:r>
            <w:proofErr w:type="gramEnd"/>
          </w:p>
        </w:tc>
        <w:tc>
          <w:tcPr>
            <w:tcW w:w="1276" w:type="dxa"/>
            <w:tcBorders>
              <w:top w:val="nil"/>
              <w:left w:val="nil"/>
              <w:bottom w:val="single" w:sz="8" w:space="0" w:color="auto"/>
              <w:right w:val="single" w:sz="8" w:space="0" w:color="auto"/>
            </w:tcBorders>
            <w:noWrap/>
            <w:vAlign w:val="center"/>
          </w:tcPr>
          <w:p w:rsidR="008A3A61" w:rsidRPr="005D77BE" w:rsidRDefault="008A3A61" w:rsidP="00F466BC">
            <w:pPr>
              <w:spacing w:after="0" w:line="257" w:lineRule="auto"/>
              <w:jc w:val="center"/>
              <w:rPr>
                <w:rFonts w:ascii="Times New Roman" w:hAnsi="Times New Roman" w:cs="Times New Roman"/>
                <w:color w:val="000000"/>
              </w:rPr>
            </w:pPr>
            <w:r>
              <w:rPr>
                <w:rFonts w:ascii="Times New Roman" w:hAnsi="Times New Roman" w:cs="Times New Roman"/>
                <w:color w:val="000000"/>
              </w:rPr>
              <w:t>2060,06</w:t>
            </w:r>
          </w:p>
        </w:tc>
        <w:tc>
          <w:tcPr>
            <w:tcW w:w="1276" w:type="dxa"/>
            <w:tcBorders>
              <w:top w:val="nil"/>
              <w:left w:val="nil"/>
              <w:bottom w:val="single" w:sz="8" w:space="0" w:color="auto"/>
              <w:right w:val="single" w:sz="8" w:space="0" w:color="auto"/>
            </w:tcBorders>
            <w:vAlign w:val="center"/>
          </w:tcPr>
          <w:p w:rsidR="008A3A61" w:rsidRPr="005D77BE" w:rsidRDefault="008A3A61" w:rsidP="00F466BC">
            <w:pPr>
              <w:spacing w:after="0" w:line="257" w:lineRule="auto"/>
              <w:jc w:val="center"/>
              <w:rPr>
                <w:rFonts w:ascii="Times New Roman" w:hAnsi="Times New Roman" w:cs="Times New Roman"/>
                <w:color w:val="000000"/>
              </w:rPr>
            </w:pPr>
            <w:r>
              <w:rPr>
                <w:rFonts w:ascii="Times New Roman" w:hAnsi="Times New Roman" w:cs="Times New Roman"/>
                <w:color w:val="000000"/>
              </w:rPr>
              <w:t>2096,92</w:t>
            </w:r>
          </w:p>
        </w:tc>
        <w:tc>
          <w:tcPr>
            <w:tcW w:w="1276" w:type="dxa"/>
            <w:tcBorders>
              <w:top w:val="nil"/>
              <w:left w:val="nil"/>
              <w:bottom w:val="single" w:sz="8" w:space="0" w:color="auto"/>
              <w:right w:val="single" w:sz="8" w:space="0" w:color="auto"/>
            </w:tcBorders>
            <w:vAlign w:val="center"/>
          </w:tcPr>
          <w:p w:rsidR="008A3A61" w:rsidRPr="005D77BE" w:rsidRDefault="008A3A61" w:rsidP="00F466BC">
            <w:pPr>
              <w:spacing w:after="0" w:line="257" w:lineRule="auto"/>
              <w:jc w:val="center"/>
              <w:rPr>
                <w:rFonts w:ascii="Times New Roman" w:hAnsi="Times New Roman" w:cs="Times New Roman"/>
                <w:color w:val="000000"/>
              </w:rPr>
            </w:pPr>
            <w:r>
              <w:rPr>
                <w:rFonts w:ascii="Times New Roman" w:hAnsi="Times New Roman" w:cs="Times New Roman"/>
                <w:color w:val="000000"/>
              </w:rPr>
              <w:t>2096,92</w:t>
            </w:r>
          </w:p>
        </w:tc>
        <w:tc>
          <w:tcPr>
            <w:tcW w:w="1275" w:type="dxa"/>
            <w:tcBorders>
              <w:top w:val="nil"/>
              <w:left w:val="nil"/>
              <w:bottom w:val="single" w:sz="8" w:space="0" w:color="auto"/>
              <w:right w:val="single" w:sz="8" w:space="0" w:color="auto"/>
            </w:tcBorders>
            <w:vAlign w:val="center"/>
          </w:tcPr>
          <w:p w:rsidR="008A3A61" w:rsidRPr="005D77BE" w:rsidRDefault="008A3A61" w:rsidP="00F466BC">
            <w:pPr>
              <w:spacing w:after="0" w:line="257" w:lineRule="auto"/>
              <w:jc w:val="center"/>
              <w:rPr>
                <w:rFonts w:ascii="Times New Roman" w:hAnsi="Times New Roman" w:cs="Times New Roman"/>
                <w:color w:val="000000"/>
              </w:rPr>
            </w:pPr>
            <w:r>
              <w:rPr>
                <w:rFonts w:ascii="Times New Roman" w:hAnsi="Times New Roman" w:cs="Times New Roman"/>
                <w:color w:val="000000"/>
              </w:rPr>
              <w:t>2138,98</w:t>
            </w:r>
          </w:p>
        </w:tc>
        <w:tc>
          <w:tcPr>
            <w:tcW w:w="1323" w:type="dxa"/>
            <w:tcBorders>
              <w:top w:val="nil"/>
              <w:left w:val="nil"/>
              <w:bottom w:val="single" w:sz="8" w:space="0" w:color="auto"/>
              <w:right w:val="single" w:sz="8" w:space="0" w:color="auto"/>
            </w:tcBorders>
            <w:vAlign w:val="center"/>
          </w:tcPr>
          <w:p w:rsidR="008A3A61" w:rsidRPr="005D77BE" w:rsidRDefault="008A3A61" w:rsidP="00F466BC">
            <w:pPr>
              <w:spacing w:after="0" w:line="257" w:lineRule="auto"/>
              <w:jc w:val="center"/>
              <w:rPr>
                <w:rFonts w:ascii="Times New Roman" w:hAnsi="Times New Roman" w:cs="Times New Roman"/>
                <w:color w:val="000000"/>
              </w:rPr>
            </w:pPr>
            <w:r>
              <w:rPr>
                <w:rFonts w:ascii="Times New Roman" w:hAnsi="Times New Roman" w:cs="Times New Roman"/>
                <w:color w:val="000000"/>
              </w:rPr>
              <w:t>2138,23</w:t>
            </w:r>
          </w:p>
        </w:tc>
        <w:tc>
          <w:tcPr>
            <w:tcW w:w="1218" w:type="dxa"/>
            <w:tcBorders>
              <w:top w:val="nil"/>
              <w:left w:val="nil"/>
              <w:bottom w:val="single" w:sz="8" w:space="0" w:color="auto"/>
              <w:right w:val="single" w:sz="8" w:space="0" w:color="auto"/>
            </w:tcBorders>
            <w:noWrap/>
            <w:vAlign w:val="center"/>
          </w:tcPr>
          <w:p w:rsidR="008A3A61" w:rsidRPr="005D77BE" w:rsidRDefault="008A3A61" w:rsidP="00F466BC">
            <w:pPr>
              <w:spacing w:after="0" w:line="257" w:lineRule="auto"/>
              <w:jc w:val="center"/>
              <w:rPr>
                <w:rFonts w:ascii="Times New Roman" w:hAnsi="Times New Roman" w:cs="Times New Roman"/>
                <w:color w:val="000000"/>
              </w:rPr>
            </w:pPr>
            <w:r>
              <w:rPr>
                <w:rFonts w:ascii="Times New Roman" w:hAnsi="Times New Roman" w:cs="Times New Roman"/>
                <w:color w:val="000000"/>
              </w:rPr>
              <w:t>2138,23</w:t>
            </w:r>
          </w:p>
        </w:tc>
      </w:tr>
    </w:tbl>
    <w:p w:rsidR="008A3A61" w:rsidRPr="005D77BE" w:rsidRDefault="008A3A61" w:rsidP="008A3A61">
      <w:pPr>
        <w:shd w:val="clear" w:color="auto" w:fill="FFFFFF" w:themeFill="background1"/>
        <w:spacing w:after="0" w:line="360" w:lineRule="auto"/>
        <w:ind w:left="142" w:firstLine="425"/>
        <w:jc w:val="both"/>
        <w:rPr>
          <w:rFonts w:ascii="Times New Roman" w:hAnsi="Times New Roman" w:cs="Times New Roman"/>
          <w:sz w:val="12"/>
          <w:szCs w:val="12"/>
        </w:rPr>
      </w:pPr>
    </w:p>
    <w:p w:rsidR="008A3A61" w:rsidRPr="00CE1CBA" w:rsidRDefault="008A3A61" w:rsidP="008A3A61">
      <w:pPr>
        <w:shd w:val="clear" w:color="auto" w:fill="FFFFFF" w:themeFill="background1"/>
        <w:spacing w:after="0" w:line="360" w:lineRule="auto"/>
        <w:ind w:left="142" w:firstLine="425"/>
        <w:jc w:val="both"/>
        <w:rPr>
          <w:rFonts w:ascii="Times New Roman" w:hAnsi="Times New Roman" w:cs="Times New Roman"/>
          <w:sz w:val="28"/>
          <w:szCs w:val="28"/>
        </w:rPr>
      </w:pPr>
      <w:r w:rsidRPr="00CE1CBA">
        <w:rPr>
          <w:rFonts w:ascii="Times New Roman" w:hAnsi="Times New Roman" w:cs="Times New Roman"/>
          <w:sz w:val="28"/>
          <w:szCs w:val="28"/>
        </w:rPr>
        <w:t>По состоянию базового периода актуализации схемы теплоснабжения (202</w:t>
      </w:r>
      <w:r>
        <w:rPr>
          <w:rFonts w:ascii="Times New Roman" w:hAnsi="Times New Roman" w:cs="Times New Roman"/>
          <w:sz w:val="28"/>
          <w:szCs w:val="28"/>
        </w:rPr>
        <w:t>1</w:t>
      </w:r>
      <w:r w:rsidRPr="00CE1CBA">
        <w:rPr>
          <w:rFonts w:ascii="Times New Roman" w:hAnsi="Times New Roman" w:cs="Times New Roman"/>
          <w:sz w:val="28"/>
          <w:szCs w:val="28"/>
        </w:rPr>
        <w:t xml:space="preserve"> г.), в отношении МУП Фурмановского </w:t>
      </w:r>
      <w:r w:rsidR="002C3E4A">
        <w:rPr>
          <w:rFonts w:ascii="Times New Roman" w:hAnsi="Times New Roman" w:cs="Times New Roman"/>
          <w:sz w:val="28"/>
          <w:szCs w:val="28"/>
        </w:rPr>
        <w:t xml:space="preserve">муниципального </w:t>
      </w:r>
      <w:r w:rsidRPr="00CE1CBA">
        <w:rPr>
          <w:rFonts w:ascii="Times New Roman" w:hAnsi="Times New Roman" w:cs="Times New Roman"/>
          <w:sz w:val="28"/>
          <w:szCs w:val="28"/>
        </w:rPr>
        <w:t>района «Теплосеть», тарифы на услуги теплоснабжения установлены на долгосрочный период тарифного регулирования методом индексации установленных тарифов на период 20</w:t>
      </w:r>
      <w:r>
        <w:rPr>
          <w:rFonts w:ascii="Times New Roman" w:hAnsi="Times New Roman" w:cs="Times New Roman"/>
          <w:sz w:val="28"/>
          <w:szCs w:val="28"/>
        </w:rPr>
        <w:t>21</w:t>
      </w:r>
      <w:r w:rsidRPr="00CE1CBA">
        <w:rPr>
          <w:rFonts w:ascii="Times New Roman" w:hAnsi="Times New Roman" w:cs="Times New Roman"/>
          <w:sz w:val="28"/>
          <w:szCs w:val="28"/>
        </w:rPr>
        <w:t>-202</w:t>
      </w:r>
      <w:r w:rsidR="002C3E4A">
        <w:rPr>
          <w:rFonts w:ascii="Times New Roman" w:hAnsi="Times New Roman" w:cs="Times New Roman"/>
          <w:sz w:val="28"/>
          <w:szCs w:val="28"/>
        </w:rPr>
        <w:t>3</w:t>
      </w:r>
      <w:bookmarkStart w:id="109" w:name="_GoBack"/>
      <w:bookmarkEnd w:id="109"/>
      <w:r w:rsidRPr="00CE1CBA">
        <w:rPr>
          <w:rFonts w:ascii="Times New Roman" w:hAnsi="Times New Roman" w:cs="Times New Roman"/>
          <w:sz w:val="28"/>
          <w:szCs w:val="28"/>
        </w:rPr>
        <w:t xml:space="preserve"> гг. на основании постановления Департамента энергетики и тарифов Ивановской области от </w:t>
      </w:r>
      <w:r>
        <w:rPr>
          <w:rFonts w:ascii="Times New Roman" w:hAnsi="Times New Roman" w:cs="Times New Roman"/>
          <w:sz w:val="28"/>
          <w:szCs w:val="28"/>
        </w:rPr>
        <w:t>17</w:t>
      </w:r>
      <w:r w:rsidRPr="00CE1CBA">
        <w:rPr>
          <w:rFonts w:ascii="Times New Roman" w:hAnsi="Times New Roman" w:cs="Times New Roman"/>
          <w:sz w:val="28"/>
          <w:szCs w:val="28"/>
        </w:rPr>
        <w:t>.12.20</w:t>
      </w:r>
      <w:r>
        <w:rPr>
          <w:rFonts w:ascii="Times New Roman" w:hAnsi="Times New Roman" w:cs="Times New Roman"/>
          <w:sz w:val="28"/>
          <w:szCs w:val="28"/>
        </w:rPr>
        <w:t>20</w:t>
      </w:r>
      <w:r w:rsidRPr="00CE1CBA">
        <w:rPr>
          <w:rFonts w:ascii="Times New Roman" w:hAnsi="Times New Roman" w:cs="Times New Roman"/>
          <w:sz w:val="28"/>
          <w:szCs w:val="28"/>
        </w:rPr>
        <w:t xml:space="preserve"> №</w:t>
      </w:r>
      <w:r>
        <w:rPr>
          <w:rFonts w:ascii="Times New Roman" w:hAnsi="Times New Roman" w:cs="Times New Roman"/>
          <w:sz w:val="28"/>
          <w:szCs w:val="28"/>
        </w:rPr>
        <w:t>72</w:t>
      </w:r>
      <w:r w:rsidRPr="00CE1CBA">
        <w:rPr>
          <w:rFonts w:ascii="Times New Roman" w:hAnsi="Times New Roman" w:cs="Times New Roman"/>
          <w:sz w:val="28"/>
          <w:szCs w:val="28"/>
        </w:rPr>
        <w:t>-т/</w:t>
      </w:r>
      <w:r>
        <w:rPr>
          <w:rFonts w:ascii="Times New Roman" w:hAnsi="Times New Roman" w:cs="Times New Roman"/>
          <w:sz w:val="28"/>
          <w:szCs w:val="28"/>
        </w:rPr>
        <w:t>6</w:t>
      </w:r>
      <w:r w:rsidRPr="00CE1CBA">
        <w:rPr>
          <w:rFonts w:ascii="Times New Roman" w:hAnsi="Times New Roman" w:cs="Times New Roman"/>
          <w:sz w:val="28"/>
          <w:szCs w:val="28"/>
        </w:rPr>
        <w:t>.</w:t>
      </w:r>
    </w:p>
    <w:p w:rsidR="008A3A61" w:rsidRPr="00CE1CBA" w:rsidRDefault="008A3A61" w:rsidP="008A3A61">
      <w:pPr>
        <w:shd w:val="clear" w:color="auto" w:fill="FFFFFF" w:themeFill="background1"/>
        <w:spacing w:after="0" w:line="360" w:lineRule="auto"/>
        <w:ind w:left="142" w:firstLine="425"/>
        <w:jc w:val="both"/>
        <w:rPr>
          <w:sz w:val="28"/>
          <w:szCs w:val="28"/>
        </w:rPr>
      </w:pPr>
      <w:r w:rsidRPr="00CE1CBA">
        <w:rPr>
          <w:rFonts w:ascii="Times New Roman" w:hAnsi="Times New Roman" w:cs="Times New Roman"/>
          <w:sz w:val="28"/>
          <w:szCs w:val="28"/>
        </w:rPr>
        <w:t xml:space="preserve">В таблице </w:t>
      </w:r>
      <w:r>
        <w:rPr>
          <w:rFonts w:ascii="Times New Roman" w:hAnsi="Times New Roman" w:cs="Times New Roman"/>
          <w:sz w:val="28"/>
          <w:szCs w:val="28"/>
        </w:rPr>
        <w:t>14</w:t>
      </w:r>
      <w:r>
        <w:rPr>
          <w:rFonts w:ascii="Times New Roman" w:hAnsi="Times New Roman" w:cs="Times New Roman"/>
          <w:sz w:val="28"/>
          <w:szCs w:val="28"/>
        </w:rPr>
        <w:t>.</w:t>
      </w:r>
      <w:r>
        <w:rPr>
          <w:rFonts w:ascii="Times New Roman" w:hAnsi="Times New Roman" w:cs="Times New Roman"/>
          <w:sz w:val="28"/>
          <w:szCs w:val="28"/>
        </w:rPr>
        <w:t>4</w:t>
      </w:r>
      <w:r w:rsidRPr="00CE1CBA">
        <w:rPr>
          <w:rFonts w:ascii="Times New Roman" w:hAnsi="Times New Roman" w:cs="Times New Roman"/>
          <w:sz w:val="28"/>
          <w:szCs w:val="28"/>
        </w:rPr>
        <w:t xml:space="preserve"> представлены тарифы на тепловую энергию на момент актуализации схемы теплоснабжения, установленные Департаментом энергетики и тарифов Ивановской области.</w:t>
      </w:r>
    </w:p>
    <w:p w:rsidR="008A3A61" w:rsidRPr="00CE1CBA" w:rsidRDefault="008A3A61" w:rsidP="008A3A61">
      <w:pPr>
        <w:keepNext/>
        <w:spacing w:line="240" w:lineRule="auto"/>
        <w:jc w:val="both"/>
        <w:rPr>
          <w:rFonts w:ascii="Times New Roman" w:eastAsia="Calibri" w:hAnsi="Times New Roman" w:cs="Times New Roman"/>
          <w:b/>
          <w:bCs/>
          <w:sz w:val="28"/>
          <w:szCs w:val="28"/>
        </w:rPr>
      </w:pPr>
      <w:r w:rsidRPr="00CE1CBA">
        <w:rPr>
          <w:rFonts w:ascii="Times New Roman" w:eastAsia="Calibri" w:hAnsi="Times New Roman" w:cs="Times New Roman"/>
          <w:b/>
          <w:bCs/>
          <w:sz w:val="28"/>
          <w:szCs w:val="28"/>
        </w:rPr>
        <w:t xml:space="preserve">Таблица </w:t>
      </w:r>
      <w:r>
        <w:rPr>
          <w:rFonts w:ascii="Times New Roman" w:eastAsia="Calibri" w:hAnsi="Times New Roman" w:cs="Times New Roman"/>
          <w:b/>
          <w:bCs/>
          <w:sz w:val="28"/>
          <w:szCs w:val="28"/>
        </w:rPr>
        <w:t>14</w:t>
      </w:r>
      <w:r>
        <w:rPr>
          <w:rFonts w:ascii="Times New Roman" w:eastAsia="Calibri" w:hAnsi="Times New Roman" w:cs="Times New Roman"/>
          <w:b/>
          <w:bCs/>
          <w:sz w:val="28"/>
          <w:szCs w:val="28"/>
        </w:rPr>
        <w:t>.</w:t>
      </w:r>
      <w:r>
        <w:rPr>
          <w:rFonts w:ascii="Times New Roman" w:eastAsia="Calibri" w:hAnsi="Times New Roman" w:cs="Times New Roman"/>
          <w:b/>
          <w:bCs/>
          <w:sz w:val="28"/>
          <w:szCs w:val="28"/>
        </w:rPr>
        <w:t>4</w:t>
      </w:r>
      <w:r w:rsidRPr="00CE1CBA">
        <w:rPr>
          <w:rFonts w:ascii="Times New Roman" w:eastAsia="Calibri" w:hAnsi="Times New Roman" w:cs="Times New Roman"/>
          <w:b/>
          <w:bCs/>
          <w:sz w:val="28"/>
          <w:szCs w:val="28"/>
        </w:rPr>
        <w:t xml:space="preserve"> – Тарифы на тепловую энергию для потребителей МО </w:t>
      </w:r>
      <w:r>
        <w:rPr>
          <w:rFonts w:ascii="Times New Roman" w:eastAsia="Calibri" w:hAnsi="Times New Roman" w:cs="Times New Roman"/>
          <w:b/>
          <w:bCs/>
          <w:sz w:val="28"/>
          <w:szCs w:val="28"/>
        </w:rPr>
        <w:t>Фурмановское городское</w:t>
      </w:r>
      <w:r w:rsidRPr="00CE1CBA">
        <w:rPr>
          <w:rFonts w:ascii="Times New Roman" w:eastAsia="Calibri" w:hAnsi="Times New Roman" w:cs="Times New Roman"/>
          <w:b/>
          <w:bCs/>
          <w:sz w:val="28"/>
          <w:szCs w:val="28"/>
        </w:rPr>
        <w:t xml:space="preserve"> поселение</w:t>
      </w:r>
    </w:p>
    <w:tbl>
      <w:tblPr>
        <w:tblStyle w:val="af8"/>
        <w:tblW w:w="0" w:type="auto"/>
        <w:tblLook w:val="04A0" w:firstRow="1" w:lastRow="0" w:firstColumn="1" w:lastColumn="0" w:noHBand="0" w:noVBand="1"/>
      </w:tblPr>
      <w:tblGrid>
        <w:gridCol w:w="694"/>
        <w:gridCol w:w="2833"/>
        <w:gridCol w:w="1769"/>
        <w:gridCol w:w="1589"/>
        <w:gridCol w:w="1626"/>
        <w:gridCol w:w="1626"/>
      </w:tblGrid>
      <w:tr w:rsidR="008A3A61" w:rsidRPr="00A00326" w:rsidTr="00F466BC">
        <w:tc>
          <w:tcPr>
            <w:tcW w:w="696" w:type="dxa"/>
            <w:vMerge w:val="restart"/>
            <w:shd w:val="clear" w:color="auto" w:fill="92D050"/>
            <w:vAlign w:val="center"/>
          </w:tcPr>
          <w:p w:rsidR="008A3A61" w:rsidRPr="007F205B" w:rsidRDefault="008A3A61" w:rsidP="00F466BC">
            <w:pPr>
              <w:jc w:val="center"/>
              <w:rPr>
                <w:rFonts w:ascii="Times New Roman" w:eastAsia="Times New Roman" w:hAnsi="Times New Roman" w:cs="Times New Roman"/>
                <w:b/>
              </w:rPr>
            </w:pPr>
            <w:r w:rsidRPr="007F205B">
              <w:rPr>
                <w:rFonts w:ascii="Times New Roman" w:eastAsia="Times New Roman" w:hAnsi="Times New Roman" w:cs="Times New Roman"/>
                <w:b/>
              </w:rPr>
              <w:t xml:space="preserve">№ </w:t>
            </w:r>
            <w:proofErr w:type="gramStart"/>
            <w:r w:rsidRPr="007F205B">
              <w:rPr>
                <w:rFonts w:ascii="Times New Roman" w:eastAsia="Times New Roman" w:hAnsi="Times New Roman" w:cs="Times New Roman"/>
                <w:b/>
              </w:rPr>
              <w:t>п</w:t>
            </w:r>
            <w:proofErr w:type="gramEnd"/>
            <w:r w:rsidRPr="007F205B">
              <w:rPr>
                <w:rFonts w:ascii="Times New Roman" w:eastAsia="Times New Roman" w:hAnsi="Times New Roman" w:cs="Times New Roman"/>
                <w:b/>
              </w:rPr>
              <w:t>/п</w:t>
            </w:r>
          </w:p>
        </w:tc>
        <w:tc>
          <w:tcPr>
            <w:tcW w:w="2843" w:type="dxa"/>
            <w:vMerge w:val="restart"/>
            <w:shd w:val="clear" w:color="auto" w:fill="92D050"/>
            <w:vAlign w:val="center"/>
          </w:tcPr>
          <w:p w:rsidR="008A3A61" w:rsidRPr="007F205B" w:rsidRDefault="008A3A61" w:rsidP="00F466BC">
            <w:pPr>
              <w:jc w:val="center"/>
              <w:rPr>
                <w:rFonts w:ascii="Times New Roman" w:eastAsia="Times New Roman" w:hAnsi="Times New Roman" w:cs="Times New Roman"/>
                <w:b/>
              </w:rPr>
            </w:pPr>
            <w:r w:rsidRPr="007F205B">
              <w:rPr>
                <w:rFonts w:ascii="Times New Roman" w:eastAsia="Times New Roman" w:hAnsi="Times New Roman" w:cs="Times New Roman"/>
                <w:b/>
              </w:rPr>
              <w:t>Наименование регулируемой организации</w:t>
            </w:r>
          </w:p>
        </w:tc>
        <w:tc>
          <w:tcPr>
            <w:tcW w:w="1769" w:type="dxa"/>
            <w:vMerge w:val="restart"/>
            <w:shd w:val="clear" w:color="auto" w:fill="92D050"/>
            <w:vAlign w:val="center"/>
          </w:tcPr>
          <w:p w:rsidR="008A3A61" w:rsidRPr="007F205B" w:rsidRDefault="008A3A61" w:rsidP="00F466BC">
            <w:pPr>
              <w:jc w:val="center"/>
              <w:rPr>
                <w:rFonts w:ascii="Times New Roman" w:eastAsia="Times New Roman" w:hAnsi="Times New Roman" w:cs="Times New Roman"/>
                <w:b/>
              </w:rPr>
            </w:pPr>
            <w:r w:rsidRPr="007F205B">
              <w:rPr>
                <w:rFonts w:ascii="Times New Roman" w:eastAsia="Times New Roman" w:hAnsi="Times New Roman" w:cs="Times New Roman"/>
                <w:b/>
              </w:rPr>
              <w:t>Вид тарифа</w:t>
            </w:r>
          </w:p>
        </w:tc>
        <w:tc>
          <w:tcPr>
            <w:tcW w:w="1598" w:type="dxa"/>
            <w:vMerge w:val="restart"/>
            <w:shd w:val="clear" w:color="auto" w:fill="92D050"/>
            <w:vAlign w:val="center"/>
          </w:tcPr>
          <w:p w:rsidR="008A3A61" w:rsidRPr="007F205B" w:rsidRDefault="008A3A61" w:rsidP="00F466BC">
            <w:pPr>
              <w:jc w:val="center"/>
              <w:rPr>
                <w:rFonts w:ascii="Times New Roman" w:eastAsia="Times New Roman" w:hAnsi="Times New Roman" w:cs="Times New Roman"/>
                <w:b/>
              </w:rPr>
            </w:pPr>
            <w:r w:rsidRPr="007F205B">
              <w:rPr>
                <w:rFonts w:ascii="Times New Roman" w:eastAsia="Times New Roman" w:hAnsi="Times New Roman" w:cs="Times New Roman"/>
                <w:b/>
              </w:rPr>
              <w:t>Год</w:t>
            </w:r>
          </w:p>
        </w:tc>
        <w:tc>
          <w:tcPr>
            <w:tcW w:w="3260" w:type="dxa"/>
            <w:gridSpan w:val="2"/>
            <w:shd w:val="clear" w:color="auto" w:fill="92D050"/>
            <w:vAlign w:val="center"/>
          </w:tcPr>
          <w:p w:rsidR="008A3A61" w:rsidRPr="007F205B" w:rsidRDefault="008A3A61" w:rsidP="00F466BC">
            <w:pPr>
              <w:jc w:val="center"/>
              <w:rPr>
                <w:rFonts w:ascii="Times New Roman" w:eastAsia="Times New Roman" w:hAnsi="Times New Roman" w:cs="Times New Roman"/>
                <w:b/>
              </w:rPr>
            </w:pPr>
            <w:r w:rsidRPr="007F205B">
              <w:rPr>
                <w:rFonts w:ascii="Times New Roman" w:eastAsia="Times New Roman" w:hAnsi="Times New Roman" w:cs="Times New Roman"/>
                <w:b/>
              </w:rPr>
              <w:t>Вода</w:t>
            </w:r>
          </w:p>
        </w:tc>
      </w:tr>
      <w:tr w:rsidR="008A3A61" w:rsidRPr="00A00326" w:rsidTr="00F466BC">
        <w:tc>
          <w:tcPr>
            <w:tcW w:w="696" w:type="dxa"/>
            <w:vMerge/>
            <w:shd w:val="clear" w:color="auto" w:fill="92D050"/>
            <w:vAlign w:val="center"/>
          </w:tcPr>
          <w:p w:rsidR="008A3A61" w:rsidRPr="007F205B" w:rsidRDefault="008A3A61" w:rsidP="00F466BC">
            <w:pPr>
              <w:jc w:val="center"/>
              <w:rPr>
                <w:rFonts w:ascii="Times New Roman" w:eastAsia="Times New Roman" w:hAnsi="Times New Roman" w:cs="Times New Roman"/>
                <w:b/>
              </w:rPr>
            </w:pPr>
          </w:p>
        </w:tc>
        <w:tc>
          <w:tcPr>
            <w:tcW w:w="2843" w:type="dxa"/>
            <w:vMerge/>
            <w:shd w:val="clear" w:color="auto" w:fill="92D050"/>
            <w:vAlign w:val="center"/>
          </w:tcPr>
          <w:p w:rsidR="008A3A61" w:rsidRPr="007F205B" w:rsidRDefault="008A3A61" w:rsidP="00F466BC">
            <w:pPr>
              <w:jc w:val="center"/>
              <w:rPr>
                <w:rFonts w:ascii="Times New Roman" w:eastAsia="Times New Roman" w:hAnsi="Times New Roman" w:cs="Times New Roman"/>
                <w:b/>
              </w:rPr>
            </w:pPr>
          </w:p>
        </w:tc>
        <w:tc>
          <w:tcPr>
            <w:tcW w:w="1769" w:type="dxa"/>
            <w:vMerge/>
            <w:shd w:val="clear" w:color="auto" w:fill="92D050"/>
            <w:vAlign w:val="center"/>
          </w:tcPr>
          <w:p w:rsidR="008A3A61" w:rsidRPr="007F205B" w:rsidRDefault="008A3A61" w:rsidP="00F466BC">
            <w:pPr>
              <w:jc w:val="center"/>
              <w:rPr>
                <w:rFonts w:ascii="Times New Roman" w:eastAsia="Times New Roman" w:hAnsi="Times New Roman" w:cs="Times New Roman"/>
                <w:b/>
              </w:rPr>
            </w:pPr>
          </w:p>
        </w:tc>
        <w:tc>
          <w:tcPr>
            <w:tcW w:w="1598" w:type="dxa"/>
            <w:vMerge/>
            <w:shd w:val="clear" w:color="auto" w:fill="92D050"/>
            <w:vAlign w:val="center"/>
          </w:tcPr>
          <w:p w:rsidR="008A3A61" w:rsidRPr="007F205B" w:rsidRDefault="008A3A61" w:rsidP="00F466BC">
            <w:pPr>
              <w:jc w:val="center"/>
              <w:rPr>
                <w:rFonts w:ascii="Times New Roman" w:eastAsia="Times New Roman" w:hAnsi="Times New Roman" w:cs="Times New Roman"/>
                <w:b/>
              </w:rPr>
            </w:pPr>
          </w:p>
        </w:tc>
        <w:tc>
          <w:tcPr>
            <w:tcW w:w="1630" w:type="dxa"/>
            <w:shd w:val="clear" w:color="auto" w:fill="92D050"/>
            <w:vAlign w:val="center"/>
          </w:tcPr>
          <w:p w:rsidR="008A3A61" w:rsidRPr="007F205B" w:rsidRDefault="008A3A61" w:rsidP="00F466BC">
            <w:pPr>
              <w:jc w:val="center"/>
              <w:rPr>
                <w:rFonts w:ascii="Times New Roman" w:eastAsia="Times New Roman" w:hAnsi="Times New Roman" w:cs="Times New Roman"/>
                <w:b/>
              </w:rPr>
            </w:pPr>
            <w:r w:rsidRPr="007F205B">
              <w:rPr>
                <w:rFonts w:ascii="Times New Roman" w:eastAsia="Times New Roman" w:hAnsi="Times New Roman" w:cs="Times New Roman"/>
                <w:b/>
              </w:rPr>
              <w:t>1 полугодие</w:t>
            </w:r>
          </w:p>
        </w:tc>
        <w:tc>
          <w:tcPr>
            <w:tcW w:w="1630" w:type="dxa"/>
            <w:shd w:val="clear" w:color="auto" w:fill="92D050"/>
            <w:vAlign w:val="center"/>
          </w:tcPr>
          <w:p w:rsidR="008A3A61" w:rsidRPr="007F205B" w:rsidRDefault="008A3A61" w:rsidP="00F466BC">
            <w:pPr>
              <w:jc w:val="center"/>
              <w:rPr>
                <w:rFonts w:ascii="Times New Roman" w:eastAsia="Times New Roman" w:hAnsi="Times New Roman" w:cs="Times New Roman"/>
                <w:b/>
              </w:rPr>
            </w:pPr>
            <w:r w:rsidRPr="007F205B">
              <w:rPr>
                <w:rFonts w:ascii="Times New Roman" w:eastAsia="Times New Roman" w:hAnsi="Times New Roman" w:cs="Times New Roman"/>
                <w:b/>
              </w:rPr>
              <w:t>2 полугодие</w:t>
            </w:r>
          </w:p>
        </w:tc>
      </w:tr>
      <w:tr w:rsidR="008A3A61" w:rsidRPr="00A00326" w:rsidTr="00F466BC">
        <w:tc>
          <w:tcPr>
            <w:tcW w:w="10166" w:type="dxa"/>
            <w:gridSpan w:val="6"/>
          </w:tcPr>
          <w:p w:rsidR="008A3A61" w:rsidRPr="007F205B" w:rsidRDefault="008A3A61" w:rsidP="00F466BC">
            <w:pPr>
              <w:jc w:val="center"/>
              <w:rPr>
                <w:rFonts w:ascii="Times New Roman" w:eastAsia="Times New Roman" w:hAnsi="Times New Roman" w:cs="Times New Roman"/>
                <w:b/>
              </w:rPr>
            </w:pPr>
            <w:r w:rsidRPr="007F205B">
              <w:rPr>
                <w:rFonts w:ascii="Times New Roman" w:eastAsia="Times New Roman" w:hAnsi="Times New Roman" w:cs="Times New Roman"/>
                <w:b/>
              </w:rPr>
              <w:t>Тарифы на тепловую энергию, поставляемую потребителям</w:t>
            </w:r>
          </w:p>
        </w:tc>
      </w:tr>
      <w:tr w:rsidR="008A3A61" w:rsidRPr="00A00326" w:rsidTr="00F466BC">
        <w:tc>
          <w:tcPr>
            <w:tcW w:w="696" w:type="dxa"/>
            <w:vMerge w:val="restart"/>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8A3A61" w:rsidRPr="00A00326" w:rsidRDefault="008A3A61" w:rsidP="00F466BC">
            <w:pPr>
              <w:jc w:val="both"/>
              <w:rPr>
                <w:rFonts w:ascii="Times New Roman" w:eastAsia="Times New Roman" w:hAnsi="Times New Roman" w:cs="Times New Roman"/>
              </w:rPr>
            </w:pPr>
            <w:proofErr w:type="gramStart"/>
            <w:r w:rsidRPr="007F205B">
              <w:rPr>
                <w:rFonts w:ascii="Times New Roman" w:eastAsia="Times New Roman" w:hAnsi="Times New Roman" w:cs="Times New Roman"/>
              </w:rPr>
              <w:t>МУП «Теплосеть» (</w:t>
            </w:r>
            <w:proofErr w:type="spellStart"/>
            <w:r w:rsidRPr="007F205B">
              <w:rPr>
                <w:rFonts w:ascii="Times New Roman" w:eastAsia="Times New Roman" w:hAnsi="Times New Roman" w:cs="Times New Roman"/>
              </w:rPr>
              <w:t>г.п</w:t>
            </w:r>
            <w:proofErr w:type="spellEnd"/>
            <w:r w:rsidRPr="007F205B">
              <w:rPr>
                <w:rFonts w:ascii="Times New Roman" w:eastAsia="Times New Roman" w:hAnsi="Times New Roman" w:cs="Times New Roman"/>
              </w:rPr>
              <w:t>.</w:t>
            </w:r>
            <w:proofErr w:type="gramEnd"/>
            <w:r w:rsidRPr="007F205B">
              <w:rPr>
                <w:rFonts w:ascii="Times New Roman" w:eastAsia="Times New Roman" w:hAnsi="Times New Roman" w:cs="Times New Roman"/>
              </w:rPr>
              <w:t xml:space="preserve"> </w:t>
            </w:r>
            <w:proofErr w:type="gramStart"/>
            <w:r w:rsidRPr="007F205B">
              <w:rPr>
                <w:rFonts w:ascii="Times New Roman" w:eastAsia="Times New Roman" w:hAnsi="Times New Roman" w:cs="Times New Roman"/>
              </w:rPr>
              <w:t xml:space="preserve">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roofErr w:type="gramEnd"/>
          </w:p>
        </w:tc>
        <w:tc>
          <w:tcPr>
            <w:tcW w:w="1769" w:type="dxa"/>
            <w:vMerge w:val="restart"/>
            <w:vAlign w:val="center"/>
          </w:tcPr>
          <w:p w:rsidR="008A3A61" w:rsidRPr="00A00326" w:rsidRDefault="008A3A61" w:rsidP="00F466BC">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без НДС</w:t>
            </w:r>
          </w:p>
        </w:tc>
        <w:tc>
          <w:tcPr>
            <w:tcW w:w="1598"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2021</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2138,23</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2195,55</w:t>
            </w:r>
          </w:p>
        </w:tc>
      </w:tr>
      <w:tr w:rsidR="008A3A61" w:rsidRPr="00A00326" w:rsidTr="00F466BC">
        <w:tc>
          <w:tcPr>
            <w:tcW w:w="696" w:type="dxa"/>
            <w:vMerge/>
          </w:tcPr>
          <w:p w:rsidR="008A3A61" w:rsidRPr="00A00326" w:rsidRDefault="008A3A61" w:rsidP="00F466BC">
            <w:pPr>
              <w:jc w:val="both"/>
              <w:rPr>
                <w:rFonts w:ascii="Times New Roman" w:eastAsia="Times New Roman" w:hAnsi="Times New Roman" w:cs="Times New Roman"/>
              </w:rPr>
            </w:pPr>
          </w:p>
        </w:tc>
        <w:tc>
          <w:tcPr>
            <w:tcW w:w="2843" w:type="dxa"/>
            <w:vMerge/>
          </w:tcPr>
          <w:p w:rsidR="008A3A61" w:rsidRPr="00A00326" w:rsidRDefault="008A3A61" w:rsidP="00F466BC">
            <w:pPr>
              <w:jc w:val="both"/>
              <w:rPr>
                <w:rFonts w:ascii="Times New Roman" w:eastAsia="Times New Roman" w:hAnsi="Times New Roman" w:cs="Times New Roman"/>
              </w:rPr>
            </w:pPr>
          </w:p>
        </w:tc>
        <w:tc>
          <w:tcPr>
            <w:tcW w:w="1769" w:type="dxa"/>
            <w:vMerge/>
          </w:tcPr>
          <w:p w:rsidR="008A3A61" w:rsidRPr="00A00326" w:rsidRDefault="008A3A61" w:rsidP="00F466BC">
            <w:pPr>
              <w:jc w:val="both"/>
              <w:rPr>
                <w:rFonts w:ascii="Times New Roman" w:eastAsia="Times New Roman" w:hAnsi="Times New Roman" w:cs="Times New Roman"/>
              </w:rPr>
            </w:pPr>
          </w:p>
        </w:tc>
        <w:tc>
          <w:tcPr>
            <w:tcW w:w="1598"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2022</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2187,24</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2218,29</w:t>
            </w:r>
          </w:p>
        </w:tc>
      </w:tr>
      <w:tr w:rsidR="008A3A61" w:rsidRPr="00A00326" w:rsidTr="00F466BC">
        <w:tc>
          <w:tcPr>
            <w:tcW w:w="696" w:type="dxa"/>
            <w:vMerge/>
          </w:tcPr>
          <w:p w:rsidR="008A3A61" w:rsidRPr="00A00326" w:rsidRDefault="008A3A61" w:rsidP="00F466BC">
            <w:pPr>
              <w:jc w:val="both"/>
              <w:rPr>
                <w:rFonts w:ascii="Times New Roman" w:eastAsia="Times New Roman" w:hAnsi="Times New Roman" w:cs="Times New Roman"/>
              </w:rPr>
            </w:pPr>
          </w:p>
        </w:tc>
        <w:tc>
          <w:tcPr>
            <w:tcW w:w="2843" w:type="dxa"/>
            <w:vMerge/>
          </w:tcPr>
          <w:p w:rsidR="008A3A61" w:rsidRPr="00A00326" w:rsidRDefault="008A3A61" w:rsidP="00F466BC">
            <w:pPr>
              <w:jc w:val="both"/>
              <w:rPr>
                <w:rFonts w:ascii="Times New Roman" w:eastAsia="Times New Roman" w:hAnsi="Times New Roman" w:cs="Times New Roman"/>
              </w:rPr>
            </w:pPr>
          </w:p>
        </w:tc>
        <w:tc>
          <w:tcPr>
            <w:tcW w:w="1769" w:type="dxa"/>
            <w:vMerge/>
          </w:tcPr>
          <w:p w:rsidR="008A3A61" w:rsidRPr="00A00326" w:rsidRDefault="008A3A61" w:rsidP="00F466BC">
            <w:pPr>
              <w:jc w:val="both"/>
              <w:rPr>
                <w:rFonts w:ascii="Times New Roman" w:eastAsia="Times New Roman" w:hAnsi="Times New Roman" w:cs="Times New Roman"/>
              </w:rPr>
            </w:pPr>
          </w:p>
        </w:tc>
        <w:tc>
          <w:tcPr>
            <w:tcW w:w="1598"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2023</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2218,29</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2409,03</w:t>
            </w:r>
          </w:p>
        </w:tc>
      </w:tr>
      <w:tr w:rsidR="008A3A61" w:rsidRPr="00A00326" w:rsidTr="00F466BC">
        <w:tc>
          <w:tcPr>
            <w:tcW w:w="10166" w:type="dxa"/>
            <w:gridSpan w:val="6"/>
            <w:vAlign w:val="center"/>
          </w:tcPr>
          <w:p w:rsidR="008A3A61" w:rsidRPr="007F205B" w:rsidRDefault="008A3A61" w:rsidP="00F466BC">
            <w:pPr>
              <w:jc w:val="center"/>
              <w:rPr>
                <w:rFonts w:ascii="Times New Roman" w:eastAsia="Times New Roman" w:hAnsi="Times New Roman" w:cs="Times New Roman"/>
                <w:b/>
              </w:rPr>
            </w:pPr>
            <w:r w:rsidRPr="007F205B">
              <w:rPr>
                <w:rFonts w:ascii="Times New Roman" w:eastAsia="Times New Roman" w:hAnsi="Times New Roman" w:cs="Times New Roman"/>
                <w:b/>
              </w:rPr>
              <w:t>Льготные тарифы на тепловую энергию, поставляемую потребителям</w:t>
            </w:r>
          </w:p>
        </w:tc>
      </w:tr>
      <w:tr w:rsidR="008A3A61" w:rsidRPr="00A00326" w:rsidTr="00F466BC">
        <w:tc>
          <w:tcPr>
            <w:tcW w:w="696" w:type="dxa"/>
            <w:vMerge w:val="restart"/>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8A3A61" w:rsidRPr="00A00326" w:rsidRDefault="008A3A61" w:rsidP="00F466BC">
            <w:pPr>
              <w:jc w:val="both"/>
              <w:rPr>
                <w:rFonts w:ascii="Times New Roman" w:eastAsia="Times New Roman" w:hAnsi="Times New Roman" w:cs="Times New Roman"/>
              </w:rPr>
            </w:pPr>
            <w:proofErr w:type="gramStart"/>
            <w:r w:rsidRPr="007F205B">
              <w:rPr>
                <w:rFonts w:ascii="Times New Roman" w:eastAsia="Times New Roman" w:hAnsi="Times New Roman" w:cs="Times New Roman"/>
              </w:rPr>
              <w:t>МУП «Теплосеть» (</w:t>
            </w:r>
            <w:proofErr w:type="spellStart"/>
            <w:r w:rsidRPr="007F205B">
              <w:rPr>
                <w:rFonts w:ascii="Times New Roman" w:eastAsia="Times New Roman" w:hAnsi="Times New Roman" w:cs="Times New Roman"/>
              </w:rPr>
              <w:t>г.п</w:t>
            </w:r>
            <w:proofErr w:type="spellEnd"/>
            <w:r w:rsidRPr="007F205B">
              <w:rPr>
                <w:rFonts w:ascii="Times New Roman" w:eastAsia="Times New Roman" w:hAnsi="Times New Roman" w:cs="Times New Roman"/>
              </w:rPr>
              <w:t>.</w:t>
            </w:r>
            <w:proofErr w:type="gramEnd"/>
            <w:r w:rsidRPr="007F205B">
              <w:rPr>
                <w:rFonts w:ascii="Times New Roman" w:eastAsia="Times New Roman" w:hAnsi="Times New Roman" w:cs="Times New Roman"/>
              </w:rPr>
              <w:t xml:space="preserve"> </w:t>
            </w:r>
            <w:proofErr w:type="gramStart"/>
            <w:r w:rsidRPr="007F205B">
              <w:rPr>
                <w:rFonts w:ascii="Times New Roman" w:eastAsia="Times New Roman" w:hAnsi="Times New Roman" w:cs="Times New Roman"/>
              </w:rPr>
              <w:t xml:space="preserve">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roofErr w:type="gramEnd"/>
          </w:p>
        </w:tc>
        <w:tc>
          <w:tcPr>
            <w:tcW w:w="1769" w:type="dxa"/>
            <w:vMerge w:val="restart"/>
            <w:vAlign w:val="center"/>
          </w:tcPr>
          <w:p w:rsidR="008A3A61" w:rsidRPr="00A00326" w:rsidRDefault="008A3A61" w:rsidP="00F466BC">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с учетом НДС</w:t>
            </w:r>
          </w:p>
        </w:tc>
        <w:tc>
          <w:tcPr>
            <w:tcW w:w="1598"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2021</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2381,62</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2510,23</w:t>
            </w:r>
          </w:p>
        </w:tc>
      </w:tr>
      <w:tr w:rsidR="008A3A61" w:rsidRPr="00A00326" w:rsidTr="00F466BC">
        <w:tc>
          <w:tcPr>
            <w:tcW w:w="696" w:type="dxa"/>
            <w:vMerge/>
          </w:tcPr>
          <w:p w:rsidR="008A3A61" w:rsidRPr="00A00326" w:rsidRDefault="008A3A61" w:rsidP="00F466BC">
            <w:pPr>
              <w:jc w:val="both"/>
              <w:rPr>
                <w:rFonts w:ascii="Times New Roman" w:eastAsia="Times New Roman" w:hAnsi="Times New Roman" w:cs="Times New Roman"/>
              </w:rPr>
            </w:pPr>
          </w:p>
        </w:tc>
        <w:tc>
          <w:tcPr>
            <w:tcW w:w="2843" w:type="dxa"/>
            <w:vMerge/>
          </w:tcPr>
          <w:p w:rsidR="008A3A61" w:rsidRPr="00A00326" w:rsidRDefault="008A3A61" w:rsidP="00F466BC">
            <w:pPr>
              <w:jc w:val="both"/>
              <w:rPr>
                <w:rFonts w:ascii="Times New Roman" w:eastAsia="Times New Roman" w:hAnsi="Times New Roman" w:cs="Times New Roman"/>
              </w:rPr>
            </w:pPr>
          </w:p>
        </w:tc>
        <w:tc>
          <w:tcPr>
            <w:tcW w:w="1769" w:type="dxa"/>
            <w:vMerge/>
          </w:tcPr>
          <w:p w:rsidR="008A3A61" w:rsidRPr="00A00326" w:rsidRDefault="008A3A61" w:rsidP="00F466BC">
            <w:pPr>
              <w:jc w:val="both"/>
              <w:rPr>
                <w:rFonts w:ascii="Times New Roman" w:eastAsia="Times New Roman" w:hAnsi="Times New Roman" w:cs="Times New Roman"/>
              </w:rPr>
            </w:pPr>
          </w:p>
        </w:tc>
        <w:tc>
          <w:tcPr>
            <w:tcW w:w="1598" w:type="dxa"/>
            <w:vAlign w:val="center"/>
          </w:tcPr>
          <w:p w:rsidR="008A3A61"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2022</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2510,23</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2610,64</w:t>
            </w:r>
          </w:p>
        </w:tc>
      </w:tr>
      <w:tr w:rsidR="008A3A61" w:rsidRPr="00A00326" w:rsidTr="00F466BC">
        <w:tc>
          <w:tcPr>
            <w:tcW w:w="696" w:type="dxa"/>
            <w:vMerge/>
          </w:tcPr>
          <w:p w:rsidR="008A3A61" w:rsidRPr="00A00326" w:rsidRDefault="008A3A61" w:rsidP="00F466BC">
            <w:pPr>
              <w:jc w:val="both"/>
              <w:rPr>
                <w:rFonts w:ascii="Times New Roman" w:eastAsia="Times New Roman" w:hAnsi="Times New Roman" w:cs="Times New Roman"/>
              </w:rPr>
            </w:pPr>
          </w:p>
        </w:tc>
        <w:tc>
          <w:tcPr>
            <w:tcW w:w="2843" w:type="dxa"/>
            <w:vMerge/>
          </w:tcPr>
          <w:p w:rsidR="008A3A61" w:rsidRPr="00A00326" w:rsidRDefault="008A3A61" w:rsidP="00F466BC">
            <w:pPr>
              <w:jc w:val="both"/>
              <w:rPr>
                <w:rFonts w:ascii="Times New Roman" w:eastAsia="Times New Roman" w:hAnsi="Times New Roman" w:cs="Times New Roman"/>
              </w:rPr>
            </w:pPr>
          </w:p>
        </w:tc>
        <w:tc>
          <w:tcPr>
            <w:tcW w:w="1769" w:type="dxa"/>
            <w:vMerge/>
          </w:tcPr>
          <w:p w:rsidR="008A3A61" w:rsidRPr="00A00326" w:rsidRDefault="008A3A61" w:rsidP="00F466BC">
            <w:pPr>
              <w:jc w:val="both"/>
              <w:rPr>
                <w:rFonts w:ascii="Times New Roman" w:eastAsia="Times New Roman" w:hAnsi="Times New Roman" w:cs="Times New Roman"/>
              </w:rPr>
            </w:pPr>
          </w:p>
        </w:tc>
        <w:tc>
          <w:tcPr>
            <w:tcW w:w="1598" w:type="dxa"/>
            <w:vAlign w:val="center"/>
          </w:tcPr>
          <w:p w:rsidR="008A3A61"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2023</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2610,64</w:t>
            </w:r>
          </w:p>
        </w:tc>
        <w:tc>
          <w:tcPr>
            <w:tcW w:w="1630" w:type="dxa"/>
            <w:vAlign w:val="center"/>
          </w:tcPr>
          <w:p w:rsidR="008A3A61" w:rsidRPr="00A00326" w:rsidRDefault="008A3A61" w:rsidP="00F466BC">
            <w:pPr>
              <w:jc w:val="center"/>
              <w:rPr>
                <w:rFonts w:ascii="Times New Roman" w:eastAsia="Times New Roman" w:hAnsi="Times New Roman" w:cs="Times New Roman"/>
              </w:rPr>
            </w:pPr>
            <w:r>
              <w:rPr>
                <w:rFonts w:ascii="Times New Roman" w:eastAsia="Times New Roman" w:hAnsi="Times New Roman" w:cs="Times New Roman"/>
              </w:rPr>
              <w:t>2715,07</w:t>
            </w:r>
          </w:p>
        </w:tc>
      </w:tr>
    </w:tbl>
    <w:p w:rsidR="007B2E0B" w:rsidRPr="00146ABA" w:rsidRDefault="007B2E0B" w:rsidP="00596A4C">
      <w:pPr>
        <w:spacing w:after="0" w:line="360" w:lineRule="auto"/>
        <w:ind w:firstLine="567"/>
        <w:jc w:val="both"/>
        <w:rPr>
          <w:rFonts w:ascii="Times New Roman" w:eastAsia="Calibri" w:hAnsi="Times New Roman" w:cs="Times New Roman"/>
          <w:sz w:val="28"/>
          <w:szCs w:val="28"/>
        </w:rPr>
      </w:pPr>
    </w:p>
    <w:sectPr w:rsidR="007B2E0B" w:rsidRPr="00146ABA" w:rsidSect="00235D96">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1F" w:rsidRDefault="00DC381F" w:rsidP="00FC2952">
      <w:pPr>
        <w:spacing w:after="0" w:line="240" w:lineRule="auto"/>
      </w:pPr>
      <w:r>
        <w:separator/>
      </w:r>
    </w:p>
  </w:endnote>
  <w:endnote w:type="continuationSeparator" w:id="0">
    <w:p w:rsidR="00DC381F" w:rsidRDefault="00DC381F" w:rsidP="00FC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38611"/>
      <w:docPartObj>
        <w:docPartGallery w:val="Page Numbers (Bottom of Page)"/>
        <w:docPartUnique/>
      </w:docPartObj>
    </w:sdtPr>
    <w:sdtEndPr>
      <w:rPr>
        <w:rFonts w:ascii="Times New Roman" w:hAnsi="Times New Roman" w:cs="Times New Roman"/>
        <w:sz w:val="24"/>
        <w:szCs w:val="24"/>
      </w:rPr>
    </w:sdtEndPr>
    <w:sdtContent>
      <w:p w:rsidR="00C137E7" w:rsidRPr="001E1C49" w:rsidRDefault="00C137E7">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2C3E4A">
          <w:rPr>
            <w:rFonts w:ascii="Times New Roman" w:hAnsi="Times New Roman" w:cs="Times New Roman"/>
            <w:noProof/>
            <w:sz w:val="24"/>
            <w:szCs w:val="24"/>
          </w:rPr>
          <w:t>59</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p w:rsidR="00C137E7" w:rsidRPr="001E1C49" w:rsidRDefault="00C137E7" w:rsidP="001E1C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7" w:rsidRDefault="00C137E7" w:rsidP="002C34C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37E7" w:rsidRDefault="00C137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88635"/>
      <w:docPartObj>
        <w:docPartGallery w:val="Page Numbers (Bottom of Page)"/>
        <w:docPartUnique/>
      </w:docPartObj>
    </w:sdtPr>
    <w:sdtEndPr>
      <w:rPr>
        <w:rFonts w:ascii="Times New Roman" w:hAnsi="Times New Roman" w:cs="Times New Roman"/>
        <w:sz w:val="24"/>
        <w:szCs w:val="24"/>
      </w:rPr>
    </w:sdtEndPr>
    <w:sdtContent>
      <w:p w:rsidR="00C137E7" w:rsidRPr="000275AF" w:rsidRDefault="00C137E7" w:rsidP="000275AF">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2C3E4A">
          <w:rPr>
            <w:rFonts w:ascii="Times New Roman" w:hAnsi="Times New Roman" w:cs="Times New Roman"/>
            <w:noProof/>
            <w:sz w:val="24"/>
            <w:szCs w:val="24"/>
          </w:rPr>
          <w:t>45</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7" w:rsidRDefault="00C137E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C137E7" w:rsidRDefault="00C137E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7" w:rsidRDefault="00C137E7" w:rsidP="00DF65A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37E7" w:rsidRDefault="00C137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1F" w:rsidRDefault="00DC381F" w:rsidP="00FC2952">
      <w:pPr>
        <w:spacing w:after="0" w:line="240" w:lineRule="auto"/>
      </w:pPr>
      <w:r>
        <w:separator/>
      </w:r>
    </w:p>
  </w:footnote>
  <w:footnote w:type="continuationSeparator" w:id="0">
    <w:p w:rsidR="00DC381F" w:rsidRDefault="00DC381F" w:rsidP="00FC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7" w:rsidRDefault="00C137E7" w:rsidP="001E1C49">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C137E7" w:rsidRDefault="00C137E7" w:rsidP="001E1C49">
    <w:pPr>
      <w:pStyle w:val="a3"/>
      <w:jc w:val="center"/>
    </w:pPr>
    <w:r w:rsidRPr="0049192A">
      <w:rPr>
        <w:sz w:val="20"/>
      </w:rPr>
      <w:t>ДО 203</w:t>
    </w:r>
    <w:r>
      <w:rPr>
        <w:sz w:val="20"/>
      </w:rPr>
      <w:t>5</w:t>
    </w:r>
    <w:r w:rsidRPr="0049192A">
      <w:rPr>
        <w:sz w:val="20"/>
      </w:rPr>
      <w:t xml:space="preserve"> ГОДА (АКТУАЛИЗАЦИЯ ПО СОСТОЯНИЮ НА 2021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7" w:rsidRDefault="00C137E7" w:rsidP="007308E0">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C137E7" w:rsidRDefault="00C137E7" w:rsidP="007308E0">
    <w:pPr>
      <w:pStyle w:val="a3"/>
      <w:jc w:val="center"/>
    </w:pPr>
    <w:r w:rsidRPr="0049192A">
      <w:rPr>
        <w:sz w:val="20"/>
      </w:rPr>
      <w:t>ДО 2033 ГОДА (АКТУАЛИЗАЦИЯ ПО СОСТОЯНИЮ НА 2021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7" w:rsidRDefault="00C137E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37E7" w:rsidRDefault="00C137E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7" w:rsidRDefault="00C137E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37E7" w:rsidRDefault="00C137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D07"/>
    <w:multiLevelType w:val="multilevel"/>
    <w:tmpl w:val="AC50222E"/>
    <w:lvl w:ilvl="0">
      <w:start w:val="17"/>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nsid w:val="099014BC"/>
    <w:multiLevelType w:val="hybridMultilevel"/>
    <w:tmpl w:val="0B3A2B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A5D3CC0"/>
    <w:multiLevelType w:val="multilevel"/>
    <w:tmpl w:val="93A4853C"/>
    <w:lvl w:ilvl="0">
      <w:start w:val="7"/>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
    <w:nsid w:val="0C54343B"/>
    <w:multiLevelType w:val="hybridMultilevel"/>
    <w:tmpl w:val="8078ECBE"/>
    <w:lvl w:ilvl="0" w:tplc="6A4C64E0">
      <w:start w:val="1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C60FD"/>
    <w:multiLevelType w:val="hybridMultilevel"/>
    <w:tmpl w:val="4FF6E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A92D7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13141F1"/>
    <w:multiLevelType w:val="hybridMultilevel"/>
    <w:tmpl w:val="FD928FE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A42C6A"/>
    <w:multiLevelType w:val="hybridMultilevel"/>
    <w:tmpl w:val="375AC7D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662846"/>
    <w:multiLevelType w:val="hybridMultilevel"/>
    <w:tmpl w:val="68A0449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3D1E4D"/>
    <w:multiLevelType w:val="hybridMultilevel"/>
    <w:tmpl w:val="71843B74"/>
    <w:lvl w:ilvl="0" w:tplc="FFB69EB0">
      <w:start w:val="13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2553B"/>
    <w:multiLevelType w:val="hybridMultilevel"/>
    <w:tmpl w:val="13004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F36E98"/>
    <w:multiLevelType w:val="multilevel"/>
    <w:tmpl w:val="F782CF60"/>
    <w:lvl w:ilvl="0">
      <w:start w:val="11"/>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21A03CDC"/>
    <w:multiLevelType w:val="hybridMultilevel"/>
    <w:tmpl w:val="FD6A604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2776DFF"/>
    <w:multiLevelType w:val="multilevel"/>
    <w:tmpl w:val="47A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0755A"/>
    <w:multiLevelType w:val="hybridMultilevel"/>
    <w:tmpl w:val="95345A4A"/>
    <w:lvl w:ilvl="0" w:tplc="CE5C5AD8">
      <w:start w:val="7"/>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2CD24255"/>
    <w:multiLevelType w:val="hybridMultilevel"/>
    <w:tmpl w:val="1730F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022F3D"/>
    <w:multiLevelType w:val="hybridMultilevel"/>
    <w:tmpl w:val="EFE846D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0A5A36"/>
    <w:multiLevelType w:val="hybridMultilevel"/>
    <w:tmpl w:val="3D52028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2D85198"/>
    <w:multiLevelType w:val="hybridMultilevel"/>
    <w:tmpl w:val="FE244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2C6732"/>
    <w:multiLevelType w:val="hybridMultilevel"/>
    <w:tmpl w:val="5106C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4D408A"/>
    <w:multiLevelType w:val="hybridMultilevel"/>
    <w:tmpl w:val="19BA73E2"/>
    <w:lvl w:ilvl="0" w:tplc="572A5024">
      <w:start w:val="1"/>
      <w:numFmt w:val="decimal"/>
      <w:lvlText w:val="%1."/>
      <w:lvlJc w:val="left"/>
      <w:pPr>
        <w:tabs>
          <w:tab w:val="num" w:pos="928"/>
        </w:tabs>
        <w:ind w:left="928" w:hanging="360"/>
      </w:pPr>
      <w:rPr>
        <w:rFonts w:hint="default"/>
      </w:rPr>
    </w:lvl>
    <w:lvl w:ilvl="1" w:tplc="D144D8D4" w:tentative="1">
      <w:start w:val="1"/>
      <w:numFmt w:val="lowerLetter"/>
      <w:lvlText w:val="%2."/>
      <w:lvlJc w:val="left"/>
      <w:pPr>
        <w:tabs>
          <w:tab w:val="num" w:pos="1440"/>
        </w:tabs>
        <w:ind w:left="1440" w:hanging="360"/>
      </w:pPr>
    </w:lvl>
    <w:lvl w:ilvl="2" w:tplc="DDFEF3F8" w:tentative="1">
      <w:start w:val="1"/>
      <w:numFmt w:val="lowerRoman"/>
      <w:lvlText w:val="%3."/>
      <w:lvlJc w:val="right"/>
      <w:pPr>
        <w:tabs>
          <w:tab w:val="num" w:pos="2160"/>
        </w:tabs>
        <w:ind w:left="2160" w:hanging="180"/>
      </w:pPr>
    </w:lvl>
    <w:lvl w:ilvl="3" w:tplc="1910CE84" w:tentative="1">
      <w:start w:val="1"/>
      <w:numFmt w:val="decimal"/>
      <w:lvlText w:val="%4."/>
      <w:lvlJc w:val="left"/>
      <w:pPr>
        <w:tabs>
          <w:tab w:val="num" w:pos="2880"/>
        </w:tabs>
        <w:ind w:left="2880" w:hanging="360"/>
      </w:pPr>
    </w:lvl>
    <w:lvl w:ilvl="4" w:tplc="38F8F54A" w:tentative="1">
      <w:start w:val="1"/>
      <w:numFmt w:val="lowerLetter"/>
      <w:lvlText w:val="%5."/>
      <w:lvlJc w:val="left"/>
      <w:pPr>
        <w:tabs>
          <w:tab w:val="num" w:pos="3600"/>
        </w:tabs>
        <w:ind w:left="3600" w:hanging="360"/>
      </w:pPr>
    </w:lvl>
    <w:lvl w:ilvl="5" w:tplc="BBD678B0" w:tentative="1">
      <w:start w:val="1"/>
      <w:numFmt w:val="lowerRoman"/>
      <w:lvlText w:val="%6."/>
      <w:lvlJc w:val="right"/>
      <w:pPr>
        <w:tabs>
          <w:tab w:val="num" w:pos="4320"/>
        </w:tabs>
        <w:ind w:left="4320" w:hanging="180"/>
      </w:pPr>
    </w:lvl>
    <w:lvl w:ilvl="6" w:tplc="573E41C8" w:tentative="1">
      <w:start w:val="1"/>
      <w:numFmt w:val="decimal"/>
      <w:lvlText w:val="%7."/>
      <w:lvlJc w:val="left"/>
      <w:pPr>
        <w:tabs>
          <w:tab w:val="num" w:pos="5040"/>
        </w:tabs>
        <w:ind w:left="5040" w:hanging="360"/>
      </w:pPr>
    </w:lvl>
    <w:lvl w:ilvl="7" w:tplc="16F4E434" w:tentative="1">
      <w:start w:val="1"/>
      <w:numFmt w:val="lowerLetter"/>
      <w:lvlText w:val="%8."/>
      <w:lvlJc w:val="left"/>
      <w:pPr>
        <w:tabs>
          <w:tab w:val="num" w:pos="5760"/>
        </w:tabs>
        <w:ind w:left="5760" w:hanging="360"/>
      </w:pPr>
    </w:lvl>
    <w:lvl w:ilvl="8" w:tplc="277AB6C8" w:tentative="1">
      <w:start w:val="1"/>
      <w:numFmt w:val="lowerRoman"/>
      <w:lvlText w:val="%9."/>
      <w:lvlJc w:val="right"/>
      <w:pPr>
        <w:tabs>
          <w:tab w:val="num" w:pos="6480"/>
        </w:tabs>
        <w:ind w:left="6480" w:hanging="180"/>
      </w:pPr>
    </w:lvl>
  </w:abstractNum>
  <w:abstractNum w:abstractNumId="21">
    <w:nsid w:val="38C651A1"/>
    <w:multiLevelType w:val="hybridMultilevel"/>
    <w:tmpl w:val="A524CCBC"/>
    <w:lvl w:ilvl="0" w:tplc="22F45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5131E"/>
    <w:multiLevelType w:val="hybridMultilevel"/>
    <w:tmpl w:val="0EE6CF62"/>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794CB1"/>
    <w:multiLevelType w:val="hybridMultilevel"/>
    <w:tmpl w:val="CF464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871CE4"/>
    <w:multiLevelType w:val="hybridMultilevel"/>
    <w:tmpl w:val="18D857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45D6BEB"/>
    <w:multiLevelType w:val="hybridMultilevel"/>
    <w:tmpl w:val="C2B415F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6672363"/>
    <w:multiLevelType w:val="multilevel"/>
    <w:tmpl w:val="B4EEC4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47665C5C"/>
    <w:multiLevelType w:val="multilevel"/>
    <w:tmpl w:val="0660CAD6"/>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321E65"/>
    <w:multiLevelType w:val="hybridMultilevel"/>
    <w:tmpl w:val="80687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4E3020"/>
    <w:multiLevelType w:val="multilevel"/>
    <w:tmpl w:val="003073B6"/>
    <w:lvl w:ilvl="0">
      <w:start w:val="9"/>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1">
    <w:nsid w:val="4CBA3851"/>
    <w:multiLevelType w:val="hybridMultilevel"/>
    <w:tmpl w:val="5C2A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5725C"/>
    <w:multiLevelType w:val="hybridMultilevel"/>
    <w:tmpl w:val="29BECDDC"/>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2635DE2"/>
    <w:multiLevelType w:val="hybridMultilevel"/>
    <w:tmpl w:val="D4C884B4"/>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6105F50"/>
    <w:multiLevelType w:val="hybridMultilevel"/>
    <w:tmpl w:val="8C60D18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562E604F"/>
    <w:multiLevelType w:val="multilevel"/>
    <w:tmpl w:val="FE5A7E64"/>
    <w:lvl w:ilvl="0">
      <w:start w:val="8"/>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6">
    <w:nsid w:val="56497B11"/>
    <w:multiLevelType w:val="multilevel"/>
    <w:tmpl w:val="20A82C5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5468CB"/>
    <w:multiLevelType w:val="hybridMultilevel"/>
    <w:tmpl w:val="07E8B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F9B03A2"/>
    <w:multiLevelType w:val="multilevel"/>
    <w:tmpl w:val="35CC567A"/>
    <w:lvl w:ilvl="0">
      <w:start w:val="15"/>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9">
    <w:nsid w:val="605F6565"/>
    <w:multiLevelType w:val="hybridMultilevel"/>
    <w:tmpl w:val="635C4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5C418A"/>
    <w:multiLevelType w:val="hybridMultilevel"/>
    <w:tmpl w:val="08D04C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FF7334B"/>
    <w:multiLevelType w:val="multilevel"/>
    <w:tmpl w:val="F038306C"/>
    <w:lvl w:ilvl="0">
      <w:start w:val="16"/>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2">
    <w:nsid w:val="72516698"/>
    <w:multiLevelType w:val="multilevel"/>
    <w:tmpl w:val="5D6A26BE"/>
    <w:lvl w:ilvl="0">
      <w:start w:val="17"/>
      <w:numFmt w:val="decimal"/>
      <w:lvlText w:val="%1."/>
      <w:lvlJc w:val="left"/>
      <w:pPr>
        <w:ind w:left="600" w:hanging="60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3">
    <w:nsid w:val="749D6CD1"/>
    <w:multiLevelType w:val="hybridMultilevel"/>
    <w:tmpl w:val="AD08BA8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034C72"/>
    <w:multiLevelType w:val="multilevel"/>
    <w:tmpl w:val="C75A6DB4"/>
    <w:lvl w:ilvl="0">
      <w:start w:val="12"/>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5">
    <w:nsid w:val="79AB7089"/>
    <w:multiLevelType w:val="hybridMultilevel"/>
    <w:tmpl w:val="FC10838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B357E1C"/>
    <w:multiLevelType w:val="hybridMultilevel"/>
    <w:tmpl w:val="972E67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13"/>
  </w:num>
  <w:num w:numId="5">
    <w:abstractNumId w:val="9"/>
  </w:num>
  <w:num w:numId="6">
    <w:abstractNumId w:val="39"/>
  </w:num>
  <w:num w:numId="7">
    <w:abstractNumId w:val="7"/>
  </w:num>
  <w:num w:numId="8">
    <w:abstractNumId w:val="8"/>
  </w:num>
  <w:num w:numId="9">
    <w:abstractNumId w:val="43"/>
  </w:num>
  <w:num w:numId="10">
    <w:abstractNumId w:val="12"/>
  </w:num>
  <w:num w:numId="11">
    <w:abstractNumId w:val="25"/>
  </w:num>
  <w:num w:numId="12">
    <w:abstractNumId w:val="46"/>
  </w:num>
  <w:num w:numId="13">
    <w:abstractNumId w:val="45"/>
  </w:num>
  <w:num w:numId="14">
    <w:abstractNumId w:val="6"/>
  </w:num>
  <w:num w:numId="15">
    <w:abstractNumId w:val="17"/>
  </w:num>
  <w:num w:numId="16">
    <w:abstractNumId w:val="26"/>
  </w:num>
  <w:num w:numId="17">
    <w:abstractNumId w:val="40"/>
  </w:num>
  <w:num w:numId="18">
    <w:abstractNumId w:val="16"/>
  </w:num>
  <w:num w:numId="19">
    <w:abstractNumId w:val="29"/>
  </w:num>
  <w:num w:numId="20">
    <w:abstractNumId w:val="23"/>
  </w:num>
  <w:num w:numId="21">
    <w:abstractNumId w:val="10"/>
  </w:num>
  <w:num w:numId="22">
    <w:abstractNumId w:val="15"/>
  </w:num>
  <w:num w:numId="23">
    <w:abstractNumId w:val="19"/>
  </w:num>
  <w:num w:numId="24">
    <w:abstractNumId w:val="18"/>
  </w:num>
  <w:num w:numId="25">
    <w:abstractNumId w:val="4"/>
  </w:num>
  <w:num w:numId="26">
    <w:abstractNumId w:val="22"/>
  </w:num>
  <w:num w:numId="27">
    <w:abstractNumId w:val="27"/>
  </w:num>
  <w:num w:numId="28">
    <w:abstractNumId w:val="5"/>
  </w:num>
  <w:num w:numId="29">
    <w:abstractNumId w:val="1"/>
  </w:num>
  <w:num w:numId="30">
    <w:abstractNumId w:val="21"/>
  </w:num>
  <w:num w:numId="31">
    <w:abstractNumId w:val="31"/>
  </w:num>
  <w:num w:numId="32">
    <w:abstractNumId w:val="2"/>
  </w:num>
  <w:num w:numId="33">
    <w:abstractNumId w:val="35"/>
  </w:num>
  <w:num w:numId="34">
    <w:abstractNumId w:val="30"/>
  </w:num>
  <w:num w:numId="35">
    <w:abstractNumId w:val="36"/>
  </w:num>
  <w:num w:numId="36">
    <w:abstractNumId w:val="37"/>
  </w:num>
  <w:num w:numId="37">
    <w:abstractNumId w:val="11"/>
  </w:num>
  <w:num w:numId="38">
    <w:abstractNumId w:val="44"/>
  </w:num>
  <w:num w:numId="39">
    <w:abstractNumId w:val="33"/>
  </w:num>
  <w:num w:numId="40">
    <w:abstractNumId w:val="28"/>
  </w:num>
  <w:num w:numId="41">
    <w:abstractNumId w:val="14"/>
  </w:num>
  <w:num w:numId="42">
    <w:abstractNumId w:val="3"/>
  </w:num>
  <w:num w:numId="43">
    <w:abstractNumId w:val="38"/>
  </w:num>
  <w:num w:numId="44">
    <w:abstractNumId w:val="42"/>
  </w:num>
  <w:num w:numId="45">
    <w:abstractNumId w:val="0"/>
  </w:num>
  <w:num w:numId="46">
    <w:abstractNumId w:val="41"/>
  </w:num>
  <w:num w:numId="47">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C1"/>
    <w:rsid w:val="0000419D"/>
    <w:rsid w:val="00026E11"/>
    <w:rsid w:val="000275AF"/>
    <w:rsid w:val="00033D3F"/>
    <w:rsid w:val="000431D4"/>
    <w:rsid w:val="000553CF"/>
    <w:rsid w:val="000712F3"/>
    <w:rsid w:val="000919CD"/>
    <w:rsid w:val="00093F50"/>
    <w:rsid w:val="00094C34"/>
    <w:rsid w:val="00094D7E"/>
    <w:rsid w:val="000A4756"/>
    <w:rsid w:val="000B0071"/>
    <w:rsid w:val="000B5B34"/>
    <w:rsid w:val="000D3F04"/>
    <w:rsid w:val="000E10D5"/>
    <w:rsid w:val="000F18D7"/>
    <w:rsid w:val="000F2274"/>
    <w:rsid w:val="000F4E37"/>
    <w:rsid w:val="001054D5"/>
    <w:rsid w:val="001120B9"/>
    <w:rsid w:val="00117316"/>
    <w:rsid w:val="001206D3"/>
    <w:rsid w:val="00123EBF"/>
    <w:rsid w:val="00146ABA"/>
    <w:rsid w:val="00154B5B"/>
    <w:rsid w:val="00155D49"/>
    <w:rsid w:val="00163E85"/>
    <w:rsid w:val="0017688B"/>
    <w:rsid w:val="00184683"/>
    <w:rsid w:val="00184DC6"/>
    <w:rsid w:val="001A4A32"/>
    <w:rsid w:val="001B74E1"/>
    <w:rsid w:val="001C0120"/>
    <w:rsid w:val="001E17F9"/>
    <w:rsid w:val="001E1C49"/>
    <w:rsid w:val="001F7473"/>
    <w:rsid w:val="001F7C7E"/>
    <w:rsid w:val="002029A8"/>
    <w:rsid w:val="00203FCE"/>
    <w:rsid w:val="002043D9"/>
    <w:rsid w:val="00232C72"/>
    <w:rsid w:val="00235D96"/>
    <w:rsid w:val="002434FE"/>
    <w:rsid w:val="002512E8"/>
    <w:rsid w:val="00263CAF"/>
    <w:rsid w:val="00270A6E"/>
    <w:rsid w:val="00270A8C"/>
    <w:rsid w:val="00270C2D"/>
    <w:rsid w:val="00282A5D"/>
    <w:rsid w:val="00295DA5"/>
    <w:rsid w:val="002B3895"/>
    <w:rsid w:val="002C34CA"/>
    <w:rsid w:val="002C3E4A"/>
    <w:rsid w:val="002E141D"/>
    <w:rsid w:val="002E4912"/>
    <w:rsid w:val="002F1256"/>
    <w:rsid w:val="002F3BBB"/>
    <w:rsid w:val="003178C6"/>
    <w:rsid w:val="00330871"/>
    <w:rsid w:val="0033106B"/>
    <w:rsid w:val="00342D29"/>
    <w:rsid w:val="0036067C"/>
    <w:rsid w:val="003721DB"/>
    <w:rsid w:val="00381A0A"/>
    <w:rsid w:val="003C09E5"/>
    <w:rsid w:val="003C51F9"/>
    <w:rsid w:val="003F22C1"/>
    <w:rsid w:val="00436455"/>
    <w:rsid w:val="0043679B"/>
    <w:rsid w:val="00445164"/>
    <w:rsid w:val="00455B6D"/>
    <w:rsid w:val="004756D8"/>
    <w:rsid w:val="004B12A0"/>
    <w:rsid w:val="004B1AB3"/>
    <w:rsid w:val="004B3795"/>
    <w:rsid w:val="004C7F48"/>
    <w:rsid w:val="004D4E0C"/>
    <w:rsid w:val="004E4AF5"/>
    <w:rsid w:val="004F4C16"/>
    <w:rsid w:val="00501246"/>
    <w:rsid w:val="00501358"/>
    <w:rsid w:val="005031A3"/>
    <w:rsid w:val="00510381"/>
    <w:rsid w:val="00523919"/>
    <w:rsid w:val="00523BAC"/>
    <w:rsid w:val="00533D76"/>
    <w:rsid w:val="00545237"/>
    <w:rsid w:val="0055492B"/>
    <w:rsid w:val="00561878"/>
    <w:rsid w:val="00570DE2"/>
    <w:rsid w:val="00572992"/>
    <w:rsid w:val="00574C54"/>
    <w:rsid w:val="00575019"/>
    <w:rsid w:val="00596A4C"/>
    <w:rsid w:val="005B68D5"/>
    <w:rsid w:val="005C1B85"/>
    <w:rsid w:val="005C4C80"/>
    <w:rsid w:val="005C5EE7"/>
    <w:rsid w:val="005D26D7"/>
    <w:rsid w:val="005D65D0"/>
    <w:rsid w:val="005E5844"/>
    <w:rsid w:val="005F4C31"/>
    <w:rsid w:val="00600D97"/>
    <w:rsid w:val="00602D7C"/>
    <w:rsid w:val="00630845"/>
    <w:rsid w:val="00635826"/>
    <w:rsid w:val="00635D61"/>
    <w:rsid w:val="00637344"/>
    <w:rsid w:val="00654C45"/>
    <w:rsid w:val="00667584"/>
    <w:rsid w:val="00696E99"/>
    <w:rsid w:val="006B044E"/>
    <w:rsid w:val="006D156C"/>
    <w:rsid w:val="006D2CE7"/>
    <w:rsid w:val="006E38BB"/>
    <w:rsid w:val="00700492"/>
    <w:rsid w:val="00725CBE"/>
    <w:rsid w:val="007265C4"/>
    <w:rsid w:val="007308E0"/>
    <w:rsid w:val="00783A69"/>
    <w:rsid w:val="007845AA"/>
    <w:rsid w:val="00794D71"/>
    <w:rsid w:val="007A2B4E"/>
    <w:rsid w:val="007A3037"/>
    <w:rsid w:val="007A478F"/>
    <w:rsid w:val="007B2E0B"/>
    <w:rsid w:val="007C392B"/>
    <w:rsid w:val="007C7439"/>
    <w:rsid w:val="007D20C5"/>
    <w:rsid w:val="007E094C"/>
    <w:rsid w:val="00825682"/>
    <w:rsid w:val="008319D1"/>
    <w:rsid w:val="008444AF"/>
    <w:rsid w:val="0085741F"/>
    <w:rsid w:val="0086228E"/>
    <w:rsid w:val="00871B4F"/>
    <w:rsid w:val="00891A33"/>
    <w:rsid w:val="00895B83"/>
    <w:rsid w:val="00897C9A"/>
    <w:rsid w:val="008A3A61"/>
    <w:rsid w:val="008A51BB"/>
    <w:rsid w:val="008B7282"/>
    <w:rsid w:val="008C54D5"/>
    <w:rsid w:val="008D67B7"/>
    <w:rsid w:val="00907BA9"/>
    <w:rsid w:val="009168C9"/>
    <w:rsid w:val="00916D26"/>
    <w:rsid w:val="009278B2"/>
    <w:rsid w:val="00927ABE"/>
    <w:rsid w:val="0094502A"/>
    <w:rsid w:val="00955C94"/>
    <w:rsid w:val="00963C7D"/>
    <w:rsid w:val="00981D42"/>
    <w:rsid w:val="00982892"/>
    <w:rsid w:val="009953D7"/>
    <w:rsid w:val="0099588C"/>
    <w:rsid w:val="009A466F"/>
    <w:rsid w:val="009B7A45"/>
    <w:rsid w:val="009F17E7"/>
    <w:rsid w:val="009F363A"/>
    <w:rsid w:val="009F6A66"/>
    <w:rsid w:val="00A04C6E"/>
    <w:rsid w:val="00A105A8"/>
    <w:rsid w:val="00A12281"/>
    <w:rsid w:val="00A14459"/>
    <w:rsid w:val="00A23BD5"/>
    <w:rsid w:val="00A258D5"/>
    <w:rsid w:val="00A2622D"/>
    <w:rsid w:val="00A627B0"/>
    <w:rsid w:val="00A62E5B"/>
    <w:rsid w:val="00A75444"/>
    <w:rsid w:val="00A95F6A"/>
    <w:rsid w:val="00AC0DD4"/>
    <w:rsid w:val="00AC4E32"/>
    <w:rsid w:val="00AC60C2"/>
    <w:rsid w:val="00AE5E46"/>
    <w:rsid w:val="00AE7403"/>
    <w:rsid w:val="00AF5C0C"/>
    <w:rsid w:val="00AF6E80"/>
    <w:rsid w:val="00B02640"/>
    <w:rsid w:val="00B32A80"/>
    <w:rsid w:val="00B462B4"/>
    <w:rsid w:val="00B50A7A"/>
    <w:rsid w:val="00B63346"/>
    <w:rsid w:val="00B67F2F"/>
    <w:rsid w:val="00B725C4"/>
    <w:rsid w:val="00B8115C"/>
    <w:rsid w:val="00B818C7"/>
    <w:rsid w:val="00B81FAE"/>
    <w:rsid w:val="00B84F99"/>
    <w:rsid w:val="00BB0A48"/>
    <w:rsid w:val="00BD0C71"/>
    <w:rsid w:val="00BD7AFD"/>
    <w:rsid w:val="00BE30CE"/>
    <w:rsid w:val="00BE3C4C"/>
    <w:rsid w:val="00BF4566"/>
    <w:rsid w:val="00C00A97"/>
    <w:rsid w:val="00C11151"/>
    <w:rsid w:val="00C12D64"/>
    <w:rsid w:val="00C137E7"/>
    <w:rsid w:val="00C24979"/>
    <w:rsid w:val="00C25599"/>
    <w:rsid w:val="00C273B2"/>
    <w:rsid w:val="00C326D8"/>
    <w:rsid w:val="00C42965"/>
    <w:rsid w:val="00C5025C"/>
    <w:rsid w:val="00C62135"/>
    <w:rsid w:val="00CA1B11"/>
    <w:rsid w:val="00CC4C81"/>
    <w:rsid w:val="00CD0F28"/>
    <w:rsid w:val="00CE7631"/>
    <w:rsid w:val="00D054D0"/>
    <w:rsid w:val="00D2295A"/>
    <w:rsid w:val="00D26A7F"/>
    <w:rsid w:val="00D60029"/>
    <w:rsid w:val="00D75737"/>
    <w:rsid w:val="00D807D2"/>
    <w:rsid w:val="00DA7143"/>
    <w:rsid w:val="00DB3E30"/>
    <w:rsid w:val="00DC0B21"/>
    <w:rsid w:val="00DC381F"/>
    <w:rsid w:val="00DD6B17"/>
    <w:rsid w:val="00DD75F7"/>
    <w:rsid w:val="00DF55F9"/>
    <w:rsid w:val="00DF65A7"/>
    <w:rsid w:val="00E131A3"/>
    <w:rsid w:val="00E22AEC"/>
    <w:rsid w:val="00E22DBF"/>
    <w:rsid w:val="00E67CF2"/>
    <w:rsid w:val="00E7464A"/>
    <w:rsid w:val="00E75A2C"/>
    <w:rsid w:val="00E81DA6"/>
    <w:rsid w:val="00E82220"/>
    <w:rsid w:val="00E93EA1"/>
    <w:rsid w:val="00EA7425"/>
    <w:rsid w:val="00EB1743"/>
    <w:rsid w:val="00EC1634"/>
    <w:rsid w:val="00ED38A7"/>
    <w:rsid w:val="00F00075"/>
    <w:rsid w:val="00F3460E"/>
    <w:rsid w:val="00F37E76"/>
    <w:rsid w:val="00F42D1D"/>
    <w:rsid w:val="00F4735A"/>
    <w:rsid w:val="00F66DBB"/>
    <w:rsid w:val="00F7021D"/>
    <w:rsid w:val="00F7327A"/>
    <w:rsid w:val="00FB3DE4"/>
    <w:rsid w:val="00FC2952"/>
    <w:rsid w:val="00FC49DE"/>
    <w:rsid w:val="00FD20B6"/>
    <w:rsid w:val="00FE5D45"/>
    <w:rsid w:val="00FF29A0"/>
    <w:rsid w:val="00FF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99"/>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99"/>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946">
      <w:bodyDiv w:val="1"/>
      <w:marLeft w:val="0"/>
      <w:marRight w:val="0"/>
      <w:marTop w:val="0"/>
      <w:marBottom w:val="0"/>
      <w:divBdr>
        <w:top w:val="none" w:sz="0" w:space="0" w:color="auto"/>
        <w:left w:val="none" w:sz="0" w:space="0" w:color="auto"/>
        <w:bottom w:val="none" w:sz="0" w:space="0" w:color="auto"/>
        <w:right w:val="none" w:sz="0" w:space="0" w:color="auto"/>
      </w:divBdr>
    </w:div>
    <w:div w:id="17899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4;&#1073;&#1084;&#1077;&#1085;\&#1056;&#1072;&#1089;&#1095;&#1077;&#1090;%20&#1088;&#1072;&#1076;&#1080;&#1091;&#1089;&#1072;%20&#1101;&#1092;&#1077;&#1082;&#1090;&#1080;&#1074;&#1085;&#1086;&#1075;&#1086;%20&#1090;&#1077;&#1087;&#1083;&#1086;&#1089;&#1085;&#1072;&#1073;&#1078;&#1077;&#1085;&#1080;&#1103;%20&#1082;%20&#847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№1</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0.11040071267488595</c:v>
                </c:pt>
                <c:pt idx="1">
                  <c:v>0.15034568521002106</c:v>
                </c:pt>
                <c:pt idx="2">
                  <c:v>0.2506957578158322</c:v>
                </c:pt>
                <c:pt idx="3">
                  <c:v>0.23251020735610869</c:v>
                </c:pt>
              </c:numCache>
            </c:numRef>
          </c:cat>
          <c:val>
            <c:numRef>
              <c:f>Лист2!$R$6:$R$9</c:f>
              <c:numCache>
                <c:formatCode>General</c:formatCode>
                <c:ptCount val="4"/>
                <c:pt idx="0">
                  <c:v>3.7164285714285712E-2</c:v>
                </c:pt>
                <c:pt idx="1">
                  <c:v>5.4388095238095235E-2</c:v>
                </c:pt>
                <c:pt idx="2">
                  <c:v>9.6388095238095245E-2</c:v>
                </c:pt>
                <c:pt idx="3">
                  <c:v>0.13838809523809525</c:v>
                </c:pt>
              </c:numCache>
            </c:numRef>
          </c:val>
          <c:smooth val="0"/>
          <c:extLst xmlns:c16r2="http://schemas.microsoft.com/office/drawing/2015/06/chart">
            <c:ext xmlns:c16="http://schemas.microsoft.com/office/drawing/2014/chart" uri="{C3380CC4-5D6E-409C-BE32-E72D297353CC}">
              <c16:uniqueId val="{00000000-6BFA-48E1-BA55-4A5C22B5ECA5}"/>
            </c:ext>
          </c:extLst>
        </c:ser>
        <c:dLbls>
          <c:showLegendKey val="0"/>
          <c:showVal val="0"/>
          <c:showCatName val="0"/>
          <c:showSerName val="0"/>
          <c:showPercent val="0"/>
          <c:showBubbleSize val="0"/>
        </c:dLbls>
        <c:hiLowLines/>
        <c:marker val="1"/>
        <c:smooth val="0"/>
        <c:axId val="328746496"/>
        <c:axId val="328748416"/>
      </c:lineChart>
      <c:catAx>
        <c:axId val="328746496"/>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328748416"/>
        <c:crosses val="autoZero"/>
        <c:auto val="1"/>
        <c:lblAlgn val="ctr"/>
        <c:lblOffset val="100"/>
        <c:noMultiLvlLbl val="0"/>
      </c:catAx>
      <c:valAx>
        <c:axId val="328748416"/>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General" sourceLinked="1"/>
        <c:majorTickMark val="out"/>
        <c:minorTickMark val="none"/>
        <c:tickLblPos val="nextTo"/>
        <c:crossAx val="328746496"/>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№3</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5.7714768109877107E-2</c:v>
                </c:pt>
                <c:pt idx="1">
                  <c:v>0.13400333366353157</c:v>
                </c:pt>
                <c:pt idx="2">
                  <c:v>0.23531948711809064</c:v>
                </c:pt>
                <c:pt idx="3">
                  <c:v>0.22257742954241649</c:v>
                </c:pt>
              </c:numCache>
            </c:numRef>
          </c:cat>
          <c:val>
            <c:numRef>
              <c:f>Лист2!$R$6:$R$9</c:f>
              <c:numCache>
                <c:formatCode>0.00</c:formatCode>
                <c:ptCount val="4"/>
                <c:pt idx="0">
                  <c:v>1.942857142857143E-2</c:v>
                </c:pt>
                <c:pt idx="1">
                  <c:v>4.8476190476190478E-2</c:v>
                </c:pt>
                <c:pt idx="2">
                  <c:v>9.0476190476190488E-2</c:v>
                </c:pt>
                <c:pt idx="3">
                  <c:v>0.1324761904761905</c:v>
                </c:pt>
              </c:numCache>
            </c:numRef>
          </c:val>
          <c:smooth val="0"/>
          <c:extLst xmlns:c16r2="http://schemas.microsoft.com/office/drawing/2015/06/chart">
            <c:ext xmlns:c16="http://schemas.microsoft.com/office/drawing/2014/chart" uri="{C3380CC4-5D6E-409C-BE32-E72D297353CC}">
              <c16:uniqueId val="{00000000-0C85-4BBD-9D20-5680C17F68E3}"/>
            </c:ext>
          </c:extLst>
        </c:ser>
        <c:dLbls>
          <c:showLegendKey val="0"/>
          <c:showVal val="0"/>
          <c:showCatName val="0"/>
          <c:showSerName val="0"/>
          <c:showPercent val="0"/>
          <c:showBubbleSize val="0"/>
        </c:dLbls>
        <c:hiLowLines/>
        <c:marker val="1"/>
        <c:smooth val="0"/>
        <c:axId val="329916800"/>
        <c:axId val="329918720"/>
      </c:lineChart>
      <c:catAx>
        <c:axId val="329916800"/>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329918720"/>
        <c:crosses val="autoZero"/>
        <c:auto val="1"/>
        <c:lblAlgn val="ctr"/>
        <c:lblOffset val="100"/>
        <c:noMultiLvlLbl val="0"/>
      </c:catAx>
      <c:valAx>
        <c:axId val="329918720"/>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329916800"/>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№2</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7.468969990689979E-2</c:v>
                </c:pt>
                <c:pt idx="1">
                  <c:v>0.13926869058547633</c:v>
                </c:pt>
                <c:pt idx="2">
                  <c:v>0.24027358158373463</c:v>
                </c:pt>
                <c:pt idx="3">
                  <c:v>0.22577768014690847</c:v>
                </c:pt>
              </c:numCache>
            </c:numRef>
          </c:cat>
          <c:val>
            <c:numRef>
              <c:f>Лист2!$R$6:$R$9</c:f>
              <c:numCache>
                <c:formatCode>0.00</c:formatCode>
                <c:ptCount val="4"/>
                <c:pt idx="0">
                  <c:v>2.514285714285714E-2</c:v>
                </c:pt>
                <c:pt idx="1">
                  <c:v>5.0380952380952387E-2</c:v>
                </c:pt>
                <c:pt idx="2">
                  <c:v>9.2380952380952397E-2</c:v>
                </c:pt>
                <c:pt idx="3">
                  <c:v>0.13438095238095241</c:v>
                </c:pt>
              </c:numCache>
            </c:numRef>
          </c:val>
          <c:smooth val="0"/>
          <c:extLst xmlns:c16r2="http://schemas.microsoft.com/office/drawing/2015/06/chart">
            <c:ext xmlns:c16="http://schemas.microsoft.com/office/drawing/2014/chart" uri="{C3380CC4-5D6E-409C-BE32-E72D297353CC}">
              <c16:uniqueId val="{00000000-F8B1-41E5-B7DA-1F9D999EC8EE}"/>
            </c:ext>
          </c:extLst>
        </c:ser>
        <c:dLbls>
          <c:showLegendKey val="0"/>
          <c:showVal val="0"/>
          <c:showCatName val="0"/>
          <c:showSerName val="0"/>
          <c:showPercent val="0"/>
          <c:showBubbleSize val="0"/>
        </c:dLbls>
        <c:hiLowLines/>
        <c:marker val="1"/>
        <c:smooth val="0"/>
        <c:axId val="329456640"/>
        <c:axId val="329512064"/>
      </c:lineChart>
      <c:catAx>
        <c:axId val="329456640"/>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329512064"/>
        <c:crosses val="autoZero"/>
        <c:auto val="1"/>
        <c:lblAlgn val="ctr"/>
        <c:lblOffset val="100"/>
        <c:noMultiLvlLbl val="0"/>
      </c:catAx>
      <c:valAx>
        <c:axId val="329512064"/>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329456640"/>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Революционный пер. МУП ФМР "Теплосеть"</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Лист3!$P$6:$P$9</c:f>
              <c:numCache>
                <c:formatCode>0.00</c:formatCode>
                <c:ptCount val="4"/>
                <c:pt idx="0">
                  <c:v>0.17081824111044522</c:v>
                </c:pt>
                <c:pt idx="1">
                  <c:v>0.21149213625556731</c:v>
                </c:pt>
                <c:pt idx="2">
                  <c:v>0.34812657900350713</c:v>
                </c:pt>
                <c:pt idx="3">
                  <c:v>0.3212226885994881</c:v>
                </c:pt>
              </c:numCache>
            </c:numRef>
          </c:cat>
          <c:val>
            <c:numRef>
              <c:f>Лист3!$R$6:$R$9</c:f>
              <c:numCache>
                <c:formatCode>0.00</c:formatCode>
                <c:ptCount val="4"/>
                <c:pt idx="0">
                  <c:v>0.10128571428571428</c:v>
                </c:pt>
                <c:pt idx="1">
                  <c:v>0.13476190476190475</c:v>
                </c:pt>
                <c:pt idx="2">
                  <c:v>0.23576190476190476</c:v>
                </c:pt>
                <c:pt idx="3">
                  <c:v>0.33676190476190476</c:v>
                </c:pt>
              </c:numCache>
            </c:numRef>
          </c:val>
          <c:smooth val="0"/>
          <c:extLst xmlns:c16r2="http://schemas.microsoft.com/office/drawing/2015/06/chart">
            <c:ext xmlns:c16="http://schemas.microsoft.com/office/drawing/2014/chart" uri="{C3380CC4-5D6E-409C-BE32-E72D297353CC}">
              <c16:uniqueId val="{00000000-77C2-410F-8FC0-772B81013DDD}"/>
            </c:ext>
          </c:extLst>
        </c:ser>
        <c:dLbls>
          <c:showLegendKey val="0"/>
          <c:showVal val="0"/>
          <c:showCatName val="0"/>
          <c:showSerName val="0"/>
          <c:showPercent val="0"/>
          <c:showBubbleSize val="0"/>
        </c:dLbls>
        <c:hiLowLines/>
        <c:marker val="1"/>
        <c:smooth val="0"/>
        <c:axId val="330004352"/>
        <c:axId val="330137600"/>
      </c:lineChart>
      <c:catAx>
        <c:axId val="330004352"/>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0"/>
        <c:majorTickMark val="none"/>
        <c:minorTickMark val="none"/>
        <c:tickLblPos val="nextTo"/>
        <c:txPr>
          <a:bodyPr/>
          <a:lstStyle/>
          <a:p>
            <a:pPr>
              <a:defRPr>
                <a:ln>
                  <a:noFill/>
                </a:ln>
              </a:defRPr>
            </a:pPr>
            <a:endParaRPr lang="ru-RU"/>
          </a:p>
        </c:txPr>
        <c:crossAx val="330137600"/>
        <c:crosses val="autoZero"/>
        <c:auto val="0"/>
        <c:lblAlgn val="ctr"/>
        <c:lblOffset val="100"/>
        <c:noMultiLvlLbl val="0"/>
      </c:catAx>
      <c:valAx>
        <c:axId val="330137600"/>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330004352"/>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ОАО ХБК "Шуйские ситцы ПТФ №3</a:t>
            </a:r>
            <a:endParaRPr lang="ru-RU" sz="1200"/>
          </a:p>
        </c:rich>
      </c:tx>
      <c:layout>
        <c:manualLayout>
          <c:xMode val="edge"/>
          <c:yMode val="edge"/>
          <c:x val="0.14232511918986385"/>
          <c:y val="3.0230219842185498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0.50967879984783515</c:v>
                </c:pt>
                <c:pt idx="1">
                  <c:v>0.71074472413640666</c:v>
                </c:pt>
                <c:pt idx="2">
                  <c:v>1.1887092861052986</c:v>
                </c:pt>
                <c:pt idx="3">
                  <c:v>1.103780942401468</c:v>
                </c:pt>
              </c:numCache>
            </c:numRef>
          </c:cat>
          <c:val>
            <c:numRef>
              <c:f>Лист2!$R$6:$R$9</c:f>
              <c:numCache>
                <c:formatCode>0.00</c:formatCode>
                <c:ptCount val="4"/>
                <c:pt idx="0">
                  <c:v>0.36044285714285712</c:v>
                </c:pt>
                <c:pt idx="1">
                  <c:v>0.54014761904761899</c:v>
                </c:pt>
                <c:pt idx="2">
                  <c:v>0.96014761904761903</c:v>
                </c:pt>
                <c:pt idx="3">
                  <c:v>1.380147619047619</c:v>
                </c:pt>
              </c:numCache>
            </c:numRef>
          </c:val>
          <c:smooth val="0"/>
          <c:extLst xmlns:c16r2="http://schemas.microsoft.com/office/drawing/2015/06/chart">
            <c:ext xmlns:c16="http://schemas.microsoft.com/office/drawing/2014/chart" uri="{C3380CC4-5D6E-409C-BE32-E72D297353CC}">
              <c16:uniqueId val="{00000000-C288-42E2-A6BC-3E32D2482352}"/>
            </c:ext>
          </c:extLst>
        </c:ser>
        <c:dLbls>
          <c:showLegendKey val="0"/>
          <c:showVal val="0"/>
          <c:showCatName val="0"/>
          <c:showSerName val="0"/>
          <c:showPercent val="0"/>
          <c:showBubbleSize val="0"/>
        </c:dLbls>
        <c:hiLowLines/>
        <c:marker val="1"/>
        <c:smooth val="0"/>
        <c:axId val="330163328"/>
        <c:axId val="330165248"/>
      </c:lineChart>
      <c:catAx>
        <c:axId val="330163328"/>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330165248"/>
        <c:crosses val="autoZero"/>
        <c:auto val="1"/>
        <c:lblAlgn val="ctr"/>
        <c:lblOffset val="100"/>
        <c:noMultiLvlLbl val="0"/>
      </c:catAx>
      <c:valAx>
        <c:axId val="330165248"/>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330163328"/>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b="1" i="0" u="none" strike="noStrike" kern="1200" baseline="0">
                <a:solidFill>
                  <a:sysClr val="windowText" lastClr="000000"/>
                </a:solidFill>
                <a:latin typeface="+mn-lt"/>
                <a:ea typeface="+mn-ea"/>
                <a:cs typeface="+mn-cs"/>
              </a:defRPr>
            </a:pPr>
            <a:r>
              <a:rPr lang="ru-RU" sz="1200"/>
              <a:t>Номограмма для определения эфективности подключения новых обьектов к централизованой системе</a:t>
            </a:r>
            <a:r>
              <a:rPr lang="ru-RU" sz="1200" baseline="0"/>
              <a:t> </a:t>
            </a:r>
            <a:r>
              <a:rPr lang="ru-RU" sz="1200" b="1" i="0" u="none" strike="noStrike" kern="1200" baseline="0">
                <a:solidFill>
                  <a:sysClr val="windowText" lastClr="000000"/>
                </a:solidFill>
                <a:latin typeface="+mn-lt"/>
                <a:ea typeface="+mn-ea"/>
                <a:cs typeface="+mn-cs"/>
              </a:rPr>
              <a:t>теплоснабжения от БМК «Буран-3,5-2-ГЖ».</a:t>
            </a:r>
          </a:p>
        </c:rich>
      </c:tx>
      <c:layout>
        <c:manualLayout>
          <c:xMode val="edge"/>
          <c:yMode val="edge"/>
          <c:x val="0.14062402891431933"/>
          <c:y val="2.0111839018415584E-2"/>
        </c:manualLayout>
      </c:layout>
      <c:overlay val="0"/>
    </c:title>
    <c:autoTitleDeleted val="0"/>
    <c:plotArea>
      <c:layout>
        <c:manualLayout>
          <c:layoutTarget val="inner"/>
          <c:xMode val="edge"/>
          <c:yMode val="edge"/>
          <c:x val="9.5364866110959998E-2"/>
          <c:y val="0.13906624057017178"/>
          <c:w val="0.89286548355423057"/>
          <c:h val="0.72515961651315464"/>
        </c:manualLayout>
      </c:layout>
      <c:lineChart>
        <c:grouping val="standard"/>
        <c:varyColors val="0"/>
        <c:ser>
          <c:idx val="0"/>
          <c:order val="0"/>
          <c:marker>
            <c:symbol val="none"/>
          </c:marker>
          <c:cat>
            <c:numRef>
              <c:f>Лист1!$P$6:$P$11</c:f>
              <c:numCache>
                <c:formatCode>General</c:formatCode>
                <c:ptCount val="6"/>
                <c:pt idx="0">
                  <c:v>0.12</c:v>
                </c:pt>
                <c:pt idx="1">
                  <c:v>0.21</c:v>
                </c:pt>
                <c:pt idx="2">
                  <c:v>0.34</c:v>
                </c:pt>
                <c:pt idx="3">
                  <c:v>0.47</c:v>
                </c:pt>
                <c:pt idx="4">
                  <c:v>0.63</c:v>
                </c:pt>
                <c:pt idx="5">
                  <c:v>0.85</c:v>
                </c:pt>
              </c:numCache>
            </c:numRef>
          </c:cat>
          <c:val>
            <c:numRef>
              <c:f>Лист1!$R$6:$R$11</c:f>
              <c:numCache>
                <c:formatCode>0.00</c:formatCode>
                <c:ptCount val="6"/>
                <c:pt idx="0">
                  <c:v>0.15</c:v>
                </c:pt>
                <c:pt idx="1">
                  <c:v>0.32</c:v>
                </c:pt>
                <c:pt idx="2">
                  <c:v>0.48</c:v>
                </c:pt>
                <c:pt idx="3">
                  <c:v>0.69</c:v>
                </c:pt>
                <c:pt idx="4">
                  <c:v>0.9</c:v>
                </c:pt>
                <c:pt idx="5">
                  <c:v>1.1299999999999999</c:v>
                </c:pt>
              </c:numCache>
            </c:numRef>
          </c:val>
          <c:smooth val="0"/>
          <c:extLst xmlns:c16r2="http://schemas.microsoft.com/office/drawing/2015/06/chart">
            <c:ext xmlns:c16="http://schemas.microsoft.com/office/drawing/2014/chart" uri="{C3380CC4-5D6E-409C-BE32-E72D297353CC}">
              <c16:uniqueId val="{00000000-B925-4183-BBDD-29863073F096}"/>
            </c:ext>
          </c:extLst>
        </c:ser>
        <c:dLbls>
          <c:showLegendKey val="0"/>
          <c:showVal val="0"/>
          <c:showCatName val="0"/>
          <c:showSerName val="0"/>
          <c:showPercent val="0"/>
          <c:showBubbleSize val="0"/>
        </c:dLbls>
        <c:hiLowLines/>
        <c:marker val="1"/>
        <c:smooth val="0"/>
        <c:axId val="331112448"/>
        <c:axId val="331114368"/>
      </c:lineChart>
      <c:catAx>
        <c:axId val="331112448"/>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General" sourceLinked="1"/>
        <c:majorTickMark val="none"/>
        <c:minorTickMark val="none"/>
        <c:tickLblPos val="nextTo"/>
        <c:crossAx val="331114368"/>
        <c:crosses val="autoZero"/>
        <c:auto val="1"/>
        <c:lblAlgn val="ctr"/>
        <c:lblOffset val="100"/>
        <c:noMultiLvlLbl val="0"/>
      </c:catAx>
      <c:valAx>
        <c:axId val="331114368"/>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331112448"/>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D288-9E88-4E9A-A8CC-C3226802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59</Pages>
  <Words>11925</Words>
  <Characters>67975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ООО «Омега-Спектр»</vt:lpstr>
    </vt:vector>
  </TitlesOfParts>
  <Company>SPecialiST RePack</Company>
  <LinksUpToDate>false</LinksUpToDate>
  <CharactersWithSpaces>79741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«Омега-Спектр»</dc:title>
  <dc:creator>Володимир</dc:creator>
  <cp:lastModifiedBy>User</cp:lastModifiedBy>
  <cp:revision>5</cp:revision>
  <cp:lastPrinted>2014-01-25T07:53:00Z</cp:lastPrinted>
  <dcterms:created xsi:type="dcterms:W3CDTF">2021-05-15T13:19:00Z</dcterms:created>
  <dcterms:modified xsi:type="dcterms:W3CDTF">2021-05-15T14:21:00Z</dcterms:modified>
</cp:coreProperties>
</file>