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96" w:rsidRDefault="006860AE" w:rsidP="00E20596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96" w:rsidRDefault="00E20596" w:rsidP="00E20596">
      <w:pPr>
        <w:jc w:val="center"/>
        <w:rPr>
          <w:caps/>
          <w:sz w:val="16"/>
          <w:szCs w:val="16"/>
        </w:rPr>
      </w:pPr>
    </w:p>
    <w:p w:rsidR="00E20596" w:rsidRDefault="00E20596" w:rsidP="00E20596">
      <w:pPr>
        <w:rPr>
          <w:sz w:val="36"/>
          <w:szCs w:val="36"/>
        </w:rPr>
      </w:pPr>
    </w:p>
    <w:p w:rsidR="00E20596" w:rsidRDefault="00E20596" w:rsidP="00E20596">
      <w:pPr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E20596" w:rsidRDefault="00E20596" w:rsidP="00E20596">
      <w:pPr>
        <w:jc w:val="center"/>
        <w:rPr>
          <w:b/>
          <w:caps/>
          <w:sz w:val="36"/>
          <w:szCs w:val="36"/>
        </w:rPr>
      </w:pPr>
    </w:p>
    <w:p w:rsidR="00E20596" w:rsidRDefault="00E20596" w:rsidP="00E2059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ПОСТАНОВЛЕНИЕ</w:t>
      </w:r>
    </w:p>
    <w:p w:rsidR="00E20596" w:rsidRDefault="006860AE" w:rsidP="00E20596">
      <w:pPr>
        <w:jc w:val="center"/>
        <w:rPr>
          <w:b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444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96" w:rsidRDefault="00E20596" w:rsidP="00E205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pt;margin-top:2pt;width:172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" filled="f" stroked="f">
                <v:textbox inset="0,1mm,0,0">
                  <w:txbxContent>
                    <w:p w:rsidR="00E20596" w:rsidRDefault="00E20596" w:rsidP="00E2059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96" w:rsidRDefault="00E20596" w:rsidP="00E205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B3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8ENhiOz5fJGlk9AYCWB&#10;YMBF2Hog1FJ9x6iHDZJh/W1HFMOoeS9gCOy6ccJkBvFhpI7azVEggsLzDBuMRnFlxtW06xTf1oA+&#10;jpqQtzAsFXdEfo7kMGKwGVw+hy1mV8/5v7N63rXLX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dBIB3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E20596" w:rsidRDefault="00E20596" w:rsidP="00E20596"/>
                  </w:txbxContent>
                </v:textbox>
              </v:shape>
            </w:pict>
          </mc:Fallback>
        </mc:AlternateContent>
      </w:r>
    </w:p>
    <w:p w:rsidR="00E20596" w:rsidRDefault="00E20596" w:rsidP="00E20596">
      <w:pPr>
        <w:spacing w:line="360" w:lineRule="auto"/>
        <w:rPr>
          <w:b/>
          <w:sz w:val="24"/>
          <w:szCs w:val="24"/>
        </w:rPr>
      </w:pPr>
    </w:p>
    <w:p w:rsidR="00E20596" w:rsidRPr="00E458C2" w:rsidRDefault="002E042D" w:rsidP="00E20596">
      <w:pPr>
        <w:spacing w:line="360" w:lineRule="auto"/>
        <w:rPr>
          <w:b/>
          <w:sz w:val="26"/>
          <w:szCs w:val="26"/>
        </w:rPr>
      </w:pPr>
      <w:r w:rsidRPr="00E458C2">
        <w:rPr>
          <w:b/>
          <w:sz w:val="26"/>
          <w:szCs w:val="26"/>
        </w:rPr>
        <w:t>о</w:t>
      </w:r>
      <w:r w:rsidR="00E20596" w:rsidRPr="00E458C2">
        <w:rPr>
          <w:b/>
          <w:sz w:val="26"/>
          <w:szCs w:val="26"/>
        </w:rPr>
        <w:t>т</w:t>
      </w:r>
      <w:r w:rsidR="00FE78FF" w:rsidRPr="00E458C2">
        <w:rPr>
          <w:b/>
          <w:sz w:val="26"/>
          <w:szCs w:val="26"/>
        </w:rPr>
        <w:t xml:space="preserve"> </w:t>
      </w:r>
      <w:r w:rsidR="00402F9D" w:rsidRPr="00E458C2">
        <w:rPr>
          <w:b/>
          <w:sz w:val="26"/>
          <w:szCs w:val="26"/>
        </w:rPr>
        <w:softHyphen/>
      </w:r>
      <w:r w:rsidR="00402F9D" w:rsidRPr="00E458C2">
        <w:rPr>
          <w:b/>
          <w:sz w:val="26"/>
          <w:szCs w:val="26"/>
        </w:rPr>
        <w:softHyphen/>
      </w:r>
      <w:r w:rsidR="006A3F39">
        <w:rPr>
          <w:b/>
          <w:sz w:val="26"/>
          <w:szCs w:val="26"/>
        </w:rPr>
        <w:t>28.11.</w:t>
      </w:r>
      <w:r w:rsidRPr="00E458C2">
        <w:rPr>
          <w:b/>
          <w:sz w:val="26"/>
          <w:szCs w:val="26"/>
        </w:rPr>
        <w:t>201</w:t>
      </w:r>
      <w:r w:rsidR="00E93DF3" w:rsidRPr="00E458C2">
        <w:rPr>
          <w:b/>
          <w:sz w:val="26"/>
          <w:szCs w:val="26"/>
        </w:rPr>
        <w:t>9</w:t>
      </w:r>
      <w:r w:rsidR="00E20596" w:rsidRPr="00E458C2">
        <w:rPr>
          <w:b/>
          <w:sz w:val="26"/>
          <w:szCs w:val="26"/>
        </w:rPr>
        <w:t xml:space="preserve">       </w:t>
      </w:r>
      <w:r w:rsidR="008A6C2E" w:rsidRPr="00E458C2">
        <w:rPr>
          <w:b/>
          <w:sz w:val="26"/>
          <w:szCs w:val="26"/>
        </w:rPr>
        <w:t xml:space="preserve">        </w:t>
      </w:r>
      <w:r w:rsidR="00402F9D" w:rsidRPr="00E458C2">
        <w:rPr>
          <w:b/>
          <w:sz w:val="26"/>
          <w:szCs w:val="26"/>
        </w:rPr>
        <w:t xml:space="preserve"> </w:t>
      </w:r>
      <w:r w:rsidR="00FE78FF" w:rsidRPr="00E458C2">
        <w:rPr>
          <w:b/>
          <w:sz w:val="26"/>
          <w:szCs w:val="26"/>
        </w:rPr>
        <w:t xml:space="preserve">        </w:t>
      </w:r>
      <w:r w:rsidR="0075384C" w:rsidRPr="00E458C2">
        <w:rPr>
          <w:b/>
          <w:sz w:val="26"/>
          <w:szCs w:val="26"/>
        </w:rPr>
        <w:t xml:space="preserve">     </w:t>
      </w:r>
      <w:r w:rsidR="00E446F3" w:rsidRPr="00E458C2">
        <w:rPr>
          <w:b/>
          <w:sz w:val="26"/>
          <w:szCs w:val="26"/>
        </w:rPr>
        <w:t xml:space="preserve">                 </w:t>
      </w:r>
      <w:r w:rsidR="00FE78FF" w:rsidRPr="00E458C2">
        <w:rPr>
          <w:b/>
          <w:sz w:val="26"/>
          <w:szCs w:val="26"/>
        </w:rPr>
        <w:t xml:space="preserve">  </w:t>
      </w:r>
      <w:r w:rsidR="00402F9D" w:rsidRPr="00E458C2">
        <w:rPr>
          <w:b/>
          <w:sz w:val="26"/>
          <w:szCs w:val="26"/>
        </w:rPr>
        <w:t xml:space="preserve">           </w:t>
      </w:r>
      <w:r w:rsidR="00E20596" w:rsidRPr="00E458C2">
        <w:rPr>
          <w:b/>
          <w:sz w:val="26"/>
          <w:szCs w:val="26"/>
        </w:rPr>
        <w:t xml:space="preserve">                                 </w:t>
      </w:r>
      <w:r w:rsidR="00B53E7D">
        <w:rPr>
          <w:b/>
          <w:sz w:val="26"/>
          <w:szCs w:val="26"/>
        </w:rPr>
        <w:tab/>
      </w:r>
      <w:r w:rsidR="00B53E7D">
        <w:rPr>
          <w:b/>
          <w:sz w:val="26"/>
          <w:szCs w:val="26"/>
        </w:rPr>
        <w:tab/>
        <w:t xml:space="preserve">  </w:t>
      </w:r>
      <w:r w:rsidR="00E20596" w:rsidRPr="00E458C2">
        <w:rPr>
          <w:b/>
          <w:sz w:val="26"/>
          <w:szCs w:val="26"/>
        </w:rPr>
        <w:t xml:space="preserve">№ </w:t>
      </w:r>
      <w:r w:rsidR="006A3F39">
        <w:rPr>
          <w:b/>
          <w:sz w:val="26"/>
          <w:szCs w:val="26"/>
        </w:rPr>
        <w:t>955</w:t>
      </w:r>
    </w:p>
    <w:p w:rsidR="00E20596" w:rsidRDefault="00E20596" w:rsidP="00E458C2">
      <w:pPr>
        <w:jc w:val="center"/>
        <w:rPr>
          <w:b/>
          <w:bCs/>
          <w:sz w:val="26"/>
          <w:szCs w:val="26"/>
        </w:rPr>
      </w:pPr>
      <w:r w:rsidRPr="00E458C2">
        <w:rPr>
          <w:b/>
          <w:bCs/>
          <w:sz w:val="26"/>
          <w:szCs w:val="26"/>
        </w:rPr>
        <w:t>г. Фурманов</w:t>
      </w:r>
    </w:p>
    <w:p w:rsidR="00E458C2" w:rsidRDefault="00E458C2" w:rsidP="00E458C2">
      <w:pPr>
        <w:jc w:val="center"/>
        <w:rPr>
          <w:b/>
          <w:bCs/>
          <w:sz w:val="26"/>
          <w:szCs w:val="26"/>
        </w:rPr>
      </w:pPr>
    </w:p>
    <w:p w:rsidR="00E458C2" w:rsidRPr="00E458C2" w:rsidRDefault="00E458C2" w:rsidP="00E458C2">
      <w:pPr>
        <w:jc w:val="center"/>
        <w:rPr>
          <w:b/>
          <w:bCs/>
          <w:sz w:val="26"/>
          <w:szCs w:val="26"/>
        </w:rPr>
      </w:pPr>
    </w:p>
    <w:p w:rsidR="0054334B" w:rsidRPr="00E458C2" w:rsidRDefault="00862DA3" w:rsidP="00E20596">
      <w:pPr>
        <w:jc w:val="both"/>
        <w:rPr>
          <w:b/>
          <w:sz w:val="26"/>
          <w:szCs w:val="26"/>
        </w:rPr>
      </w:pPr>
      <w:r w:rsidRPr="00E458C2">
        <w:rPr>
          <w:b/>
          <w:sz w:val="26"/>
          <w:szCs w:val="26"/>
        </w:rPr>
        <w:t xml:space="preserve">О </w:t>
      </w:r>
      <w:r w:rsidR="00402F9D" w:rsidRPr="00E458C2">
        <w:rPr>
          <w:b/>
          <w:sz w:val="26"/>
          <w:szCs w:val="26"/>
        </w:rPr>
        <w:t xml:space="preserve">внесении изменений в постановление администрации Фурмановского муниципального района </w:t>
      </w:r>
      <w:r w:rsidR="00AE5B72" w:rsidRPr="00E458C2">
        <w:rPr>
          <w:b/>
          <w:sz w:val="26"/>
          <w:szCs w:val="26"/>
        </w:rPr>
        <w:t xml:space="preserve">от </w:t>
      </w:r>
      <w:r w:rsidR="00480EC6" w:rsidRPr="00E458C2">
        <w:rPr>
          <w:b/>
          <w:sz w:val="26"/>
          <w:szCs w:val="26"/>
        </w:rPr>
        <w:t>2</w:t>
      </w:r>
      <w:r w:rsidR="00E93DF3" w:rsidRPr="00E458C2">
        <w:rPr>
          <w:b/>
          <w:sz w:val="26"/>
          <w:szCs w:val="26"/>
        </w:rPr>
        <w:t>5</w:t>
      </w:r>
      <w:r w:rsidR="00480EC6" w:rsidRPr="00E458C2">
        <w:rPr>
          <w:b/>
          <w:sz w:val="26"/>
          <w:szCs w:val="26"/>
        </w:rPr>
        <w:t>.01.</w:t>
      </w:r>
      <w:r w:rsidR="00890060" w:rsidRPr="00E458C2">
        <w:rPr>
          <w:b/>
          <w:sz w:val="26"/>
          <w:szCs w:val="26"/>
        </w:rPr>
        <w:t>201</w:t>
      </w:r>
      <w:r w:rsidR="00E93DF3" w:rsidRPr="00E458C2">
        <w:rPr>
          <w:b/>
          <w:sz w:val="26"/>
          <w:szCs w:val="26"/>
        </w:rPr>
        <w:t>9</w:t>
      </w:r>
      <w:r w:rsidR="00AE5B72" w:rsidRPr="00E458C2">
        <w:rPr>
          <w:b/>
          <w:sz w:val="26"/>
          <w:szCs w:val="26"/>
        </w:rPr>
        <w:t xml:space="preserve"> № </w:t>
      </w:r>
      <w:r w:rsidR="00E93DF3" w:rsidRPr="00E458C2">
        <w:rPr>
          <w:b/>
          <w:sz w:val="26"/>
          <w:szCs w:val="26"/>
        </w:rPr>
        <w:t>53 «Об утверждении П</w:t>
      </w:r>
      <w:r w:rsidR="003F00A4" w:rsidRPr="00E458C2">
        <w:rPr>
          <w:b/>
          <w:sz w:val="26"/>
          <w:szCs w:val="26"/>
        </w:rPr>
        <w:t xml:space="preserve">орядка предоставления </w:t>
      </w:r>
      <w:r w:rsidR="00E93DF3" w:rsidRPr="00E458C2">
        <w:rPr>
          <w:b/>
          <w:sz w:val="26"/>
          <w:szCs w:val="26"/>
        </w:rPr>
        <w:t>субсидий  ресурсоснабжающим организациям и исполнителям коммунальных  услуг на возмещение недополученных доходов в связи с реализацией населению сельских поселений услуг отопления»</w:t>
      </w:r>
    </w:p>
    <w:p w:rsidR="004E7FB9" w:rsidRDefault="00DB2A47" w:rsidP="004E7FB9">
      <w:pPr>
        <w:pStyle w:val="ConsPlusNormal"/>
        <w:jc w:val="both"/>
        <w:rPr>
          <w:b/>
          <w:sz w:val="26"/>
          <w:szCs w:val="26"/>
        </w:rPr>
      </w:pPr>
      <w:r w:rsidRPr="00E458C2">
        <w:rPr>
          <w:b/>
          <w:sz w:val="26"/>
          <w:szCs w:val="26"/>
        </w:rPr>
        <w:tab/>
      </w:r>
    </w:p>
    <w:p w:rsidR="00E458C2" w:rsidRPr="00E458C2" w:rsidRDefault="00E458C2" w:rsidP="004E7FB9">
      <w:pPr>
        <w:pStyle w:val="ConsPlusNormal"/>
        <w:jc w:val="both"/>
        <w:rPr>
          <w:b/>
          <w:sz w:val="26"/>
          <w:szCs w:val="26"/>
        </w:rPr>
      </w:pPr>
    </w:p>
    <w:p w:rsidR="004E7FB9" w:rsidRPr="00E458C2" w:rsidRDefault="004E7FB9" w:rsidP="004E7FB9">
      <w:pPr>
        <w:jc w:val="both"/>
        <w:rPr>
          <w:sz w:val="26"/>
          <w:szCs w:val="26"/>
        </w:rPr>
      </w:pPr>
      <w:r w:rsidRPr="00E458C2">
        <w:rPr>
          <w:sz w:val="26"/>
          <w:szCs w:val="26"/>
        </w:rPr>
        <w:t xml:space="preserve">            В </w:t>
      </w:r>
      <w:r w:rsidR="003F00A4" w:rsidRPr="00E458C2">
        <w:rPr>
          <w:sz w:val="26"/>
          <w:szCs w:val="26"/>
        </w:rPr>
        <w:t xml:space="preserve">целях приведения нормативных правовых актов в соответствие с </w:t>
      </w:r>
      <w:r w:rsidR="002378E8" w:rsidRPr="00E458C2">
        <w:rPr>
          <w:sz w:val="26"/>
          <w:szCs w:val="26"/>
        </w:rPr>
        <w:t xml:space="preserve">положениями </w:t>
      </w:r>
      <w:r w:rsidR="00E93DF3" w:rsidRPr="00E458C2">
        <w:rPr>
          <w:sz w:val="26"/>
          <w:szCs w:val="26"/>
        </w:rPr>
        <w:t>постановления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378E8" w:rsidRPr="00E458C2">
        <w:rPr>
          <w:sz w:val="26"/>
          <w:szCs w:val="26"/>
        </w:rPr>
        <w:t xml:space="preserve"> </w:t>
      </w:r>
      <w:r w:rsidRPr="00E458C2">
        <w:rPr>
          <w:sz w:val="26"/>
          <w:szCs w:val="26"/>
        </w:rPr>
        <w:t>администрация Фурмановского муниципального района</w:t>
      </w:r>
    </w:p>
    <w:p w:rsidR="004E7FB9" w:rsidRPr="00E458C2" w:rsidRDefault="004E7FB9" w:rsidP="004E7F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E93DF3" w:rsidRPr="00E458C2" w:rsidRDefault="004E7FB9" w:rsidP="002B3971">
      <w:pPr>
        <w:ind w:firstLine="708"/>
        <w:jc w:val="both"/>
        <w:rPr>
          <w:sz w:val="26"/>
          <w:szCs w:val="26"/>
        </w:rPr>
      </w:pPr>
      <w:r w:rsidRPr="00E458C2">
        <w:rPr>
          <w:sz w:val="26"/>
          <w:szCs w:val="26"/>
        </w:rPr>
        <w:t>1</w:t>
      </w:r>
      <w:r w:rsidRPr="00E458C2">
        <w:rPr>
          <w:b/>
          <w:sz w:val="26"/>
          <w:szCs w:val="26"/>
        </w:rPr>
        <w:t xml:space="preserve">. </w:t>
      </w:r>
      <w:r w:rsidR="00E93DF3" w:rsidRPr="00E458C2">
        <w:rPr>
          <w:sz w:val="26"/>
          <w:szCs w:val="26"/>
        </w:rPr>
        <w:t>Внести</w:t>
      </w:r>
      <w:r w:rsidR="00981BD4" w:rsidRPr="00E458C2">
        <w:rPr>
          <w:sz w:val="26"/>
          <w:szCs w:val="26"/>
        </w:rPr>
        <w:t xml:space="preserve"> </w:t>
      </w:r>
      <w:r w:rsidR="00E93DF3" w:rsidRPr="00E458C2">
        <w:rPr>
          <w:sz w:val="26"/>
          <w:szCs w:val="26"/>
        </w:rPr>
        <w:t xml:space="preserve">следующие изменения в </w:t>
      </w:r>
      <w:r w:rsidR="005B19E6" w:rsidRPr="00E458C2">
        <w:rPr>
          <w:sz w:val="26"/>
          <w:szCs w:val="26"/>
        </w:rPr>
        <w:t xml:space="preserve">постановление администрации Фурмановского муниципального района от 25.01.2019 № 53 «Об утверждении </w:t>
      </w:r>
      <w:r w:rsidR="00E93DF3" w:rsidRPr="00E458C2">
        <w:rPr>
          <w:sz w:val="26"/>
          <w:szCs w:val="26"/>
        </w:rPr>
        <w:t>П</w:t>
      </w:r>
      <w:r w:rsidR="00CF3405" w:rsidRPr="00E458C2">
        <w:rPr>
          <w:sz w:val="26"/>
          <w:szCs w:val="26"/>
        </w:rPr>
        <w:t>оряд</w:t>
      </w:r>
      <w:r w:rsidR="00E93DF3" w:rsidRPr="00E458C2">
        <w:rPr>
          <w:sz w:val="26"/>
          <w:szCs w:val="26"/>
        </w:rPr>
        <w:t>к</w:t>
      </w:r>
      <w:r w:rsidR="005B19E6" w:rsidRPr="00E458C2">
        <w:rPr>
          <w:sz w:val="26"/>
          <w:szCs w:val="26"/>
        </w:rPr>
        <w:t>а</w:t>
      </w:r>
      <w:r w:rsidR="00CF3405" w:rsidRPr="00E458C2">
        <w:rPr>
          <w:sz w:val="26"/>
          <w:szCs w:val="26"/>
        </w:rPr>
        <w:t xml:space="preserve"> </w:t>
      </w:r>
      <w:r w:rsidR="00E93DF3" w:rsidRPr="00E458C2">
        <w:rPr>
          <w:sz w:val="26"/>
          <w:szCs w:val="26"/>
        </w:rPr>
        <w:t>предоставления субсидий  ресурсоснабжающим организациям и исполнителям коммунальных  услуг на возмещение недополученных доходов в связи с реализацией населению сельских поселений услуг отопления</w:t>
      </w:r>
      <w:r w:rsidR="005B19E6" w:rsidRPr="00E458C2">
        <w:rPr>
          <w:sz w:val="26"/>
          <w:szCs w:val="26"/>
        </w:rPr>
        <w:t>» (далее – Постановлени</w:t>
      </w:r>
      <w:r w:rsidR="00BB5D37">
        <w:rPr>
          <w:sz w:val="26"/>
          <w:szCs w:val="26"/>
        </w:rPr>
        <w:t>е</w:t>
      </w:r>
      <w:r w:rsidR="005B19E6" w:rsidRPr="00E458C2">
        <w:rPr>
          <w:sz w:val="26"/>
          <w:szCs w:val="26"/>
        </w:rPr>
        <w:t>)</w:t>
      </w:r>
      <w:r w:rsidR="00E93DF3" w:rsidRPr="00E458C2">
        <w:rPr>
          <w:sz w:val="26"/>
          <w:szCs w:val="26"/>
        </w:rPr>
        <w:t>:</w:t>
      </w:r>
    </w:p>
    <w:p w:rsidR="005B19E6" w:rsidRPr="00E458C2" w:rsidRDefault="00E93DF3" w:rsidP="002B3971">
      <w:pPr>
        <w:ind w:firstLine="708"/>
        <w:jc w:val="both"/>
        <w:rPr>
          <w:sz w:val="26"/>
          <w:szCs w:val="26"/>
        </w:rPr>
      </w:pPr>
      <w:r w:rsidRPr="00E458C2">
        <w:rPr>
          <w:sz w:val="26"/>
          <w:szCs w:val="26"/>
        </w:rPr>
        <w:t xml:space="preserve">1.1 </w:t>
      </w:r>
      <w:r w:rsidR="005B19E6" w:rsidRPr="00E458C2">
        <w:rPr>
          <w:sz w:val="26"/>
          <w:szCs w:val="26"/>
        </w:rPr>
        <w:t>в Приложении 1 к Постановлению:</w:t>
      </w:r>
    </w:p>
    <w:p w:rsidR="00CE4A71" w:rsidRPr="00E458C2" w:rsidRDefault="005B19E6" w:rsidP="002B3971">
      <w:pPr>
        <w:ind w:firstLine="708"/>
        <w:jc w:val="both"/>
        <w:rPr>
          <w:sz w:val="26"/>
          <w:szCs w:val="26"/>
        </w:rPr>
      </w:pPr>
      <w:r w:rsidRPr="00E458C2">
        <w:rPr>
          <w:sz w:val="26"/>
          <w:szCs w:val="26"/>
        </w:rPr>
        <w:t xml:space="preserve">1.1.1. </w:t>
      </w:r>
      <w:r w:rsidR="009C57AB" w:rsidRPr="00E458C2">
        <w:rPr>
          <w:sz w:val="26"/>
          <w:szCs w:val="26"/>
        </w:rPr>
        <w:t xml:space="preserve">абзац второй </w:t>
      </w:r>
      <w:r w:rsidR="00E93DF3" w:rsidRPr="00E458C2">
        <w:rPr>
          <w:sz w:val="26"/>
          <w:szCs w:val="26"/>
        </w:rPr>
        <w:t>пункт</w:t>
      </w:r>
      <w:r w:rsidR="009C57AB" w:rsidRPr="00E458C2">
        <w:rPr>
          <w:sz w:val="26"/>
          <w:szCs w:val="26"/>
        </w:rPr>
        <w:t>а</w:t>
      </w:r>
      <w:r w:rsidR="00E93DF3" w:rsidRPr="00E458C2">
        <w:rPr>
          <w:sz w:val="26"/>
          <w:szCs w:val="26"/>
        </w:rPr>
        <w:t xml:space="preserve"> 4 </w:t>
      </w:r>
      <w:r w:rsidR="009C57AB" w:rsidRPr="00E458C2">
        <w:rPr>
          <w:sz w:val="26"/>
          <w:szCs w:val="26"/>
        </w:rPr>
        <w:t>заменить</w:t>
      </w:r>
      <w:r w:rsidR="00E93DF3" w:rsidRPr="00E458C2">
        <w:rPr>
          <w:sz w:val="26"/>
          <w:szCs w:val="26"/>
        </w:rPr>
        <w:t xml:space="preserve"> абзацами следующего содержания:</w:t>
      </w:r>
    </w:p>
    <w:p w:rsidR="009C57AB" w:rsidRPr="00E458C2" w:rsidRDefault="009C57AB" w:rsidP="009C57AB">
      <w:pPr>
        <w:ind w:firstLine="708"/>
        <w:jc w:val="both"/>
        <w:rPr>
          <w:sz w:val="26"/>
          <w:szCs w:val="26"/>
        </w:rPr>
      </w:pPr>
      <w:r w:rsidRPr="00E458C2">
        <w:rPr>
          <w:sz w:val="26"/>
          <w:szCs w:val="26"/>
        </w:rPr>
        <w:t>«Размер субсидии, подлежащей возмещению</w:t>
      </w:r>
      <w:r w:rsidR="00E458C2">
        <w:rPr>
          <w:sz w:val="26"/>
          <w:szCs w:val="26"/>
        </w:rPr>
        <w:t>,</w:t>
      </w:r>
      <w:r w:rsidRPr="00E458C2">
        <w:rPr>
          <w:sz w:val="26"/>
          <w:szCs w:val="26"/>
        </w:rPr>
        <w:t xml:space="preserve"> рассчитывается по формуле:</w:t>
      </w:r>
    </w:p>
    <w:p w:rsidR="009C57AB" w:rsidRPr="00E458C2" w:rsidRDefault="009C57AB" w:rsidP="009C57AB">
      <w:pPr>
        <w:jc w:val="both"/>
        <w:rPr>
          <w:sz w:val="26"/>
          <w:szCs w:val="26"/>
        </w:rPr>
      </w:pPr>
      <w:r w:rsidRPr="00E458C2">
        <w:rPr>
          <w:sz w:val="26"/>
          <w:szCs w:val="26"/>
        </w:rPr>
        <w:tab/>
      </w:r>
    </w:p>
    <w:p w:rsidR="00143B38" w:rsidRPr="00E458C2" w:rsidRDefault="00483A62" w:rsidP="00143B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С</w:t>
      </w:r>
      <w:r w:rsidR="00143B38" w:rsidRPr="00E458C2">
        <w:rPr>
          <w:rFonts w:ascii="Times New Roman" w:hAnsi="Times New Roman" w:cs="Times New Roman"/>
          <w:sz w:val="26"/>
          <w:szCs w:val="26"/>
        </w:rPr>
        <w:t xml:space="preserve"> = (∑КПУ</w:t>
      </w:r>
      <w:r w:rsidR="00143B38" w:rsidRPr="00E458C2">
        <w:rPr>
          <w:rFonts w:ascii="Times New Roman" w:hAnsi="Times New Roman" w:cs="Times New Roman"/>
          <w:sz w:val="26"/>
          <w:szCs w:val="26"/>
          <w:lang w:val="en-US"/>
        </w:rPr>
        <w:t>ij</w:t>
      </w:r>
      <w:r w:rsidR="00143B38" w:rsidRPr="00E458C2">
        <w:rPr>
          <w:rFonts w:ascii="Times New Roman" w:hAnsi="Times New Roman" w:cs="Times New Roman"/>
          <w:sz w:val="26"/>
          <w:szCs w:val="26"/>
        </w:rPr>
        <w:t>+∑</w:t>
      </w:r>
      <w:r w:rsidR="00DA7802" w:rsidRPr="00E458C2">
        <w:rPr>
          <w:rFonts w:ascii="Times New Roman" w:hAnsi="Times New Roman" w:cs="Times New Roman"/>
          <w:sz w:val="26"/>
          <w:szCs w:val="26"/>
        </w:rPr>
        <w:t>ГВС</w:t>
      </w:r>
      <w:r w:rsidR="00143B38" w:rsidRPr="00E458C2">
        <w:rPr>
          <w:rFonts w:ascii="Times New Roman" w:hAnsi="Times New Roman" w:cs="Times New Roman"/>
          <w:sz w:val="26"/>
          <w:szCs w:val="26"/>
          <w:lang w:val="en-US"/>
        </w:rPr>
        <w:t>ij</w:t>
      </w:r>
      <w:r w:rsidR="00143B38" w:rsidRPr="00E458C2">
        <w:rPr>
          <w:rFonts w:ascii="Times New Roman" w:hAnsi="Times New Roman" w:cs="Times New Roman"/>
          <w:sz w:val="26"/>
          <w:szCs w:val="26"/>
        </w:rPr>
        <w:t>)</w:t>
      </w:r>
      <w:r w:rsidR="00DA7802" w:rsidRPr="00E458C2">
        <w:rPr>
          <w:rFonts w:ascii="Times New Roman" w:hAnsi="Times New Roman" w:cs="Times New Roman"/>
          <w:sz w:val="26"/>
          <w:szCs w:val="26"/>
        </w:rPr>
        <w:t xml:space="preserve"> </w:t>
      </w:r>
      <w:r w:rsidR="00143B38" w:rsidRPr="00E458C2">
        <w:rPr>
          <w:rFonts w:ascii="Times New Roman" w:hAnsi="Times New Roman" w:cs="Times New Roman"/>
          <w:sz w:val="26"/>
          <w:szCs w:val="26"/>
        </w:rPr>
        <w:t>, где</w:t>
      </w:r>
    </w:p>
    <w:p w:rsidR="00DA7802" w:rsidRPr="00E458C2" w:rsidRDefault="00A2397B" w:rsidP="00143B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С - общий размер Субсидии, руб.;</w:t>
      </w:r>
    </w:p>
    <w:p w:rsidR="00A2397B" w:rsidRPr="00E458C2" w:rsidRDefault="00A2397B" w:rsidP="00143B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КПУ</w:t>
      </w:r>
      <w:r w:rsidR="00FF1622" w:rsidRPr="00E458C2">
        <w:rPr>
          <w:rFonts w:ascii="Times New Roman" w:hAnsi="Times New Roman" w:cs="Times New Roman"/>
          <w:sz w:val="26"/>
          <w:szCs w:val="26"/>
          <w:lang w:val="en-US"/>
        </w:rPr>
        <w:t>ij</w:t>
      </w:r>
      <w:r w:rsidRPr="00E458C2">
        <w:rPr>
          <w:rFonts w:ascii="Times New Roman" w:hAnsi="Times New Roman" w:cs="Times New Roman"/>
          <w:sz w:val="26"/>
          <w:szCs w:val="26"/>
        </w:rPr>
        <w:t xml:space="preserve"> –</w:t>
      </w:r>
      <w:r w:rsidR="00FF1622" w:rsidRPr="00E458C2"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E458C2">
        <w:rPr>
          <w:rFonts w:ascii="Times New Roman" w:hAnsi="Times New Roman" w:cs="Times New Roman"/>
          <w:sz w:val="26"/>
          <w:szCs w:val="26"/>
        </w:rPr>
        <w:t xml:space="preserve">возмещения недополученных доходов </w:t>
      </w:r>
      <w:r w:rsidR="00FF1622" w:rsidRPr="00E458C2">
        <w:rPr>
          <w:rFonts w:ascii="Times New Roman" w:hAnsi="Times New Roman" w:cs="Times New Roman"/>
          <w:sz w:val="26"/>
          <w:szCs w:val="26"/>
          <w:lang w:val="en-US"/>
        </w:rPr>
        <w:t>ij</w:t>
      </w:r>
      <w:r w:rsidR="00FF1622" w:rsidRPr="00E458C2">
        <w:rPr>
          <w:rFonts w:ascii="Times New Roman" w:hAnsi="Times New Roman" w:cs="Times New Roman"/>
          <w:sz w:val="26"/>
          <w:szCs w:val="26"/>
        </w:rPr>
        <w:t xml:space="preserve"> - </w:t>
      </w:r>
      <w:r w:rsidRPr="00E458C2">
        <w:rPr>
          <w:rFonts w:ascii="Times New Roman" w:hAnsi="Times New Roman" w:cs="Times New Roman"/>
          <w:sz w:val="26"/>
          <w:szCs w:val="26"/>
        </w:rPr>
        <w:t>организации в связи с реализацией гражданам услуг отопления в домах, не оснащенных коллективными (общедомовыми) приборами</w:t>
      </w:r>
      <w:r w:rsidR="00FF1622" w:rsidRPr="00E458C2">
        <w:rPr>
          <w:rFonts w:ascii="Times New Roman" w:hAnsi="Times New Roman" w:cs="Times New Roman"/>
          <w:sz w:val="26"/>
          <w:szCs w:val="26"/>
        </w:rPr>
        <w:t xml:space="preserve"> учета, по нормам, не соответствующим фактическому </w:t>
      </w:r>
      <w:r w:rsidR="00FF1622" w:rsidRPr="00E458C2">
        <w:rPr>
          <w:rFonts w:ascii="Times New Roman" w:hAnsi="Times New Roman" w:cs="Times New Roman"/>
          <w:sz w:val="26"/>
          <w:szCs w:val="26"/>
        </w:rPr>
        <w:lastRenderedPageBreak/>
        <w:t>потреблению, рассчитанный в соответствии с приложением 1 к настоящему Порядку;</w:t>
      </w:r>
    </w:p>
    <w:p w:rsidR="00FF1622" w:rsidRPr="00E458C2" w:rsidRDefault="00FF1622" w:rsidP="00143B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ГВС</w:t>
      </w:r>
      <w:r w:rsidRPr="00E458C2">
        <w:rPr>
          <w:rFonts w:ascii="Times New Roman" w:hAnsi="Times New Roman" w:cs="Times New Roman"/>
          <w:sz w:val="26"/>
          <w:szCs w:val="26"/>
          <w:lang w:val="en-US"/>
        </w:rPr>
        <w:t>ij</w:t>
      </w:r>
      <w:r w:rsidRPr="00E458C2">
        <w:rPr>
          <w:rFonts w:ascii="Times New Roman" w:hAnsi="Times New Roman" w:cs="Times New Roman"/>
          <w:sz w:val="26"/>
          <w:szCs w:val="26"/>
        </w:rPr>
        <w:t xml:space="preserve"> - размер возмещения недополученных доходов </w:t>
      </w:r>
      <w:r w:rsidRPr="00E458C2">
        <w:rPr>
          <w:rFonts w:ascii="Times New Roman" w:hAnsi="Times New Roman" w:cs="Times New Roman"/>
          <w:sz w:val="26"/>
          <w:szCs w:val="26"/>
          <w:lang w:val="en-US"/>
        </w:rPr>
        <w:t>ij</w:t>
      </w:r>
      <w:r w:rsidRPr="00E458C2">
        <w:rPr>
          <w:rFonts w:ascii="Times New Roman" w:hAnsi="Times New Roman" w:cs="Times New Roman"/>
          <w:sz w:val="26"/>
          <w:szCs w:val="26"/>
        </w:rPr>
        <w:t xml:space="preserve"> - организации в связи с реализацией гражданам услуг горячего водоснабжения в части предоставления тепловой энергии, необходимой для нагрева горячей воды, рассчитанный в соответствии с приложением 2 к настоящему</w:t>
      </w:r>
      <w:r w:rsidR="007833ED" w:rsidRPr="00E458C2">
        <w:rPr>
          <w:rFonts w:ascii="Times New Roman" w:hAnsi="Times New Roman" w:cs="Times New Roman"/>
          <w:sz w:val="26"/>
          <w:szCs w:val="26"/>
        </w:rPr>
        <w:t xml:space="preserve"> Порядку</w:t>
      </w:r>
      <w:r w:rsidRPr="00E458C2">
        <w:rPr>
          <w:rFonts w:ascii="Times New Roman" w:hAnsi="Times New Roman" w:cs="Times New Roman"/>
          <w:sz w:val="26"/>
          <w:szCs w:val="26"/>
        </w:rPr>
        <w:t>.</w:t>
      </w:r>
    </w:p>
    <w:p w:rsidR="00C01073" w:rsidRPr="00E458C2" w:rsidRDefault="00C01073" w:rsidP="00143B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 xml:space="preserve">Нормативы  на отопление 1 кв. м. общей площади жилых домов сельских поселений, получающих тепловую энергию от централизованных источников теплоснабжения, </w:t>
      </w:r>
      <w:r w:rsidR="007F7F1C" w:rsidRPr="00E458C2">
        <w:rPr>
          <w:rFonts w:ascii="Times New Roman" w:hAnsi="Times New Roman"/>
          <w:sz w:val="26"/>
          <w:szCs w:val="26"/>
        </w:rPr>
        <w:t>применяемые для расчета разницы в нормативах, устанавливаются согласно Приложению 2 к настоящему постановлению</w:t>
      </w:r>
      <w:r w:rsidRPr="00E458C2">
        <w:rPr>
          <w:rFonts w:ascii="Times New Roman" w:hAnsi="Times New Roman" w:cs="Times New Roman"/>
          <w:sz w:val="26"/>
          <w:szCs w:val="26"/>
        </w:rPr>
        <w:t>.</w:t>
      </w:r>
      <w:r w:rsidR="007F7F1C" w:rsidRPr="00E458C2">
        <w:rPr>
          <w:rFonts w:ascii="Times New Roman" w:hAnsi="Times New Roman" w:cs="Times New Roman"/>
          <w:sz w:val="26"/>
          <w:szCs w:val="26"/>
        </w:rPr>
        <w:t>»;</w:t>
      </w:r>
    </w:p>
    <w:p w:rsidR="007F7F1C" w:rsidRPr="00E458C2" w:rsidRDefault="007F7F1C" w:rsidP="007F7F1C">
      <w:pPr>
        <w:ind w:firstLine="708"/>
        <w:jc w:val="both"/>
        <w:rPr>
          <w:sz w:val="26"/>
          <w:szCs w:val="26"/>
        </w:rPr>
      </w:pPr>
      <w:r w:rsidRPr="00E458C2">
        <w:rPr>
          <w:sz w:val="26"/>
          <w:szCs w:val="26"/>
        </w:rPr>
        <w:t>1.1.2. абзац  третий пункта 5.1 изложить в новой редакции:</w:t>
      </w:r>
    </w:p>
    <w:p w:rsidR="007F7F1C" w:rsidRPr="00E458C2" w:rsidRDefault="007F7F1C" w:rsidP="007F7F1C">
      <w:pPr>
        <w:ind w:firstLine="708"/>
        <w:jc w:val="both"/>
        <w:rPr>
          <w:sz w:val="26"/>
          <w:szCs w:val="26"/>
        </w:rPr>
      </w:pPr>
      <w:r w:rsidRPr="00E458C2">
        <w:rPr>
          <w:sz w:val="26"/>
          <w:szCs w:val="26"/>
        </w:rPr>
        <w:t>«- Организации не должны находиться в процессе реорганизации, ликвидации, в отношении их не введена процедура банкротства, деятельность Организации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предпринимателя;»;</w:t>
      </w:r>
    </w:p>
    <w:p w:rsidR="007F7F1C" w:rsidRPr="00E458C2" w:rsidRDefault="007F7F1C" w:rsidP="00143B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1.1.3. в абзаце втором подпункта 2 пункта 5.4</w:t>
      </w:r>
      <w:r w:rsidR="00B225C3" w:rsidRPr="00E458C2">
        <w:rPr>
          <w:rFonts w:ascii="Times New Roman" w:hAnsi="Times New Roman" w:cs="Times New Roman"/>
          <w:sz w:val="26"/>
          <w:szCs w:val="26"/>
        </w:rPr>
        <w:t xml:space="preserve"> слово «отдела» заменить словом «управления»;</w:t>
      </w:r>
    </w:p>
    <w:p w:rsidR="007F7F1C" w:rsidRPr="00E458C2" w:rsidRDefault="007F7F1C" w:rsidP="00143B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1.1.4. подпункт 2 пункта 5.4 дополнить абзацем следующего содержания:</w:t>
      </w:r>
    </w:p>
    <w:p w:rsidR="007F7F1C" w:rsidRPr="00E458C2" w:rsidRDefault="007F7F1C" w:rsidP="00143B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 xml:space="preserve">«Дополнительное соглашение к Договору, в том числе дополнительное соглашение о расторжении Договора (при необходимости) заключается между </w:t>
      </w:r>
      <w:r w:rsidR="00B225C3" w:rsidRPr="00E458C2">
        <w:rPr>
          <w:rFonts w:ascii="Times New Roman" w:hAnsi="Times New Roman" w:cs="Times New Roman"/>
          <w:sz w:val="26"/>
          <w:szCs w:val="26"/>
        </w:rPr>
        <w:t>Главным распорядителем</w:t>
      </w:r>
      <w:r w:rsidRPr="00E458C2">
        <w:rPr>
          <w:rFonts w:ascii="Times New Roman" w:hAnsi="Times New Roman" w:cs="Times New Roman"/>
          <w:sz w:val="26"/>
          <w:szCs w:val="26"/>
        </w:rPr>
        <w:t xml:space="preserve"> и Организацией в соответствии с типовой формой, установленной финансовым управлением Администрации»;</w:t>
      </w:r>
    </w:p>
    <w:p w:rsidR="00BC38EE" w:rsidRPr="00E458C2" w:rsidRDefault="007833ED" w:rsidP="00B225C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1.</w:t>
      </w:r>
      <w:r w:rsidR="00B225C3" w:rsidRPr="00E458C2">
        <w:rPr>
          <w:rFonts w:ascii="Times New Roman" w:hAnsi="Times New Roman" w:cs="Times New Roman"/>
          <w:sz w:val="26"/>
          <w:szCs w:val="26"/>
        </w:rPr>
        <w:t>1</w:t>
      </w:r>
      <w:r w:rsidRPr="00E458C2">
        <w:rPr>
          <w:rFonts w:ascii="Times New Roman" w:hAnsi="Times New Roman" w:cs="Times New Roman"/>
          <w:sz w:val="26"/>
          <w:szCs w:val="26"/>
        </w:rPr>
        <w:t>.</w:t>
      </w:r>
      <w:r w:rsidR="00B225C3" w:rsidRPr="00E458C2">
        <w:rPr>
          <w:rFonts w:ascii="Times New Roman" w:hAnsi="Times New Roman" w:cs="Times New Roman"/>
          <w:sz w:val="26"/>
          <w:szCs w:val="26"/>
        </w:rPr>
        <w:t>5.</w:t>
      </w:r>
      <w:r w:rsidRPr="00E458C2">
        <w:rPr>
          <w:rFonts w:ascii="Times New Roman" w:hAnsi="Times New Roman" w:cs="Times New Roman"/>
          <w:sz w:val="26"/>
          <w:szCs w:val="26"/>
        </w:rPr>
        <w:t xml:space="preserve"> </w:t>
      </w:r>
      <w:r w:rsidR="00B225C3" w:rsidRPr="00E458C2">
        <w:rPr>
          <w:rFonts w:ascii="Times New Roman" w:hAnsi="Times New Roman" w:cs="Times New Roman"/>
          <w:sz w:val="26"/>
          <w:szCs w:val="26"/>
        </w:rPr>
        <w:t>пункт 6.1 изложить в новой редакции:</w:t>
      </w:r>
    </w:p>
    <w:p w:rsidR="00B225C3" w:rsidRPr="00E458C2" w:rsidRDefault="00B225C3" w:rsidP="00B225C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«6.1. Организация ежемесячно предоставляет в Администрацию расчет размера Субсидии по форме приложений 1 и 2 к настоящему Порядку, счет и (или) счет-фактуру на перечисление Субсидии.»;</w:t>
      </w:r>
    </w:p>
    <w:p w:rsidR="00B225C3" w:rsidRPr="00E458C2" w:rsidRDefault="00B225C3" w:rsidP="00B225C3">
      <w:pPr>
        <w:ind w:firstLine="708"/>
        <w:jc w:val="both"/>
        <w:rPr>
          <w:sz w:val="26"/>
          <w:szCs w:val="26"/>
        </w:rPr>
      </w:pPr>
      <w:r w:rsidRPr="00E458C2">
        <w:rPr>
          <w:sz w:val="26"/>
          <w:szCs w:val="26"/>
        </w:rPr>
        <w:t>1.1.6. пункт 6.3 изложить в новой редакции:</w:t>
      </w:r>
    </w:p>
    <w:p w:rsidR="00B225C3" w:rsidRPr="00E458C2" w:rsidRDefault="00B225C3" w:rsidP="00B225C3">
      <w:pPr>
        <w:ind w:firstLine="708"/>
        <w:jc w:val="both"/>
        <w:rPr>
          <w:sz w:val="26"/>
          <w:szCs w:val="26"/>
        </w:rPr>
      </w:pPr>
      <w:r w:rsidRPr="00E458C2">
        <w:rPr>
          <w:sz w:val="26"/>
          <w:szCs w:val="26"/>
        </w:rPr>
        <w:t xml:space="preserve">«6.3. Субсидия перечисляется ежемесячно не позднее </w:t>
      </w:r>
      <w:r w:rsidRPr="00E458C2">
        <w:rPr>
          <w:bCs/>
          <w:sz w:val="26"/>
          <w:szCs w:val="26"/>
        </w:rPr>
        <w:t xml:space="preserve">десятого рабочего дня после принятия Главным распорядителем по результатам рассмотрения им документов, указанных в </w:t>
      </w:r>
      <w:hyperlink r:id="rId8" w:history="1">
        <w:r w:rsidRPr="00E458C2">
          <w:rPr>
            <w:bCs/>
            <w:sz w:val="26"/>
            <w:szCs w:val="26"/>
          </w:rPr>
          <w:t>пункте</w:t>
        </w:r>
      </w:hyperlink>
      <w:r w:rsidRPr="00E458C2">
        <w:rPr>
          <w:bCs/>
          <w:sz w:val="26"/>
          <w:szCs w:val="26"/>
        </w:rPr>
        <w:t xml:space="preserve"> 6.1 настоящего Порядка, в сроки, установленные </w:t>
      </w:r>
      <w:hyperlink r:id="rId9" w:history="1">
        <w:r w:rsidRPr="00E458C2">
          <w:rPr>
            <w:bCs/>
            <w:sz w:val="26"/>
            <w:szCs w:val="26"/>
          </w:rPr>
          <w:t>пунктом</w:t>
        </w:r>
      </w:hyperlink>
      <w:r w:rsidRPr="00E458C2">
        <w:rPr>
          <w:bCs/>
          <w:sz w:val="26"/>
          <w:szCs w:val="26"/>
        </w:rPr>
        <w:t xml:space="preserve"> 5.4 настоящего Порядка, решения о предоставлении Субсидии;</w:t>
      </w:r>
      <w:r w:rsidR="00E458C2" w:rsidRPr="00E458C2">
        <w:rPr>
          <w:sz w:val="26"/>
          <w:szCs w:val="26"/>
        </w:rPr>
        <w:t>».</w:t>
      </w:r>
    </w:p>
    <w:p w:rsidR="00981BD4" w:rsidRPr="00E458C2" w:rsidRDefault="00C01073" w:rsidP="0077637F">
      <w:pPr>
        <w:ind w:firstLine="708"/>
        <w:jc w:val="both"/>
        <w:rPr>
          <w:sz w:val="26"/>
          <w:szCs w:val="26"/>
        </w:rPr>
      </w:pPr>
      <w:r w:rsidRPr="00E458C2">
        <w:rPr>
          <w:sz w:val="26"/>
          <w:szCs w:val="26"/>
        </w:rPr>
        <w:t>2</w:t>
      </w:r>
      <w:r w:rsidR="00981BD4" w:rsidRPr="00E458C2">
        <w:rPr>
          <w:sz w:val="26"/>
          <w:szCs w:val="26"/>
        </w:rPr>
        <w:t>. Настоящее постановление вступает в силу с момента его подписания</w:t>
      </w:r>
      <w:r w:rsidR="00E73AE7" w:rsidRPr="00E458C2">
        <w:rPr>
          <w:sz w:val="26"/>
          <w:szCs w:val="26"/>
        </w:rPr>
        <w:t>.</w:t>
      </w:r>
    </w:p>
    <w:p w:rsidR="00E458C2" w:rsidRPr="00E458C2" w:rsidRDefault="00E458C2" w:rsidP="0077637F">
      <w:pPr>
        <w:ind w:firstLine="708"/>
        <w:jc w:val="both"/>
        <w:rPr>
          <w:sz w:val="26"/>
          <w:szCs w:val="26"/>
        </w:rPr>
      </w:pPr>
      <w:r w:rsidRPr="00E458C2">
        <w:rPr>
          <w:sz w:val="26"/>
          <w:szCs w:val="26"/>
        </w:rPr>
        <w:t>3. 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4E7FB9" w:rsidRPr="00E458C2" w:rsidRDefault="00E458C2" w:rsidP="004E7FB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4</w:t>
      </w:r>
      <w:r w:rsidR="004E7FB9" w:rsidRPr="00E458C2">
        <w:rPr>
          <w:rFonts w:ascii="Times New Roman" w:hAnsi="Times New Roman" w:cs="Times New Roman"/>
          <w:sz w:val="26"/>
          <w:szCs w:val="26"/>
        </w:rPr>
        <w:t>. Контроль исполнени</w:t>
      </w:r>
      <w:r w:rsidR="00B225C3" w:rsidRPr="00E458C2">
        <w:rPr>
          <w:rFonts w:ascii="Times New Roman" w:hAnsi="Times New Roman" w:cs="Times New Roman"/>
          <w:sz w:val="26"/>
          <w:szCs w:val="26"/>
        </w:rPr>
        <w:t>я</w:t>
      </w:r>
      <w:r w:rsidR="004E7FB9" w:rsidRPr="00E458C2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района, начальника финансового </w:t>
      </w:r>
      <w:r w:rsidR="00C01073" w:rsidRPr="00E458C2">
        <w:rPr>
          <w:rFonts w:ascii="Times New Roman" w:hAnsi="Times New Roman" w:cs="Times New Roman"/>
          <w:sz w:val="26"/>
          <w:szCs w:val="26"/>
        </w:rPr>
        <w:t>управления О.В. Куранову</w:t>
      </w:r>
      <w:r w:rsidR="004E7FB9" w:rsidRPr="00E458C2">
        <w:rPr>
          <w:rFonts w:ascii="Times New Roman" w:hAnsi="Times New Roman" w:cs="Times New Roman"/>
          <w:sz w:val="26"/>
          <w:szCs w:val="26"/>
        </w:rPr>
        <w:t>.</w:t>
      </w:r>
    </w:p>
    <w:p w:rsidR="004E7FB9" w:rsidRPr="00E458C2" w:rsidRDefault="004E7FB9" w:rsidP="004E7FB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AE7" w:rsidRPr="00E458C2" w:rsidRDefault="00E73AE7" w:rsidP="004E7FB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7FB9" w:rsidRPr="00E458C2" w:rsidRDefault="004E7FB9" w:rsidP="00EF32F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5C3" w:rsidRPr="00E458C2" w:rsidRDefault="000B7114" w:rsidP="00EF32F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8C2">
        <w:rPr>
          <w:rFonts w:ascii="Times New Roman" w:hAnsi="Times New Roman" w:cs="Times New Roman"/>
          <w:b/>
          <w:sz w:val="26"/>
          <w:szCs w:val="26"/>
        </w:rPr>
        <w:t>Г</w:t>
      </w:r>
      <w:r w:rsidR="0049333B" w:rsidRPr="00E458C2">
        <w:rPr>
          <w:rFonts w:ascii="Times New Roman" w:hAnsi="Times New Roman" w:cs="Times New Roman"/>
          <w:b/>
          <w:sz w:val="26"/>
          <w:szCs w:val="26"/>
        </w:rPr>
        <w:t>лав</w:t>
      </w:r>
      <w:r w:rsidRPr="00E458C2">
        <w:rPr>
          <w:rFonts w:ascii="Times New Roman" w:hAnsi="Times New Roman" w:cs="Times New Roman"/>
          <w:b/>
          <w:sz w:val="26"/>
          <w:szCs w:val="26"/>
        </w:rPr>
        <w:t>а</w:t>
      </w:r>
      <w:r w:rsidR="008536E4" w:rsidRPr="00E458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5EC0" w:rsidRPr="00E458C2">
        <w:rPr>
          <w:rFonts w:ascii="Times New Roman" w:hAnsi="Times New Roman" w:cs="Times New Roman"/>
          <w:b/>
          <w:sz w:val="26"/>
          <w:szCs w:val="26"/>
        </w:rPr>
        <w:t xml:space="preserve">Фурмановского </w:t>
      </w:r>
    </w:p>
    <w:p w:rsidR="00C45EC0" w:rsidRPr="00E458C2" w:rsidRDefault="00C45EC0" w:rsidP="00EF32F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8C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49333B" w:rsidRPr="00E458C2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</w:t>
      </w:r>
      <w:r w:rsidRPr="00E458C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B225C3" w:rsidRPr="00E458C2">
        <w:rPr>
          <w:rFonts w:ascii="Times New Roman" w:hAnsi="Times New Roman" w:cs="Times New Roman"/>
          <w:b/>
          <w:sz w:val="26"/>
          <w:szCs w:val="26"/>
        </w:rPr>
        <w:tab/>
      </w:r>
      <w:r w:rsidR="00E458C2" w:rsidRPr="00E458C2">
        <w:rPr>
          <w:rFonts w:ascii="Times New Roman" w:hAnsi="Times New Roman" w:cs="Times New Roman"/>
          <w:b/>
          <w:sz w:val="26"/>
          <w:szCs w:val="26"/>
        </w:rPr>
        <w:tab/>
      </w:r>
      <w:r w:rsidR="00E458C2" w:rsidRPr="00E458C2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C01073" w:rsidRPr="00E458C2">
        <w:rPr>
          <w:rFonts w:ascii="Times New Roman" w:hAnsi="Times New Roman" w:cs="Times New Roman"/>
          <w:b/>
          <w:sz w:val="26"/>
          <w:szCs w:val="26"/>
        </w:rPr>
        <w:t>Р.А. Соловьев</w:t>
      </w:r>
    </w:p>
    <w:p w:rsidR="00E73AE7" w:rsidRPr="00E458C2" w:rsidRDefault="00E73AE7" w:rsidP="005857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1073" w:rsidRDefault="00357040" w:rsidP="00F6603D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</w:t>
      </w:r>
      <w:r w:rsidR="00C01073">
        <w:rPr>
          <w:rFonts w:ascii="Times New Roman" w:hAnsi="Times New Roman" w:cs="Times New Roman"/>
        </w:rPr>
        <w:t>Куранова</w:t>
      </w:r>
    </w:p>
    <w:p w:rsidR="008317AD" w:rsidRPr="00F6603D" w:rsidRDefault="00C01073" w:rsidP="00F6603D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458C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03</w:t>
      </w:r>
      <w:r w:rsidR="00E458C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24</w:t>
      </w:r>
    </w:p>
    <w:sectPr w:rsidR="008317AD" w:rsidRPr="00F6603D" w:rsidSect="00766C4D">
      <w:pgSz w:w="11906" w:h="16838"/>
      <w:pgMar w:top="1134" w:right="851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A3" w:rsidRDefault="00A366A3">
      <w:r>
        <w:separator/>
      </w:r>
    </w:p>
  </w:endnote>
  <w:endnote w:type="continuationSeparator" w:id="0">
    <w:p w:rsidR="00A366A3" w:rsidRDefault="00A3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A3" w:rsidRDefault="00A366A3">
      <w:r>
        <w:separator/>
      </w:r>
    </w:p>
  </w:footnote>
  <w:footnote w:type="continuationSeparator" w:id="0">
    <w:p w:rsidR="00A366A3" w:rsidRDefault="00A3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E4"/>
    <w:rsid w:val="00001F5E"/>
    <w:rsid w:val="00007EAF"/>
    <w:rsid w:val="000135D6"/>
    <w:rsid w:val="0007223B"/>
    <w:rsid w:val="000770E8"/>
    <w:rsid w:val="000A533A"/>
    <w:rsid w:val="000A6AD6"/>
    <w:rsid w:val="000B7114"/>
    <w:rsid w:val="00123038"/>
    <w:rsid w:val="00134BAC"/>
    <w:rsid w:val="00143B38"/>
    <w:rsid w:val="00162BAC"/>
    <w:rsid w:val="0018069C"/>
    <w:rsid w:val="001848DE"/>
    <w:rsid w:val="001B45F2"/>
    <w:rsid w:val="001C44AB"/>
    <w:rsid w:val="001D6927"/>
    <w:rsid w:val="0021731A"/>
    <w:rsid w:val="002378E8"/>
    <w:rsid w:val="002404E2"/>
    <w:rsid w:val="00256C1C"/>
    <w:rsid w:val="00262269"/>
    <w:rsid w:val="00265186"/>
    <w:rsid w:val="00267A2A"/>
    <w:rsid w:val="002914FC"/>
    <w:rsid w:val="00292E3C"/>
    <w:rsid w:val="002A3333"/>
    <w:rsid w:val="002A4D40"/>
    <w:rsid w:val="002B0618"/>
    <w:rsid w:val="002B2400"/>
    <w:rsid w:val="002B3971"/>
    <w:rsid w:val="002D7ED3"/>
    <w:rsid w:val="002E042D"/>
    <w:rsid w:val="002F2574"/>
    <w:rsid w:val="00307725"/>
    <w:rsid w:val="0031029C"/>
    <w:rsid w:val="0034777E"/>
    <w:rsid w:val="00357040"/>
    <w:rsid w:val="00371F42"/>
    <w:rsid w:val="00383A1E"/>
    <w:rsid w:val="003F00A4"/>
    <w:rsid w:val="004020CE"/>
    <w:rsid w:val="00402F9D"/>
    <w:rsid w:val="00464F99"/>
    <w:rsid w:val="00473146"/>
    <w:rsid w:val="00480EC6"/>
    <w:rsid w:val="0048288D"/>
    <w:rsid w:val="00483A62"/>
    <w:rsid w:val="0049333B"/>
    <w:rsid w:val="004E7FB9"/>
    <w:rsid w:val="00507424"/>
    <w:rsid w:val="005242BE"/>
    <w:rsid w:val="00531E21"/>
    <w:rsid w:val="0054220F"/>
    <w:rsid w:val="0054334B"/>
    <w:rsid w:val="00555854"/>
    <w:rsid w:val="0058576A"/>
    <w:rsid w:val="005B19E6"/>
    <w:rsid w:val="00606A8A"/>
    <w:rsid w:val="006817CE"/>
    <w:rsid w:val="006829FE"/>
    <w:rsid w:val="006860AE"/>
    <w:rsid w:val="006A27D4"/>
    <w:rsid w:val="006A3F39"/>
    <w:rsid w:val="006D49B9"/>
    <w:rsid w:val="006E5BDB"/>
    <w:rsid w:val="006F18A7"/>
    <w:rsid w:val="0071330A"/>
    <w:rsid w:val="00725FC7"/>
    <w:rsid w:val="007501D5"/>
    <w:rsid w:val="0075384C"/>
    <w:rsid w:val="0076168C"/>
    <w:rsid w:val="00766C4D"/>
    <w:rsid w:val="0077637F"/>
    <w:rsid w:val="007833ED"/>
    <w:rsid w:val="00786D01"/>
    <w:rsid w:val="007B12BC"/>
    <w:rsid w:val="007F7F1C"/>
    <w:rsid w:val="00827A36"/>
    <w:rsid w:val="008317AD"/>
    <w:rsid w:val="00833A3C"/>
    <w:rsid w:val="00846DB8"/>
    <w:rsid w:val="008536E4"/>
    <w:rsid w:val="00862DA3"/>
    <w:rsid w:val="00865107"/>
    <w:rsid w:val="008803A0"/>
    <w:rsid w:val="00890060"/>
    <w:rsid w:val="008A5C3E"/>
    <w:rsid w:val="008A6C2E"/>
    <w:rsid w:val="008B5788"/>
    <w:rsid w:val="008B6A10"/>
    <w:rsid w:val="008C1DF6"/>
    <w:rsid w:val="008C6795"/>
    <w:rsid w:val="008C735A"/>
    <w:rsid w:val="008C77DA"/>
    <w:rsid w:val="00906887"/>
    <w:rsid w:val="00912EA8"/>
    <w:rsid w:val="009279AE"/>
    <w:rsid w:val="00931A41"/>
    <w:rsid w:val="00955709"/>
    <w:rsid w:val="009663C8"/>
    <w:rsid w:val="00981BD4"/>
    <w:rsid w:val="0099215C"/>
    <w:rsid w:val="009C39F8"/>
    <w:rsid w:val="009C3D10"/>
    <w:rsid w:val="009C497B"/>
    <w:rsid w:val="009C57AB"/>
    <w:rsid w:val="009D768B"/>
    <w:rsid w:val="009F3F20"/>
    <w:rsid w:val="009F6711"/>
    <w:rsid w:val="00A019B4"/>
    <w:rsid w:val="00A2397B"/>
    <w:rsid w:val="00A366A3"/>
    <w:rsid w:val="00A40DF1"/>
    <w:rsid w:val="00A51B88"/>
    <w:rsid w:val="00A61660"/>
    <w:rsid w:val="00A947C5"/>
    <w:rsid w:val="00AA2D73"/>
    <w:rsid w:val="00AE5B72"/>
    <w:rsid w:val="00B074C9"/>
    <w:rsid w:val="00B15C79"/>
    <w:rsid w:val="00B225C3"/>
    <w:rsid w:val="00B26AD0"/>
    <w:rsid w:val="00B53E7D"/>
    <w:rsid w:val="00B61E65"/>
    <w:rsid w:val="00B77E48"/>
    <w:rsid w:val="00B92AAB"/>
    <w:rsid w:val="00BA492C"/>
    <w:rsid w:val="00BB5D37"/>
    <w:rsid w:val="00BC38EE"/>
    <w:rsid w:val="00BC6CBA"/>
    <w:rsid w:val="00BE63E3"/>
    <w:rsid w:val="00BE6B08"/>
    <w:rsid w:val="00C01073"/>
    <w:rsid w:val="00C45EC0"/>
    <w:rsid w:val="00C503AE"/>
    <w:rsid w:val="00C558A0"/>
    <w:rsid w:val="00C70FB3"/>
    <w:rsid w:val="00C91528"/>
    <w:rsid w:val="00C923E1"/>
    <w:rsid w:val="00CA29E7"/>
    <w:rsid w:val="00CC6AAF"/>
    <w:rsid w:val="00CE4A71"/>
    <w:rsid w:val="00CE5AB1"/>
    <w:rsid w:val="00CF3405"/>
    <w:rsid w:val="00CF7727"/>
    <w:rsid w:val="00D05B06"/>
    <w:rsid w:val="00D24F85"/>
    <w:rsid w:val="00D705ED"/>
    <w:rsid w:val="00D7358F"/>
    <w:rsid w:val="00DA2AF9"/>
    <w:rsid w:val="00DA7802"/>
    <w:rsid w:val="00DB2A47"/>
    <w:rsid w:val="00DD52E1"/>
    <w:rsid w:val="00DE1B51"/>
    <w:rsid w:val="00E20596"/>
    <w:rsid w:val="00E225B4"/>
    <w:rsid w:val="00E23944"/>
    <w:rsid w:val="00E44612"/>
    <w:rsid w:val="00E446F3"/>
    <w:rsid w:val="00E458C2"/>
    <w:rsid w:val="00E657E8"/>
    <w:rsid w:val="00E71372"/>
    <w:rsid w:val="00E73AE7"/>
    <w:rsid w:val="00E77D08"/>
    <w:rsid w:val="00E80535"/>
    <w:rsid w:val="00E93DF3"/>
    <w:rsid w:val="00EA6C9B"/>
    <w:rsid w:val="00ED056C"/>
    <w:rsid w:val="00ED798C"/>
    <w:rsid w:val="00EF32FC"/>
    <w:rsid w:val="00F55D4B"/>
    <w:rsid w:val="00F64AF5"/>
    <w:rsid w:val="00F6603D"/>
    <w:rsid w:val="00F8104D"/>
    <w:rsid w:val="00F8531A"/>
    <w:rsid w:val="00FA59A3"/>
    <w:rsid w:val="00FB3592"/>
    <w:rsid w:val="00FB60E5"/>
    <w:rsid w:val="00FC0EEF"/>
    <w:rsid w:val="00FD4607"/>
    <w:rsid w:val="00FE0D54"/>
    <w:rsid w:val="00FE78FF"/>
    <w:rsid w:val="00FF1622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B3"/>
  </w:style>
  <w:style w:type="paragraph" w:styleId="1">
    <w:name w:val="heading 1"/>
    <w:basedOn w:val="a"/>
    <w:next w:val="a"/>
    <w:qFormat/>
    <w:rsid w:val="00C70F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70FB3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3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536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20596"/>
    <w:pPr>
      <w:jc w:val="center"/>
    </w:pPr>
    <w:rPr>
      <w:b/>
      <w:sz w:val="28"/>
    </w:rPr>
  </w:style>
  <w:style w:type="character" w:customStyle="1" w:styleId="a4">
    <w:name w:val="Цветовое выделение"/>
    <w:rsid w:val="006D49B9"/>
    <w:rPr>
      <w:b/>
      <w:bCs/>
      <w:color w:val="26282F"/>
    </w:rPr>
  </w:style>
  <w:style w:type="paragraph" w:styleId="a5">
    <w:name w:val="header"/>
    <w:basedOn w:val="a"/>
    <w:rsid w:val="00143B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3B38"/>
    <w:pPr>
      <w:tabs>
        <w:tab w:val="center" w:pos="4677"/>
        <w:tab w:val="right" w:pos="9355"/>
      </w:tabs>
    </w:pPr>
  </w:style>
  <w:style w:type="character" w:customStyle="1" w:styleId="pt-a0-000003">
    <w:name w:val="pt-a0-000003"/>
    <w:basedOn w:val="a0"/>
    <w:rsid w:val="009C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B3"/>
  </w:style>
  <w:style w:type="paragraph" w:styleId="1">
    <w:name w:val="heading 1"/>
    <w:basedOn w:val="a"/>
    <w:next w:val="a"/>
    <w:qFormat/>
    <w:rsid w:val="00C70F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70FB3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3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536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20596"/>
    <w:pPr>
      <w:jc w:val="center"/>
    </w:pPr>
    <w:rPr>
      <w:b/>
      <w:sz w:val="28"/>
    </w:rPr>
  </w:style>
  <w:style w:type="character" w:customStyle="1" w:styleId="a4">
    <w:name w:val="Цветовое выделение"/>
    <w:rsid w:val="006D49B9"/>
    <w:rPr>
      <w:b/>
      <w:bCs/>
      <w:color w:val="26282F"/>
    </w:rPr>
  </w:style>
  <w:style w:type="paragraph" w:styleId="a5">
    <w:name w:val="header"/>
    <w:basedOn w:val="a"/>
    <w:rsid w:val="00143B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3B38"/>
    <w:pPr>
      <w:tabs>
        <w:tab w:val="center" w:pos="4677"/>
        <w:tab w:val="right" w:pos="9355"/>
      </w:tabs>
    </w:pPr>
  </w:style>
  <w:style w:type="character" w:customStyle="1" w:styleId="pt-a0-000003">
    <w:name w:val="pt-a0-000003"/>
    <w:basedOn w:val="a0"/>
    <w:rsid w:val="009C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98EDE91EFC8E76D9A403087D742B6D06D75389C1C7DC9AF5B0123221C4D918E737A55D4F0F037G67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C98EDE91EFC8E76D9A403087D742B6D06D75389C1C7DC9AF5B0123221C4D918E737A55D4F0F037G67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4753</CharactersWithSpaces>
  <SharedDoc>false</SharedDoc>
  <HLinks>
    <vt:vector size="12" baseType="variant"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consultantplus://offline/ref=03C98EDE91EFC8E76D9A403087D742B6D06D75389C1C7DC9AF5B0123221C4D918E737A55D4F0F037G671L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</cp:revision>
  <cp:lastPrinted>2019-10-01T07:34:00Z</cp:lastPrinted>
  <dcterms:created xsi:type="dcterms:W3CDTF">2019-12-02T11:55:00Z</dcterms:created>
  <dcterms:modified xsi:type="dcterms:W3CDTF">2019-12-02T11:55:00Z</dcterms:modified>
</cp:coreProperties>
</file>