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13" w:rsidRPr="002E0F13" w:rsidRDefault="002E0F13" w:rsidP="001F39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F13">
        <w:rPr>
          <w:b/>
          <w:sz w:val="28"/>
          <w:szCs w:val="28"/>
        </w:rPr>
        <w:t>КОНТРОЛЬНО-СЧЕТНАЯ КОМИССИЯ</w:t>
      </w:r>
    </w:p>
    <w:p w:rsidR="002E0F13" w:rsidRPr="002E0F13" w:rsidRDefault="002E0F13" w:rsidP="001F39EB">
      <w:pPr>
        <w:jc w:val="center"/>
        <w:rPr>
          <w:b/>
          <w:sz w:val="28"/>
          <w:szCs w:val="28"/>
        </w:rPr>
      </w:pPr>
      <w:r w:rsidRPr="002E0F13">
        <w:rPr>
          <w:b/>
          <w:sz w:val="28"/>
          <w:szCs w:val="28"/>
        </w:rPr>
        <w:t>ФУРМАНОВСКОГО МУНИЦИПАЛЬНОГО РАЙОНА</w:t>
      </w:r>
    </w:p>
    <w:p w:rsidR="002E0F13" w:rsidRPr="002E0F13" w:rsidRDefault="002E0F13" w:rsidP="001F39EB">
      <w:pPr>
        <w:jc w:val="center"/>
        <w:rPr>
          <w:b/>
          <w:sz w:val="28"/>
          <w:szCs w:val="28"/>
        </w:rPr>
      </w:pPr>
      <w:r w:rsidRPr="002E0F13">
        <w:rPr>
          <w:b/>
          <w:sz w:val="28"/>
          <w:szCs w:val="28"/>
        </w:rPr>
        <w:t>ИВАНОВСКОЙ ОБЛАСТИ</w:t>
      </w:r>
    </w:p>
    <w:p w:rsidR="002E0F13" w:rsidRDefault="002E0F13" w:rsidP="001F39EB">
      <w:pPr>
        <w:jc w:val="center"/>
        <w:rPr>
          <w:b/>
          <w:sz w:val="26"/>
          <w:szCs w:val="26"/>
        </w:rPr>
      </w:pPr>
    </w:p>
    <w:p w:rsidR="002E0F13" w:rsidRDefault="002E0F13" w:rsidP="001F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2E0F13" w:rsidRDefault="002E0F13" w:rsidP="001F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2E0F13" w:rsidRDefault="002E0F13" w:rsidP="001F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 </w:t>
      </w:r>
    </w:p>
    <w:p w:rsidR="002E0F13" w:rsidRDefault="00AA1ED6" w:rsidP="001F39EB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 9 месяцев 2023</w:t>
      </w:r>
      <w:r w:rsidR="002E0F13">
        <w:rPr>
          <w:b/>
          <w:sz w:val="26"/>
          <w:szCs w:val="26"/>
        </w:rPr>
        <w:t xml:space="preserve"> года</w:t>
      </w:r>
    </w:p>
    <w:p w:rsidR="00FC1E6D" w:rsidRDefault="00FC1E6D" w:rsidP="001F39EB">
      <w:pPr>
        <w:ind w:firstLine="709"/>
        <w:jc w:val="right"/>
        <w:rPr>
          <w:b/>
          <w:bCs/>
          <w:sz w:val="26"/>
          <w:szCs w:val="26"/>
        </w:rPr>
      </w:pPr>
    </w:p>
    <w:p w:rsidR="002E0F13" w:rsidRDefault="00F70F65" w:rsidP="001F39EB">
      <w:pPr>
        <w:ind w:firstLine="709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AA1ED6">
        <w:rPr>
          <w:b/>
          <w:bCs/>
          <w:sz w:val="26"/>
          <w:szCs w:val="26"/>
        </w:rPr>
        <w:t xml:space="preserve"> октября 2023</w:t>
      </w:r>
      <w:r w:rsidR="002E0F13">
        <w:rPr>
          <w:b/>
          <w:bCs/>
          <w:sz w:val="26"/>
          <w:szCs w:val="26"/>
        </w:rPr>
        <w:t xml:space="preserve"> года</w:t>
      </w:r>
    </w:p>
    <w:p w:rsidR="002E0F13" w:rsidRDefault="002E0F13" w:rsidP="001F39EB">
      <w:pPr>
        <w:ind w:firstLine="709"/>
        <w:jc w:val="right"/>
        <w:rPr>
          <w:sz w:val="26"/>
          <w:szCs w:val="26"/>
        </w:rPr>
      </w:pPr>
    </w:p>
    <w:p w:rsidR="002E0F13" w:rsidRDefault="002E0F13" w:rsidP="001F39EB">
      <w:pPr>
        <w:ind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2E0F13" w:rsidRDefault="002E0F13" w:rsidP="001F39EB">
      <w:pPr>
        <w:jc w:val="center"/>
        <w:rPr>
          <w:b/>
          <w:sz w:val="26"/>
          <w:szCs w:val="26"/>
        </w:rPr>
      </w:pPr>
    </w:p>
    <w:p w:rsidR="002E0F13" w:rsidRDefault="002E0F1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муниципального района</w:t>
      </w:r>
      <w:r w:rsidR="008D7934">
        <w:rPr>
          <w:color w:val="000000"/>
          <w:sz w:val="26"/>
          <w:szCs w:val="26"/>
        </w:rPr>
        <w:t xml:space="preserve"> за 9 месяцев 2023</w:t>
      </w:r>
      <w:r w:rsidR="004B1078">
        <w:rPr>
          <w:color w:val="000000"/>
          <w:sz w:val="26"/>
          <w:szCs w:val="26"/>
        </w:rPr>
        <w:t xml:space="preserve"> года (далее -</w:t>
      </w:r>
      <w:r>
        <w:rPr>
          <w:color w:val="000000"/>
          <w:sz w:val="26"/>
          <w:szCs w:val="26"/>
        </w:rPr>
        <w:t xml:space="preserve">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 Ивановской области, утвержденного решением Совета Фурмановского муниципального района от 30.09.2022 №85.</w:t>
      </w:r>
    </w:p>
    <w:p w:rsidR="002E0F13" w:rsidRDefault="002E0F13" w:rsidP="001F39EB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Отчет утвержден постановлением администрации Фурмановс</w:t>
      </w:r>
      <w:r w:rsidR="008D7934">
        <w:rPr>
          <w:sz w:val="26"/>
          <w:szCs w:val="26"/>
        </w:rPr>
        <w:t>кого муниципального района от 09.10.2023 №1057</w:t>
      </w:r>
      <w:r>
        <w:rPr>
          <w:sz w:val="26"/>
          <w:szCs w:val="26"/>
        </w:rPr>
        <w:t xml:space="preserve"> «Об утверждении отчета об исполнении бюджета Фурмановского муниципа</w:t>
      </w:r>
      <w:r w:rsidR="008D7934">
        <w:rPr>
          <w:sz w:val="26"/>
          <w:szCs w:val="26"/>
        </w:rPr>
        <w:t xml:space="preserve">льного района за 9 месяцев 2023 </w:t>
      </w:r>
      <w:r>
        <w:rPr>
          <w:sz w:val="26"/>
          <w:szCs w:val="26"/>
        </w:rPr>
        <w:t>года» и в соответствии с требованиями статьи 264.2 Бюджетного кодекса Российской Федерации направлен в Контрольно-счетную комиссию Фурмановского муниципального района Ивановской области. Одновременно с Отчетом представлен отчет об использовании средств резервного фонда администрации Фурмановского муницип</w:t>
      </w:r>
      <w:r w:rsidR="008D7934">
        <w:rPr>
          <w:sz w:val="26"/>
          <w:szCs w:val="26"/>
        </w:rPr>
        <w:t>ального района за 9 месяцев 2023</w:t>
      </w:r>
      <w:r>
        <w:rPr>
          <w:sz w:val="26"/>
          <w:szCs w:val="26"/>
        </w:rPr>
        <w:t xml:space="preserve"> года.</w:t>
      </w:r>
    </w:p>
    <w:p w:rsidR="002E0F13" w:rsidRDefault="002E0F13" w:rsidP="001F39EB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Целью проведения внешней проверки Отчета является определение полноты поступлений доходов в бюджет Фурмановского муниципального района, привлечения и погашения источников финансирования дефицита бюджета, фактического расходования средств бюджета муниципального образования по сравнению с показателями, утвержденными решением о бюджете Фурмановского муниципального района  по объему и </w:t>
      </w:r>
      <w:r w:rsidR="008D7934">
        <w:rPr>
          <w:rFonts w:eastAsia="Calibri"/>
          <w:color w:val="000000"/>
          <w:sz w:val="26"/>
          <w:szCs w:val="26"/>
        </w:rPr>
        <w:t>структуре, за 9 месяцев 2023</w:t>
      </w:r>
      <w:r>
        <w:rPr>
          <w:rFonts w:eastAsia="Calibri"/>
          <w:color w:val="000000"/>
          <w:sz w:val="26"/>
          <w:szCs w:val="26"/>
        </w:rPr>
        <w:t xml:space="preserve"> года.</w:t>
      </w:r>
    </w:p>
    <w:p w:rsidR="002E0F13" w:rsidRDefault="002E0F13" w:rsidP="001F3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Отчета осуществлялся путем сравнения значений бюджетных показателей по кодам бюджетной классификации, содержащихся в Отчете, с показателями по исполнению бюджета Фурмановского муниципального района за аналогичный период предыдущего года.</w:t>
      </w:r>
    </w:p>
    <w:p w:rsidR="00DD3663" w:rsidRDefault="00DD3663" w:rsidP="001F39EB">
      <w:pPr>
        <w:jc w:val="both"/>
        <w:rPr>
          <w:sz w:val="26"/>
          <w:szCs w:val="26"/>
        </w:rPr>
      </w:pPr>
    </w:p>
    <w:p w:rsidR="00DD3663" w:rsidRDefault="00DD3663" w:rsidP="001F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Общая характеристика исполнения бюджета Фурмановского муниципального района за </w:t>
      </w:r>
      <w:r w:rsidR="00C32016">
        <w:rPr>
          <w:b/>
          <w:sz w:val="26"/>
          <w:szCs w:val="26"/>
        </w:rPr>
        <w:t>9 месяцев</w:t>
      </w:r>
      <w:r w:rsidR="008D7934"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 xml:space="preserve"> года</w:t>
      </w:r>
    </w:p>
    <w:p w:rsidR="00DD3663" w:rsidRDefault="00DD3663" w:rsidP="001F39EB">
      <w:pPr>
        <w:ind w:left="360"/>
        <w:jc w:val="center"/>
        <w:rPr>
          <w:b/>
          <w:sz w:val="26"/>
          <w:szCs w:val="26"/>
        </w:rPr>
      </w:pPr>
    </w:p>
    <w:p w:rsidR="008D7934" w:rsidRDefault="008D7934" w:rsidP="001F39EB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 бюджет Фурмановского муниципального ра</w:t>
      </w:r>
      <w:r w:rsidR="0017368C">
        <w:rPr>
          <w:sz w:val="26"/>
          <w:szCs w:val="26"/>
        </w:rPr>
        <w:t>йона на 2023 год был утвержден Р</w:t>
      </w:r>
      <w:r>
        <w:rPr>
          <w:sz w:val="26"/>
          <w:szCs w:val="26"/>
        </w:rPr>
        <w:t xml:space="preserve">ешением Совета Фурмановского муниципального района от 22.12.2022 №108 «О бюджете Фурмановского муниципального района на 2023 и на плановый период 2024 и 2025 годов». Основные характеристики бюджета района на 2023 год были </w:t>
      </w:r>
      <w:r>
        <w:rPr>
          <w:sz w:val="26"/>
          <w:szCs w:val="26"/>
        </w:rPr>
        <w:lastRenderedPageBreak/>
        <w:t>утверждены: по доходам в сумме 769 005,54 тыс. руб.,  по расходам в сумме  769 005,54 тыс. руб., дефицит бюджета на 2023 год - в сумме 0,00 тыс. руб.</w:t>
      </w:r>
    </w:p>
    <w:p w:rsidR="00DD3663" w:rsidRDefault="00DD3663" w:rsidP="001F39EB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утвержденный бюджет Фурмановского муниципального района в течение </w:t>
      </w:r>
      <w:r w:rsidR="00C32016">
        <w:rPr>
          <w:sz w:val="26"/>
          <w:szCs w:val="26"/>
        </w:rPr>
        <w:t xml:space="preserve">9 месяцев </w:t>
      </w:r>
      <w:r w:rsidR="008D7934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 вносились изменения и дополнения.</w:t>
      </w:r>
    </w:p>
    <w:p w:rsidR="00DD3663" w:rsidRDefault="00DD3663" w:rsidP="001F3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внесенных изменений и дополнений в бюджет Фурмановского муниципального района н</w:t>
      </w:r>
      <w:r w:rsidR="008D7934">
        <w:rPr>
          <w:sz w:val="26"/>
          <w:szCs w:val="26"/>
        </w:rPr>
        <w:t>а 2023</w:t>
      </w:r>
      <w:r w:rsidR="00C32016">
        <w:rPr>
          <w:sz w:val="26"/>
          <w:szCs w:val="26"/>
        </w:rPr>
        <w:t xml:space="preserve"> год по состоянию на 30.09</w:t>
      </w:r>
      <w:r w:rsidR="008D7934">
        <w:rPr>
          <w:sz w:val="26"/>
          <w:szCs w:val="26"/>
        </w:rPr>
        <w:t>.2023</w:t>
      </w:r>
      <w:r>
        <w:rPr>
          <w:sz w:val="26"/>
          <w:szCs w:val="26"/>
        </w:rPr>
        <w:t>:</w:t>
      </w:r>
    </w:p>
    <w:p w:rsidR="00DD3663" w:rsidRPr="00867E57" w:rsidRDefault="00DD3663" w:rsidP="001F39EB">
      <w:pPr>
        <w:ind w:firstLine="709"/>
        <w:jc w:val="both"/>
        <w:rPr>
          <w:sz w:val="26"/>
          <w:szCs w:val="26"/>
          <w:highlight w:val="yellow"/>
        </w:rPr>
      </w:pPr>
      <w:r w:rsidRPr="00B860DA">
        <w:rPr>
          <w:sz w:val="26"/>
          <w:szCs w:val="26"/>
        </w:rPr>
        <w:t xml:space="preserve">- планируемые доходы увеличились на </w:t>
      </w:r>
      <w:r w:rsidR="008D7934">
        <w:rPr>
          <w:sz w:val="26"/>
          <w:szCs w:val="26"/>
        </w:rPr>
        <w:t>104 745,12тыс. руб. и составили 873 750,66</w:t>
      </w:r>
      <w:r w:rsidRPr="00B860DA">
        <w:rPr>
          <w:sz w:val="26"/>
          <w:szCs w:val="26"/>
        </w:rPr>
        <w:t xml:space="preserve"> тыс. руб.;</w:t>
      </w:r>
    </w:p>
    <w:p w:rsidR="00DD3663" w:rsidRPr="00867E57" w:rsidRDefault="00DD3663" w:rsidP="001F39EB">
      <w:pPr>
        <w:ind w:firstLine="709"/>
        <w:jc w:val="both"/>
        <w:rPr>
          <w:sz w:val="26"/>
          <w:szCs w:val="26"/>
          <w:highlight w:val="yellow"/>
        </w:rPr>
      </w:pPr>
      <w:r w:rsidRPr="00B860DA">
        <w:rPr>
          <w:sz w:val="26"/>
          <w:szCs w:val="26"/>
        </w:rPr>
        <w:t xml:space="preserve">- планируемые расходы увеличились на </w:t>
      </w:r>
      <w:r w:rsidR="00E8332A">
        <w:rPr>
          <w:sz w:val="26"/>
          <w:szCs w:val="26"/>
        </w:rPr>
        <w:t>205 193,50</w:t>
      </w:r>
      <w:r w:rsidR="008D7934">
        <w:rPr>
          <w:sz w:val="26"/>
          <w:szCs w:val="26"/>
        </w:rPr>
        <w:t>тыс. руб. и составили 974 199</w:t>
      </w:r>
      <w:r w:rsidR="002E0F13">
        <w:rPr>
          <w:sz w:val="26"/>
          <w:szCs w:val="26"/>
        </w:rPr>
        <w:t>,</w:t>
      </w:r>
      <w:r w:rsidR="008D7934">
        <w:rPr>
          <w:sz w:val="26"/>
          <w:szCs w:val="26"/>
        </w:rPr>
        <w:t>04</w:t>
      </w:r>
      <w:r w:rsidRPr="00B860DA">
        <w:rPr>
          <w:sz w:val="26"/>
          <w:szCs w:val="26"/>
        </w:rPr>
        <w:t xml:space="preserve"> тыс. руб.; </w:t>
      </w:r>
    </w:p>
    <w:p w:rsidR="00DD3663" w:rsidRDefault="00DD3663" w:rsidP="001F39EB">
      <w:pPr>
        <w:ind w:firstLine="709"/>
        <w:jc w:val="both"/>
        <w:rPr>
          <w:sz w:val="26"/>
          <w:szCs w:val="26"/>
        </w:rPr>
      </w:pPr>
      <w:r w:rsidRPr="00B860DA">
        <w:rPr>
          <w:sz w:val="26"/>
          <w:szCs w:val="26"/>
        </w:rPr>
        <w:t xml:space="preserve">- </w:t>
      </w:r>
      <w:r w:rsidR="00AA0938">
        <w:rPr>
          <w:sz w:val="26"/>
          <w:szCs w:val="26"/>
        </w:rPr>
        <w:t xml:space="preserve">плановый </w:t>
      </w:r>
      <w:r w:rsidRPr="00B860DA">
        <w:rPr>
          <w:sz w:val="26"/>
          <w:szCs w:val="26"/>
        </w:rPr>
        <w:t>д</w:t>
      </w:r>
      <w:r w:rsidR="008D7934">
        <w:rPr>
          <w:sz w:val="26"/>
          <w:szCs w:val="26"/>
        </w:rPr>
        <w:t>ефицит бюджета составил 100 448,38</w:t>
      </w:r>
      <w:r w:rsidRPr="00B860DA">
        <w:rPr>
          <w:sz w:val="26"/>
          <w:szCs w:val="26"/>
        </w:rPr>
        <w:t xml:space="preserve"> тыс. руб.</w:t>
      </w:r>
    </w:p>
    <w:p w:rsidR="00DD3663" w:rsidRDefault="00DD3663" w:rsidP="001F39EB">
      <w:pPr>
        <w:ind w:firstLine="709"/>
        <w:jc w:val="both"/>
        <w:rPr>
          <w:sz w:val="26"/>
          <w:szCs w:val="26"/>
        </w:rPr>
      </w:pPr>
    </w:p>
    <w:p w:rsidR="00DD3663" w:rsidRDefault="00DD3663" w:rsidP="001F39EB">
      <w:pPr>
        <w:ind w:firstLine="709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color w:val="000000"/>
          <w:sz w:val="26"/>
          <w:szCs w:val="26"/>
        </w:rPr>
        <w:t>Данные об исполнении основных характеристик бюджета Фурмановского муниципального района</w:t>
      </w:r>
    </w:p>
    <w:p w:rsidR="00DD3663" w:rsidRDefault="00DD3663" w:rsidP="001F39EB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i/>
          <w:color w:val="000000"/>
          <w:sz w:val="26"/>
          <w:szCs w:val="26"/>
        </w:rPr>
        <w:t>Таблица №1</w:t>
      </w:r>
    </w:p>
    <w:p w:rsidR="00DD3663" w:rsidRDefault="00DD3663" w:rsidP="001F39EB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2"/>
        <w:gridCol w:w="1252"/>
        <w:gridCol w:w="1275"/>
        <w:gridCol w:w="1134"/>
        <w:gridCol w:w="709"/>
        <w:gridCol w:w="1134"/>
        <w:gridCol w:w="709"/>
        <w:gridCol w:w="1134"/>
        <w:gridCol w:w="1172"/>
      </w:tblGrid>
      <w:tr w:rsidR="00DD3663" w:rsidTr="003D136C"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назначения(по состоянию</w:t>
            </w:r>
            <w:r w:rsidR="00C32016">
              <w:rPr>
                <w:b/>
                <w:bCs/>
                <w:sz w:val="20"/>
                <w:szCs w:val="20"/>
              </w:rPr>
              <w:t>на 30 сентября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бюджета</w:t>
            </w:r>
          </w:p>
        </w:tc>
        <w:tc>
          <w:tcPr>
            <w:tcW w:w="23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бюджетных показателей (+/-)</w:t>
            </w:r>
          </w:p>
        </w:tc>
      </w:tr>
      <w:tr w:rsidR="00F73645" w:rsidTr="003D136C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645" w:rsidRDefault="00F7364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C976D2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0870F1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30.09.2023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F73645" w:rsidRDefault="000870F1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F7364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F73645" w:rsidRDefault="000870F1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F7364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F73645" w:rsidTr="003D136C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645" w:rsidRDefault="00F7364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C47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C47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3645" w:rsidRDefault="00F7364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F73645" w:rsidRDefault="00F73645" w:rsidP="001F39E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0870F1" w:rsidTr="003D136C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1F39E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8C1050" w:rsidRDefault="000870F1" w:rsidP="002A73AD">
            <w:pPr>
              <w:pStyle w:val="af3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770 529,63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8C1050" w:rsidRDefault="001A5A86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873 750,66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559 864,13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080997" w:rsidRDefault="000870F1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624 824,65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080997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+103 221,03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0F1" w:rsidRPr="003D136C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+64 960,52</w:t>
            </w:r>
          </w:p>
        </w:tc>
      </w:tr>
      <w:tr w:rsidR="000870F1" w:rsidTr="003D136C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1F39E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8C1050" w:rsidRDefault="000870F1" w:rsidP="002A73AD">
            <w:pPr>
              <w:pStyle w:val="af3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800 619,30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8C1050" w:rsidRDefault="001A5A86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974 199,04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519 081,70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621 616,27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+173 579,74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0F1" w:rsidRPr="003D136C" w:rsidRDefault="00283B0B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+102 534,57</w:t>
            </w:r>
          </w:p>
        </w:tc>
      </w:tr>
      <w:tr w:rsidR="000870F1" w:rsidTr="003D136C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1F39E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8C1050" w:rsidRDefault="000870F1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C1050">
              <w:rPr>
                <w:sz w:val="20"/>
                <w:szCs w:val="20"/>
              </w:rPr>
              <w:t>30 089,67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8C1050" w:rsidRDefault="001A5A8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-100 448,38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080997" w:rsidRDefault="000870F1" w:rsidP="002A73AD">
            <w:pPr>
              <w:pStyle w:val="af3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+40 782,42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Pr="00283B0B" w:rsidRDefault="00283B0B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+3 208,38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283B0B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0F1" w:rsidRDefault="000870F1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0F1" w:rsidRDefault="000870F1" w:rsidP="001F39EB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3663" w:rsidRDefault="00DD3663" w:rsidP="001F39EB">
      <w:pPr>
        <w:widowControl w:val="0"/>
        <w:ind w:firstLine="709"/>
        <w:jc w:val="both"/>
      </w:pP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Доходная часть бюджета Фурмановского муниципального района за </w:t>
      </w:r>
      <w:r w:rsidR="003D136C">
        <w:rPr>
          <w:sz w:val="26"/>
          <w:szCs w:val="26"/>
        </w:rPr>
        <w:t>9 месяцев</w:t>
      </w:r>
      <w:r w:rsidR="00B421AD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</w:t>
      </w:r>
      <w:r w:rsidR="00B421AD">
        <w:rPr>
          <w:sz w:val="26"/>
          <w:szCs w:val="26"/>
        </w:rPr>
        <w:t>ода исполнена в сумме 624 824,65</w:t>
      </w:r>
      <w:r>
        <w:rPr>
          <w:sz w:val="26"/>
          <w:szCs w:val="26"/>
        </w:rPr>
        <w:t xml:space="preserve"> тыс. руб. Таким образом, </w:t>
      </w:r>
      <w:r w:rsidR="00C650B9">
        <w:rPr>
          <w:sz w:val="26"/>
          <w:szCs w:val="26"/>
        </w:rPr>
        <w:t xml:space="preserve">план по доходам выполнен на </w:t>
      </w:r>
      <w:r w:rsidR="00B421AD">
        <w:rPr>
          <w:sz w:val="26"/>
          <w:szCs w:val="26"/>
        </w:rPr>
        <w:t>71,5</w:t>
      </w:r>
      <w:r>
        <w:rPr>
          <w:sz w:val="26"/>
          <w:szCs w:val="26"/>
        </w:rPr>
        <w:t xml:space="preserve">% по отношению к годовым бюджетным назначениям. </w:t>
      </w:r>
      <w:r w:rsidRPr="001354BB">
        <w:rPr>
          <w:sz w:val="26"/>
          <w:szCs w:val="26"/>
        </w:rPr>
        <w:t>По отнош</w:t>
      </w:r>
      <w:r w:rsidR="00B421AD">
        <w:rPr>
          <w:sz w:val="26"/>
          <w:szCs w:val="26"/>
        </w:rPr>
        <w:t>ению к аналогичному периоду 2022</w:t>
      </w:r>
      <w:r w:rsidRPr="001354BB">
        <w:rPr>
          <w:sz w:val="26"/>
          <w:szCs w:val="26"/>
        </w:rPr>
        <w:t xml:space="preserve"> года </w:t>
      </w:r>
      <w:r w:rsidR="007B22C4">
        <w:rPr>
          <w:sz w:val="26"/>
          <w:szCs w:val="26"/>
        </w:rPr>
        <w:t>процент исполнения</w:t>
      </w:r>
      <w:r w:rsidRPr="001354BB">
        <w:rPr>
          <w:sz w:val="26"/>
          <w:szCs w:val="26"/>
        </w:rPr>
        <w:t xml:space="preserve"> д</w:t>
      </w:r>
      <w:r w:rsidR="007B22C4">
        <w:rPr>
          <w:sz w:val="26"/>
          <w:szCs w:val="26"/>
        </w:rPr>
        <w:t>оходной</w:t>
      </w:r>
      <w:r w:rsidR="00B421AD">
        <w:rPr>
          <w:sz w:val="26"/>
          <w:szCs w:val="26"/>
        </w:rPr>
        <w:t xml:space="preserve"> части уменьшился на 1,2</w:t>
      </w:r>
      <w:r w:rsidR="007B22C4">
        <w:rPr>
          <w:sz w:val="26"/>
          <w:szCs w:val="26"/>
        </w:rPr>
        <w:t xml:space="preserve"> процентных пункта</w:t>
      </w:r>
      <w:r w:rsidRPr="001354BB">
        <w:rPr>
          <w:sz w:val="26"/>
          <w:szCs w:val="26"/>
        </w:rPr>
        <w:t>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назначения по доходам, по сравнению с аналогичным периодом прошлого года, </w:t>
      </w:r>
      <w:r w:rsidR="00B421AD">
        <w:rPr>
          <w:sz w:val="26"/>
          <w:szCs w:val="26"/>
        </w:rPr>
        <w:t>увеличились на 103 221,03</w:t>
      </w:r>
      <w:r w:rsidR="00540EEB">
        <w:rPr>
          <w:sz w:val="26"/>
          <w:szCs w:val="26"/>
        </w:rPr>
        <w:t xml:space="preserve">тыс. руб. или на </w:t>
      </w:r>
      <w:r w:rsidR="00B421AD">
        <w:rPr>
          <w:sz w:val="26"/>
          <w:szCs w:val="26"/>
        </w:rPr>
        <w:t>13,4</w:t>
      </w:r>
      <w:r>
        <w:rPr>
          <w:sz w:val="26"/>
          <w:szCs w:val="26"/>
        </w:rPr>
        <w:t xml:space="preserve">%, поступление доходов   за </w:t>
      </w:r>
      <w:r w:rsidR="00C650B9">
        <w:rPr>
          <w:sz w:val="26"/>
          <w:szCs w:val="26"/>
        </w:rPr>
        <w:t xml:space="preserve">9 месяцев </w:t>
      </w:r>
      <w:r w:rsidR="00B421AD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 увеличило</w:t>
      </w:r>
      <w:r w:rsidR="00B421AD">
        <w:rPr>
          <w:sz w:val="26"/>
          <w:szCs w:val="26"/>
        </w:rPr>
        <w:t>сь на 64 960,52</w:t>
      </w:r>
      <w:r w:rsidR="007B22C4">
        <w:rPr>
          <w:sz w:val="26"/>
          <w:szCs w:val="26"/>
        </w:rPr>
        <w:t xml:space="preserve"> тыс. руб</w:t>
      </w:r>
      <w:r w:rsidR="00DB3ED5">
        <w:rPr>
          <w:sz w:val="26"/>
          <w:szCs w:val="26"/>
        </w:rPr>
        <w:t>. или на 11,6</w:t>
      </w:r>
      <w:r>
        <w:rPr>
          <w:sz w:val="26"/>
          <w:szCs w:val="26"/>
        </w:rPr>
        <w:t>%.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Расходная часть бюджета Фурмановского муниципального района за </w:t>
      </w:r>
      <w:r w:rsidR="00C650B9">
        <w:rPr>
          <w:sz w:val="26"/>
          <w:szCs w:val="26"/>
        </w:rPr>
        <w:t>9 месяцев</w:t>
      </w:r>
      <w:r w:rsidR="00941BE7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</w:t>
      </w:r>
      <w:r w:rsidR="00941BE7">
        <w:rPr>
          <w:sz w:val="26"/>
          <w:szCs w:val="26"/>
        </w:rPr>
        <w:t>ода исполнена в сумме 621 616,27</w:t>
      </w:r>
      <w:r>
        <w:rPr>
          <w:sz w:val="26"/>
          <w:szCs w:val="26"/>
        </w:rPr>
        <w:t xml:space="preserve"> тыс. руб. Таким образом, ис</w:t>
      </w:r>
      <w:r w:rsidR="00941BE7">
        <w:rPr>
          <w:sz w:val="26"/>
          <w:szCs w:val="26"/>
        </w:rPr>
        <w:t>полнение по расходам составило 63,8</w:t>
      </w:r>
      <w:r>
        <w:rPr>
          <w:sz w:val="26"/>
          <w:szCs w:val="26"/>
        </w:rPr>
        <w:t xml:space="preserve">% по отношению к плану на год. </w:t>
      </w:r>
      <w:r w:rsidRPr="007F4FCE">
        <w:rPr>
          <w:sz w:val="26"/>
          <w:szCs w:val="26"/>
        </w:rPr>
        <w:t>По сравн</w:t>
      </w:r>
      <w:r w:rsidR="007B22C4">
        <w:rPr>
          <w:sz w:val="26"/>
          <w:szCs w:val="26"/>
        </w:rPr>
        <w:t>ению с аналогичным периодом</w:t>
      </w:r>
      <w:r w:rsidR="00941BE7">
        <w:rPr>
          <w:sz w:val="26"/>
          <w:szCs w:val="26"/>
        </w:rPr>
        <w:t xml:space="preserve"> 2022</w:t>
      </w:r>
      <w:r w:rsidRPr="007F4FCE">
        <w:rPr>
          <w:sz w:val="26"/>
          <w:szCs w:val="26"/>
        </w:rPr>
        <w:t xml:space="preserve"> года</w:t>
      </w:r>
      <w:r w:rsidR="007B22C4">
        <w:rPr>
          <w:sz w:val="26"/>
          <w:szCs w:val="26"/>
        </w:rPr>
        <w:t>процент исполнения</w:t>
      </w:r>
      <w:r w:rsidR="00774CCA" w:rsidRPr="007F4FCE">
        <w:rPr>
          <w:sz w:val="26"/>
          <w:szCs w:val="26"/>
        </w:rPr>
        <w:t xml:space="preserve"> ра</w:t>
      </w:r>
      <w:r w:rsidR="007B22C4">
        <w:rPr>
          <w:sz w:val="26"/>
          <w:szCs w:val="26"/>
        </w:rPr>
        <w:t>сходной части уменьшился</w:t>
      </w:r>
      <w:r w:rsidR="00941BE7">
        <w:rPr>
          <w:sz w:val="26"/>
          <w:szCs w:val="26"/>
        </w:rPr>
        <w:t xml:space="preserve"> на 1,0</w:t>
      </w:r>
      <w:r w:rsidR="007B22C4">
        <w:rPr>
          <w:sz w:val="26"/>
          <w:szCs w:val="26"/>
        </w:rPr>
        <w:t xml:space="preserve"> процентных пункта</w:t>
      </w:r>
      <w:r w:rsidRPr="007F4FCE">
        <w:rPr>
          <w:sz w:val="26"/>
          <w:szCs w:val="26"/>
        </w:rPr>
        <w:t>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расходам, по сравнению с аналогичным периодом прошлог</w:t>
      </w:r>
      <w:r w:rsidR="005A4615">
        <w:rPr>
          <w:sz w:val="26"/>
          <w:szCs w:val="26"/>
        </w:rPr>
        <w:t>о года, увеличил</w:t>
      </w:r>
      <w:r w:rsidR="009F7C6E">
        <w:rPr>
          <w:sz w:val="26"/>
          <w:szCs w:val="26"/>
        </w:rPr>
        <w:t>ись на 173 579,74 тыс. руб. или на 21,7</w:t>
      </w:r>
      <w:r>
        <w:rPr>
          <w:sz w:val="26"/>
          <w:szCs w:val="26"/>
        </w:rPr>
        <w:t xml:space="preserve">%, кассовые расходы  за </w:t>
      </w:r>
      <w:r w:rsidR="005A4615">
        <w:rPr>
          <w:sz w:val="26"/>
          <w:szCs w:val="26"/>
        </w:rPr>
        <w:t xml:space="preserve">9 </w:t>
      </w:r>
      <w:r w:rsidR="00793AB3">
        <w:rPr>
          <w:sz w:val="26"/>
          <w:szCs w:val="26"/>
        </w:rPr>
        <w:t>месяцев увеличи</w:t>
      </w:r>
      <w:r w:rsidR="009F7C6E">
        <w:rPr>
          <w:sz w:val="26"/>
          <w:szCs w:val="26"/>
        </w:rPr>
        <w:t>лись на 102 534,57 тыс. руб. или на 19,8</w:t>
      </w:r>
      <w:r>
        <w:rPr>
          <w:sz w:val="26"/>
          <w:szCs w:val="26"/>
        </w:rPr>
        <w:t>%.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исполнения бюджета за </w:t>
      </w:r>
      <w:r w:rsidR="005A4615">
        <w:rPr>
          <w:sz w:val="26"/>
          <w:szCs w:val="26"/>
        </w:rPr>
        <w:t>9 месяцев</w:t>
      </w:r>
      <w:r w:rsidR="009F7C6E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стало образование</w:t>
      </w:r>
      <w:r w:rsidR="00812BB0">
        <w:rPr>
          <w:sz w:val="26"/>
          <w:szCs w:val="26"/>
        </w:rPr>
        <w:t xml:space="preserve"> </w:t>
      </w:r>
      <w:r w:rsidR="009F7C6E">
        <w:rPr>
          <w:sz w:val="26"/>
          <w:szCs w:val="26"/>
        </w:rPr>
        <w:t>профицита бюджета в сумме 3 208,38</w:t>
      </w:r>
      <w:r w:rsidR="004D3FFB">
        <w:rPr>
          <w:sz w:val="26"/>
          <w:szCs w:val="26"/>
        </w:rPr>
        <w:t xml:space="preserve"> тыс. руб., по результатам исполнения бюджета за аналогичный период прошлого года был</w:t>
      </w:r>
      <w:r w:rsidR="00812BB0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4D3FFB">
        <w:rPr>
          <w:sz w:val="26"/>
          <w:szCs w:val="26"/>
        </w:rPr>
        <w:t>фицит</w:t>
      </w:r>
      <w:r w:rsidR="009F7C6E">
        <w:rPr>
          <w:sz w:val="26"/>
          <w:szCs w:val="26"/>
        </w:rPr>
        <w:t xml:space="preserve"> в сумме 40 782,42</w:t>
      </w:r>
      <w:r>
        <w:rPr>
          <w:sz w:val="26"/>
          <w:szCs w:val="26"/>
        </w:rPr>
        <w:t xml:space="preserve"> тыс. руб.</w:t>
      </w:r>
    </w:p>
    <w:p w:rsidR="00DD3663" w:rsidRDefault="00DD3663" w:rsidP="001F39EB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3. Оценка исполнения бюджета Фурмановского муниципального района </w:t>
      </w:r>
    </w:p>
    <w:p w:rsidR="00DD3663" w:rsidRDefault="00DD3663" w:rsidP="001F39EB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доходам</w:t>
      </w:r>
    </w:p>
    <w:p w:rsidR="00405418" w:rsidRDefault="00405418" w:rsidP="001F39EB">
      <w:pPr>
        <w:widowControl w:val="0"/>
        <w:jc w:val="center"/>
        <w:rPr>
          <w:sz w:val="26"/>
          <w:szCs w:val="26"/>
        </w:rPr>
      </w:pPr>
    </w:p>
    <w:p w:rsidR="00DD3663" w:rsidRDefault="00DD3663" w:rsidP="001F3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Фурмановского муниципального района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:rsidR="00DD3663" w:rsidRDefault="00DD3663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5A4615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в утвержденный бюджет Фурмановского муниципального района по </w:t>
      </w:r>
      <w:r w:rsidR="0017368C">
        <w:rPr>
          <w:sz w:val="26"/>
          <w:szCs w:val="26"/>
        </w:rPr>
        <w:t>доходам были внесены изменения, в</w:t>
      </w:r>
      <w:r>
        <w:rPr>
          <w:sz w:val="26"/>
          <w:szCs w:val="26"/>
        </w:rPr>
        <w:t xml:space="preserve"> результате че</w:t>
      </w:r>
      <w:r w:rsidR="0017368C">
        <w:rPr>
          <w:sz w:val="26"/>
          <w:szCs w:val="26"/>
        </w:rPr>
        <w:t xml:space="preserve">го </w:t>
      </w:r>
      <w:r w:rsidR="006106BB">
        <w:rPr>
          <w:sz w:val="26"/>
          <w:szCs w:val="26"/>
        </w:rPr>
        <w:t>бюджетные назначения н</w:t>
      </w:r>
      <w:r w:rsidR="007C5F65">
        <w:rPr>
          <w:sz w:val="26"/>
          <w:szCs w:val="26"/>
        </w:rPr>
        <w:t>а 20</w:t>
      </w:r>
      <w:r w:rsidR="000575EA">
        <w:rPr>
          <w:sz w:val="26"/>
          <w:szCs w:val="26"/>
        </w:rPr>
        <w:t>23</w:t>
      </w:r>
      <w:r>
        <w:rPr>
          <w:sz w:val="26"/>
          <w:szCs w:val="26"/>
        </w:rPr>
        <w:t xml:space="preserve"> год по доходам </w:t>
      </w:r>
      <w:r w:rsidR="007C5F65">
        <w:rPr>
          <w:sz w:val="26"/>
          <w:szCs w:val="26"/>
        </w:rPr>
        <w:t>увеличились на 13</w:t>
      </w:r>
      <w:r w:rsidR="00903D37">
        <w:rPr>
          <w:sz w:val="26"/>
          <w:szCs w:val="26"/>
        </w:rPr>
        <w:t>,6</w:t>
      </w:r>
      <w:r w:rsidR="007C5F65">
        <w:rPr>
          <w:sz w:val="26"/>
          <w:szCs w:val="26"/>
        </w:rPr>
        <w:t xml:space="preserve">% </w:t>
      </w:r>
      <w:r w:rsidR="006106BB" w:rsidRPr="006106BB">
        <w:rPr>
          <w:sz w:val="26"/>
          <w:szCs w:val="26"/>
        </w:rPr>
        <w:t xml:space="preserve">или на </w:t>
      </w:r>
      <w:r w:rsidR="007C5F65">
        <w:rPr>
          <w:sz w:val="26"/>
          <w:szCs w:val="26"/>
        </w:rPr>
        <w:t>104 745,12</w:t>
      </w:r>
      <w:r w:rsidRPr="00324738">
        <w:rPr>
          <w:sz w:val="26"/>
          <w:szCs w:val="26"/>
        </w:rPr>
        <w:t xml:space="preserve"> тыс. руб. по отношению к первоначально установленн</w:t>
      </w:r>
      <w:r w:rsidR="007C5F65">
        <w:rPr>
          <w:sz w:val="26"/>
          <w:szCs w:val="26"/>
        </w:rPr>
        <w:t xml:space="preserve">ому плану и составили 873 750,66 </w:t>
      </w:r>
      <w:r w:rsidRPr="00324738">
        <w:rPr>
          <w:sz w:val="26"/>
          <w:szCs w:val="26"/>
        </w:rPr>
        <w:t>тыс. руб.</w:t>
      </w:r>
    </w:p>
    <w:p w:rsidR="00DD3663" w:rsidRDefault="00DD3663" w:rsidP="001F39EB">
      <w:pPr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Общая сумма доходов</w:t>
      </w:r>
      <w:r w:rsidR="00D631FF">
        <w:rPr>
          <w:sz w:val="26"/>
          <w:szCs w:val="26"/>
        </w:rPr>
        <w:t>,</w:t>
      </w:r>
      <w:r>
        <w:rPr>
          <w:sz w:val="26"/>
          <w:szCs w:val="26"/>
        </w:rPr>
        <w:t xml:space="preserve"> поступивших в бюджет муниципального района за </w:t>
      </w:r>
      <w:r w:rsidR="000575EA">
        <w:rPr>
          <w:sz w:val="26"/>
          <w:szCs w:val="26"/>
        </w:rPr>
        <w:t>9 месяцев 2023 года</w:t>
      </w:r>
      <w:r w:rsidR="00D631FF">
        <w:rPr>
          <w:sz w:val="26"/>
          <w:szCs w:val="26"/>
        </w:rPr>
        <w:t>,</w:t>
      </w:r>
      <w:r w:rsidR="000575EA">
        <w:rPr>
          <w:sz w:val="26"/>
          <w:szCs w:val="26"/>
        </w:rPr>
        <w:t xml:space="preserve"> составила 624 824,65</w:t>
      </w:r>
      <w:r>
        <w:rPr>
          <w:sz w:val="26"/>
          <w:szCs w:val="26"/>
        </w:rPr>
        <w:t xml:space="preserve"> тыс. руб. Сумма поступи</w:t>
      </w:r>
      <w:r w:rsidR="000575EA">
        <w:rPr>
          <w:sz w:val="26"/>
          <w:szCs w:val="26"/>
        </w:rPr>
        <w:t>вших доходов больше на 64 960,52</w:t>
      </w:r>
      <w:r w:rsidR="00903D37">
        <w:rPr>
          <w:sz w:val="26"/>
          <w:szCs w:val="26"/>
        </w:rPr>
        <w:t xml:space="preserve"> тыс. р</w:t>
      </w:r>
      <w:r w:rsidR="000575EA">
        <w:rPr>
          <w:sz w:val="26"/>
          <w:szCs w:val="26"/>
        </w:rPr>
        <w:t>уб. или на 11,6</w:t>
      </w:r>
      <w:r>
        <w:rPr>
          <w:sz w:val="26"/>
          <w:szCs w:val="26"/>
        </w:rPr>
        <w:t>% по сравнению с аналогичным периодом прошлого года.</w:t>
      </w:r>
    </w:p>
    <w:p w:rsidR="00DD3663" w:rsidRDefault="00DD3663" w:rsidP="001F39EB">
      <w:pPr>
        <w:ind w:firstLine="54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D631FF" w:rsidRDefault="00D631FF" w:rsidP="001F39EB">
      <w:pPr>
        <w:ind w:firstLine="709"/>
        <w:jc w:val="center"/>
        <w:rPr>
          <w:b/>
          <w:bCs/>
          <w:i/>
          <w:sz w:val="26"/>
          <w:szCs w:val="26"/>
        </w:rPr>
      </w:pPr>
    </w:p>
    <w:p w:rsidR="00DD3663" w:rsidRDefault="00DD3663" w:rsidP="001F39EB">
      <w:pPr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Структура и анализ исполнения доходов бюджета </w:t>
      </w:r>
    </w:p>
    <w:p w:rsidR="00DD3663" w:rsidRDefault="00DD3663" w:rsidP="001F39EB">
      <w:pPr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за </w:t>
      </w:r>
      <w:r w:rsidR="007F4FCE">
        <w:rPr>
          <w:b/>
          <w:bCs/>
          <w:i/>
          <w:sz w:val="26"/>
          <w:szCs w:val="26"/>
        </w:rPr>
        <w:t>9 месяцев</w:t>
      </w:r>
      <w:r w:rsidR="009023F8">
        <w:rPr>
          <w:b/>
          <w:bCs/>
          <w:i/>
          <w:sz w:val="26"/>
          <w:szCs w:val="26"/>
        </w:rPr>
        <w:t xml:space="preserve"> 2023</w:t>
      </w:r>
      <w:r>
        <w:rPr>
          <w:b/>
          <w:bCs/>
          <w:i/>
          <w:sz w:val="26"/>
          <w:szCs w:val="26"/>
        </w:rPr>
        <w:t xml:space="preserve"> года</w:t>
      </w:r>
    </w:p>
    <w:p w:rsidR="00DD3663" w:rsidRDefault="00DD3663" w:rsidP="001F39EB">
      <w:pPr>
        <w:ind w:firstLine="540"/>
        <w:jc w:val="both"/>
        <w:rPr>
          <w:sz w:val="26"/>
          <w:szCs w:val="2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134"/>
        <w:gridCol w:w="1134"/>
        <w:gridCol w:w="1134"/>
        <w:gridCol w:w="709"/>
        <w:gridCol w:w="1134"/>
        <w:gridCol w:w="567"/>
        <w:gridCol w:w="1134"/>
        <w:gridCol w:w="708"/>
      </w:tblGrid>
      <w:tr w:rsidR="00DD3663" w:rsidTr="00F758E5">
        <w:trPr>
          <w:trHeight w:val="695"/>
          <w:tblHeader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1F68D0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</w:t>
            </w:r>
            <w:r w:rsidR="007406C0">
              <w:rPr>
                <w:b/>
                <w:bCs/>
                <w:sz w:val="20"/>
                <w:szCs w:val="20"/>
              </w:rPr>
              <w:t>23</w:t>
            </w:r>
            <w:r w:rsidR="00DD3663">
              <w:rPr>
                <w:b/>
                <w:bCs/>
                <w:sz w:val="20"/>
                <w:szCs w:val="20"/>
              </w:rPr>
              <w:t xml:space="preserve"> год,</w:t>
            </w:r>
          </w:p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</w:t>
            </w:r>
            <w:r w:rsidR="007F4FCE">
              <w:rPr>
                <w:b/>
                <w:bCs/>
                <w:sz w:val="20"/>
                <w:szCs w:val="20"/>
              </w:rPr>
              <w:t>9 месяцев</w:t>
            </w:r>
            <w:r w:rsidR="007406C0">
              <w:rPr>
                <w:b/>
                <w:bCs/>
                <w:sz w:val="20"/>
                <w:szCs w:val="20"/>
              </w:rPr>
              <w:t xml:space="preserve"> 2023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</w:t>
            </w:r>
            <w:r w:rsidR="007F4FCE">
              <w:rPr>
                <w:b/>
                <w:bCs/>
                <w:sz w:val="20"/>
                <w:szCs w:val="20"/>
              </w:rPr>
              <w:t>9 месяцев</w:t>
            </w:r>
            <w:r w:rsidR="007406C0">
              <w:rPr>
                <w:b/>
                <w:bCs/>
                <w:sz w:val="20"/>
                <w:szCs w:val="20"/>
              </w:rPr>
              <w:t xml:space="preserve"> 2022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поступления доходов (+/-)</w:t>
            </w:r>
          </w:p>
        </w:tc>
      </w:tr>
      <w:tr w:rsidR="00DD3663" w:rsidTr="00F758E5">
        <w:trPr>
          <w:tblHeader/>
        </w:trPr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663" w:rsidRDefault="00DD3663" w:rsidP="001F39EB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1F68D0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</w:t>
            </w:r>
            <w:r w:rsidR="007406C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7F4FCE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</w:t>
            </w:r>
            <w:r w:rsidR="001F68D0">
              <w:rPr>
                <w:b/>
                <w:bCs/>
                <w:sz w:val="20"/>
                <w:szCs w:val="20"/>
              </w:rPr>
              <w:t>.20</w:t>
            </w:r>
            <w:r w:rsidR="007406C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2600B2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Pr="002600B2" w:rsidRDefault="00DD3663" w:rsidP="001F39EB">
            <w:pPr>
              <w:pStyle w:val="af3"/>
              <w:ind w:left="-62" w:right="-5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Pr="002600B2" w:rsidRDefault="00DD3663" w:rsidP="001F39EB">
            <w:pPr>
              <w:pStyle w:val="af3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  <w:p w:rsidR="0087541E" w:rsidRDefault="0087541E" w:rsidP="001F39EB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211 632,61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E544A0" w:rsidRDefault="00E544A0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252 049,89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E544A0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178 211,</w:t>
            </w:r>
            <w:r w:rsidR="001D4C8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E544A0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171 134,51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+7 076,91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2204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+4,1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122 857,13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E544A0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133 963,11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E544A0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104 810,57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E544A0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104 885,35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-74,78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2204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95363D">
              <w:rPr>
                <w:sz w:val="20"/>
                <w:szCs w:val="20"/>
              </w:rPr>
              <w:t>1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7 007,79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7 007,79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5 901,21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5 824,76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+76,45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2204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15 153,00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15 536,23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11 477,69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4554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+1 045,52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2204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</w:t>
            </w:r>
            <w:r w:rsidR="0095363D">
              <w:rPr>
                <w:sz w:val="20"/>
                <w:szCs w:val="20"/>
              </w:rPr>
              <w:t>0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87541E" w:rsidP="001F39EB">
            <w:pPr>
              <w:ind w:right="-55"/>
              <w:rPr>
                <w:i/>
                <w:color w:val="000000"/>
                <w:sz w:val="20"/>
                <w:szCs w:val="20"/>
              </w:rPr>
            </w:pPr>
            <w:r w:rsidRPr="003B042A">
              <w:rPr>
                <w:i/>
                <w:color w:val="000000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9 946,00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893316" w:rsidP="001F39EB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9 946,00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893316" w:rsidP="001F39EB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9 074,31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3E3378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87541E" w:rsidP="002A73AD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7 497,81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87541E" w:rsidP="002A73AD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3B042A" w:rsidRDefault="004F2204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+1 576,50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3B042A" w:rsidRDefault="004F2204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+21,</w:t>
            </w:r>
            <w:r w:rsidR="0095363D">
              <w:rPr>
                <w:i/>
                <w:sz w:val="20"/>
                <w:szCs w:val="20"/>
              </w:rPr>
              <w:t>0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-29,86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5,68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-35,54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3B042A" w:rsidRDefault="004F2204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2,44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+387,79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4F2204" w:rsidRDefault="004F2204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4F2204">
              <w:rPr>
                <w:i/>
                <w:sz w:val="20"/>
                <w:szCs w:val="20"/>
              </w:rPr>
              <w:t>в 159,9 раза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93316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2 043,01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</w:t>
            </w:r>
            <w:r w:rsidR="0045541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2 926,24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2204" w:rsidP="001F39EB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-883,23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4F2204" w:rsidRDefault="004F2204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4F2204">
              <w:rPr>
                <w:i/>
                <w:sz w:val="20"/>
                <w:szCs w:val="20"/>
              </w:rPr>
              <w:t>-30,</w:t>
            </w:r>
            <w:r w:rsidR="0095363D">
              <w:rPr>
                <w:i/>
                <w:sz w:val="20"/>
                <w:szCs w:val="20"/>
              </w:rPr>
              <w:t>2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BE2C5D" w:rsidRDefault="00F31A13" w:rsidP="001F39EB">
            <w:pPr>
              <w:pStyle w:val="af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18 335,39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BE2C5D" w:rsidRDefault="00F31A13" w:rsidP="001F39EB">
            <w:pPr>
              <w:pStyle w:val="af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20 908,62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BE2C5D" w:rsidRDefault="003E3378" w:rsidP="001F39EB">
            <w:pPr>
              <w:pStyle w:val="af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</w:t>
            </w:r>
            <w:r w:rsidR="00455416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BE2C5D" w:rsidRDefault="0087541E" w:rsidP="002A73AD">
            <w:pPr>
              <w:pStyle w:val="af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13 062,18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BE2C5D" w:rsidRDefault="0087541E" w:rsidP="002A73AD">
            <w:pPr>
              <w:pStyle w:val="af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110,7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Pr="004F2204" w:rsidRDefault="004F2204" w:rsidP="001F39EB">
            <w:pPr>
              <w:pStyle w:val="af3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+7 846,44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4F2204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</w:t>
            </w:r>
            <w:r w:rsidR="0095363D">
              <w:rPr>
                <w:sz w:val="20"/>
                <w:szCs w:val="20"/>
              </w:rPr>
              <w:t>1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3 929,0</w:t>
            </w:r>
            <w:r w:rsidR="00022AA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3 915,81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775F2E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+13,25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775F2E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3E3378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7 641,90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7 641,90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4 074,</w:t>
            </w:r>
            <w:r w:rsidR="00022AAB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0F7382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5 500,15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-1 425,57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-25,9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0F7382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+2,6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33 543,18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23 401,86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0F7382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4554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21 779,51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+1 622,35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</w:t>
            </w:r>
            <w:r w:rsidR="0095363D">
              <w:rPr>
                <w:sz w:val="20"/>
                <w:szCs w:val="20"/>
              </w:rPr>
              <w:t>5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3 512,30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29 781,81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3 308,70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0F7382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5 056,28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-1 747,58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</w:t>
            </w:r>
            <w:r w:rsidR="0095363D">
              <w:rPr>
                <w:sz w:val="20"/>
                <w:szCs w:val="20"/>
              </w:rPr>
              <w:t>6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0F7382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610,22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-156,27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4F53B3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-25,61</w:t>
            </w:r>
          </w:p>
        </w:tc>
      </w:tr>
      <w:tr w:rsidR="0087541E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87541E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F31A13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0F7382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87541E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41E" w:rsidRDefault="00C63CAB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541E" w:rsidRPr="00A20E9B" w:rsidRDefault="00C63CAB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31A13" w:rsidRDefault="00F758E5" w:rsidP="002A73AD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31A1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31A13" w:rsidRDefault="00F758E5" w:rsidP="001F39EB">
            <w:pPr>
              <w:pStyle w:val="af3"/>
              <w:jc w:val="center"/>
              <w:rPr>
                <w:i/>
                <w:sz w:val="20"/>
                <w:szCs w:val="20"/>
              </w:rPr>
            </w:pPr>
            <w:r w:rsidRPr="00F31A13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31A13" w:rsidRDefault="00F758E5" w:rsidP="001F39EB">
            <w:pPr>
              <w:pStyle w:val="af3"/>
              <w:jc w:val="center"/>
              <w:rPr>
                <w:i/>
                <w:sz w:val="20"/>
                <w:szCs w:val="20"/>
              </w:rPr>
            </w:pPr>
            <w:r w:rsidRPr="00F31A13">
              <w:rPr>
                <w:i/>
                <w:sz w:val="20"/>
                <w:szCs w:val="20"/>
              </w:rPr>
              <w:t>-119,42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31A13" w:rsidRDefault="00F758E5" w:rsidP="001F39EB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31A13" w:rsidRDefault="00F758E5" w:rsidP="002A73AD">
            <w:pPr>
              <w:pStyle w:val="af3"/>
              <w:jc w:val="center"/>
              <w:rPr>
                <w:i/>
                <w:sz w:val="20"/>
                <w:szCs w:val="20"/>
              </w:rPr>
            </w:pPr>
            <w:r w:rsidRPr="00F31A13">
              <w:rPr>
                <w:i/>
                <w:sz w:val="20"/>
                <w:szCs w:val="20"/>
              </w:rPr>
              <w:t>5,15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31A13" w:rsidRDefault="00F758E5" w:rsidP="002A73AD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F31A13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F758E5" w:rsidRDefault="00F758E5" w:rsidP="000858EE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F758E5">
              <w:rPr>
                <w:i/>
                <w:sz w:val="20"/>
                <w:szCs w:val="20"/>
              </w:rPr>
              <w:t>-124,57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F758E5" w:rsidRDefault="00F758E5" w:rsidP="000858EE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F758E5">
              <w:rPr>
                <w:i/>
                <w:sz w:val="20"/>
                <w:szCs w:val="20"/>
              </w:rPr>
              <w:t>-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557 372,93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621 700,78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446 613,23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388 729,62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+57 883,61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A20E9B" w:rsidRDefault="007A5F5A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</w:t>
            </w:r>
            <w:r w:rsidR="0095363D">
              <w:rPr>
                <w:b/>
                <w:sz w:val="20"/>
                <w:szCs w:val="20"/>
              </w:rPr>
              <w:t>9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557 372,93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621 630,78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443 769,25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455416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388 507,29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7A5F5A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+55 261,96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A20E9B" w:rsidRDefault="007A5F5A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+14,2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204 181,78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209 990,91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158 945,46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45541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148 075,42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+10 870,04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A20E9B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+7,3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280 784,50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278 250,26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210 698,67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45541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182 927,97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+27 770,70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A20E9B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</w:t>
            </w:r>
            <w:r w:rsidR="0095363D">
              <w:rPr>
                <w:sz w:val="20"/>
                <w:szCs w:val="20"/>
              </w:rPr>
              <w:t>2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58 896,41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114 485,94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61 714,78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45541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35 710,68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+26 004,10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A20E9B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+72,8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13 440,24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18 903,67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12 410,34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455416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21 793,22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-9 382,88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A20E9B" w:rsidRDefault="00385365" w:rsidP="001F39E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</w:t>
            </w:r>
            <w:r w:rsidR="0095363D">
              <w:rPr>
                <w:sz w:val="20"/>
                <w:szCs w:val="20"/>
              </w:rPr>
              <w:t>1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1F39EB">
            <w:pPr>
              <w:ind w:right="-55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2A73A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1F39E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1F39E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2A73AD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F758E5" w:rsidP="002A73A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3E337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3E3378" w:rsidRDefault="00385365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3E3378" w:rsidRDefault="00385365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бюджетов бюджетной системы РФ от 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озврата остатков субсидий, субвенций 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702BB0" w:rsidRDefault="00F758E5" w:rsidP="002A73A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702BB0">
              <w:rPr>
                <w:b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1214FB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3 596,36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1 557,69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38536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+2 038,67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ED02A4" w:rsidRDefault="0095363D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2,3</w:t>
            </w:r>
            <w:r w:rsidR="00E700A7">
              <w:rPr>
                <w:b/>
                <w:sz w:val="20"/>
                <w:szCs w:val="20"/>
              </w:rPr>
              <w:t xml:space="preserve"> раза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ind w:right="-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Pr="00702BB0" w:rsidRDefault="00F758E5" w:rsidP="002A73A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702B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-752,38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-1 385,36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4 раза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E700A7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-632,98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ED02A4" w:rsidRDefault="00E700A7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-45,</w:t>
            </w:r>
            <w:r w:rsidR="0095363D">
              <w:rPr>
                <w:b/>
                <w:sz w:val="20"/>
                <w:szCs w:val="20"/>
              </w:rPr>
              <w:t>7</w:t>
            </w:r>
          </w:p>
        </w:tc>
      </w:tr>
      <w:tr w:rsidR="00F758E5" w:rsidTr="00F758E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769 005,54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873 750,66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624 824,65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559 864,13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F758E5" w:rsidP="002A73A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8E5" w:rsidRDefault="008F7974" w:rsidP="008F7974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+64 960,52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8E5" w:rsidRPr="00ED02A4" w:rsidRDefault="008F7974" w:rsidP="001F39E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+11,6</w:t>
            </w:r>
          </w:p>
        </w:tc>
      </w:tr>
    </w:tbl>
    <w:p w:rsidR="00A929AB" w:rsidRDefault="00A929AB" w:rsidP="001F39EB">
      <w:pPr>
        <w:ind w:firstLine="708"/>
        <w:jc w:val="both"/>
        <w:rPr>
          <w:sz w:val="26"/>
          <w:szCs w:val="26"/>
        </w:rPr>
      </w:pPr>
    </w:p>
    <w:p w:rsidR="00DD3663" w:rsidRDefault="00DD3663" w:rsidP="001F39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доходов бюджета налоговые и </w:t>
      </w:r>
      <w:r w:rsidR="00A43B08">
        <w:rPr>
          <w:sz w:val="26"/>
          <w:szCs w:val="26"/>
        </w:rPr>
        <w:t>неналоговые доходы занимают 28,5</w:t>
      </w:r>
      <w:r>
        <w:rPr>
          <w:sz w:val="26"/>
          <w:szCs w:val="26"/>
        </w:rPr>
        <w:t xml:space="preserve">%  от общего объема полученных доходов за </w:t>
      </w:r>
      <w:r w:rsidR="009F5AFE">
        <w:rPr>
          <w:sz w:val="26"/>
          <w:szCs w:val="26"/>
        </w:rPr>
        <w:t xml:space="preserve">9 месяцев </w:t>
      </w:r>
      <w:r w:rsidR="00A43B08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FF09DE">
        <w:rPr>
          <w:sz w:val="26"/>
          <w:szCs w:val="26"/>
        </w:rPr>
        <w:t>. Фактически  получе</w:t>
      </w:r>
      <w:r w:rsidR="00A43B08">
        <w:rPr>
          <w:sz w:val="26"/>
          <w:szCs w:val="26"/>
        </w:rPr>
        <w:t>но 178 211,42 тыс. руб. или 70,7</w:t>
      </w:r>
      <w:r w:rsidR="001562D1">
        <w:rPr>
          <w:sz w:val="26"/>
          <w:szCs w:val="26"/>
        </w:rPr>
        <w:t>% от уточненног</w:t>
      </w:r>
      <w:r w:rsidR="00A43B08">
        <w:rPr>
          <w:sz w:val="26"/>
          <w:szCs w:val="26"/>
        </w:rPr>
        <w:t xml:space="preserve">о плана на 2023 </w:t>
      </w:r>
      <w:r>
        <w:rPr>
          <w:sz w:val="26"/>
          <w:szCs w:val="26"/>
        </w:rPr>
        <w:t>год. Безвозмез</w:t>
      </w:r>
      <w:r w:rsidR="00A43B08">
        <w:rPr>
          <w:sz w:val="26"/>
          <w:szCs w:val="26"/>
        </w:rPr>
        <w:t>дные поступления составляют 71,5</w:t>
      </w:r>
      <w:r>
        <w:rPr>
          <w:sz w:val="26"/>
          <w:szCs w:val="26"/>
        </w:rPr>
        <w:t>% от общего объема поступлений, фактически получено</w:t>
      </w:r>
      <w:r w:rsidR="00A43B08">
        <w:rPr>
          <w:sz w:val="26"/>
          <w:szCs w:val="26"/>
        </w:rPr>
        <w:t>443 769</w:t>
      </w:r>
      <w:r w:rsidR="001562D1">
        <w:rPr>
          <w:sz w:val="26"/>
          <w:szCs w:val="26"/>
        </w:rPr>
        <w:t>,</w:t>
      </w:r>
      <w:r w:rsidR="00A43B08">
        <w:rPr>
          <w:sz w:val="26"/>
          <w:szCs w:val="26"/>
        </w:rPr>
        <w:t>25тыс. руб. или 71,</w:t>
      </w:r>
      <w:r w:rsidR="00455416">
        <w:rPr>
          <w:sz w:val="26"/>
          <w:szCs w:val="26"/>
        </w:rPr>
        <w:t>4</w:t>
      </w:r>
      <w:r>
        <w:rPr>
          <w:sz w:val="26"/>
          <w:szCs w:val="26"/>
        </w:rPr>
        <w:t>%  от уточненног</w:t>
      </w:r>
      <w:r w:rsidR="00A43B08">
        <w:rPr>
          <w:sz w:val="26"/>
          <w:szCs w:val="26"/>
        </w:rPr>
        <w:t>о плана на 2023</w:t>
      </w:r>
      <w:r>
        <w:rPr>
          <w:sz w:val="26"/>
          <w:szCs w:val="26"/>
        </w:rPr>
        <w:t xml:space="preserve"> год</w:t>
      </w:r>
      <w:r w:rsidR="00E145E4">
        <w:rPr>
          <w:sz w:val="26"/>
          <w:szCs w:val="26"/>
        </w:rPr>
        <w:t>, с учетом возвратов остатков субсидий, субвенций и иных межбюджетных трансфертов прошлых лет, имеющих целевое назначение</w:t>
      </w:r>
      <w:r>
        <w:rPr>
          <w:sz w:val="26"/>
          <w:szCs w:val="26"/>
        </w:rPr>
        <w:t xml:space="preserve">. </w:t>
      </w:r>
    </w:p>
    <w:p w:rsidR="00DD3663" w:rsidRDefault="00DD3663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Всего, по сравнению с первоначально утвержденными параметрами, доходная часть бюджета Фурмановского муни</w:t>
      </w:r>
      <w:r w:rsidR="009F5AFE">
        <w:rPr>
          <w:sz w:val="26"/>
          <w:szCs w:val="26"/>
        </w:rPr>
        <w:t>ципального района за 9 месяцев</w:t>
      </w:r>
      <w:r w:rsidR="00A43B08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выпол</w:t>
      </w:r>
      <w:r w:rsidR="00A43B08">
        <w:rPr>
          <w:sz w:val="26"/>
          <w:szCs w:val="26"/>
        </w:rPr>
        <w:t>нена на 81,3</w:t>
      </w:r>
      <w:r>
        <w:rPr>
          <w:sz w:val="26"/>
          <w:szCs w:val="26"/>
        </w:rPr>
        <w:t>%, а по сравнени</w:t>
      </w:r>
      <w:r w:rsidR="00A43B08">
        <w:rPr>
          <w:sz w:val="26"/>
          <w:szCs w:val="26"/>
        </w:rPr>
        <w:t>ю с уточненн</w:t>
      </w:r>
      <w:r w:rsidR="00BF2D7C">
        <w:rPr>
          <w:sz w:val="26"/>
          <w:szCs w:val="26"/>
        </w:rPr>
        <w:t>ым планом -</w:t>
      </w:r>
      <w:r w:rsidR="00A43B08">
        <w:rPr>
          <w:sz w:val="26"/>
          <w:szCs w:val="26"/>
        </w:rPr>
        <w:t xml:space="preserve">  на 71,5</w:t>
      </w:r>
      <w:r>
        <w:rPr>
          <w:sz w:val="26"/>
          <w:szCs w:val="26"/>
        </w:rPr>
        <w:t>%.</w:t>
      </w:r>
    </w:p>
    <w:p w:rsidR="00E145E4" w:rsidRDefault="00E145E4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  <w:r w:rsidRPr="00C63CB0">
        <w:rPr>
          <w:sz w:val="26"/>
          <w:szCs w:val="26"/>
        </w:rPr>
        <w:t>За 9 месяцев</w:t>
      </w:r>
      <w:r w:rsidR="00455416">
        <w:rPr>
          <w:sz w:val="26"/>
          <w:szCs w:val="26"/>
        </w:rPr>
        <w:t>2023</w:t>
      </w:r>
      <w:r w:rsidR="00565504" w:rsidRPr="00C63CB0">
        <w:rPr>
          <w:sz w:val="26"/>
          <w:szCs w:val="26"/>
        </w:rPr>
        <w:t xml:space="preserve"> года было возвращено в дру</w:t>
      </w:r>
      <w:r w:rsidR="00CC3B70">
        <w:rPr>
          <w:sz w:val="26"/>
          <w:szCs w:val="26"/>
        </w:rPr>
        <w:t>гие бюджеты бюджетной системы Российской Федерации</w:t>
      </w:r>
      <w:r w:rsidR="00565504" w:rsidRPr="00C63CB0">
        <w:rPr>
          <w:sz w:val="26"/>
          <w:szCs w:val="26"/>
        </w:rPr>
        <w:t xml:space="preserve"> межбюджетных трансфертов, имеющих целевое назначение, прошлого года</w:t>
      </w:r>
      <w:r w:rsidR="00455416">
        <w:rPr>
          <w:sz w:val="26"/>
          <w:szCs w:val="26"/>
        </w:rPr>
        <w:t xml:space="preserve"> в сумме 752,38</w:t>
      </w:r>
      <w:r w:rsidR="00BA6669" w:rsidRPr="00C63CB0">
        <w:rPr>
          <w:sz w:val="26"/>
          <w:szCs w:val="26"/>
        </w:rPr>
        <w:t xml:space="preserve"> тыс. руб., чт</w:t>
      </w:r>
      <w:r w:rsidR="00455416">
        <w:rPr>
          <w:sz w:val="26"/>
          <w:szCs w:val="26"/>
        </w:rPr>
        <w:t>о на 632,98</w:t>
      </w:r>
      <w:r w:rsidR="00CC3B70">
        <w:rPr>
          <w:sz w:val="26"/>
          <w:szCs w:val="26"/>
        </w:rPr>
        <w:t xml:space="preserve"> т</w:t>
      </w:r>
      <w:r w:rsidR="00455416">
        <w:rPr>
          <w:sz w:val="26"/>
          <w:szCs w:val="26"/>
        </w:rPr>
        <w:t>ыс. руб. или на 45,69% меньше</w:t>
      </w:r>
      <w:r w:rsidR="00BA6669" w:rsidRPr="00C63CB0">
        <w:rPr>
          <w:sz w:val="26"/>
          <w:szCs w:val="26"/>
        </w:rPr>
        <w:t>, чем за 9 месяцев прошлого года.</w:t>
      </w:r>
    </w:p>
    <w:p w:rsidR="00DD3663" w:rsidRDefault="00BA6669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F71C6">
        <w:rPr>
          <w:sz w:val="26"/>
          <w:szCs w:val="26"/>
        </w:rPr>
        <w:t>9 месяцев 2023</w:t>
      </w:r>
      <w:r>
        <w:rPr>
          <w:sz w:val="26"/>
          <w:szCs w:val="26"/>
        </w:rPr>
        <w:t xml:space="preserve"> года в бюджет Фурмановского муниципального района было возвращено из бюджетов поселений межбюджетных трансфертов, имеющих целевое назначение,</w:t>
      </w:r>
      <w:r w:rsidR="00BF2D7C">
        <w:rPr>
          <w:sz w:val="26"/>
          <w:szCs w:val="26"/>
        </w:rPr>
        <w:t xml:space="preserve"> прошлых лет</w:t>
      </w:r>
      <w:r w:rsidR="00FF71C6">
        <w:rPr>
          <w:sz w:val="26"/>
          <w:szCs w:val="26"/>
        </w:rPr>
        <w:t xml:space="preserve"> в сумме 3 596,36</w:t>
      </w:r>
      <w:r w:rsidR="00CC3B70">
        <w:rPr>
          <w:sz w:val="26"/>
          <w:szCs w:val="26"/>
        </w:rPr>
        <w:t xml:space="preserve"> тыс. руб., что на </w:t>
      </w:r>
      <w:r w:rsidR="00FF71C6">
        <w:rPr>
          <w:sz w:val="26"/>
          <w:szCs w:val="26"/>
        </w:rPr>
        <w:t>2 038,67 тыс. руб. или в 2,31 раза больше</w:t>
      </w:r>
      <w:r w:rsidR="002C1D55">
        <w:rPr>
          <w:sz w:val="26"/>
          <w:szCs w:val="26"/>
        </w:rPr>
        <w:t>, чем за 9 месяцев прошлого года.</w:t>
      </w:r>
    </w:p>
    <w:p w:rsidR="00DD3663" w:rsidRDefault="00DD3663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</w:p>
    <w:p w:rsidR="00DD3663" w:rsidRDefault="00DD3663" w:rsidP="001F39EB">
      <w:pPr>
        <w:pStyle w:val="BodyTextIndent21"/>
        <w:suppressAutoHyphens/>
        <w:spacing w:after="0" w:line="240" w:lineRule="auto"/>
        <w:ind w:left="0"/>
        <w:jc w:val="center"/>
        <w:rPr>
          <w:sz w:val="26"/>
          <w:szCs w:val="26"/>
        </w:rPr>
      </w:pPr>
      <w:r w:rsidRPr="00C63CB0">
        <w:rPr>
          <w:b/>
          <w:sz w:val="26"/>
          <w:szCs w:val="26"/>
        </w:rPr>
        <w:t>Налоговые и неналоговые доходы</w:t>
      </w:r>
    </w:p>
    <w:p w:rsidR="00DD3663" w:rsidRDefault="00DD3663" w:rsidP="001F39EB">
      <w:pPr>
        <w:pStyle w:val="BodyTextIndent21"/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76D6F" w:rsidRDefault="00324738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9 месяцев</w:t>
      </w:r>
      <w:r w:rsidR="00DD3663">
        <w:rPr>
          <w:sz w:val="26"/>
          <w:szCs w:val="26"/>
        </w:rPr>
        <w:t xml:space="preserve"> в утвержденный бюджет Фурмановского муниципального района по налоговым и неналоговым </w:t>
      </w:r>
      <w:r w:rsidR="00682C6C">
        <w:rPr>
          <w:sz w:val="26"/>
          <w:szCs w:val="26"/>
        </w:rPr>
        <w:t>доходам были внесены изменения, в</w:t>
      </w:r>
      <w:r w:rsidR="00DD3663">
        <w:rPr>
          <w:sz w:val="26"/>
          <w:szCs w:val="26"/>
        </w:rPr>
        <w:t xml:space="preserve"> результате че</w:t>
      </w:r>
      <w:r w:rsidR="00682C6C">
        <w:rPr>
          <w:sz w:val="26"/>
          <w:szCs w:val="26"/>
        </w:rPr>
        <w:t xml:space="preserve">го </w:t>
      </w:r>
      <w:r w:rsidR="008D470F">
        <w:rPr>
          <w:sz w:val="26"/>
          <w:szCs w:val="26"/>
        </w:rPr>
        <w:t>бюджетные назначения на 2023</w:t>
      </w:r>
      <w:r w:rsidR="00DD3663">
        <w:rPr>
          <w:sz w:val="26"/>
          <w:szCs w:val="26"/>
        </w:rPr>
        <w:t xml:space="preserve"> год по налоговым и неналоговым доходам был</w:t>
      </w:r>
      <w:r>
        <w:rPr>
          <w:sz w:val="26"/>
          <w:szCs w:val="26"/>
        </w:rPr>
        <w:t>и</w:t>
      </w:r>
      <w:r w:rsidR="008D470F">
        <w:rPr>
          <w:sz w:val="26"/>
          <w:szCs w:val="26"/>
        </w:rPr>
        <w:t>увеличены на 19,1% или на 40 417,28</w:t>
      </w:r>
      <w:r w:rsidR="00DD3663">
        <w:rPr>
          <w:sz w:val="26"/>
          <w:szCs w:val="26"/>
        </w:rPr>
        <w:t xml:space="preserve"> тыс. руб. по отношению к первоначально установленному плану, </w:t>
      </w:r>
      <w:r w:rsidR="00FD3EC6">
        <w:rPr>
          <w:sz w:val="26"/>
          <w:szCs w:val="26"/>
        </w:rPr>
        <w:t>в том числе</w:t>
      </w:r>
      <w:r w:rsidR="00C76D6F">
        <w:rPr>
          <w:sz w:val="26"/>
          <w:szCs w:val="26"/>
        </w:rPr>
        <w:t>:</w:t>
      </w:r>
    </w:p>
    <w:p w:rsidR="00024C49" w:rsidRPr="00FD3EC6" w:rsidRDefault="00C76D6F" w:rsidP="001F39EB">
      <w:pPr>
        <w:pStyle w:val="NormalWeb1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D3663" w:rsidRPr="00E411AE">
        <w:rPr>
          <w:sz w:val="26"/>
          <w:szCs w:val="26"/>
        </w:rPr>
        <w:t>за счет</w:t>
      </w:r>
      <w:r w:rsidR="00024C49" w:rsidRPr="00E411AE">
        <w:rPr>
          <w:sz w:val="26"/>
          <w:szCs w:val="26"/>
        </w:rPr>
        <w:t>у</w:t>
      </w:r>
      <w:r w:rsidR="00DD3663" w:rsidRPr="00E411AE">
        <w:rPr>
          <w:sz w:val="26"/>
          <w:szCs w:val="26"/>
        </w:rPr>
        <w:t>величения плана</w:t>
      </w:r>
      <w:r w:rsidR="00132C89">
        <w:rPr>
          <w:sz w:val="26"/>
          <w:szCs w:val="26"/>
        </w:rPr>
        <w:t>:</w:t>
      </w:r>
    </w:p>
    <w:p w:rsidR="00DD3663" w:rsidRDefault="00024C49" w:rsidP="001F39EB">
      <w:pPr>
        <w:pStyle w:val="NormalWeb1"/>
        <w:suppressAutoHyphens/>
        <w:spacing w:before="0" w:after="0"/>
        <w:ind w:firstLine="993"/>
        <w:jc w:val="both"/>
        <w:rPr>
          <w:sz w:val="26"/>
          <w:szCs w:val="26"/>
        </w:rPr>
      </w:pPr>
      <w:r w:rsidRPr="00E411AE">
        <w:rPr>
          <w:sz w:val="26"/>
          <w:szCs w:val="26"/>
        </w:rPr>
        <w:t>-</w:t>
      </w:r>
      <w:r w:rsidR="00132C89">
        <w:rPr>
          <w:sz w:val="26"/>
          <w:szCs w:val="26"/>
        </w:rPr>
        <w:t>по налогу на доходы физиче</w:t>
      </w:r>
      <w:r w:rsidR="00C25964">
        <w:rPr>
          <w:sz w:val="26"/>
          <w:szCs w:val="26"/>
        </w:rPr>
        <w:t>ских лиц - на 11 105,98</w:t>
      </w:r>
      <w:r w:rsidR="00DD3663" w:rsidRPr="00E411AE">
        <w:rPr>
          <w:sz w:val="26"/>
          <w:szCs w:val="26"/>
        </w:rPr>
        <w:t xml:space="preserve"> тыс. руб.</w:t>
      </w:r>
      <w:r w:rsidR="00C25964">
        <w:rPr>
          <w:sz w:val="26"/>
          <w:szCs w:val="26"/>
        </w:rPr>
        <w:t xml:space="preserve"> или на 9,0</w:t>
      </w:r>
      <w:r w:rsidR="00132C89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C25964" w:rsidRDefault="00C25964" w:rsidP="001F39EB">
      <w:pPr>
        <w:pStyle w:val="NormalWeb1"/>
        <w:suppressAutoHyphens/>
        <w:spacing w:before="0"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по налогам на товары (работы, услуги), реализуемые на территории Российской Федерации - на 383,23 тыс. руб. или на 2,5%;</w:t>
      </w:r>
    </w:p>
    <w:p w:rsidR="00C25964" w:rsidRDefault="00C25964" w:rsidP="001F39EB">
      <w:pPr>
        <w:pStyle w:val="NormalWeb1"/>
        <w:suppressAutoHyphens/>
        <w:spacing w:before="0"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 налогам, сборам и регулярным платежам за пользование природными ресурсами - на 5 735,39 тыс. руб. или на 45,5%;</w:t>
      </w:r>
    </w:p>
    <w:p w:rsidR="00C76D6F" w:rsidRDefault="00C25964" w:rsidP="00C25964">
      <w:pPr>
        <w:pStyle w:val="NormalWeb1"/>
        <w:suppressAutoHyphens/>
        <w:spacing w:before="0"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по доходам от продажи материальных и нематериальных активов - на 26 269</w:t>
      </w:r>
      <w:r w:rsidR="00C76D6F">
        <w:rPr>
          <w:sz w:val="26"/>
          <w:szCs w:val="26"/>
        </w:rPr>
        <w:t xml:space="preserve">,51 тыс. руб. тыс. </w:t>
      </w:r>
      <w:r>
        <w:rPr>
          <w:sz w:val="26"/>
          <w:szCs w:val="26"/>
        </w:rPr>
        <w:t xml:space="preserve">или </w:t>
      </w:r>
      <w:r w:rsidR="00C76D6F">
        <w:rPr>
          <w:sz w:val="26"/>
          <w:szCs w:val="26"/>
        </w:rPr>
        <w:t>в 8,5</w:t>
      </w:r>
      <w:r>
        <w:rPr>
          <w:sz w:val="26"/>
          <w:szCs w:val="26"/>
        </w:rPr>
        <w:t xml:space="preserve"> раза;</w:t>
      </w:r>
    </w:p>
    <w:p w:rsidR="00C76D6F" w:rsidRDefault="00C76D6F" w:rsidP="00C25964">
      <w:pPr>
        <w:pStyle w:val="NormalWeb1"/>
        <w:suppressAutoHyphens/>
        <w:spacing w:before="0"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411AE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 уменьшения</w:t>
      </w:r>
      <w:r w:rsidRPr="00E411AE">
        <w:rPr>
          <w:sz w:val="26"/>
          <w:szCs w:val="26"/>
        </w:rPr>
        <w:t xml:space="preserve"> плана</w:t>
      </w:r>
      <w:r>
        <w:rPr>
          <w:sz w:val="26"/>
          <w:szCs w:val="26"/>
        </w:rPr>
        <w:t>:</w:t>
      </w:r>
    </w:p>
    <w:p w:rsidR="00132C89" w:rsidRDefault="00132C89" w:rsidP="001F39EB">
      <w:pPr>
        <w:pStyle w:val="NormalWeb1"/>
        <w:suppressAutoHyphens/>
        <w:spacing w:before="0"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по доходам от оказания платных услуг (работ) и компе</w:t>
      </w:r>
      <w:r w:rsidR="00C76D6F">
        <w:rPr>
          <w:sz w:val="26"/>
          <w:szCs w:val="26"/>
        </w:rPr>
        <w:t>нсации затрат государства - на 3 076,83 тыс. руб. или на 8,4%.</w:t>
      </w:r>
    </w:p>
    <w:p w:rsidR="00DD3663" w:rsidRDefault="00DD3663" w:rsidP="001F39EB">
      <w:pPr>
        <w:pStyle w:val="BodyTextIndent21"/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удельный вес в общей сумме поступивших за </w:t>
      </w:r>
      <w:r w:rsidR="00024C49">
        <w:rPr>
          <w:sz w:val="26"/>
          <w:szCs w:val="26"/>
        </w:rPr>
        <w:t>9 месяцев</w:t>
      </w:r>
      <w:r w:rsidR="0095363D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налоговых и неналоговых доходов составляет нало</w:t>
      </w:r>
      <w:r w:rsidR="00BE0C9A">
        <w:rPr>
          <w:sz w:val="26"/>
          <w:szCs w:val="26"/>
        </w:rPr>
        <w:t>г</w:t>
      </w:r>
      <w:r w:rsidR="0095363D">
        <w:rPr>
          <w:sz w:val="26"/>
          <w:szCs w:val="26"/>
        </w:rPr>
        <w:t xml:space="preserve"> на доходы физических лиц (58,8</w:t>
      </w:r>
      <w:r>
        <w:rPr>
          <w:sz w:val="26"/>
          <w:szCs w:val="26"/>
        </w:rPr>
        <w:t xml:space="preserve">% от общего объема поступивших налоговых и неналоговых доходов), </w:t>
      </w:r>
      <w:r w:rsidR="00D46009">
        <w:rPr>
          <w:sz w:val="26"/>
          <w:szCs w:val="26"/>
        </w:rPr>
        <w:t>доходы от которого,</w:t>
      </w:r>
      <w:r>
        <w:rPr>
          <w:sz w:val="26"/>
          <w:szCs w:val="26"/>
        </w:rPr>
        <w:t xml:space="preserve"> при </w:t>
      </w:r>
      <w:r w:rsidR="0095363D">
        <w:rPr>
          <w:sz w:val="26"/>
          <w:szCs w:val="26"/>
        </w:rPr>
        <w:t>уточненном плане 133 963,11</w:t>
      </w:r>
      <w:r>
        <w:rPr>
          <w:sz w:val="26"/>
          <w:szCs w:val="26"/>
        </w:rPr>
        <w:t xml:space="preserve"> тыс. руб., пос</w:t>
      </w:r>
      <w:r w:rsidR="00024C49">
        <w:rPr>
          <w:sz w:val="26"/>
          <w:szCs w:val="26"/>
        </w:rPr>
        <w:t>тупил</w:t>
      </w:r>
      <w:r w:rsidR="00D46009">
        <w:rPr>
          <w:sz w:val="26"/>
          <w:szCs w:val="26"/>
        </w:rPr>
        <w:t>и</w:t>
      </w:r>
      <w:r w:rsidR="00024C49">
        <w:rPr>
          <w:sz w:val="26"/>
          <w:szCs w:val="26"/>
        </w:rPr>
        <w:t xml:space="preserve"> в бюджет в</w:t>
      </w:r>
      <w:r w:rsidR="0095363D">
        <w:rPr>
          <w:sz w:val="26"/>
          <w:szCs w:val="26"/>
        </w:rPr>
        <w:t xml:space="preserve"> сумме 104 810,57 тыс. руб. или 78,2</w:t>
      </w:r>
      <w:r>
        <w:rPr>
          <w:sz w:val="26"/>
          <w:szCs w:val="26"/>
        </w:rPr>
        <w:t>% от</w:t>
      </w:r>
      <w:r w:rsidR="00024C49">
        <w:rPr>
          <w:sz w:val="26"/>
          <w:szCs w:val="26"/>
        </w:rPr>
        <w:t xml:space="preserve"> плана. Относительно 9 месяцев</w:t>
      </w:r>
      <w:r w:rsidR="0095363D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</w:t>
      </w:r>
      <w:r w:rsidR="00024C49">
        <w:rPr>
          <w:sz w:val="26"/>
          <w:szCs w:val="26"/>
        </w:rPr>
        <w:t>ода поступление</w:t>
      </w:r>
      <w:r w:rsidR="0095363D">
        <w:rPr>
          <w:sz w:val="26"/>
          <w:szCs w:val="26"/>
        </w:rPr>
        <w:t xml:space="preserve"> доходов от НДФЛ уменьшилось</w:t>
      </w:r>
      <w:r>
        <w:rPr>
          <w:sz w:val="26"/>
          <w:szCs w:val="26"/>
        </w:rPr>
        <w:t xml:space="preserve"> на </w:t>
      </w:r>
      <w:r w:rsidR="0095363D">
        <w:rPr>
          <w:sz w:val="26"/>
          <w:szCs w:val="26"/>
        </w:rPr>
        <w:t>74</w:t>
      </w:r>
      <w:r w:rsidR="00C34930">
        <w:rPr>
          <w:sz w:val="26"/>
          <w:szCs w:val="26"/>
        </w:rPr>
        <w:t>,</w:t>
      </w:r>
      <w:r w:rsidR="0095363D">
        <w:rPr>
          <w:sz w:val="26"/>
          <w:szCs w:val="26"/>
        </w:rPr>
        <w:t>78</w:t>
      </w:r>
      <w:r>
        <w:rPr>
          <w:sz w:val="26"/>
          <w:szCs w:val="26"/>
        </w:rPr>
        <w:t>тыс. руб.</w:t>
      </w:r>
      <w:r w:rsidR="0095363D">
        <w:rPr>
          <w:sz w:val="26"/>
          <w:szCs w:val="26"/>
        </w:rPr>
        <w:t xml:space="preserve"> или на 0,1</w:t>
      </w:r>
      <w:r>
        <w:rPr>
          <w:sz w:val="26"/>
          <w:szCs w:val="26"/>
        </w:rPr>
        <w:t>%.</w:t>
      </w:r>
    </w:p>
    <w:p w:rsidR="00DD3663" w:rsidRDefault="00DD3663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Менее значительный удельный вес в общей сумме поступивших за </w:t>
      </w:r>
      <w:r w:rsidR="00024C49">
        <w:rPr>
          <w:sz w:val="26"/>
          <w:szCs w:val="26"/>
        </w:rPr>
        <w:t>9 месяцев</w:t>
      </w:r>
      <w:r w:rsidR="0095363D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налоговых и неналоговых доходов составляют:</w:t>
      </w:r>
    </w:p>
    <w:p w:rsidR="00DD3663" w:rsidRDefault="00DD3663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оказания платных услуг (работ) и компе</w:t>
      </w:r>
      <w:r w:rsidR="000638FD">
        <w:rPr>
          <w:sz w:val="26"/>
          <w:szCs w:val="26"/>
        </w:rPr>
        <w:t>нсации затрат государства  (13,1</w:t>
      </w:r>
      <w:r>
        <w:rPr>
          <w:sz w:val="26"/>
          <w:szCs w:val="26"/>
        </w:rPr>
        <w:t>% от общего объема налоговых и неналоговых доходов), которы</w:t>
      </w:r>
      <w:r w:rsidR="00026BC4">
        <w:rPr>
          <w:sz w:val="26"/>
          <w:szCs w:val="26"/>
        </w:rPr>
        <w:t>е</w:t>
      </w:r>
      <w:r w:rsidR="00D46009">
        <w:rPr>
          <w:sz w:val="26"/>
          <w:szCs w:val="26"/>
        </w:rPr>
        <w:t>,</w:t>
      </w:r>
      <w:r w:rsidR="000638FD">
        <w:rPr>
          <w:sz w:val="26"/>
          <w:szCs w:val="26"/>
        </w:rPr>
        <w:t xml:space="preserve"> при уточненном плане 33 543,18</w:t>
      </w:r>
      <w:r>
        <w:rPr>
          <w:sz w:val="26"/>
          <w:szCs w:val="26"/>
        </w:rPr>
        <w:t xml:space="preserve"> тыс. ру</w:t>
      </w:r>
      <w:r w:rsidR="00EF50F0">
        <w:rPr>
          <w:sz w:val="26"/>
          <w:szCs w:val="26"/>
        </w:rPr>
        <w:t>б</w:t>
      </w:r>
      <w:r w:rsidR="000638FD">
        <w:rPr>
          <w:sz w:val="26"/>
          <w:szCs w:val="26"/>
        </w:rPr>
        <w:t>лей, поступили в сумме 23 401,86 тыс. руб. или 69,8</w:t>
      </w:r>
      <w:r>
        <w:rPr>
          <w:sz w:val="26"/>
          <w:szCs w:val="26"/>
        </w:rPr>
        <w:t xml:space="preserve">% от плана. Относительно </w:t>
      </w:r>
      <w:r w:rsidR="00EF50F0">
        <w:rPr>
          <w:sz w:val="26"/>
          <w:szCs w:val="26"/>
        </w:rPr>
        <w:t>9 месяцев</w:t>
      </w:r>
      <w:r w:rsidR="000638FD">
        <w:rPr>
          <w:sz w:val="26"/>
          <w:szCs w:val="26"/>
        </w:rPr>
        <w:t xml:space="preserve"> 2022</w:t>
      </w:r>
      <w:r w:rsidR="00C34930">
        <w:rPr>
          <w:sz w:val="26"/>
          <w:szCs w:val="26"/>
        </w:rPr>
        <w:t xml:space="preserve"> года поступление доходов увелич</w:t>
      </w:r>
      <w:r>
        <w:rPr>
          <w:sz w:val="26"/>
          <w:szCs w:val="26"/>
        </w:rPr>
        <w:t xml:space="preserve">илось на </w:t>
      </w:r>
      <w:r w:rsidR="000638FD">
        <w:rPr>
          <w:sz w:val="26"/>
          <w:szCs w:val="26"/>
        </w:rPr>
        <w:t>1 622</w:t>
      </w:r>
      <w:r w:rsidR="00C34930">
        <w:rPr>
          <w:sz w:val="26"/>
          <w:szCs w:val="26"/>
        </w:rPr>
        <w:t>,</w:t>
      </w:r>
      <w:r w:rsidR="000638FD">
        <w:rPr>
          <w:sz w:val="26"/>
          <w:szCs w:val="26"/>
        </w:rPr>
        <w:t>35тыс. руб. или на 7,5</w:t>
      </w:r>
      <w:r>
        <w:rPr>
          <w:sz w:val="26"/>
          <w:szCs w:val="26"/>
        </w:rPr>
        <w:t>%.</w:t>
      </w:r>
    </w:p>
    <w:p w:rsidR="00026BC4" w:rsidRDefault="00026BC4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Налоги, сборы и регулярные платежи за пол</w:t>
      </w:r>
      <w:r w:rsidR="00C44531">
        <w:rPr>
          <w:sz w:val="26"/>
          <w:szCs w:val="26"/>
        </w:rPr>
        <w:t>ьзование природными ресурсами (11,7</w:t>
      </w:r>
      <w:r>
        <w:rPr>
          <w:sz w:val="26"/>
          <w:szCs w:val="26"/>
        </w:rPr>
        <w:t>%  от  общего  объема  налоговых  и  неналоговых доходов),  которые</w:t>
      </w:r>
      <w:r w:rsidR="00D46009">
        <w:rPr>
          <w:sz w:val="26"/>
          <w:szCs w:val="26"/>
        </w:rPr>
        <w:t>,</w:t>
      </w:r>
      <w:r w:rsidR="00C44531">
        <w:rPr>
          <w:sz w:val="26"/>
          <w:szCs w:val="26"/>
        </w:rPr>
        <w:t xml:space="preserve">  при   плане  18 335,39 тыс. руб., поступили в сумме 20 908,62 тыс. руб. или 114,0</w:t>
      </w:r>
      <w:r>
        <w:rPr>
          <w:sz w:val="26"/>
          <w:szCs w:val="26"/>
        </w:rPr>
        <w:t>% от плана. Относительно 9 месяц</w:t>
      </w:r>
      <w:r w:rsidR="00C44531">
        <w:rPr>
          <w:sz w:val="26"/>
          <w:szCs w:val="26"/>
        </w:rPr>
        <w:t>ев 2022</w:t>
      </w:r>
      <w:r>
        <w:rPr>
          <w:sz w:val="26"/>
          <w:szCs w:val="26"/>
        </w:rPr>
        <w:t xml:space="preserve"> года пост</w:t>
      </w:r>
      <w:r w:rsidR="00C44531">
        <w:rPr>
          <w:sz w:val="26"/>
          <w:szCs w:val="26"/>
        </w:rPr>
        <w:t>упление доходов увеличилось на 7 846,44 тыс. руб. или на 60,1</w:t>
      </w:r>
      <w:r>
        <w:rPr>
          <w:sz w:val="26"/>
          <w:szCs w:val="26"/>
        </w:rPr>
        <w:t>%.</w:t>
      </w:r>
    </w:p>
    <w:p w:rsidR="00DD3663" w:rsidRDefault="00DD3663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6BC4">
        <w:rPr>
          <w:sz w:val="26"/>
          <w:szCs w:val="26"/>
        </w:rPr>
        <w:tab/>
      </w:r>
      <w:r>
        <w:rPr>
          <w:sz w:val="26"/>
          <w:szCs w:val="26"/>
        </w:rPr>
        <w:t>- Налоги на совокупны</w:t>
      </w:r>
      <w:r w:rsidR="00C44531">
        <w:rPr>
          <w:sz w:val="26"/>
          <w:szCs w:val="26"/>
        </w:rPr>
        <w:t>й доход (6,4</w:t>
      </w:r>
      <w:r>
        <w:rPr>
          <w:sz w:val="26"/>
          <w:szCs w:val="26"/>
        </w:rPr>
        <w:t>% от общего объема налоговых и неналоговых доход</w:t>
      </w:r>
      <w:r w:rsidR="008F63EB">
        <w:rPr>
          <w:sz w:val="26"/>
          <w:szCs w:val="26"/>
        </w:rPr>
        <w:t>ов), ко</w:t>
      </w:r>
      <w:r w:rsidR="00662D02">
        <w:rPr>
          <w:sz w:val="26"/>
          <w:szCs w:val="26"/>
        </w:rPr>
        <w:t>торые</w:t>
      </w:r>
      <w:r w:rsidR="00D46009">
        <w:rPr>
          <w:sz w:val="26"/>
          <w:szCs w:val="26"/>
        </w:rPr>
        <w:t>,</w:t>
      </w:r>
      <w:r w:rsidR="0039504A">
        <w:rPr>
          <w:sz w:val="26"/>
          <w:szCs w:val="26"/>
        </w:rPr>
        <w:t xml:space="preserve"> при плане 15 536,23</w:t>
      </w:r>
      <w:r>
        <w:rPr>
          <w:sz w:val="26"/>
          <w:szCs w:val="26"/>
        </w:rPr>
        <w:t xml:space="preserve"> тыс.</w:t>
      </w:r>
      <w:r w:rsidR="00662D02">
        <w:rPr>
          <w:sz w:val="26"/>
          <w:szCs w:val="26"/>
        </w:rPr>
        <w:t xml:space="preserve"> руб.</w:t>
      </w:r>
      <w:r w:rsidR="00D46009">
        <w:rPr>
          <w:sz w:val="26"/>
          <w:szCs w:val="26"/>
        </w:rPr>
        <w:t>,</w:t>
      </w:r>
      <w:r w:rsidR="0039504A">
        <w:rPr>
          <w:sz w:val="26"/>
          <w:szCs w:val="26"/>
        </w:rPr>
        <w:t xml:space="preserve"> поступили в сумме 11 477,69</w:t>
      </w:r>
      <w:r>
        <w:rPr>
          <w:sz w:val="26"/>
          <w:szCs w:val="26"/>
        </w:rPr>
        <w:t xml:space="preserve"> тыс. руб. </w:t>
      </w:r>
      <w:r w:rsidR="0039504A">
        <w:rPr>
          <w:sz w:val="26"/>
          <w:szCs w:val="26"/>
        </w:rPr>
        <w:t>или 73,9</w:t>
      </w:r>
      <w:r>
        <w:rPr>
          <w:sz w:val="26"/>
          <w:szCs w:val="26"/>
        </w:rPr>
        <w:t>% от</w:t>
      </w:r>
      <w:r w:rsidR="00EF50F0">
        <w:rPr>
          <w:sz w:val="26"/>
          <w:szCs w:val="26"/>
        </w:rPr>
        <w:t xml:space="preserve"> плана. Относительно 9 месяцев</w:t>
      </w:r>
      <w:r w:rsidR="0039504A">
        <w:rPr>
          <w:sz w:val="26"/>
          <w:szCs w:val="26"/>
        </w:rPr>
        <w:t xml:space="preserve"> 2022</w:t>
      </w:r>
      <w:r w:rsidR="008F63EB">
        <w:rPr>
          <w:sz w:val="26"/>
          <w:szCs w:val="26"/>
        </w:rPr>
        <w:t xml:space="preserve"> года поступление увелич</w:t>
      </w:r>
      <w:r>
        <w:rPr>
          <w:sz w:val="26"/>
          <w:szCs w:val="26"/>
        </w:rPr>
        <w:t xml:space="preserve">илось на </w:t>
      </w:r>
      <w:r w:rsidR="0039504A">
        <w:rPr>
          <w:sz w:val="26"/>
          <w:szCs w:val="26"/>
        </w:rPr>
        <w:t>1045</w:t>
      </w:r>
      <w:r w:rsidR="008F63EB">
        <w:rPr>
          <w:sz w:val="26"/>
          <w:szCs w:val="26"/>
        </w:rPr>
        <w:t>,</w:t>
      </w:r>
      <w:r w:rsidR="0039504A">
        <w:rPr>
          <w:sz w:val="26"/>
          <w:szCs w:val="26"/>
        </w:rPr>
        <w:t>52тыс. руб. или на 10,0</w:t>
      </w:r>
      <w:r>
        <w:rPr>
          <w:sz w:val="26"/>
          <w:szCs w:val="26"/>
        </w:rPr>
        <w:t>%.</w:t>
      </w:r>
    </w:p>
    <w:p w:rsidR="00351FBD" w:rsidRDefault="00351FBD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 на товары (работы, услуг</w:t>
      </w:r>
      <w:r w:rsidR="00662D02">
        <w:rPr>
          <w:sz w:val="26"/>
          <w:szCs w:val="26"/>
        </w:rPr>
        <w:t>и), реализуемые на территории Российской Федерации</w:t>
      </w:r>
      <w:r>
        <w:rPr>
          <w:sz w:val="26"/>
          <w:szCs w:val="26"/>
        </w:rPr>
        <w:t xml:space="preserve"> (доходы от уплаты акцизов на дизельное топливо, автомобильный бензин, моторны</w:t>
      </w:r>
      <w:r w:rsidR="00426B13">
        <w:rPr>
          <w:sz w:val="26"/>
          <w:szCs w:val="26"/>
        </w:rPr>
        <w:t xml:space="preserve">е масла), составляющие </w:t>
      </w:r>
      <w:r w:rsidR="008866E8">
        <w:rPr>
          <w:sz w:val="26"/>
          <w:szCs w:val="26"/>
        </w:rPr>
        <w:t>3,3</w:t>
      </w:r>
      <w:r>
        <w:rPr>
          <w:sz w:val="26"/>
          <w:szCs w:val="26"/>
        </w:rPr>
        <w:t>% от общего объема налоговых и нена</w:t>
      </w:r>
      <w:r w:rsidR="00662D02">
        <w:rPr>
          <w:sz w:val="26"/>
          <w:szCs w:val="26"/>
        </w:rPr>
        <w:t xml:space="preserve">логовых доходов, </w:t>
      </w:r>
      <w:r w:rsidR="00426B13">
        <w:rPr>
          <w:sz w:val="26"/>
          <w:szCs w:val="26"/>
        </w:rPr>
        <w:t>которые</w:t>
      </w:r>
      <w:r w:rsidR="00D46009">
        <w:rPr>
          <w:sz w:val="26"/>
          <w:szCs w:val="26"/>
        </w:rPr>
        <w:t>,</w:t>
      </w:r>
      <w:r w:rsidR="008866E8">
        <w:rPr>
          <w:sz w:val="26"/>
          <w:szCs w:val="26"/>
        </w:rPr>
        <w:t>при плане 7 007,79</w:t>
      </w:r>
      <w:r w:rsidR="00662D02">
        <w:rPr>
          <w:sz w:val="26"/>
          <w:szCs w:val="26"/>
        </w:rPr>
        <w:t>ты</w:t>
      </w:r>
      <w:r w:rsidR="008866E8">
        <w:rPr>
          <w:sz w:val="26"/>
          <w:szCs w:val="26"/>
        </w:rPr>
        <w:t>с. руб., поступили в сумме 5 901,21 тыс. руб. или 84,2</w:t>
      </w:r>
      <w:r>
        <w:rPr>
          <w:sz w:val="26"/>
          <w:szCs w:val="26"/>
        </w:rPr>
        <w:t>% от плана. Относител</w:t>
      </w:r>
      <w:r w:rsidR="008866E8">
        <w:rPr>
          <w:sz w:val="26"/>
          <w:szCs w:val="26"/>
        </w:rPr>
        <w:t>ьно исполнения за 9 месяцев 2022</w:t>
      </w:r>
      <w:r>
        <w:rPr>
          <w:sz w:val="26"/>
          <w:szCs w:val="26"/>
        </w:rPr>
        <w:t xml:space="preserve"> года поступления увеличились на </w:t>
      </w:r>
      <w:r w:rsidR="008866E8">
        <w:rPr>
          <w:sz w:val="26"/>
          <w:szCs w:val="26"/>
        </w:rPr>
        <w:t>76</w:t>
      </w:r>
      <w:r>
        <w:rPr>
          <w:sz w:val="26"/>
          <w:szCs w:val="26"/>
        </w:rPr>
        <w:t>,</w:t>
      </w:r>
      <w:r w:rsidR="008866E8">
        <w:rPr>
          <w:sz w:val="26"/>
          <w:szCs w:val="26"/>
        </w:rPr>
        <w:t>45тыс. руб. или на 1,3</w:t>
      </w:r>
      <w:r>
        <w:rPr>
          <w:sz w:val="26"/>
          <w:szCs w:val="26"/>
        </w:rPr>
        <w:t>%.</w:t>
      </w:r>
    </w:p>
    <w:p w:rsidR="00DD3663" w:rsidRDefault="00DD3663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использования имущества, находящегося в государственной и</w:t>
      </w:r>
      <w:r w:rsidR="008866E8">
        <w:rPr>
          <w:sz w:val="26"/>
          <w:szCs w:val="26"/>
        </w:rPr>
        <w:t xml:space="preserve"> муниципальной собственности  (2</w:t>
      </w:r>
      <w:r w:rsidR="00351FBD">
        <w:rPr>
          <w:sz w:val="26"/>
          <w:szCs w:val="26"/>
        </w:rPr>
        <w:t>,</w:t>
      </w:r>
      <w:r w:rsidR="008866E8">
        <w:rPr>
          <w:sz w:val="26"/>
          <w:szCs w:val="26"/>
        </w:rPr>
        <w:t>3</w:t>
      </w:r>
      <w:r>
        <w:rPr>
          <w:sz w:val="26"/>
          <w:szCs w:val="26"/>
        </w:rPr>
        <w:t>% от общего объема налоговых и неналоговых дохо</w:t>
      </w:r>
      <w:r w:rsidR="00BE55B7">
        <w:rPr>
          <w:sz w:val="26"/>
          <w:szCs w:val="26"/>
        </w:rPr>
        <w:t>дов), которые</w:t>
      </w:r>
      <w:r w:rsidR="00D46009">
        <w:rPr>
          <w:sz w:val="26"/>
          <w:szCs w:val="26"/>
        </w:rPr>
        <w:t>,</w:t>
      </w:r>
      <w:r w:rsidR="00EC5237">
        <w:rPr>
          <w:sz w:val="26"/>
          <w:szCs w:val="26"/>
        </w:rPr>
        <w:t xml:space="preserve"> при плане 7 641</w:t>
      </w:r>
      <w:r w:rsidR="00BE55B7">
        <w:rPr>
          <w:sz w:val="26"/>
          <w:szCs w:val="26"/>
        </w:rPr>
        <w:t>,90</w:t>
      </w:r>
      <w:r>
        <w:rPr>
          <w:sz w:val="26"/>
          <w:szCs w:val="26"/>
        </w:rPr>
        <w:t xml:space="preserve"> тыс.</w:t>
      </w:r>
      <w:r w:rsidR="00BE55B7">
        <w:rPr>
          <w:sz w:val="26"/>
          <w:szCs w:val="26"/>
        </w:rPr>
        <w:t xml:space="preserve"> руб.</w:t>
      </w:r>
      <w:r w:rsidR="00D46009">
        <w:rPr>
          <w:sz w:val="26"/>
          <w:szCs w:val="26"/>
        </w:rPr>
        <w:t>,</w:t>
      </w:r>
      <w:r w:rsidR="00EC5237">
        <w:rPr>
          <w:sz w:val="26"/>
          <w:szCs w:val="26"/>
        </w:rPr>
        <w:t xml:space="preserve"> поступили в сумме 4 074,58</w:t>
      </w:r>
      <w:r w:rsidR="00351FBD">
        <w:rPr>
          <w:sz w:val="26"/>
          <w:szCs w:val="26"/>
        </w:rPr>
        <w:t xml:space="preserve"> тыс. руб. </w:t>
      </w:r>
      <w:r w:rsidR="00EC5237">
        <w:rPr>
          <w:sz w:val="26"/>
          <w:szCs w:val="26"/>
        </w:rPr>
        <w:t>или 53,3</w:t>
      </w:r>
      <w:r>
        <w:rPr>
          <w:sz w:val="26"/>
          <w:szCs w:val="26"/>
        </w:rPr>
        <w:t>% от плана. Относите</w:t>
      </w:r>
      <w:r w:rsidR="00024C49">
        <w:rPr>
          <w:sz w:val="26"/>
          <w:szCs w:val="26"/>
        </w:rPr>
        <w:t xml:space="preserve">льно </w:t>
      </w:r>
      <w:r w:rsidR="00EF50F0">
        <w:rPr>
          <w:sz w:val="26"/>
          <w:szCs w:val="26"/>
        </w:rPr>
        <w:t>9 месяцев</w:t>
      </w:r>
      <w:r w:rsidR="00EC5237">
        <w:rPr>
          <w:sz w:val="26"/>
          <w:szCs w:val="26"/>
        </w:rPr>
        <w:t xml:space="preserve"> 2022</w:t>
      </w:r>
      <w:r w:rsidR="00024C49">
        <w:rPr>
          <w:sz w:val="26"/>
          <w:szCs w:val="26"/>
        </w:rPr>
        <w:t xml:space="preserve"> года</w:t>
      </w:r>
      <w:r w:rsidR="00EC5237">
        <w:rPr>
          <w:sz w:val="26"/>
          <w:szCs w:val="26"/>
        </w:rPr>
        <w:t xml:space="preserve"> поступление уменьшилось</w:t>
      </w:r>
      <w:r>
        <w:rPr>
          <w:sz w:val="26"/>
          <w:szCs w:val="26"/>
        </w:rPr>
        <w:t xml:space="preserve"> на </w:t>
      </w:r>
      <w:r w:rsidR="00EC5237">
        <w:rPr>
          <w:sz w:val="26"/>
          <w:szCs w:val="26"/>
        </w:rPr>
        <w:t>1 425</w:t>
      </w:r>
      <w:r w:rsidR="00351FBD">
        <w:rPr>
          <w:sz w:val="26"/>
          <w:szCs w:val="26"/>
        </w:rPr>
        <w:t>,</w:t>
      </w:r>
      <w:r w:rsidR="00EC5237">
        <w:rPr>
          <w:sz w:val="26"/>
          <w:szCs w:val="26"/>
        </w:rPr>
        <w:t>57тыс. руб. или на 25,9</w:t>
      </w:r>
      <w:r>
        <w:rPr>
          <w:sz w:val="26"/>
          <w:szCs w:val="26"/>
        </w:rPr>
        <w:t>%.</w:t>
      </w:r>
    </w:p>
    <w:p w:rsidR="00775F2E" w:rsidRDefault="00775F2E" w:rsidP="00775F2E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(2,2% от общего объема налоговых и неналоговых доходов), доходы от которой, при плане 5 260,00 тыс. руб., поступили в сумме 3 929,06 тыс. руб. или 74,7% от плана. Относительно 9 месяцев 2022 года поступление увеличилось на 13,25 тыс. руб. или на 0,3%.</w:t>
      </w:r>
    </w:p>
    <w:p w:rsidR="00775F2E" w:rsidRDefault="00775F2E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E55B7" w:rsidRDefault="00BE55B7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Доходы от продажи материал</w:t>
      </w:r>
      <w:r w:rsidR="00EC5237">
        <w:rPr>
          <w:sz w:val="26"/>
          <w:szCs w:val="26"/>
        </w:rPr>
        <w:t>ьных и нематериальных активов (1,9</w:t>
      </w:r>
      <w:r>
        <w:rPr>
          <w:sz w:val="26"/>
          <w:szCs w:val="26"/>
        </w:rPr>
        <w:t>% от общего объема налоговых и неналоговых доходов), которые</w:t>
      </w:r>
      <w:r w:rsidR="000A3255">
        <w:rPr>
          <w:sz w:val="26"/>
          <w:szCs w:val="26"/>
        </w:rPr>
        <w:t>,</w:t>
      </w:r>
      <w:r>
        <w:rPr>
          <w:sz w:val="26"/>
          <w:szCs w:val="26"/>
        </w:rPr>
        <w:t xml:space="preserve"> при плане </w:t>
      </w:r>
      <w:r w:rsidR="00EC5237">
        <w:rPr>
          <w:sz w:val="26"/>
          <w:szCs w:val="26"/>
        </w:rPr>
        <w:t>29 781,81 тыс. руб., поступили в сумме 3 308,70 тыс. руб. или 11,1</w:t>
      </w:r>
      <w:r>
        <w:rPr>
          <w:sz w:val="26"/>
          <w:szCs w:val="26"/>
        </w:rPr>
        <w:t>% от пл</w:t>
      </w:r>
      <w:r w:rsidR="00EC5237">
        <w:rPr>
          <w:sz w:val="26"/>
          <w:szCs w:val="26"/>
        </w:rPr>
        <w:t>ана. Относительно 9 месяцев 2022</w:t>
      </w:r>
      <w:r>
        <w:rPr>
          <w:sz w:val="26"/>
          <w:szCs w:val="26"/>
        </w:rPr>
        <w:t xml:space="preserve"> года</w:t>
      </w:r>
      <w:r w:rsidR="00EC5237">
        <w:rPr>
          <w:sz w:val="26"/>
          <w:szCs w:val="26"/>
        </w:rPr>
        <w:t xml:space="preserve"> поступление доходов уменьшилось на 1 747</w:t>
      </w:r>
      <w:r>
        <w:rPr>
          <w:sz w:val="26"/>
          <w:szCs w:val="26"/>
        </w:rPr>
        <w:t>,</w:t>
      </w:r>
      <w:r w:rsidR="00EC5237">
        <w:rPr>
          <w:sz w:val="26"/>
          <w:szCs w:val="26"/>
        </w:rPr>
        <w:t>58тыс. руб. или на 34,56%</w:t>
      </w:r>
      <w:r>
        <w:rPr>
          <w:sz w:val="26"/>
          <w:szCs w:val="26"/>
        </w:rPr>
        <w:t>.</w:t>
      </w:r>
    </w:p>
    <w:p w:rsidR="00DD3663" w:rsidRPr="00600D8A" w:rsidRDefault="00DD3663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3FD7">
        <w:rPr>
          <w:sz w:val="26"/>
          <w:szCs w:val="26"/>
        </w:rPr>
        <w:t>- Штрафы,</w:t>
      </w:r>
      <w:r w:rsidR="00BE0C9A" w:rsidRPr="00883FD7">
        <w:rPr>
          <w:sz w:val="26"/>
          <w:szCs w:val="26"/>
        </w:rPr>
        <w:t xml:space="preserve"> санкции, возмещение ущер</w:t>
      </w:r>
      <w:r w:rsidR="006A5174">
        <w:rPr>
          <w:sz w:val="26"/>
          <w:szCs w:val="26"/>
        </w:rPr>
        <w:t>ба (0,3</w:t>
      </w:r>
      <w:r w:rsidRPr="00883FD7">
        <w:rPr>
          <w:sz w:val="26"/>
          <w:szCs w:val="26"/>
        </w:rPr>
        <w:t>% от общего объема налоговых и неналоговых д</w:t>
      </w:r>
      <w:r w:rsidR="00B857AD" w:rsidRPr="00883FD7">
        <w:rPr>
          <w:sz w:val="26"/>
          <w:szCs w:val="26"/>
        </w:rPr>
        <w:t>о</w:t>
      </w:r>
      <w:r w:rsidR="00BE55B7">
        <w:rPr>
          <w:sz w:val="26"/>
          <w:szCs w:val="26"/>
        </w:rPr>
        <w:t xml:space="preserve">ходов), </w:t>
      </w:r>
      <w:r w:rsidR="000A3255">
        <w:rPr>
          <w:sz w:val="26"/>
          <w:szCs w:val="26"/>
        </w:rPr>
        <w:t>доходы от которых,</w:t>
      </w:r>
      <w:r w:rsidR="006A5174">
        <w:rPr>
          <w:sz w:val="26"/>
          <w:szCs w:val="26"/>
        </w:rPr>
        <w:t xml:space="preserve"> при плане 826,75</w:t>
      </w:r>
      <w:r w:rsidRPr="00883FD7">
        <w:rPr>
          <w:sz w:val="26"/>
          <w:szCs w:val="26"/>
        </w:rPr>
        <w:t xml:space="preserve"> тыс</w:t>
      </w:r>
      <w:r w:rsidR="006A5174">
        <w:rPr>
          <w:sz w:val="26"/>
          <w:szCs w:val="26"/>
        </w:rPr>
        <w:t>. руб., поступили в сумме 453,95 тыс. руб. или на 54,9</w:t>
      </w:r>
      <w:r w:rsidR="00BE55B7">
        <w:rPr>
          <w:sz w:val="26"/>
          <w:szCs w:val="26"/>
        </w:rPr>
        <w:t>%</w:t>
      </w:r>
      <w:r w:rsidR="00583AAF">
        <w:rPr>
          <w:sz w:val="26"/>
          <w:szCs w:val="26"/>
        </w:rPr>
        <w:t xml:space="preserve"> от плана</w:t>
      </w:r>
      <w:r w:rsidR="00B857AD" w:rsidRPr="00883FD7">
        <w:rPr>
          <w:sz w:val="26"/>
          <w:szCs w:val="26"/>
        </w:rPr>
        <w:t>. Относительно 9 месяцев</w:t>
      </w:r>
      <w:r w:rsidR="006A5174">
        <w:rPr>
          <w:sz w:val="26"/>
          <w:szCs w:val="26"/>
        </w:rPr>
        <w:t xml:space="preserve"> 2022</w:t>
      </w:r>
      <w:r w:rsidRPr="00883FD7">
        <w:rPr>
          <w:sz w:val="26"/>
          <w:szCs w:val="26"/>
        </w:rPr>
        <w:t xml:space="preserve"> года поступление уменьшилось на </w:t>
      </w:r>
      <w:r w:rsidR="006A5174">
        <w:rPr>
          <w:sz w:val="26"/>
          <w:szCs w:val="26"/>
        </w:rPr>
        <w:t>156</w:t>
      </w:r>
      <w:r w:rsidR="005655AE" w:rsidRPr="00883FD7">
        <w:rPr>
          <w:sz w:val="26"/>
          <w:szCs w:val="26"/>
        </w:rPr>
        <w:t>,</w:t>
      </w:r>
      <w:r w:rsidR="006A5174">
        <w:rPr>
          <w:sz w:val="26"/>
          <w:szCs w:val="26"/>
        </w:rPr>
        <w:t>27тыс. руб. или на 25,6</w:t>
      </w:r>
      <w:r w:rsidRPr="00883FD7">
        <w:rPr>
          <w:sz w:val="26"/>
          <w:szCs w:val="26"/>
        </w:rPr>
        <w:t>%.</w:t>
      </w:r>
    </w:p>
    <w:p w:rsidR="00DD3663" w:rsidRPr="00600D8A" w:rsidRDefault="00DD3663" w:rsidP="001F39EB">
      <w:pPr>
        <w:pStyle w:val="BodyTextIndent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6"/>
          <w:szCs w:val="26"/>
          <w:highlight w:val="yellow"/>
        </w:rPr>
      </w:pPr>
      <w:r w:rsidRPr="00883FD7">
        <w:rPr>
          <w:sz w:val="26"/>
          <w:szCs w:val="26"/>
        </w:rPr>
        <w:t>- Платежи при использ</w:t>
      </w:r>
      <w:r w:rsidR="00BE0C9A" w:rsidRPr="00883FD7">
        <w:rPr>
          <w:sz w:val="26"/>
          <w:szCs w:val="26"/>
        </w:rPr>
        <w:t>о</w:t>
      </w:r>
      <w:r w:rsidR="00583AAF">
        <w:rPr>
          <w:sz w:val="26"/>
          <w:szCs w:val="26"/>
        </w:rPr>
        <w:t>вании природными ресурсами (0,04</w:t>
      </w:r>
      <w:r w:rsidRPr="00883FD7">
        <w:rPr>
          <w:sz w:val="26"/>
          <w:szCs w:val="26"/>
        </w:rPr>
        <w:t xml:space="preserve">% от общего объема налоговых и неналоговых </w:t>
      </w:r>
      <w:r w:rsidR="00583AAF">
        <w:rPr>
          <w:sz w:val="26"/>
          <w:szCs w:val="26"/>
        </w:rPr>
        <w:t>доходов), которые</w:t>
      </w:r>
      <w:r w:rsidR="000A3255">
        <w:rPr>
          <w:sz w:val="26"/>
          <w:szCs w:val="26"/>
        </w:rPr>
        <w:t>,</w:t>
      </w:r>
      <w:r w:rsidR="006A5174">
        <w:rPr>
          <w:sz w:val="26"/>
          <w:szCs w:val="26"/>
        </w:rPr>
        <w:t xml:space="preserve"> при плане 153,73</w:t>
      </w:r>
      <w:r w:rsidRPr="00883FD7">
        <w:rPr>
          <w:sz w:val="26"/>
          <w:szCs w:val="26"/>
        </w:rPr>
        <w:t xml:space="preserve"> ты</w:t>
      </w:r>
      <w:r w:rsidR="00883FD7">
        <w:rPr>
          <w:sz w:val="26"/>
          <w:szCs w:val="26"/>
        </w:rPr>
        <w:t>с. руб., поступили в сумм</w:t>
      </w:r>
      <w:r w:rsidR="006A5174">
        <w:rPr>
          <w:sz w:val="26"/>
          <w:szCs w:val="26"/>
        </w:rPr>
        <w:t>е 64,58</w:t>
      </w:r>
      <w:r w:rsidRPr="00883FD7">
        <w:rPr>
          <w:sz w:val="26"/>
          <w:szCs w:val="26"/>
        </w:rPr>
        <w:t xml:space="preserve"> тыс. руб.</w:t>
      </w:r>
      <w:r w:rsidR="00B857AD" w:rsidRPr="00883FD7">
        <w:rPr>
          <w:sz w:val="26"/>
          <w:szCs w:val="26"/>
        </w:rPr>
        <w:t xml:space="preserve"> или </w:t>
      </w:r>
      <w:r w:rsidR="006A5174">
        <w:rPr>
          <w:sz w:val="26"/>
          <w:szCs w:val="26"/>
        </w:rPr>
        <w:t>42,0</w:t>
      </w:r>
      <w:r w:rsidRPr="00883FD7">
        <w:rPr>
          <w:sz w:val="26"/>
          <w:szCs w:val="26"/>
        </w:rPr>
        <w:t>% от</w:t>
      </w:r>
      <w:r w:rsidR="00B857AD" w:rsidRPr="00883FD7">
        <w:rPr>
          <w:sz w:val="26"/>
          <w:szCs w:val="26"/>
        </w:rPr>
        <w:t xml:space="preserve"> плана. Относительно 9 месяцев</w:t>
      </w:r>
      <w:r w:rsidR="006A5174">
        <w:rPr>
          <w:sz w:val="26"/>
          <w:szCs w:val="26"/>
        </w:rPr>
        <w:t xml:space="preserve"> 2022 года поступление увеличилось</w:t>
      </w:r>
      <w:r w:rsidRPr="00883FD7">
        <w:rPr>
          <w:sz w:val="26"/>
          <w:szCs w:val="26"/>
        </w:rPr>
        <w:t xml:space="preserve"> на </w:t>
      </w:r>
      <w:r w:rsidR="006A5174">
        <w:rPr>
          <w:sz w:val="26"/>
          <w:szCs w:val="26"/>
        </w:rPr>
        <w:t>1</w:t>
      </w:r>
      <w:r w:rsidR="00883FD7">
        <w:rPr>
          <w:sz w:val="26"/>
          <w:szCs w:val="26"/>
        </w:rPr>
        <w:t>,</w:t>
      </w:r>
      <w:r w:rsidR="006A5174">
        <w:rPr>
          <w:sz w:val="26"/>
          <w:szCs w:val="26"/>
        </w:rPr>
        <w:t>65</w:t>
      </w:r>
      <w:r w:rsidR="00583AAF">
        <w:rPr>
          <w:sz w:val="26"/>
          <w:szCs w:val="26"/>
        </w:rPr>
        <w:t xml:space="preserve">тыс. руб. </w:t>
      </w:r>
      <w:r w:rsidR="006A5174">
        <w:rPr>
          <w:sz w:val="26"/>
          <w:szCs w:val="26"/>
        </w:rPr>
        <w:t>или на 2,6</w:t>
      </w:r>
      <w:r w:rsidRPr="00883FD7">
        <w:rPr>
          <w:sz w:val="26"/>
          <w:szCs w:val="26"/>
        </w:rPr>
        <w:t>%.</w:t>
      </w:r>
    </w:p>
    <w:p w:rsidR="00C56013" w:rsidRPr="00883FD7" w:rsidRDefault="00DD3663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 w:rsidRPr="00883FD7">
        <w:rPr>
          <w:sz w:val="26"/>
          <w:szCs w:val="26"/>
        </w:rPr>
        <w:t xml:space="preserve">Отмечается </w:t>
      </w:r>
      <w:r w:rsidR="00883FD7" w:rsidRPr="00883FD7">
        <w:rPr>
          <w:sz w:val="26"/>
          <w:szCs w:val="26"/>
        </w:rPr>
        <w:t>рост</w:t>
      </w:r>
      <w:r w:rsidR="00A5515C">
        <w:rPr>
          <w:sz w:val="26"/>
          <w:szCs w:val="26"/>
        </w:rPr>
        <w:t xml:space="preserve"> поступлений</w:t>
      </w:r>
      <w:r w:rsidRPr="00883FD7">
        <w:rPr>
          <w:sz w:val="26"/>
          <w:szCs w:val="26"/>
        </w:rPr>
        <w:t xml:space="preserve"> налоговых</w:t>
      </w:r>
      <w:r w:rsidR="00C56013" w:rsidRPr="00883FD7">
        <w:rPr>
          <w:sz w:val="26"/>
          <w:szCs w:val="26"/>
        </w:rPr>
        <w:t xml:space="preserve"> и</w:t>
      </w:r>
      <w:r w:rsidR="00883FD7">
        <w:rPr>
          <w:sz w:val="26"/>
          <w:szCs w:val="26"/>
        </w:rPr>
        <w:t xml:space="preserve"> неналоговых доходов</w:t>
      </w:r>
      <w:r w:rsidR="00EA149F">
        <w:rPr>
          <w:sz w:val="26"/>
          <w:szCs w:val="26"/>
        </w:rPr>
        <w:t xml:space="preserve"> в целомна</w:t>
      </w:r>
      <w:r w:rsidR="006C5774">
        <w:rPr>
          <w:sz w:val="26"/>
          <w:szCs w:val="26"/>
        </w:rPr>
        <w:t xml:space="preserve"> 7 076,91 тыс. руб. или на 4,1% </w:t>
      </w:r>
      <w:r w:rsidR="006C5774" w:rsidRPr="00883FD7">
        <w:rPr>
          <w:sz w:val="26"/>
          <w:szCs w:val="26"/>
        </w:rPr>
        <w:t>по сравнению с ана</w:t>
      </w:r>
      <w:r w:rsidR="006C5774">
        <w:rPr>
          <w:sz w:val="26"/>
          <w:szCs w:val="26"/>
        </w:rPr>
        <w:t>логичным периодом прошлого года, что является положительным фактором.Однако</w:t>
      </w:r>
      <w:r w:rsidR="005C5A4E">
        <w:rPr>
          <w:sz w:val="26"/>
          <w:szCs w:val="26"/>
        </w:rPr>
        <w:t>,</w:t>
      </w:r>
      <w:r w:rsidR="006C5774">
        <w:rPr>
          <w:sz w:val="26"/>
          <w:szCs w:val="26"/>
        </w:rPr>
        <w:t xml:space="preserve"> отмечается отрицательная динамика роста </w:t>
      </w:r>
      <w:r w:rsidR="006C5774" w:rsidRPr="00883FD7">
        <w:rPr>
          <w:sz w:val="26"/>
          <w:szCs w:val="26"/>
        </w:rPr>
        <w:t>налоговых и</w:t>
      </w:r>
      <w:r w:rsidR="006C5774">
        <w:rPr>
          <w:sz w:val="26"/>
          <w:szCs w:val="26"/>
        </w:rPr>
        <w:t xml:space="preserve"> неналоговых доходов </w:t>
      </w:r>
      <w:r w:rsidR="005C5A4E">
        <w:rPr>
          <w:sz w:val="26"/>
          <w:szCs w:val="26"/>
        </w:rPr>
        <w:t>относительно прошлого периода (в</w:t>
      </w:r>
      <w:r w:rsidR="006C5774">
        <w:rPr>
          <w:sz w:val="26"/>
          <w:szCs w:val="26"/>
        </w:rPr>
        <w:t xml:space="preserve"> аналогичном периоде прошлого года увеличение поступлений от </w:t>
      </w:r>
      <w:r w:rsidR="006C5774" w:rsidRPr="00883FD7">
        <w:rPr>
          <w:sz w:val="26"/>
          <w:szCs w:val="26"/>
        </w:rPr>
        <w:t>налоговых и</w:t>
      </w:r>
      <w:r w:rsidR="006C5774">
        <w:rPr>
          <w:sz w:val="26"/>
          <w:szCs w:val="26"/>
        </w:rPr>
        <w:t xml:space="preserve"> неналоговых доходов</w:t>
      </w:r>
      <w:r w:rsidR="00021CA0">
        <w:rPr>
          <w:sz w:val="26"/>
          <w:szCs w:val="26"/>
        </w:rPr>
        <w:t>, по сравнению с предыдущим периодом,</w:t>
      </w:r>
      <w:r w:rsidR="006C5774">
        <w:rPr>
          <w:sz w:val="26"/>
          <w:szCs w:val="26"/>
        </w:rPr>
        <w:t xml:space="preserve"> в целом составляло </w:t>
      </w:r>
      <w:r w:rsidR="00EA149F">
        <w:rPr>
          <w:sz w:val="26"/>
          <w:szCs w:val="26"/>
        </w:rPr>
        <w:t>39 891,54</w:t>
      </w:r>
      <w:r w:rsidR="006C5774">
        <w:rPr>
          <w:sz w:val="26"/>
          <w:szCs w:val="26"/>
        </w:rPr>
        <w:t xml:space="preserve"> тыс. руб. или </w:t>
      </w:r>
      <w:r w:rsidR="00EA149F">
        <w:rPr>
          <w:sz w:val="26"/>
          <w:szCs w:val="26"/>
        </w:rPr>
        <w:t>30,4</w:t>
      </w:r>
      <w:r w:rsidRPr="00883FD7">
        <w:rPr>
          <w:sz w:val="26"/>
          <w:szCs w:val="26"/>
        </w:rPr>
        <w:t>%</w:t>
      </w:r>
      <w:r w:rsidR="006C5774">
        <w:rPr>
          <w:sz w:val="26"/>
          <w:szCs w:val="26"/>
        </w:rPr>
        <w:t>).</w:t>
      </w:r>
    </w:p>
    <w:p w:rsidR="00DD3663" w:rsidRDefault="006C5774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не достаточно высокое</w:t>
      </w:r>
      <w:r w:rsidR="00DD3663" w:rsidRPr="007A659E">
        <w:rPr>
          <w:sz w:val="26"/>
          <w:szCs w:val="26"/>
        </w:rPr>
        <w:t xml:space="preserve"> исполнение бюджета по</w:t>
      </w:r>
      <w:r w:rsidR="00EA149F">
        <w:rPr>
          <w:sz w:val="26"/>
          <w:szCs w:val="26"/>
        </w:rPr>
        <w:t xml:space="preserve"> отдельным налоговым и</w:t>
      </w:r>
      <w:r w:rsidR="0052188B" w:rsidRPr="007A659E">
        <w:rPr>
          <w:sz w:val="26"/>
          <w:szCs w:val="26"/>
        </w:rPr>
        <w:t>неналоговым доходам,</w:t>
      </w:r>
      <w:r w:rsidR="00DD3663" w:rsidRPr="007A659E">
        <w:rPr>
          <w:sz w:val="26"/>
          <w:szCs w:val="26"/>
        </w:rPr>
        <w:t xml:space="preserve"> том числе:</w:t>
      </w:r>
      <w:r w:rsidR="000431F7">
        <w:rPr>
          <w:sz w:val="26"/>
          <w:szCs w:val="26"/>
        </w:rPr>
        <w:t>по доходам</w:t>
      </w:r>
      <w:r w:rsidR="00EA149F">
        <w:rPr>
          <w:sz w:val="26"/>
          <w:szCs w:val="26"/>
        </w:rPr>
        <w:t xml:space="preserve"> от оказания платных услуг (работ) и компенсации затрат государства</w:t>
      </w:r>
      <w:r w:rsidR="000431F7">
        <w:rPr>
          <w:sz w:val="26"/>
          <w:szCs w:val="26"/>
        </w:rPr>
        <w:t>(исполнение -</w:t>
      </w:r>
      <w:r>
        <w:rPr>
          <w:sz w:val="26"/>
          <w:szCs w:val="26"/>
        </w:rPr>
        <w:t xml:space="preserve"> 69,8</w:t>
      </w:r>
      <w:r w:rsidR="00DD3663" w:rsidRPr="007A659E">
        <w:rPr>
          <w:sz w:val="26"/>
          <w:szCs w:val="26"/>
        </w:rPr>
        <w:t>% к плану),</w:t>
      </w:r>
      <w:r w:rsidR="007F4131">
        <w:rPr>
          <w:sz w:val="26"/>
          <w:szCs w:val="26"/>
        </w:rPr>
        <w:t xml:space="preserve"> по штрафам, санкциям, возмещению ущерба (исполнение - 54,9% к плану), по доходам от использования имущества, находящегося в государственной и муниципальной собственности (исполнение - 53,3% к плану), по платежам при пользовании природными ресурсами (исполнение - 42,0</w:t>
      </w:r>
      <w:r w:rsidR="007F4131" w:rsidRPr="007A659E">
        <w:rPr>
          <w:sz w:val="26"/>
          <w:szCs w:val="26"/>
        </w:rPr>
        <w:t>% к плану)</w:t>
      </w:r>
      <w:r w:rsidR="007F4131">
        <w:rPr>
          <w:sz w:val="26"/>
          <w:szCs w:val="26"/>
        </w:rPr>
        <w:t xml:space="preserve">, </w:t>
      </w:r>
      <w:r w:rsidR="000431F7">
        <w:rPr>
          <w:sz w:val="26"/>
          <w:szCs w:val="26"/>
        </w:rPr>
        <w:t xml:space="preserve">по </w:t>
      </w:r>
      <w:r w:rsidR="00EA149F">
        <w:rPr>
          <w:sz w:val="26"/>
          <w:szCs w:val="26"/>
        </w:rPr>
        <w:t>налог</w:t>
      </w:r>
      <w:r w:rsidR="000431F7">
        <w:rPr>
          <w:sz w:val="26"/>
          <w:szCs w:val="26"/>
        </w:rPr>
        <w:t>у, взимаемому</w:t>
      </w:r>
      <w:r w:rsidR="00EA149F">
        <w:rPr>
          <w:sz w:val="26"/>
          <w:szCs w:val="26"/>
        </w:rPr>
        <w:t xml:space="preserve"> в связи с применением патентной систе</w:t>
      </w:r>
      <w:r w:rsidR="000431F7">
        <w:rPr>
          <w:sz w:val="26"/>
          <w:szCs w:val="26"/>
        </w:rPr>
        <w:t>мы налогообложения (исполнение -</w:t>
      </w:r>
      <w:r>
        <w:rPr>
          <w:sz w:val="26"/>
          <w:szCs w:val="26"/>
        </w:rPr>
        <w:t xml:space="preserve"> 39,3</w:t>
      </w:r>
      <w:r w:rsidR="00EA149F" w:rsidRPr="007A659E">
        <w:rPr>
          <w:sz w:val="26"/>
          <w:szCs w:val="26"/>
        </w:rPr>
        <w:t>% к плану)</w:t>
      </w:r>
      <w:r w:rsidR="007F4131">
        <w:rPr>
          <w:sz w:val="26"/>
          <w:szCs w:val="26"/>
        </w:rPr>
        <w:t>.</w:t>
      </w:r>
    </w:p>
    <w:p w:rsidR="007F4131" w:rsidRDefault="007F4131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Очень низкое исполнение бюджета отмечается по доходам от продажи материальных и нематериальных активов (при плане 29 781,81 тыс. руб. исполнение за 9 месяцев составило всего лишь 3 308,70 тыс. руб., что составляет 1,1% к плану).</w:t>
      </w:r>
    </w:p>
    <w:p w:rsidR="007F4131" w:rsidRDefault="007F4131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</w:p>
    <w:p w:rsidR="00DD3663" w:rsidRDefault="00DD3663" w:rsidP="001F39EB">
      <w:pPr>
        <w:pStyle w:val="BodyText21"/>
        <w:suppressAutoHyphens/>
        <w:spacing w:after="0" w:line="240" w:lineRule="auto"/>
        <w:jc w:val="center"/>
        <w:rPr>
          <w:sz w:val="26"/>
          <w:szCs w:val="26"/>
        </w:rPr>
      </w:pPr>
      <w:r w:rsidRPr="0019597F">
        <w:rPr>
          <w:b/>
          <w:sz w:val="26"/>
          <w:szCs w:val="26"/>
        </w:rPr>
        <w:t>Безвозмездные поступления</w:t>
      </w:r>
    </w:p>
    <w:p w:rsidR="00DD3663" w:rsidRDefault="00DD3663" w:rsidP="001F39EB">
      <w:pPr>
        <w:pStyle w:val="BodyText21"/>
        <w:suppressAutoHyphens/>
        <w:spacing w:after="0" w:line="240" w:lineRule="auto"/>
        <w:ind w:firstLine="709"/>
        <w:jc w:val="both"/>
        <w:rPr>
          <w:sz w:val="26"/>
          <w:szCs w:val="26"/>
        </w:rPr>
      </w:pPr>
    </w:p>
    <w:p w:rsidR="00DD3663" w:rsidRDefault="00DD3663" w:rsidP="001F39EB">
      <w:pPr>
        <w:pStyle w:val="BodyText21"/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Российской</w:t>
      </w:r>
      <w:r w:rsidR="0019597F">
        <w:rPr>
          <w:sz w:val="26"/>
          <w:szCs w:val="26"/>
        </w:rPr>
        <w:t xml:space="preserve"> Федерации в течение 9 месяцев</w:t>
      </w:r>
      <w:r w:rsidR="009565BE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поступали в бюджет Фурмановского муниципального района в форме:</w:t>
      </w:r>
    </w:p>
    <w:p w:rsidR="00DD3663" w:rsidRDefault="00DD3663" w:rsidP="001F39EB">
      <w:pPr>
        <w:pStyle w:val="BodyText21"/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дотаций бюджетам бюджетной системы Российской Федерации;</w:t>
      </w:r>
    </w:p>
    <w:p w:rsidR="00DD3663" w:rsidRDefault="00DD3663" w:rsidP="001F39EB">
      <w:pPr>
        <w:pStyle w:val="BodyText21"/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субвенций бюджетам бюджетной системы Российской Федерации;</w:t>
      </w:r>
    </w:p>
    <w:p w:rsidR="00DD3663" w:rsidRDefault="00DD3663" w:rsidP="001F39EB">
      <w:pPr>
        <w:pStyle w:val="BodyText21"/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субсидий бюджетам бюджетной системы Российской Федерации (межбюджетные субсидии);</w:t>
      </w:r>
    </w:p>
    <w:p w:rsidR="00DD3663" w:rsidRDefault="00DD3663" w:rsidP="001F39EB">
      <w:pPr>
        <w:pStyle w:val="BodyText21"/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межбюджетных трансфертов</w:t>
      </w:r>
      <w:r w:rsidR="00203D51">
        <w:rPr>
          <w:sz w:val="26"/>
          <w:szCs w:val="26"/>
        </w:rPr>
        <w:t>.</w:t>
      </w:r>
    </w:p>
    <w:p w:rsidR="00DD3663" w:rsidRDefault="00DD3663" w:rsidP="001F39EB">
      <w:pPr>
        <w:pStyle w:val="BodyText21"/>
        <w:spacing w:after="0" w:line="24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№3</w:t>
      </w:r>
    </w:p>
    <w:p w:rsidR="00DD3663" w:rsidRDefault="00DD3663" w:rsidP="001F39EB">
      <w:pPr>
        <w:pStyle w:val="BodyText21"/>
        <w:spacing w:after="0" w:line="240" w:lineRule="auto"/>
        <w:jc w:val="right"/>
        <w:rPr>
          <w:i/>
          <w:iCs/>
          <w:sz w:val="26"/>
          <w:szCs w:val="26"/>
        </w:rPr>
      </w:pPr>
    </w:p>
    <w:p w:rsidR="00507C0A" w:rsidRDefault="00507C0A" w:rsidP="00507C0A">
      <w:pPr>
        <w:pStyle w:val="210"/>
        <w:spacing w:after="0" w:line="100" w:lineRule="atLeast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Исполнение бюджета Фурмановского муниципального района за 9 месяцев 2023 года по безвозмездным поступлениям от других бюджетов бюджетной системы Российской Федерации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0"/>
        <w:gridCol w:w="1271"/>
        <w:gridCol w:w="1265"/>
        <w:gridCol w:w="733"/>
      </w:tblGrid>
      <w:tr w:rsidR="00507C0A" w:rsidTr="00D43185">
        <w:trPr>
          <w:tblHeader/>
        </w:trPr>
        <w:tc>
          <w:tcPr>
            <w:tcW w:w="6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Наименование безвозмездных поступлений</w:t>
            </w:r>
          </w:p>
        </w:tc>
        <w:tc>
          <w:tcPr>
            <w:tcW w:w="12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 на 2023 год, </w:t>
            </w:r>
            <w:r w:rsidR="00C26B69">
              <w:rPr>
                <w:b/>
                <w:bCs/>
                <w:sz w:val="22"/>
                <w:szCs w:val="22"/>
              </w:rPr>
              <w:t xml:space="preserve">тыс.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9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EE70CD" w:rsidRDefault="00507C0A" w:rsidP="00631703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  <w:r w:rsidR="00EE70CD">
              <w:rPr>
                <w:b/>
                <w:bCs/>
                <w:sz w:val="22"/>
                <w:szCs w:val="22"/>
              </w:rPr>
              <w:t>за 9 месяцев</w:t>
            </w:r>
            <w:r>
              <w:rPr>
                <w:b/>
                <w:bCs/>
                <w:sz w:val="22"/>
                <w:szCs w:val="22"/>
              </w:rPr>
              <w:t xml:space="preserve"> 2023 года</w:t>
            </w:r>
          </w:p>
        </w:tc>
      </w:tr>
      <w:tr w:rsidR="00507C0A" w:rsidTr="00D43185">
        <w:trPr>
          <w:tblHeader/>
        </w:trPr>
        <w:tc>
          <w:tcPr>
            <w:tcW w:w="6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</w:t>
            </w:r>
            <w:r w:rsidR="00C26B69">
              <w:rPr>
                <w:b/>
                <w:bCs/>
                <w:sz w:val="22"/>
                <w:szCs w:val="22"/>
              </w:rPr>
              <w:t xml:space="preserve">тыс.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621 700,78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446 613,23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71,8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621 630,78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443 769,25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209 990,91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158 945,46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159 607,30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119 705,48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50 383,61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39 239,99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278 250,26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210 698,67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7 107,83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3 506,72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20 057</w:t>
            </w:r>
            <w:r w:rsidR="006317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18 612</w:t>
            </w:r>
            <w:r w:rsidR="006317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251 082,01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631703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188 579,91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114 485,94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61 714,78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53,9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7 607,64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7 607,13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софинансирование капитальных вложений и объекты муниципальной собственности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15 807,17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8 990,61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2 502,92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20 082,06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9 895,16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4 418,30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4 418,30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Pr="00596D7C" w:rsidRDefault="00507C0A" w:rsidP="00596D7C">
            <w:pPr>
              <w:autoSpaceDE w:val="0"/>
              <w:rPr>
                <w:sz w:val="22"/>
                <w:szCs w:val="22"/>
              </w:rPr>
            </w:pPr>
            <w:r w:rsidRPr="00596D7C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19 910,62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12 656,76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Default="003C209A" w:rsidP="00631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подготовку проектов межевания земельных участков и на проведение </w:t>
            </w:r>
            <w:r>
              <w:rPr>
                <w:sz w:val="22"/>
                <w:szCs w:val="22"/>
              </w:rPr>
              <w:lastRenderedPageBreak/>
              <w:t>кадастровых работ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166,06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43 991,</w:t>
            </w:r>
            <w:r w:rsidR="00A50A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EA1FA6" w:rsidP="00631703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18 146,</w:t>
            </w:r>
            <w:r w:rsidR="00C95C8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18 903,67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12 410,34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pStyle w:val="a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498,24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120,43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13 436,64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9 715,18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3 965,19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813B77" w:rsidP="00631703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1 571,93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Default="003C209A" w:rsidP="0063170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Pr="000C03B0" w:rsidRDefault="00507C0A" w:rsidP="00631703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0C03B0">
              <w:rPr>
                <w:b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Pr="000C03B0" w:rsidRDefault="00C13647" w:rsidP="00631703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Pr="000C03B0" w:rsidRDefault="00C13647" w:rsidP="00631703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0C03B0" w:rsidRDefault="00C13647" w:rsidP="00631703">
            <w:pPr>
              <w:pStyle w:val="a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napToGrid w:val="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3 596,36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3434DB" w:rsidRDefault="00C13647" w:rsidP="00631703">
            <w:pPr>
              <w:pStyle w:val="a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07C0A" w:rsidTr="00D43185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507C0A" w:rsidP="00631703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Default="00C13647" w:rsidP="00631703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C0A" w:rsidRPr="000C03B0" w:rsidRDefault="00C13647" w:rsidP="00631703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-752,38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7C0A" w:rsidRPr="000C03B0" w:rsidRDefault="00C13647" w:rsidP="00631703">
            <w:pPr>
              <w:pStyle w:val="a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DD3663" w:rsidRDefault="00DD3663" w:rsidP="001F39EB">
      <w:pPr>
        <w:pStyle w:val="BodyTextIndent21"/>
        <w:suppressAutoHyphens/>
        <w:spacing w:after="0" w:line="240" w:lineRule="auto"/>
        <w:ind w:left="0" w:firstLine="708"/>
        <w:jc w:val="both"/>
      </w:pPr>
    </w:p>
    <w:p w:rsidR="00DD3663" w:rsidRDefault="00DD3663" w:rsidP="001F39E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1E47A4">
        <w:rPr>
          <w:sz w:val="26"/>
          <w:szCs w:val="26"/>
        </w:rPr>
        <w:t>9 месяцев</w:t>
      </w:r>
      <w:r w:rsidR="000701C5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безвозмездных поступлений </w:t>
      </w:r>
      <w:r w:rsidR="006F431E">
        <w:rPr>
          <w:sz w:val="26"/>
          <w:szCs w:val="26"/>
        </w:rPr>
        <w:t>от друг</w:t>
      </w:r>
      <w:r w:rsidR="00F761BF">
        <w:rPr>
          <w:sz w:val="26"/>
          <w:szCs w:val="26"/>
        </w:rPr>
        <w:t>их бюджетов бюджетной системы Российской Федерации</w:t>
      </w:r>
      <w:r>
        <w:rPr>
          <w:sz w:val="26"/>
          <w:szCs w:val="26"/>
        </w:rPr>
        <w:t>в бюджет Фурмановского муниципального района относительно аналогичного периода прошлого го</w:t>
      </w:r>
      <w:r w:rsidR="00F761BF">
        <w:rPr>
          <w:sz w:val="26"/>
          <w:szCs w:val="26"/>
        </w:rPr>
        <w:t>да поступило больше</w:t>
      </w:r>
      <w:r w:rsidRPr="006F3E43">
        <w:rPr>
          <w:sz w:val="26"/>
          <w:szCs w:val="26"/>
        </w:rPr>
        <w:t xml:space="preserve"> на </w:t>
      </w:r>
      <w:r w:rsidR="000701C5">
        <w:rPr>
          <w:sz w:val="26"/>
          <w:szCs w:val="26"/>
        </w:rPr>
        <w:t>55 261</w:t>
      </w:r>
      <w:r w:rsidR="006F3E43">
        <w:rPr>
          <w:sz w:val="26"/>
          <w:szCs w:val="26"/>
        </w:rPr>
        <w:t>,</w:t>
      </w:r>
      <w:r w:rsidR="000701C5">
        <w:rPr>
          <w:sz w:val="26"/>
          <w:szCs w:val="26"/>
        </w:rPr>
        <w:t>96</w:t>
      </w:r>
      <w:r w:rsidR="001E47A4">
        <w:rPr>
          <w:sz w:val="26"/>
          <w:szCs w:val="26"/>
        </w:rPr>
        <w:t xml:space="preserve">тыс. руб. или на </w:t>
      </w:r>
      <w:r w:rsidR="000701C5">
        <w:rPr>
          <w:sz w:val="26"/>
          <w:szCs w:val="26"/>
        </w:rPr>
        <w:t>14,2</w:t>
      </w:r>
      <w:r>
        <w:rPr>
          <w:sz w:val="26"/>
          <w:szCs w:val="26"/>
        </w:rPr>
        <w:t xml:space="preserve">%. Бюджетные назначения по безвозмездным поступлениям </w:t>
      </w:r>
      <w:r w:rsidR="006F431E">
        <w:rPr>
          <w:sz w:val="26"/>
          <w:szCs w:val="26"/>
        </w:rPr>
        <w:t>от друг</w:t>
      </w:r>
      <w:r w:rsidR="00F761BF">
        <w:rPr>
          <w:sz w:val="26"/>
          <w:szCs w:val="26"/>
        </w:rPr>
        <w:t>их бюджетов бюджетной системы Российской Федерации</w:t>
      </w:r>
      <w:r>
        <w:rPr>
          <w:sz w:val="26"/>
          <w:szCs w:val="26"/>
        </w:rPr>
        <w:t xml:space="preserve">исполнены в сумме </w:t>
      </w:r>
      <w:r w:rsidR="000701C5">
        <w:rPr>
          <w:sz w:val="26"/>
          <w:szCs w:val="26"/>
        </w:rPr>
        <w:t>443 769</w:t>
      </w:r>
      <w:r w:rsidR="001052B5">
        <w:rPr>
          <w:sz w:val="26"/>
          <w:szCs w:val="26"/>
        </w:rPr>
        <w:t>,</w:t>
      </w:r>
      <w:r w:rsidR="000701C5">
        <w:rPr>
          <w:sz w:val="26"/>
          <w:szCs w:val="26"/>
        </w:rPr>
        <w:t>25тыс. руб. или 71,4</w:t>
      </w:r>
      <w:r>
        <w:rPr>
          <w:sz w:val="26"/>
          <w:szCs w:val="26"/>
        </w:rPr>
        <w:t xml:space="preserve">% от плана, в том числе: по дотациям </w:t>
      </w:r>
      <w:r w:rsidR="00F761BF">
        <w:rPr>
          <w:sz w:val="26"/>
          <w:szCs w:val="26"/>
        </w:rPr>
        <w:t>-</w:t>
      </w:r>
      <w:r>
        <w:rPr>
          <w:sz w:val="26"/>
          <w:szCs w:val="26"/>
        </w:rPr>
        <w:t xml:space="preserve"> в сумм</w:t>
      </w:r>
      <w:r w:rsidR="000701C5">
        <w:rPr>
          <w:sz w:val="26"/>
          <w:szCs w:val="26"/>
        </w:rPr>
        <w:t>е 158 945,46</w:t>
      </w:r>
      <w:r w:rsidR="00574F3B">
        <w:rPr>
          <w:sz w:val="26"/>
          <w:szCs w:val="26"/>
        </w:rPr>
        <w:t xml:space="preserve"> тыс.</w:t>
      </w:r>
      <w:r w:rsidR="000701C5">
        <w:rPr>
          <w:sz w:val="26"/>
          <w:szCs w:val="26"/>
        </w:rPr>
        <w:t xml:space="preserve"> руб. или 75,7</w:t>
      </w:r>
      <w:r w:rsidR="00F761BF">
        <w:rPr>
          <w:sz w:val="26"/>
          <w:szCs w:val="26"/>
        </w:rPr>
        <w:t>% от плана, по субвенциям -</w:t>
      </w:r>
      <w:r>
        <w:rPr>
          <w:sz w:val="26"/>
          <w:szCs w:val="26"/>
        </w:rPr>
        <w:t xml:space="preserve"> в </w:t>
      </w:r>
      <w:r w:rsidR="000701C5">
        <w:rPr>
          <w:sz w:val="26"/>
          <w:szCs w:val="26"/>
        </w:rPr>
        <w:t>сумме 210 698,67 тыс. руб. или 75,7</w:t>
      </w:r>
      <w:r>
        <w:rPr>
          <w:sz w:val="26"/>
          <w:szCs w:val="26"/>
        </w:rPr>
        <w:t xml:space="preserve">% от плана, </w:t>
      </w:r>
      <w:r w:rsidR="000701C5">
        <w:rPr>
          <w:sz w:val="26"/>
          <w:szCs w:val="26"/>
        </w:rPr>
        <w:t>по субсидиям - в сумме 61 714,78 тыс. руб. или 53,9</w:t>
      </w:r>
      <w:r>
        <w:rPr>
          <w:sz w:val="26"/>
          <w:szCs w:val="26"/>
        </w:rPr>
        <w:t>% от плана</w:t>
      </w:r>
      <w:r w:rsidR="007B502E">
        <w:rPr>
          <w:sz w:val="26"/>
          <w:szCs w:val="26"/>
        </w:rPr>
        <w:t>, по ин</w:t>
      </w:r>
      <w:r w:rsidR="000701C5">
        <w:rPr>
          <w:sz w:val="26"/>
          <w:szCs w:val="26"/>
        </w:rPr>
        <w:t>ым межбюджетным трансфертам - 12 410,34 тыс. руб. или 65,7</w:t>
      </w:r>
      <w:r w:rsidR="007B502E">
        <w:rPr>
          <w:sz w:val="26"/>
          <w:szCs w:val="26"/>
        </w:rPr>
        <w:t>% от плана</w:t>
      </w:r>
      <w:r>
        <w:rPr>
          <w:sz w:val="26"/>
          <w:szCs w:val="26"/>
        </w:rPr>
        <w:t>.</w:t>
      </w:r>
    </w:p>
    <w:p w:rsidR="00523743" w:rsidRDefault="00523743" w:rsidP="001F39E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недостаточно высокий уровень исполнения доходной части бюджета по отдельным субсидиям из бюджета Ивановской области, в том числе:</w:t>
      </w:r>
    </w:p>
    <w:p w:rsidR="00523743" w:rsidRPr="00EA43F0" w:rsidRDefault="00523743" w:rsidP="001F39E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EA43F0">
        <w:rPr>
          <w:sz w:val="26"/>
          <w:szCs w:val="26"/>
        </w:rPr>
        <w:lastRenderedPageBreak/>
        <w:t>-</w:t>
      </w:r>
      <w:r w:rsidR="00596D7C">
        <w:rPr>
          <w:sz w:val="26"/>
          <w:szCs w:val="26"/>
        </w:rPr>
        <w:t>по субсидиям</w:t>
      </w:r>
      <w:r w:rsidR="00EA43F0" w:rsidRPr="00EA43F0">
        <w:rPr>
          <w:sz w:val="26"/>
          <w:szCs w:val="26"/>
        </w:rPr>
        <w:t xml:space="preserve"> бюджетам на софинан</w:t>
      </w:r>
      <w:r w:rsidR="00795D8E">
        <w:rPr>
          <w:sz w:val="26"/>
          <w:szCs w:val="26"/>
        </w:rPr>
        <w:t>сирование капитальных вложений в</w:t>
      </w:r>
      <w:r w:rsidR="00EA43F0" w:rsidRPr="00EA43F0">
        <w:rPr>
          <w:sz w:val="26"/>
          <w:szCs w:val="26"/>
        </w:rPr>
        <w:t xml:space="preserve"> объекты муниципальной собственности</w:t>
      </w:r>
      <w:r w:rsidR="004A682C" w:rsidRPr="00EA43F0">
        <w:rPr>
          <w:sz w:val="26"/>
          <w:szCs w:val="26"/>
        </w:rPr>
        <w:t>,</w:t>
      </w:r>
      <w:r w:rsidR="00EA43F0">
        <w:rPr>
          <w:sz w:val="26"/>
          <w:szCs w:val="26"/>
        </w:rPr>
        <w:t xml:space="preserve"> доходы от </w:t>
      </w:r>
      <w:r w:rsidR="00596D7C">
        <w:rPr>
          <w:sz w:val="26"/>
          <w:szCs w:val="26"/>
        </w:rPr>
        <w:t>которых,</w:t>
      </w:r>
      <w:r w:rsidR="004A682C" w:rsidRPr="00EA43F0">
        <w:rPr>
          <w:sz w:val="26"/>
          <w:szCs w:val="26"/>
        </w:rPr>
        <w:t xml:space="preserve"> при плановых назнач</w:t>
      </w:r>
      <w:r w:rsidR="00EA43F0" w:rsidRPr="00EA43F0">
        <w:rPr>
          <w:sz w:val="26"/>
          <w:szCs w:val="26"/>
        </w:rPr>
        <w:t>ениях 15 807,17</w:t>
      </w:r>
      <w:r w:rsidR="004A682C" w:rsidRPr="00EA43F0">
        <w:rPr>
          <w:sz w:val="26"/>
          <w:szCs w:val="26"/>
        </w:rPr>
        <w:t xml:space="preserve"> тыс. руб., пос</w:t>
      </w:r>
      <w:r w:rsidR="00EA43F0">
        <w:rPr>
          <w:sz w:val="26"/>
          <w:szCs w:val="26"/>
        </w:rPr>
        <w:t xml:space="preserve">тупили в бюджет в </w:t>
      </w:r>
      <w:r w:rsidR="00EA43F0" w:rsidRPr="00EA43F0">
        <w:rPr>
          <w:sz w:val="26"/>
          <w:szCs w:val="26"/>
        </w:rPr>
        <w:t>сумме 8 990,61</w:t>
      </w:r>
      <w:r w:rsidR="00EA43F0">
        <w:rPr>
          <w:sz w:val="26"/>
          <w:szCs w:val="26"/>
        </w:rPr>
        <w:t xml:space="preserve"> тыс. руб., что составляет 56,9</w:t>
      </w:r>
      <w:r w:rsidR="004A682C" w:rsidRPr="00EA43F0">
        <w:rPr>
          <w:sz w:val="26"/>
          <w:szCs w:val="26"/>
        </w:rPr>
        <w:t>% от плана;</w:t>
      </w:r>
    </w:p>
    <w:p w:rsidR="00596D7C" w:rsidRPr="00596D7C" w:rsidRDefault="00B461F5" w:rsidP="00596D7C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B461F5">
        <w:rPr>
          <w:sz w:val="26"/>
          <w:szCs w:val="26"/>
        </w:rPr>
        <w:t>- по субсидиям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596D7C">
        <w:rPr>
          <w:sz w:val="26"/>
          <w:szCs w:val="26"/>
        </w:rPr>
        <w:t>, доходы от которых,</w:t>
      </w:r>
      <w:r w:rsidR="00596D7C" w:rsidRPr="00EA43F0">
        <w:rPr>
          <w:sz w:val="26"/>
          <w:szCs w:val="26"/>
        </w:rPr>
        <w:t xml:space="preserve"> при плановых назначениях </w:t>
      </w:r>
      <w:r w:rsidR="00596D7C">
        <w:rPr>
          <w:sz w:val="26"/>
          <w:szCs w:val="26"/>
        </w:rPr>
        <w:t>20 082,06</w:t>
      </w:r>
      <w:r w:rsidR="00596D7C" w:rsidRPr="00EA43F0">
        <w:rPr>
          <w:sz w:val="26"/>
          <w:szCs w:val="26"/>
        </w:rPr>
        <w:t xml:space="preserve"> тыс. руб., пос</w:t>
      </w:r>
      <w:r w:rsidR="00596D7C">
        <w:rPr>
          <w:sz w:val="26"/>
          <w:szCs w:val="26"/>
        </w:rPr>
        <w:t xml:space="preserve">тупили в бюджет в </w:t>
      </w:r>
      <w:r w:rsidR="00596D7C" w:rsidRPr="00EA43F0">
        <w:rPr>
          <w:sz w:val="26"/>
          <w:szCs w:val="26"/>
        </w:rPr>
        <w:t xml:space="preserve">сумме </w:t>
      </w:r>
      <w:r w:rsidR="00596D7C">
        <w:rPr>
          <w:sz w:val="26"/>
          <w:szCs w:val="26"/>
        </w:rPr>
        <w:t xml:space="preserve">9 895,16 тыс. руб., что </w:t>
      </w:r>
      <w:r w:rsidR="00596D7C" w:rsidRPr="00596D7C">
        <w:rPr>
          <w:sz w:val="26"/>
          <w:szCs w:val="26"/>
        </w:rPr>
        <w:t>составляет 49,3% от плана;</w:t>
      </w:r>
    </w:p>
    <w:p w:rsidR="00596D7C" w:rsidRPr="00596D7C" w:rsidRDefault="00596D7C" w:rsidP="00596D7C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596D7C">
        <w:rPr>
          <w:sz w:val="26"/>
          <w:szCs w:val="26"/>
        </w:rPr>
        <w:t>- по субсидиям бюджетам муниципальных районов на поддержку отрасли культуры</w:t>
      </w:r>
      <w:r>
        <w:rPr>
          <w:sz w:val="26"/>
          <w:szCs w:val="26"/>
        </w:rPr>
        <w:t xml:space="preserve">, </w:t>
      </w:r>
      <w:r w:rsidRPr="00596D7C">
        <w:rPr>
          <w:sz w:val="26"/>
          <w:szCs w:val="26"/>
        </w:rPr>
        <w:t>доходы от которых</w:t>
      </w:r>
      <w:r>
        <w:rPr>
          <w:sz w:val="26"/>
          <w:szCs w:val="26"/>
        </w:rPr>
        <w:t>,</w:t>
      </w:r>
      <w:r w:rsidRPr="00596D7C">
        <w:rPr>
          <w:sz w:val="26"/>
          <w:szCs w:val="26"/>
        </w:rPr>
        <w:t xml:space="preserve"> при плановых назначениях </w:t>
      </w:r>
      <w:r>
        <w:rPr>
          <w:sz w:val="26"/>
          <w:szCs w:val="26"/>
        </w:rPr>
        <w:t>19</w:t>
      </w:r>
      <w:r w:rsidRPr="00596D7C">
        <w:rPr>
          <w:sz w:val="26"/>
          <w:szCs w:val="26"/>
        </w:rPr>
        <w:t> </w:t>
      </w:r>
      <w:r>
        <w:rPr>
          <w:sz w:val="26"/>
          <w:szCs w:val="26"/>
        </w:rPr>
        <w:t>910</w:t>
      </w:r>
      <w:r w:rsidRPr="00596D7C">
        <w:rPr>
          <w:sz w:val="26"/>
          <w:szCs w:val="26"/>
        </w:rPr>
        <w:t>,</w:t>
      </w:r>
      <w:r>
        <w:rPr>
          <w:sz w:val="26"/>
          <w:szCs w:val="26"/>
        </w:rPr>
        <w:t>62</w:t>
      </w:r>
      <w:r w:rsidRPr="00596D7C">
        <w:rPr>
          <w:sz w:val="26"/>
          <w:szCs w:val="26"/>
        </w:rPr>
        <w:t xml:space="preserve"> тыс. руб., поступили в бюджет в сумме </w:t>
      </w:r>
      <w:r>
        <w:rPr>
          <w:sz w:val="26"/>
          <w:szCs w:val="26"/>
        </w:rPr>
        <w:t>12</w:t>
      </w:r>
      <w:r w:rsidRPr="00596D7C">
        <w:rPr>
          <w:sz w:val="26"/>
          <w:szCs w:val="26"/>
        </w:rPr>
        <w:t> </w:t>
      </w:r>
      <w:r>
        <w:rPr>
          <w:sz w:val="26"/>
          <w:szCs w:val="26"/>
        </w:rPr>
        <w:t>656</w:t>
      </w:r>
      <w:r w:rsidRPr="00596D7C">
        <w:rPr>
          <w:sz w:val="26"/>
          <w:szCs w:val="26"/>
        </w:rPr>
        <w:t>,</w:t>
      </w:r>
      <w:r>
        <w:rPr>
          <w:sz w:val="26"/>
          <w:szCs w:val="26"/>
        </w:rPr>
        <w:t>76</w:t>
      </w:r>
      <w:r w:rsidRPr="00596D7C">
        <w:rPr>
          <w:sz w:val="26"/>
          <w:szCs w:val="26"/>
        </w:rPr>
        <w:t xml:space="preserve"> тыс. руб., что составляет </w:t>
      </w:r>
      <w:r>
        <w:rPr>
          <w:sz w:val="26"/>
          <w:szCs w:val="26"/>
        </w:rPr>
        <w:t>63</w:t>
      </w:r>
      <w:r w:rsidRPr="00596D7C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596D7C">
        <w:rPr>
          <w:sz w:val="26"/>
          <w:szCs w:val="26"/>
        </w:rPr>
        <w:t>% от плана</w:t>
      </w:r>
      <w:r>
        <w:rPr>
          <w:sz w:val="26"/>
          <w:szCs w:val="26"/>
        </w:rPr>
        <w:t>;</w:t>
      </w:r>
    </w:p>
    <w:p w:rsidR="00596D7C" w:rsidRPr="00596D7C" w:rsidRDefault="00596D7C" w:rsidP="00596D7C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596D7C">
        <w:rPr>
          <w:sz w:val="26"/>
          <w:szCs w:val="26"/>
        </w:rPr>
        <w:t>- по прочим субсидиям, доходы от которых</w:t>
      </w:r>
      <w:r>
        <w:rPr>
          <w:sz w:val="26"/>
          <w:szCs w:val="26"/>
        </w:rPr>
        <w:t>,</w:t>
      </w:r>
      <w:r w:rsidRPr="00596D7C">
        <w:rPr>
          <w:sz w:val="26"/>
          <w:szCs w:val="26"/>
        </w:rPr>
        <w:t xml:space="preserve"> при плановых назначениях 43 991,17 тыс. руб., поступили в бюджет в сумме 18 146,82 тыс. руб., что составляет 41,3% от плана</w:t>
      </w:r>
      <w:r>
        <w:rPr>
          <w:sz w:val="26"/>
          <w:szCs w:val="26"/>
        </w:rPr>
        <w:t>;</w:t>
      </w:r>
    </w:p>
    <w:p w:rsidR="00596D7C" w:rsidRDefault="00596D7C" w:rsidP="00596D7C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B461F5">
        <w:rPr>
          <w:iCs/>
          <w:sz w:val="26"/>
          <w:szCs w:val="26"/>
        </w:rPr>
        <w:t xml:space="preserve">- по </w:t>
      </w:r>
      <w:r w:rsidRPr="00B461F5">
        <w:rPr>
          <w:sz w:val="26"/>
          <w:szCs w:val="26"/>
        </w:rPr>
        <w:t>субсидиям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sz w:val="26"/>
          <w:szCs w:val="26"/>
        </w:rPr>
        <w:t>, доходы от которых, при плановых назначениях 2 502,92 тыс. руб., в бюджет по состоянию на 01.10.2023 не поступили;</w:t>
      </w:r>
    </w:p>
    <w:p w:rsidR="00596D7C" w:rsidRDefault="00596D7C" w:rsidP="00596D7C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596D7C">
        <w:rPr>
          <w:sz w:val="26"/>
          <w:szCs w:val="26"/>
        </w:rPr>
        <w:t>- по субсидиям бюджетам муниципальных районов на подготовку проектов межевания земельных участков и на проведение кадастровых работ</w:t>
      </w:r>
      <w:r>
        <w:rPr>
          <w:sz w:val="26"/>
          <w:szCs w:val="26"/>
        </w:rPr>
        <w:t>, доходы от которых, при плановых назначениях 166,06 тыс. руб., в бюджет по состоянию на 01.10.2023 не поступили.</w:t>
      </w:r>
    </w:p>
    <w:p w:rsidR="007F4643" w:rsidRDefault="007F4643" w:rsidP="007F4643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 w:rsidRPr="00B461F5">
        <w:rPr>
          <w:sz w:val="26"/>
          <w:szCs w:val="26"/>
        </w:rPr>
        <w:t>Учитывая</w:t>
      </w:r>
      <w:r>
        <w:rPr>
          <w:sz w:val="26"/>
          <w:szCs w:val="26"/>
        </w:rPr>
        <w:t xml:space="preserve"> условия и порядки предоставления вышеуказанных субсидий из бюджета Ивановской области, данные показатели могут свидетельствовать о недостаточно в</w:t>
      </w:r>
      <w:r w:rsidR="00B03932">
        <w:rPr>
          <w:sz w:val="26"/>
          <w:szCs w:val="26"/>
        </w:rPr>
        <w:t>ысоком темпе реализации мероприятий</w:t>
      </w:r>
      <w:r>
        <w:rPr>
          <w:sz w:val="26"/>
          <w:szCs w:val="26"/>
        </w:rPr>
        <w:t xml:space="preserve">, источниками финансирования которых являются </w:t>
      </w:r>
      <w:r w:rsidR="00B03932">
        <w:rPr>
          <w:sz w:val="26"/>
          <w:szCs w:val="26"/>
        </w:rPr>
        <w:t>денежные средства за счет указанных</w:t>
      </w:r>
      <w:r>
        <w:rPr>
          <w:sz w:val="26"/>
          <w:szCs w:val="26"/>
        </w:rPr>
        <w:t xml:space="preserve"> субсидии. </w:t>
      </w:r>
    </w:p>
    <w:p w:rsidR="00DD3663" w:rsidRDefault="00DD3663" w:rsidP="001F39E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DD3663" w:rsidRDefault="00DD3663" w:rsidP="001F39EB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Общая оценка формирования расходной части бюджета Фурмановского муниципального района</w:t>
      </w:r>
    </w:p>
    <w:p w:rsidR="00DD3663" w:rsidRDefault="00DD3663" w:rsidP="001F39EB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утвержденный бюджет Фурмановского муниципального района по расходам в течение </w:t>
      </w:r>
      <w:r w:rsidR="006F2CA1">
        <w:rPr>
          <w:sz w:val="26"/>
          <w:szCs w:val="26"/>
        </w:rPr>
        <w:t>9 месяцев</w:t>
      </w:r>
      <w:r w:rsidR="00B03932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были внесены неоднократные изменения. В результате сумма бюджетных назначений по расходам была увеличена, по сравнени</w:t>
      </w:r>
      <w:r w:rsidR="006F2CA1">
        <w:rPr>
          <w:sz w:val="26"/>
          <w:szCs w:val="26"/>
        </w:rPr>
        <w:t xml:space="preserve">ю с первоначальной, на </w:t>
      </w:r>
      <w:r w:rsidR="00B03932">
        <w:rPr>
          <w:sz w:val="26"/>
          <w:szCs w:val="26"/>
        </w:rPr>
        <w:t>205 193,50</w:t>
      </w:r>
      <w:r w:rsidR="006F2CA1" w:rsidRPr="00500FE2">
        <w:rPr>
          <w:sz w:val="26"/>
          <w:szCs w:val="26"/>
        </w:rPr>
        <w:t xml:space="preserve"> тыс. руб. или на </w:t>
      </w:r>
      <w:r w:rsidR="00B03932">
        <w:rPr>
          <w:sz w:val="26"/>
          <w:szCs w:val="26"/>
        </w:rPr>
        <w:t>26,7</w:t>
      </w:r>
      <w:r w:rsidRPr="006F431E">
        <w:rPr>
          <w:sz w:val="26"/>
          <w:szCs w:val="26"/>
        </w:rPr>
        <w:t>%.</w:t>
      </w:r>
    </w:p>
    <w:p w:rsidR="00DD3663" w:rsidRDefault="00DD3663" w:rsidP="001F3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отчетом об исполнении бюджета за </w:t>
      </w:r>
      <w:r w:rsidR="006F2CA1">
        <w:rPr>
          <w:sz w:val="26"/>
          <w:szCs w:val="26"/>
        </w:rPr>
        <w:t>9 месяцев</w:t>
      </w:r>
      <w:r w:rsidR="00B03932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года, кассовое исполнение бюджета </w:t>
      </w:r>
      <w:r w:rsidR="00B03932">
        <w:rPr>
          <w:sz w:val="26"/>
          <w:szCs w:val="26"/>
        </w:rPr>
        <w:t>по расходам составило 621 616,27 тыс. руб. или 63,8</w:t>
      </w:r>
      <w:r>
        <w:rPr>
          <w:sz w:val="26"/>
          <w:szCs w:val="26"/>
        </w:rPr>
        <w:t>% к уточненному плану.</w:t>
      </w:r>
    </w:p>
    <w:p w:rsidR="001F39EB" w:rsidRDefault="001F39EB" w:rsidP="001F39EB">
      <w:pPr>
        <w:jc w:val="center"/>
        <w:rPr>
          <w:b/>
          <w:bCs/>
          <w:sz w:val="26"/>
          <w:szCs w:val="26"/>
        </w:rPr>
      </w:pPr>
    </w:p>
    <w:p w:rsidR="00DD3663" w:rsidRDefault="00DD3663" w:rsidP="001F39EB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4.1. Исполнение бюджета по разделам бюджетной классификации расходов</w:t>
      </w:r>
    </w:p>
    <w:p w:rsidR="00DD3663" w:rsidRDefault="00DD3663" w:rsidP="001F39EB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DD3663" w:rsidRDefault="00DD3663" w:rsidP="001F39EB">
      <w:pPr>
        <w:ind w:firstLine="540"/>
        <w:jc w:val="right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DD3663" w:rsidRDefault="00DD3663" w:rsidP="001F39EB">
      <w:pPr>
        <w:ind w:firstLine="540"/>
        <w:jc w:val="right"/>
        <w:rPr>
          <w:b/>
          <w:bCs/>
          <w:i/>
          <w:iCs/>
          <w:sz w:val="26"/>
          <w:szCs w:val="26"/>
        </w:rPr>
      </w:pPr>
    </w:p>
    <w:p w:rsidR="00DD3663" w:rsidRDefault="00DD3663" w:rsidP="001F39EB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Структура и анализ исполнения расходной части бюджета </w:t>
      </w:r>
    </w:p>
    <w:p w:rsidR="00DD3663" w:rsidRDefault="00DD3663" w:rsidP="001F39EB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разделам и подразделам классификации расходов бюджетов </w:t>
      </w:r>
    </w:p>
    <w:p w:rsidR="00DD3663" w:rsidRDefault="006F2CA1" w:rsidP="001F39EB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lastRenderedPageBreak/>
        <w:t>за 9 месяцев</w:t>
      </w:r>
      <w:r w:rsidR="008A44A6">
        <w:rPr>
          <w:b/>
          <w:bCs/>
          <w:i/>
          <w:iCs/>
          <w:sz w:val="26"/>
          <w:szCs w:val="26"/>
        </w:rPr>
        <w:t xml:space="preserve"> 2023</w:t>
      </w:r>
      <w:r w:rsidR="00DD3663">
        <w:rPr>
          <w:b/>
          <w:bCs/>
          <w:i/>
          <w:iCs/>
          <w:sz w:val="26"/>
          <w:szCs w:val="26"/>
        </w:rPr>
        <w:t xml:space="preserve"> года</w:t>
      </w:r>
    </w:p>
    <w:p w:rsidR="00DD3663" w:rsidRDefault="00DD3663" w:rsidP="001F39EB">
      <w:pPr>
        <w:ind w:firstLine="540"/>
        <w:jc w:val="right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587"/>
        <w:gridCol w:w="1134"/>
        <w:gridCol w:w="708"/>
      </w:tblGrid>
      <w:tr w:rsidR="00DD3663" w:rsidTr="00D26626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8A44A6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2023</w:t>
            </w:r>
            <w:r w:rsidR="00DD3663">
              <w:rPr>
                <w:b/>
                <w:bCs/>
                <w:sz w:val="20"/>
                <w:szCs w:val="20"/>
              </w:rPr>
              <w:t xml:space="preserve"> год,</w:t>
            </w:r>
          </w:p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DD3663" w:rsidRDefault="006F2CA1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DD3663" w:rsidRDefault="008A44A6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DD366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DD3663" w:rsidRDefault="006F2CA1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</w:t>
            </w:r>
          </w:p>
          <w:p w:rsidR="00DD3663" w:rsidRDefault="008A44A6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DD366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3663" w:rsidRDefault="00DD3663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DD3663" w:rsidRDefault="00DD3663" w:rsidP="001F39EB">
            <w:pPr>
              <w:pStyle w:val="af3"/>
              <w:jc w:val="center"/>
            </w:pPr>
          </w:p>
        </w:tc>
      </w:tr>
      <w:tr w:rsidR="007F3F6A" w:rsidTr="00D26626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CE4F68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</w:t>
            </w:r>
            <w:r w:rsidR="008A44A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</w:t>
            </w:r>
            <w:r w:rsidR="008A44A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3F6A" w:rsidRDefault="007F3F6A" w:rsidP="001F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14D30" w:rsidRPr="002A64CB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91 056,05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109 918,21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73 687,50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Pr="00A2223D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75 149,34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Pr="001079B1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-1 461,84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-1,9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1 978,84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2 023,</w:t>
            </w:r>
            <w:r w:rsidR="00F33ED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1 468,27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1 001,34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+466,93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+46,6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798,83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F33ED1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  <w:r w:rsidR="000940A6">
              <w:rPr>
                <w:color w:val="000000"/>
                <w:sz w:val="20"/>
                <w:szCs w:val="20"/>
              </w:rPr>
              <w:t>,18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355,24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534,10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-178,86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55 280,62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57 858,29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40 652,28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35 830,76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+4 821,52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+13,5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-46,39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11 935,61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12 266,99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8 747,01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8 178,43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+568,58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+7,0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20 560,48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36 688,35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22 464,70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29 558,32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-7 093,62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59043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-24,0</w:t>
            </w:r>
          </w:p>
        </w:tc>
      </w:tr>
      <w:tr w:rsidR="00014D30" w:rsidRPr="002A64CB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370,36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573,19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455,71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895BC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+117,48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895BC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+25,8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370,36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940A6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455,71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895BC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+117,48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895BC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+25,8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22 437,44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50 865,08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29 722,27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22 674,53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+7 047,74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+31,1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622,11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</w:t>
            </w:r>
            <w:r w:rsidR="0006394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460,35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-460,35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6 272,55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4 176,58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4 319,49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-142,91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-3,3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14 895,33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</w:t>
            </w:r>
            <w:r w:rsidR="00063942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25 409,19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17 618,69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+7 790,50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+44,2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746,60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-139,50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0477ED" w:rsidP="001F39EB">
            <w:pPr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-50,5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32 113,53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71 721,73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34 172,90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20 332,08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267A38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+13 840,82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267A38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+68,1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30 113,90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48 247,53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22 024,</w:t>
            </w:r>
            <w:r w:rsidR="00CA08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14 085,05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267A38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+7 939,11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267A38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+56,4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1 999,63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23 474,20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12 148,74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6 247,03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267A38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+5 901,71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267A38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+94,5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571 322,23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676 431,12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431 876,25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381 918,06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+49 958,19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+13,08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236 530,60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271 648,65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171 949,66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155 693,91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+16 255,75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+10,4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247 172,58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269 499,08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173 415,99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162 758,53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+10 657,46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+6,5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54 666,67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102 825,64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61 704,08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39 593,49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+22 110,59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+55,8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288,38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988,38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914,17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2 347,57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-1 433,40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2,6 раза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32 664,00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31 469,37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23 892,35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21 524,56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+2 367,79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545C4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+11,0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8 860,75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10 934,93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9 410,19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6 835,13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962B11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+2 575,06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962B11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+37,7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8 860,75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10 934,93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9 410,19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6 835,13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962B11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+2 575,06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962B11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+37,7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29 380,66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36 989,28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29 874,37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10 788,33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3B7E5B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+19 086,04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3B7E5B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2,8 раза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4 648,55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4 648,55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3 288,36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2 974,42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371669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+313,94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371669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+10,6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6 252,92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5 698,03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371669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371669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371669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+5 698,03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371669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24 048,59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25 587,81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20 387,</w:t>
            </w:r>
            <w:r w:rsidR="00BB0FB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7 313,91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9C295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+13 074,07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9C295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2,8 раза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9C295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9C295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13 464,52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16 704,</w:t>
            </w:r>
            <w:r w:rsidR="002E13C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12 299,60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928,52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650FB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+11 371,08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50FB" w:rsidRDefault="000650FB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13,2 раза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13 464,52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15 186,88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51100E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11 920,</w:t>
            </w:r>
            <w:r w:rsidR="00310B9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928,52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650F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+10 991,68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0650FB" w:rsidP="001F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12,8 раза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DA75BC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1 517,62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DA75BC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650FB" w:rsidP="00332A1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+379,40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Pr="00823CB4" w:rsidRDefault="000650FB" w:rsidP="00332A1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4D30" w:rsidTr="00D2662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1F39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769 005,54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DA75BC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974 199,04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DA75BC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621 616,27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A2223D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519 081,70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014D30" w:rsidP="0033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D30" w:rsidRDefault="00412638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+102 534,57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D30" w:rsidRDefault="00412638" w:rsidP="001F39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+19,8</w:t>
            </w:r>
          </w:p>
        </w:tc>
      </w:tr>
    </w:tbl>
    <w:p w:rsidR="001F39EB" w:rsidRPr="00E523D9" w:rsidRDefault="001F39EB" w:rsidP="001F39EB">
      <w:pPr>
        <w:ind w:firstLine="709"/>
        <w:jc w:val="both"/>
        <w:rPr>
          <w:sz w:val="26"/>
          <w:szCs w:val="26"/>
        </w:rPr>
      </w:pPr>
    </w:p>
    <w:p w:rsidR="00ED738F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0100 «Общегосударственные вопросы»,</w:t>
      </w:r>
      <w:r w:rsidRPr="00E523D9">
        <w:rPr>
          <w:sz w:val="26"/>
          <w:szCs w:val="26"/>
        </w:rPr>
        <w:t xml:space="preserve"> согласно данным отчета, расх</w:t>
      </w:r>
      <w:r w:rsidR="00B901C2" w:rsidRPr="00E523D9">
        <w:rPr>
          <w:sz w:val="26"/>
          <w:szCs w:val="26"/>
        </w:rPr>
        <w:t>оды</w:t>
      </w:r>
      <w:r w:rsidR="004C3543" w:rsidRPr="00E523D9">
        <w:rPr>
          <w:sz w:val="26"/>
          <w:szCs w:val="26"/>
        </w:rPr>
        <w:t xml:space="preserve"> составили  73 687,50 тыс. руб. (67,0</w:t>
      </w:r>
      <w:r w:rsidRPr="00E523D9">
        <w:rPr>
          <w:sz w:val="26"/>
          <w:szCs w:val="26"/>
        </w:rPr>
        <w:t>% от уточненного плана), относит</w:t>
      </w:r>
      <w:r w:rsidR="004C3543" w:rsidRPr="00E523D9">
        <w:rPr>
          <w:sz w:val="26"/>
          <w:szCs w:val="26"/>
        </w:rPr>
        <w:t xml:space="preserve">ельно </w:t>
      </w:r>
      <w:r w:rsidR="004C3543" w:rsidRPr="00E523D9">
        <w:rPr>
          <w:sz w:val="26"/>
          <w:szCs w:val="26"/>
        </w:rPr>
        <w:lastRenderedPageBreak/>
        <w:t>аналогичного периода  2022 года  расходы  уменьшились на 1 461,84 тыс. руб. или на 1,9</w:t>
      </w:r>
      <w:r w:rsidR="000837A9" w:rsidRPr="00E523D9">
        <w:rPr>
          <w:sz w:val="26"/>
          <w:szCs w:val="26"/>
        </w:rPr>
        <w:t xml:space="preserve">%, </w:t>
      </w:r>
      <w:r w:rsidR="004C3543" w:rsidRPr="00E523D9">
        <w:rPr>
          <w:sz w:val="26"/>
          <w:szCs w:val="26"/>
        </w:rPr>
        <w:t>в том числе: расходы увеличились</w:t>
      </w:r>
      <w:r w:rsidRPr="00E523D9">
        <w:rPr>
          <w:sz w:val="26"/>
          <w:szCs w:val="26"/>
        </w:rPr>
        <w:t xml:space="preserve"> по подразделу 0102 «Функционирование высшего должностного лица муни</w:t>
      </w:r>
      <w:r w:rsidR="00F51531" w:rsidRPr="00E523D9">
        <w:rPr>
          <w:sz w:val="26"/>
          <w:szCs w:val="26"/>
        </w:rPr>
        <w:t>ципального образовани</w:t>
      </w:r>
      <w:r w:rsidR="004C3543" w:rsidRPr="00E523D9">
        <w:rPr>
          <w:sz w:val="26"/>
          <w:szCs w:val="26"/>
        </w:rPr>
        <w:t>я» на 466,93 тыс. руб. или на 46,6</w:t>
      </w:r>
      <w:r w:rsidRPr="00E523D9">
        <w:rPr>
          <w:sz w:val="26"/>
          <w:szCs w:val="26"/>
        </w:rPr>
        <w:t>%, по подразделу 0103 «Функционирование представительных органов муниципальных о</w:t>
      </w:r>
      <w:r w:rsidR="004C3543" w:rsidRPr="00E523D9">
        <w:rPr>
          <w:sz w:val="26"/>
          <w:szCs w:val="26"/>
        </w:rPr>
        <w:t>бразований» расходы уменьшились на 178,86 тыс. руб. или на 33,5</w:t>
      </w:r>
      <w:r w:rsidRPr="00E523D9">
        <w:rPr>
          <w:sz w:val="26"/>
          <w:szCs w:val="26"/>
        </w:rPr>
        <w:t>%, по подразделу 0104 «Функционирование местных администр</w:t>
      </w:r>
      <w:r w:rsidR="00ED738F" w:rsidRPr="00E523D9">
        <w:rPr>
          <w:sz w:val="26"/>
          <w:szCs w:val="26"/>
        </w:rPr>
        <w:t>аци</w:t>
      </w:r>
      <w:r w:rsidR="004C3543" w:rsidRPr="00E523D9">
        <w:rPr>
          <w:sz w:val="26"/>
          <w:szCs w:val="26"/>
        </w:rPr>
        <w:t>й» расходы увеличились на 4 821,52</w:t>
      </w:r>
      <w:r w:rsidR="00F51531" w:rsidRPr="00E523D9">
        <w:rPr>
          <w:sz w:val="26"/>
          <w:szCs w:val="26"/>
        </w:rPr>
        <w:t xml:space="preserve"> тыс.</w:t>
      </w:r>
      <w:r w:rsidR="004C3543" w:rsidRPr="00E523D9">
        <w:rPr>
          <w:sz w:val="26"/>
          <w:szCs w:val="26"/>
        </w:rPr>
        <w:t xml:space="preserve"> руб. или на 13,5</w:t>
      </w:r>
      <w:r w:rsidRPr="00E523D9">
        <w:rPr>
          <w:sz w:val="26"/>
          <w:szCs w:val="26"/>
        </w:rPr>
        <w:t>%, по подразделу 0105 «</w:t>
      </w:r>
      <w:r w:rsidR="00F51531" w:rsidRPr="00E523D9">
        <w:rPr>
          <w:sz w:val="26"/>
          <w:szCs w:val="26"/>
        </w:rPr>
        <w:t>Судебная сист</w:t>
      </w:r>
      <w:r w:rsidR="004C3543" w:rsidRPr="00E523D9">
        <w:rPr>
          <w:sz w:val="26"/>
          <w:szCs w:val="26"/>
        </w:rPr>
        <w:t>ема» расходы уменьшились на 46,39</w:t>
      </w:r>
      <w:r w:rsidRPr="00E523D9">
        <w:rPr>
          <w:sz w:val="26"/>
          <w:szCs w:val="26"/>
        </w:rPr>
        <w:t xml:space="preserve"> тыс. руб.</w:t>
      </w:r>
      <w:r w:rsidR="004C3543" w:rsidRPr="00E523D9">
        <w:rPr>
          <w:sz w:val="26"/>
          <w:szCs w:val="26"/>
        </w:rPr>
        <w:t>или на 100,0%</w:t>
      </w:r>
      <w:r w:rsidRPr="00E523D9">
        <w:rPr>
          <w:sz w:val="26"/>
          <w:szCs w:val="26"/>
        </w:rPr>
        <w:t>, по подразделу 0106 «Обеспечение деятельности финансовых органов и органов финансового (финан</w:t>
      </w:r>
      <w:r w:rsidR="00F51531" w:rsidRPr="00E523D9">
        <w:rPr>
          <w:sz w:val="26"/>
          <w:szCs w:val="26"/>
        </w:rPr>
        <w:t>сово-бюджетного) надзора</w:t>
      </w:r>
      <w:r w:rsidR="004B7656" w:rsidRPr="00E523D9">
        <w:rPr>
          <w:sz w:val="26"/>
          <w:szCs w:val="26"/>
        </w:rPr>
        <w:t>» расходы увеличились</w:t>
      </w:r>
      <w:r w:rsidR="00ED738F" w:rsidRPr="00E523D9">
        <w:rPr>
          <w:sz w:val="26"/>
          <w:szCs w:val="26"/>
        </w:rPr>
        <w:t xml:space="preserve"> на </w:t>
      </w:r>
      <w:r w:rsidR="004C3543" w:rsidRPr="00E523D9">
        <w:rPr>
          <w:sz w:val="26"/>
          <w:szCs w:val="26"/>
        </w:rPr>
        <w:t>568,58</w:t>
      </w:r>
      <w:r w:rsidR="004B7656" w:rsidRPr="00E523D9">
        <w:rPr>
          <w:sz w:val="26"/>
          <w:szCs w:val="26"/>
        </w:rPr>
        <w:t xml:space="preserve"> тыс. руб. или</w:t>
      </w:r>
      <w:r w:rsidR="004C3543" w:rsidRPr="00E523D9">
        <w:rPr>
          <w:sz w:val="26"/>
          <w:szCs w:val="26"/>
        </w:rPr>
        <w:t xml:space="preserve"> на 7,0</w:t>
      </w:r>
      <w:r w:rsidRPr="00E523D9">
        <w:rPr>
          <w:sz w:val="26"/>
          <w:szCs w:val="26"/>
        </w:rPr>
        <w:t>%, по подразделу 0113 «Другие общегосударственные вопросы»</w:t>
      </w:r>
      <w:r w:rsidR="004C3543" w:rsidRPr="00E523D9">
        <w:rPr>
          <w:sz w:val="26"/>
          <w:szCs w:val="26"/>
        </w:rPr>
        <w:t xml:space="preserve"> расходы уменьшились на 7 093,62 тыс. руб. или на 24,0</w:t>
      </w:r>
      <w:r w:rsidR="00ED738F" w:rsidRPr="00E523D9">
        <w:rPr>
          <w:sz w:val="26"/>
          <w:szCs w:val="26"/>
        </w:rPr>
        <w:t>%.</w:t>
      </w:r>
    </w:p>
    <w:p w:rsidR="00DD3663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>По данному разделу план, по сравнению с первоначальным, у</w:t>
      </w:r>
      <w:r w:rsidR="00F5778D" w:rsidRPr="00E523D9">
        <w:rPr>
          <w:sz w:val="26"/>
          <w:szCs w:val="26"/>
        </w:rPr>
        <w:t>величен на 18 862,16 тыс. руб. или на 20,7</w:t>
      </w:r>
      <w:r w:rsidRPr="00E523D9">
        <w:rPr>
          <w:sz w:val="26"/>
          <w:szCs w:val="26"/>
        </w:rPr>
        <w:t xml:space="preserve">%.  </w:t>
      </w:r>
    </w:p>
    <w:p w:rsidR="00DD3663" w:rsidRPr="00E523D9" w:rsidRDefault="00DD3663" w:rsidP="001F39EB">
      <w:pPr>
        <w:ind w:firstLine="709"/>
        <w:jc w:val="right"/>
        <w:rPr>
          <w:sz w:val="26"/>
          <w:szCs w:val="26"/>
        </w:rPr>
      </w:pPr>
    </w:p>
    <w:p w:rsidR="00DD3663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0300 «Национальная безопасность и правоохранительная деятельность»</w:t>
      </w:r>
      <w:r w:rsidR="001F349A" w:rsidRPr="00E523D9">
        <w:rPr>
          <w:sz w:val="26"/>
          <w:szCs w:val="26"/>
        </w:rPr>
        <w:t>, в том числе по подразделу 0310</w:t>
      </w:r>
      <w:r w:rsidRPr="00E523D9">
        <w:rPr>
          <w:sz w:val="26"/>
          <w:szCs w:val="26"/>
        </w:rPr>
        <w:t xml:space="preserve"> «Защита населения и территории от чрезвычайных ситуаций природного и техногенного характера, гражданская оборона», соглас</w:t>
      </w:r>
      <w:r w:rsidR="00F51531" w:rsidRPr="00E523D9">
        <w:rPr>
          <w:sz w:val="26"/>
          <w:szCs w:val="26"/>
        </w:rPr>
        <w:t>но данным отчета, за 9 месяцев</w:t>
      </w:r>
      <w:r w:rsidR="001F349A" w:rsidRPr="00E523D9">
        <w:rPr>
          <w:sz w:val="26"/>
          <w:szCs w:val="26"/>
        </w:rPr>
        <w:t xml:space="preserve"> 2023</w:t>
      </w:r>
      <w:r w:rsidRPr="00E523D9">
        <w:rPr>
          <w:sz w:val="26"/>
          <w:szCs w:val="26"/>
        </w:rPr>
        <w:t xml:space="preserve"> года про</w:t>
      </w:r>
      <w:r w:rsidR="00F51531" w:rsidRPr="00E523D9">
        <w:rPr>
          <w:sz w:val="26"/>
          <w:szCs w:val="26"/>
        </w:rPr>
        <w:t>извед</w:t>
      </w:r>
      <w:r w:rsidR="004B7656" w:rsidRPr="00E523D9">
        <w:rPr>
          <w:sz w:val="26"/>
          <w:szCs w:val="26"/>
        </w:rPr>
        <w:t>ен</w:t>
      </w:r>
      <w:r w:rsidR="001F349A" w:rsidRPr="00E523D9">
        <w:rPr>
          <w:sz w:val="26"/>
          <w:szCs w:val="26"/>
        </w:rPr>
        <w:t>ы расходы на сумму 573,19 тыс. руб. или на 90,4</w:t>
      </w:r>
      <w:r w:rsidRPr="00E523D9">
        <w:rPr>
          <w:sz w:val="26"/>
          <w:szCs w:val="26"/>
        </w:rPr>
        <w:t>% от плана, относительно аналогичного периода прошлого го</w:t>
      </w:r>
      <w:r w:rsidR="001F349A" w:rsidRPr="00E523D9">
        <w:rPr>
          <w:sz w:val="26"/>
          <w:szCs w:val="26"/>
        </w:rPr>
        <w:t>да расходы увеличились на 117,48 тыс. руб. или на 25,8</w:t>
      </w:r>
      <w:r w:rsidR="00D503DD" w:rsidRPr="00E523D9">
        <w:rPr>
          <w:sz w:val="26"/>
          <w:szCs w:val="26"/>
        </w:rPr>
        <w:t>%</w:t>
      </w:r>
      <w:r w:rsidRPr="00E523D9">
        <w:rPr>
          <w:sz w:val="26"/>
          <w:szCs w:val="26"/>
        </w:rPr>
        <w:t xml:space="preserve">. По данному разделу план, по сравнению с </w:t>
      </w:r>
      <w:r w:rsidR="00D503DD" w:rsidRPr="00E523D9">
        <w:rPr>
          <w:sz w:val="26"/>
          <w:szCs w:val="26"/>
        </w:rPr>
        <w:t>первоначальным был увел</w:t>
      </w:r>
      <w:r w:rsidR="001F349A" w:rsidRPr="00E523D9">
        <w:rPr>
          <w:sz w:val="26"/>
          <w:szCs w:val="26"/>
        </w:rPr>
        <w:t>ичен на 263,83</w:t>
      </w:r>
      <w:r w:rsidR="00F51531" w:rsidRPr="00E523D9">
        <w:rPr>
          <w:sz w:val="26"/>
          <w:szCs w:val="26"/>
        </w:rPr>
        <w:t xml:space="preserve"> тыс. руб. или </w:t>
      </w:r>
      <w:r w:rsidR="001F349A" w:rsidRPr="00E523D9">
        <w:rPr>
          <w:sz w:val="26"/>
          <w:szCs w:val="26"/>
        </w:rPr>
        <w:t>на 71,2</w:t>
      </w:r>
      <w:r w:rsidR="00D503DD" w:rsidRPr="00E523D9">
        <w:rPr>
          <w:sz w:val="26"/>
          <w:szCs w:val="26"/>
        </w:rPr>
        <w:t>%</w:t>
      </w:r>
      <w:r w:rsidRPr="00E523D9">
        <w:rPr>
          <w:sz w:val="26"/>
          <w:szCs w:val="26"/>
        </w:rPr>
        <w:t>.</w:t>
      </w:r>
    </w:p>
    <w:p w:rsidR="007A659E" w:rsidRPr="00E523D9" w:rsidRDefault="007A659E" w:rsidP="001F39EB">
      <w:pPr>
        <w:ind w:firstLine="709"/>
        <w:jc w:val="both"/>
        <w:rPr>
          <w:sz w:val="26"/>
          <w:szCs w:val="26"/>
        </w:rPr>
      </w:pPr>
    </w:p>
    <w:p w:rsidR="00DD3663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0400 «Национальная экономика»,</w:t>
      </w:r>
      <w:r w:rsidRPr="00E523D9">
        <w:rPr>
          <w:sz w:val="26"/>
          <w:szCs w:val="26"/>
        </w:rPr>
        <w:t xml:space="preserve"> согласно данным от</w:t>
      </w:r>
      <w:r w:rsidR="00F51531" w:rsidRPr="00E523D9">
        <w:rPr>
          <w:sz w:val="26"/>
          <w:szCs w:val="26"/>
        </w:rPr>
        <w:t>ч</w:t>
      </w:r>
      <w:r w:rsidR="008D1FD5" w:rsidRPr="00E523D9">
        <w:rPr>
          <w:sz w:val="26"/>
          <w:szCs w:val="26"/>
        </w:rPr>
        <w:t>ета, расходы составили 29 722,27 тыс. руб. (58,4</w:t>
      </w:r>
      <w:r w:rsidRPr="00E523D9">
        <w:rPr>
          <w:sz w:val="26"/>
          <w:szCs w:val="26"/>
        </w:rPr>
        <w:t>% от уточненного плана), относительно аналогичного пе</w:t>
      </w:r>
      <w:r w:rsidR="008D1FD5" w:rsidRPr="00E523D9">
        <w:rPr>
          <w:sz w:val="26"/>
          <w:szCs w:val="26"/>
        </w:rPr>
        <w:t>риода 2022</w:t>
      </w:r>
      <w:r w:rsidR="00F51531" w:rsidRPr="00E523D9">
        <w:rPr>
          <w:sz w:val="26"/>
          <w:szCs w:val="26"/>
        </w:rPr>
        <w:t xml:space="preserve"> года  расходы увеличи</w:t>
      </w:r>
      <w:r w:rsidR="008D1FD5" w:rsidRPr="00E523D9">
        <w:rPr>
          <w:sz w:val="26"/>
          <w:szCs w:val="26"/>
        </w:rPr>
        <w:t>лись на 7 047,74</w:t>
      </w:r>
      <w:r w:rsidRPr="00E523D9">
        <w:rPr>
          <w:sz w:val="26"/>
          <w:szCs w:val="26"/>
        </w:rPr>
        <w:t xml:space="preserve"> тыс. руб. или </w:t>
      </w:r>
      <w:r w:rsidR="008D1FD5" w:rsidRPr="00E523D9">
        <w:rPr>
          <w:sz w:val="26"/>
          <w:szCs w:val="26"/>
        </w:rPr>
        <w:t>на 31,1</w:t>
      </w:r>
      <w:r w:rsidRPr="00E523D9">
        <w:rPr>
          <w:sz w:val="26"/>
          <w:szCs w:val="26"/>
        </w:rPr>
        <w:t>%. По данному разделу план, по сравнению с перв</w:t>
      </w:r>
      <w:r w:rsidR="00D66D03" w:rsidRPr="00E523D9">
        <w:rPr>
          <w:sz w:val="26"/>
          <w:szCs w:val="26"/>
        </w:rPr>
        <w:t>о</w:t>
      </w:r>
      <w:r w:rsidR="008D1FD5" w:rsidRPr="00E523D9">
        <w:rPr>
          <w:sz w:val="26"/>
          <w:szCs w:val="26"/>
        </w:rPr>
        <w:t>начальным, увеличен на 28 427,64 тыс. руб. или в 2,3 раза.</w:t>
      </w:r>
    </w:p>
    <w:p w:rsidR="007A659E" w:rsidRPr="00E523D9" w:rsidRDefault="007A659E" w:rsidP="001F39EB">
      <w:pPr>
        <w:ind w:firstLine="709"/>
        <w:jc w:val="both"/>
        <w:rPr>
          <w:sz w:val="26"/>
          <w:szCs w:val="26"/>
          <w:highlight w:val="yellow"/>
        </w:rPr>
      </w:pPr>
    </w:p>
    <w:p w:rsidR="00DD3663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0500 «Жилищно-коммунальное хозяйство»,</w:t>
      </w:r>
      <w:r w:rsidRPr="00E523D9">
        <w:rPr>
          <w:sz w:val="26"/>
          <w:szCs w:val="26"/>
        </w:rPr>
        <w:t xml:space="preserve"> согласно данным отч</w:t>
      </w:r>
      <w:r w:rsidR="008D1FD5" w:rsidRPr="00E523D9">
        <w:rPr>
          <w:sz w:val="26"/>
          <w:szCs w:val="26"/>
        </w:rPr>
        <w:t>ета, расходы составили 34 172,90 тыс. руб. (47,6</w:t>
      </w:r>
      <w:r w:rsidRPr="00E523D9">
        <w:rPr>
          <w:sz w:val="26"/>
          <w:szCs w:val="26"/>
        </w:rPr>
        <w:t>% от уточненного плана), относительно аналоги</w:t>
      </w:r>
      <w:r w:rsidR="008D1FD5" w:rsidRPr="00E523D9">
        <w:rPr>
          <w:sz w:val="26"/>
          <w:szCs w:val="26"/>
        </w:rPr>
        <w:t>чного периода 2022</w:t>
      </w:r>
      <w:r w:rsidRPr="00E523D9">
        <w:rPr>
          <w:sz w:val="26"/>
          <w:szCs w:val="26"/>
        </w:rPr>
        <w:t xml:space="preserve"> года  </w:t>
      </w:r>
      <w:r w:rsidR="008D1FD5" w:rsidRPr="00E523D9">
        <w:rPr>
          <w:sz w:val="26"/>
          <w:szCs w:val="26"/>
        </w:rPr>
        <w:t>расходы увеличились на 13 840,82 тыс. руб. или на 68,1</w:t>
      </w:r>
      <w:r w:rsidRPr="00E523D9">
        <w:rPr>
          <w:sz w:val="26"/>
          <w:szCs w:val="26"/>
        </w:rPr>
        <w:t>%. По данному разделу план, по сравнению с перво</w:t>
      </w:r>
      <w:r w:rsidR="008D1FD5" w:rsidRPr="00E523D9">
        <w:rPr>
          <w:sz w:val="26"/>
          <w:szCs w:val="26"/>
        </w:rPr>
        <w:t>начальным, увеличен на 39 608,20 тыс. руб. или в 2,2 раза</w:t>
      </w:r>
      <w:r w:rsidRPr="00E523D9">
        <w:rPr>
          <w:sz w:val="26"/>
          <w:szCs w:val="26"/>
        </w:rPr>
        <w:t>.</w:t>
      </w:r>
    </w:p>
    <w:p w:rsidR="007A659E" w:rsidRPr="00E523D9" w:rsidRDefault="007A659E" w:rsidP="001F39EB">
      <w:pPr>
        <w:ind w:firstLine="709"/>
        <w:jc w:val="both"/>
        <w:rPr>
          <w:sz w:val="26"/>
          <w:szCs w:val="26"/>
          <w:highlight w:val="yellow"/>
        </w:rPr>
      </w:pPr>
    </w:p>
    <w:p w:rsidR="00DD3663" w:rsidRPr="00E523D9" w:rsidRDefault="00DD3663" w:rsidP="001F39EB">
      <w:pPr>
        <w:ind w:firstLine="709"/>
        <w:jc w:val="both"/>
        <w:rPr>
          <w:b/>
          <w:sz w:val="26"/>
          <w:szCs w:val="26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0700 «Образование»,</w:t>
      </w:r>
      <w:r w:rsidRPr="00E523D9">
        <w:rPr>
          <w:sz w:val="26"/>
          <w:szCs w:val="26"/>
        </w:rPr>
        <w:t xml:space="preserve"> согласно данным отче</w:t>
      </w:r>
      <w:r w:rsidR="00D66D03" w:rsidRPr="00E523D9">
        <w:rPr>
          <w:sz w:val="26"/>
          <w:szCs w:val="26"/>
        </w:rPr>
        <w:t>та, расходы состав</w:t>
      </w:r>
      <w:r w:rsidR="008D1FD5" w:rsidRPr="00E523D9">
        <w:rPr>
          <w:sz w:val="26"/>
          <w:szCs w:val="26"/>
        </w:rPr>
        <w:t>или 431 876,25 тыс. руб. (63,8</w:t>
      </w:r>
      <w:r w:rsidRPr="00E523D9">
        <w:rPr>
          <w:sz w:val="26"/>
          <w:szCs w:val="26"/>
        </w:rPr>
        <w:t>% от уточненного плана), относи</w:t>
      </w:r>
      <w:r w:rsidR="008D1FD5" w:rsidRPr="00E523D9">
        <w:rPr>
          <w:sz w:val="26"/>
          <w:szCs w:val="26"/>
        </w:rPr>
        <w:t>тельно аналогичного периода 2022</w:t>
      </w:r>
      <w:r w:rsidRPr="00E523D9">
        <w:rPr>
          <w:sz w:val="26"/>
          <w:szCs w:val="26"/>
        </w:rPr>
        <w:t xml:space="preserve"> года  </w:t>
      </w:r>
      <w:r w:rsidR="00D66D03" w:rsidRPr="00E523D9">
        <w:rPr>
          <w:sz w:val="26"/>
          <w:szCs w:val="26"/>
        </w:rPr>
        <w:t>расходы у</w:t>
      </w:r>
      <w:r w:rsidR="008D1FD5" w:rsidRPr="00E523D9">
        <w:rPr>
          <w:sz w:val="26"/>
          <w:szCs w:val="26"/>
        </w:rPr>
        <w:t>величились на 49 958,19 тыс. руб. или на 13,08</w:t>
      </w:r>
      <w:r w:rsidRPr="00E523D9">
        <w:rPr>
          <w:sz w:val="26"/>
          <w:szCs w:val="26"/>
        </w:rPr>
        <w:t>%. По данному разделу план, по сравнению с перво</w:t>
      </w:r>
      <w:r w:rsidR="008D1FD5" w:rsidRPr="00E523D9">
        <w:rPr>
          <w:sz w:val="26"/>
          <w:szCs w:val="26"/>
        </w:rPr>
        <w:t>начальным, увеличен на 105 108,89</w:t>
      </w:r>
      <w:r w:rsidRPr="00E523D9">
        <w:rPr>
          <w:sz w:val="26"/>
          <w:szCs w:val="26"/>
        </w:rPr>
        <w:t xml:space="preserve"> тыс.</w:t>
      </w:r>
      <w:r w:rsidR="008D1FD5" w:rsidRPr="00E523D9">
        <w:rPr>
          <w:sz w:val="26"/>
          <w:szCs w:val="26"/>
        </w:rPr>
        <w:t xml:space="preserve"> руб. или на 18,4</w:t>
      </w:r>
      <w:r w:rsidRPr="00E523D9">
        <w:rPr>
          <w:sz w:val="26"/>
          <w:szCs w:val="26"/>
        </w:rPr>
        <w:t xml:space="preserve">%. </w:t>
      </w:r>
    </w:p>
    <w:p w:rsidR="00E523D9" w:rsidRPr="00E523D9" w:rsidRDefault="00E523D9" w:rsidP="001F39EB">
      <w:pPr>
        <w:ind w:firstLine="709"/>
        <w:jc w:val="both"/>
        <w:rPr>
          <w:sz w:val="26"/>
          <w:szCs w:val="26"/>
        </w:rPr>
      </w:pPr>
    </w:p>
    <w:p w:rsidR="007A659E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>По разделу</w:t>
      </w:r>
      <w:r w:rsidRPr="00E523D9">
        <w:rPr>
          <w:b/>
          <w:sz w:val="26"/>
          <w:szCs w:val="26"/>
        </w:rPr>
        <w:t xml:space="preserve"> 0800 «Культура, кинематография»,</w:t>
      </w:r>
      <w:r w:rsidRPr="00E523D9">
        <w:rPr>
          <w:sz w:val="26"/>
          <w:szCs w:val="26"/>
        </w:rPr>
        <w:t xml:space="preserve"> согласно данным от</w:t>
      </w:r>
      <w:r w:rsidR="008D1FD5" w:rsidRPr="00E523D9">
        <w:rPr>
          <w:sz w:val="26"/>
          <w:szCs w:val="26"/>
        </w:rPr>
        <w:t>чета, расходы составили 9 410,19</w:t>
      </w:r>
      <w:r w:rsidR="00EA39BF" w:rsidRPr="00E523D9">
        <w:rPr>
          <w:sz w:val="26"/>
          <w:szCs w:val="26"/>
        </w:rPr>
        <w:t xml:space="preserve"> тыс. ру</w:t>
      </w:r>
      <w:r w:rsidR="008D1FD5" w:rsidRPr="00E523D9">
        <w:rPr>
          <w:sz w:val="26"/>
          <w:szCs w:val="26"/>
        </w:rPr>
        <w:t>б. (86,1</w:t>
      </w:r>
      <w:r w:rsidRPr="00E523D9">
        <w:rPr>
          <w:sz w:val="26"/>
          <w:szCs w:val="26"/>
        </w:rPr>
        <w:t>% от уточненного плана) относи</w:t>
      </w:r>
      <w:r w:rsidR="008D1FD5" w:rsidRPr="00E523D9">
        <w:rPr>
          <w:sz w:val="26"/>
          <w:szCs w:val="26"/>
        </w:rPr>
        <w:t>тельно аналогичного периода 2022</w:t>
      </w:r>
      <w:r w:rsidRPr="00E523D9">
        <w:rPr>
          <w:sz w:val="26"/>
          <w:szCs w:val="26"/>
        </w:rPr>
        <w:t xml:space="preserve"> года</w:t>
      </w:r>
      <w:r w:rsidR="008D1FD5" w:rsidRPr="00E523D9">
        <w:rPr>
          <w:sz w:val="26"/>
          <w:szCs w:val="26"/>
        </w:rPr>
        <w:t xml:space="preserve"> расходы увеличились</w:t>
      </w:r>
      <w:r w:rsidR="00EA39BF" w:rsidRPr="00E523D9">
        <w:rPr>
          <w:sz w:val="26"/>
          <w:szCs w:val="26"/>
        </w:rPr>
        <w:t xml:space="preserve"> на </w:t>
      </w:r>
      <w:r w:rsidR="008D1FD5" w:rsidRPr="00E523D9">
        <w:rPr>
          <w:sz w:val="26"/>
          <w:szCs w:val="26"/>
        </w:rPr>
        <w:t>2 575,06 тыс. руб. или на 37,7</w:t>
      </w:r>
      <w:r w:rsidRPr="00E523D9">
        <w:rPr>
          <w:sz w:val="26"/>
          <w:szCs w:val="26"/>
        </w:rPr>
        <w:t>%. По данному разделу план, по сравнению с п</w:t>
      </w:r>
      <w:r w:rsidR="00D66D03" w:rsidRPr="00E523D9">
        <w:rPr>
          <w:sz w:val="26"/>
          <w:szCs w:val="26"/>
        </w:rPr>
        <w:t>ер</w:t>
      </w:r>
      <w:r w:rsidR="008D1FD5" w:rsidRPr="00E523D9">
        <w:rPr>
          <w:sz w:val="26"/>
          <w:szCs w:val="26"/>
        </w:rPr>
        <w:t>воначальным, увеличен на 2 074,18 тыс. руб. или на 23,4</w:t>
      </w:r>
      <w:r w:rsidRPr="00E523D9">
        <w:rPr>
          <w:sz w:val="26"/>
          <w:szCs w:val="26"/>
        </w:rPr>
        <w:t>%.</w:t>
      </w:r>
    </w:p>
    <w:p w:rsidR="00DD3663" w:rsidRPr="00E523D9" w:rsidRDefault="00DD3663" w:rsidP="001F39EB">
      <w:pPr>
        <w:ind w:firstLine="709"/>
        <w:jc w:val="both"/>
        <w:rPr>
          <w:sz w:val="26"/>
          <w:szCs w:val="26"/>
          <w:highlight w:val="yellow"/>
        </w:rPr>
      </w:pPr>
    </w:p>
    <w:p w:rsidR="00DD3663" w:rsidRPr="00E523D9" w:rsidRDefault="00DD3663" w:rsidP="001F39EB">
      <w:pPr>
        <w:ind w:firstLine="709"/>
        <w:jc w:val="both"/>
        <w:rPr>
          <w:sz w:val="26"/>
          <w:szCs w:val="26"/>
          <w:highlight w:val="yellow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1000 «Социальная политика»,</w:t>
      </w:r>
      <w:r w:rsidRPr="00E523D9">
        <w:rPr>
          <w:sz w:val="26"/>
          <w:szCs w:val="26"/>
        </w:rPr>
        <w:t xml:space="preserve"> согласно данным отч</w:t>
      </w:r>
      <w:r w:rsidR="00E523D9" w:rsidRPr="00E523D9">
        <w:rPr>
          <w:sz w:val="26"/>
          <w:szCs w:val="26"/>
        </w:rPr>
        <w:t>ета, расходы составили 29 874,37 тыс. руб. (80,8</w:t>
      </w:r>
      <w:r w:rsidRPr="00E523D9">
        <w:rPr>
          <w:sz w:val="26"/>
          <w:szCs w:val="26"/>
        </w:rPr>
        <w:t xml:space="preserve">% от уточненного плана), относительно аналогичного </w:t>
      </w:r>
      <w:r w:rsidR="00E523D9" w:rsidRPr="00E523D9">
        <w:rPr>
          <w:sz w:val="26"/>
          <w:szCs w:val="26"/>
        </w:rPr>
        <w:t>периода 2022</w:t>
      </w:r>
      <w:r w:rsidRPr="00E523D9">
        <w:rPr>
          <w:sz w:val="26"/>
          <w:szCs w:val="26"/>
        </w:rPr>
        <w:t xml:space="preserve"> года  р</w:t>
      </w:r>
      <w:r w:rsidR="00E523D9" w:rsidRPr="00E523D9">
        <w:rPr>
          <w:sz w:val="26"/>
          <w:szCs w:val="26"/>
        </w:rPr>
        <w:t>асходы увеличились на 19 086,04 тыс. руб. или в 2,8 раза</w:t>
      </w:r>
      <w:r w:rsidRPr="00E523D9">
        <w:rPr>
          <w:sz w:val="26"/>
          <w:szCs w:val="26"/>
        </w:rPr>
        <w:t>. По данному разделу план, по сравнению с перв</w:t>
      </w:r>
      <w:r w:rsidR="00B11B1B" w:rsidRPr="00E523D9">
        <w:rPr>
          <w:sz w:val="26"/>
          <w:szCs w:val="26"/>
        </w:rPr>
        <w:t>оначальным,</w:t>
      </w:r>
      <w:r w:rsidR="00E523D9" w:rsidRPr="00E523D9">
        <w:rPr>
          <w:sz w:val="26"/>
          <w:szCs w:val="26"/>
        </w:rPr>
        <w:t xml:space="preserve"> увеличен на 7 608,62 тыс. руб. или на 25,9%.</w:t>
      </w:r>
    </w:p>
    <w:p w:rsidR="00E523D9" w:rsidRPr="00E523D9" w:rsidRDefault="00E523D9" w:rsidP="001F39EB">
      <w:pPr>
        <w:ind w:firstLine="709"/>
        <w:jc w:val="both"/>
        <w:rPr>
          <w:sz w:val="26"/>
          <w:szCs w:val="26"/>
        </w:rPr>
      </w:pPr>
    </w:p>
    <w:p w:rsidR="00DD3663" w:rsidRPr="00E523D9" w:rsidRDefault="00DD3663" w:rsidP="001F39EB">
      <w:pPr>
        <w:ind w:firstLine="709"/>
        <w:jc w:val="both"/>
        <w:rPr>
          <w:sz w:val="26"/>
          <w:szCs w:val="26"/>
        </w:rPr>
      </w:pPr>
      <w:r w:rsidRPr="00E523D9">
        <w:rPr>
          <w:sz w:val="26"/>
          <w:szCs w:val="26"/>
        </w:rPr>
        <w:t xml:space="preserve">По разделу </w:t>
      </w:r>
      <w:r w:rsidRPr="00E523D9">
        <w:rPr>
          <w:b/>
          <w:sz w:val="26"/>
          <w:szCs w:val="26"/>
        </w:rPr>
        <w:t>1100 «Физическая культура и спорт»,</w:t>
      </w:r>
      <w:r w:rsidRPr="00E523D9">
        <w:rPr>
          <w:sz w:val="26"/>
          <w:szCs w:val="26"/>
        </w:rPr>
        <w:t xml:space="preserve"> согласно данным отчета, рас</w:t>
      </w:r>
      <w:r w:rsidR="007E07F1" w:rsidRPr="00E523D9">
        <w:rPr>
          <w:sz w:val="26"/>
          <w:szCs w:val="26"/>
        </w:rPr>
        <w:t xml:space="preserve">ходы составили </w:t>
      </w:r>
      <w:r w:rsidR="00E523D9">
        <w:rPr>
          <w:sz w:val="26"/>
          <w:szCs w:val="26"/>
        </w:rPr>
        <w:t>12 299,60 тыс. руб. (73,6</w:t>
      </w:r>
      <w:r w:rsidRPr="00E523D9">
        <w:rPr>
          <w:sz w:val="26"/>
          <w:szCs w:val="26"/>
        </w:rPr>
        <w:t xml:space="preserve">% от уточненного плана), </w:t>
      </w:r>
      <w:r w:rsidR="007E07F1" w:rsidRPr="00E523D9">
        <w:rPr>
          <w:sz w:val="26"/>
          <w:szCs w:val="26"/>
        </w:rPr>
        <w:t>относи</w:t>
      </w:r>
      <w:r w:rsidR="00E523D9">
        <w:rPr>
          <w:sz w:val="26"/>
          <w:szCs w:val="26"/>
        </w:rPr>
        <w:t>тельно аналогичного периода 2022 года расходы увеличились на 11 371,08</w:t>
      </w:r>
      <w:r w:rsidR="00753273" w:rsidRPr="00E523D9">
        <w:rPr>
          <w:sz w:val="26"/>
          <w:szCs w:val="26"/>
        </w:rPr>
        <w:t xml:space="preserve"> тыс. руб. или</w:t>
      </w:r>
      <w:r w:rsidR="00E523D9">
        <w:rPr>
          <w:sz w:val="26"/>
          <w:szCs w:val="26"/>
        </w:rPr>
        <w:t xml:space="preserve"> в 13,2 раза</w:t>
      </w:r>
      <w:r w:rsidRPr="00E523D9">
        <w:rPr>
          <w:sz w:val="26"/>
          <w:szCs w:val="26"/>
        </w:rPr>
        <w:t xml:space="preserve">. По данному разделу план, </w:t>
      </w:r>
      <w:r w:rsidR="00B11B1B" w:rsidRPr="00E523D9">
        <w:rPr>
          <w:sz w:val="26"/>
          <w:szCs w:val="26"/>
        </w:rPr>
        <w:t>по сравнени</w:t>
      </w:r>
      <w:r w:rsidR="00E523D9">
        <w:rPr>
          <w:sz w:val="26"/>
          <w:szCs w:val="26"/>
        </w:rPr>
        <w:t>ю с первоначальным увеличен на 3 239,98 тыс. руб. или на 24,1%</w:t>
      </w:r>
      <w:r w:rsidR="00B11B1B" w:rsidRPr="00E523D9">
        <w:rPr>
          <w:sz w:val="26"/>
          <w:szCs w:val="26"/>
        </w:rPr>
        <w:t>.</w:t>
      </w:r>
    </w:p>
    <w:p w:rsidR="00DD3663" w:rsidRDefault="00DD3663" w:rsidP="001F39EB">
      <w:pPr>
        <w:jc w:val="center"/>
        <w:rPr>
          <w:sz w:val="26"/>
          <w:szCs w:val="26"/>
        </w:rPr>
      </w:pPr>
    </w:p>
    <w:p w:rsidR="00DD3663" w:rsidRDefault="00DD3663" w:rsidP="001F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Исполнение бюджета по муниципальным программам</w:t>
      </w:r>
    </w:p>
    <w:p w:rsidR="00DD3663" w:rsidRDefault="00DD3663" w:rsidP="001F39EB">
      <w:pPr>
        <w:ind w:firstLine="108"/>
        <w:jc w:val="center"/>
        <w:rPr>
          <w:b/>
          <w:sz w:val="26"/>
          <w:szCs w:val="26"/>
        </w:rPr>
      </w:pPr>
    </w:p>
    <w:p w:rsidR="00DD3663" w:rsidRPr="00B11B1B" w:rsidRDefault="00DD3663" w:rsidP="001F39EB">
      <w:pPr>
        <w:ind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Расходы бюджета Фурмановского муни</w:t>
      </w:r>
      <w:r w:rsidR="007E07F1">
        <w:rPr>
          <w:sz w:val="26"/>
          <w:szCs w:val="26"/>
        </w:rPr>
        <w:t>ципального района за 9 месяцев</w:t>
      </w:r>
      <w:r w:rsidR="00506D38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года, осуществленные в рамках реализации муниципальных программ, составили </w:t>
      </w:r>
      <w:r w:rsidR="009A7E16">
        <w:rPr>
          <w:sz w:val="26"/>
          <w:szCs w:val="26"/>
        </w:rPr>
        <w:t>94,70</w:t>
      </w:r>
      <w:r w:rsidRPr="001251DD">
        <w:rPr>
          <w:sz w:val="26"/>
          <w:szCs w:val="26"/>
        </w:rPr>
        <w:t>% от общего объема расходов.</w:t>
      </w:r>
    </w:p>
    <w:p w:rsidR="00DD3663" w:rsidRDefault="00506D38" w:rsidP="001F39EB">
      <w:pPr>
        <w:widowControl w:val="0"/>
        <w:ind w:firstLine="709"/>
        <w:jc w:val="both"/>
        <w:rPr>
          <w:i/>
          <w:iCs/>
          <w:color w:val="000000"/>
        </w:rPr>
      </w:pPr>
      <w:r>
        <w:rPr>
          <w:sz w:val="26"/>
          <w:szCs w:val="26"/>
        </w:rPr>
        <w:t>Всего в 2023</w:t>
      </w:r>
      <w:r w:rsidR="00DD3663" w:rsidRPr="001251DD">
        <w:rPr>
          <w:sz w:val="26"/>
          <w:szCs w:val="26"/>
        </w:rPr>
        <w:t xml:space="preserve"> году,</w:t>
      </w:r>
      <w:r w:rsidR="00E42041" w:rsidRPr="001251DD">
        <w:rPr>
          <w:sz w:val="26"/>
          <w:szCs w:val="26"/>
        </w:rPr>
        <w:t xml:space="preserve"> на текущий м</w:t>
      </w:r>
      <w:r w:rsidR="00034052">
        <w:rPr>
          <w:sz w:val="26"/>
          <w:szCs w:val="26"/>
        </w:rPr>
        <w:t>омент, действуют 16</w:t>
      </w:r>
      <w:r w:rsidR="00DD3663" w:rsidRPr="001251DD">
        <w:rPr>
          <w:sz w:val="26"/>
          <w:szCs w:val="26"/>
        </w:rPr>
        <w:t xml:space="preserve"> муниципальных программ, на реализацию которых в бюджете Фурмановского муниципального района запланировано </w:t>
      </w:r>
      <w:r w:rsidR="009A7E16">
        <w:rPr>
          <w:sz w:val="26"/>
          <w:szCs w:val="26"/>
        </w:rPr>
        <w:t>904 778,41</w:t>
      </w:r>
      <w:r w:rsidR="00E42041" w:rsidRPr="001251DD">
        <w:rPr>
          <w:sz w:val="26"/>
          <w:szCs w:val="26"/>
        </w:rPr>
        <w:t xml:space="preserve"> тыс. руб. За 9 месяцев</w:t>
      </w:r>
      <w:r w:rsidR="009A7E16">
        <w:rPr>
          <w:sz w:val="26"/>
          <w:szCs w:val="26"/>
        </w:rPr>
        <w:t xml:space="preserve"> 2023</w:t>
      </w:r>
      <w:r w:rsidR="00DD3663" w:rsidRPr="001251DD">
        <w:rPr>
          <w:sz w:val="26"/>
          <w:szCs w:val="26"/>
        </w:rPr>
        <w:t xml:space="preserve"> года исполнение расходов бюджета по муниципальным программам составило </w:t>
      </w:r>
      <w:r w:rsidR="009A7E16">
        <w:rPr>
          <w:sz w:val="26"/>
          <w:szCs w:val="26"/>
        </w:rPr>
        <w:t>588 660</w:t>
      </w:r>
      <w:r w:rsidR="001251DD">
        <w:rPr>
          <w:sz w:val="26"/>
          <w:szCs w:val="26"/>
        </w:rPr>
        <w:t>,</w:t>
      </w:r>
      <w:r w:rsidR="009A7E16">
        <w:rPr>
          <w:sz w:val="26"/>
          <w:szCs w:val="26"/>
        </w:rPr>
        <w:t>15</w:t>
      </w:r>
      <w:r w:rsidR="00DD3663" w:rsidRPr="001251DD">
        <w:rPr>
          <w:color w:val="000000"/>
          <w:sz w:val="26"/>
          <w:szCs w:val="26"/>
        </w:rPr>
        <w:t xml:space="preserve"> тыс. руб. или </w:t>
      </w:r>
      <w:r w:rsidR="009A7E16">
        <w:rPr>
          <w:color w:val="000000"/>
          <w:sz w:val="26"/>
          <w:szCs w:val="26"/>
        </w:rPr>
        <w:t>65</w:t>
      </w:r>
      <w:r w:rsidR="001251DD">
        <w:rPr>
          <w:color w:val="000000"/>
          <w:sz w:val="26"/>
          <w:szCs w:val="26"/>
        </w:rPr>
        <w:t>,</w:t>
      </w:r>
      <w:r w:rsidR="009A7E16">
        <w:rPr>
          <w:color w:val="000000"/>
          <w:sz w:val="26"/>
          <w:szCs w:val="26"/>
        </w:rPr>
        <w:t>06</w:t>
      </w:r>
      <w:r w:rsidR="00DD3663" w:rsidRPr="001251DD">
        <w:rPr>
          <w:sz w:val="26"/>
          <w:szCs w:val="26"/>
        </w:rPr>
        <w:t>% к уточненному плану.</w:t>
      </w:r>
    </w:p>
    <w:p w:rsidR="00DD3663" w:rsidRDefault="00DD3663" w:rsidP="001F39EB">
      <w:pPr>
        <w:widowControl w:val="0"/>
        <w:ind w:firstLine="54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№5</w:t>
      </w:r>
    </w:p>
    <w:p w:rsidR="005214CD" w:rsidRDefault="005214CD" w:rsidP="001F39EB">
      <w:pPr>
        <w:widowControl w:val="0"/>
        <w:ind w:firstLine="540"/>
        <w:jc w:val="right"/>
        <w:rPr>
          <w:i/>
          <w:iCs/>
          <w:color w:val="000000"/>
        </w:rPr>
      </w:pPr>
    </w:p>
    <w:p w:rsidR="00DD3663" w:rsidRDefault="00DD3663" w:rsidP="001F39EB">
      <w:pPr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Анализ исполнения муниципальных программ Фурмановского м</w:t>
      </w:r>
      <w:r w:rsidR="007E07F1">
        <w:rPr>
          <w:b/>
          <w:bCs/>
          <w:i/>
          <w:sz w:val="26"/>
          <w:szCs w:val="26"/>
        </w:rPr>
        <w:t>униципального района 9 месяцев</w:t>
      </w:r>
      <w:r w:rsidR="00506D38">
        <w:rPr>
          <w:b/>
          <w:bCs/>
          <w:i/>
          <w:sz w:val="26"/>
          <w:szCs w:val="26"/>
        </w:rPr>
        <w:t xml:space="preserve"> 2023</w:t>
      </w:r>
      <w:r>
        <w:rPr>
          <w:b/>
          <w:bCs/>
          <w:i/>
          <w:sz w:val="26"/>
          <w:szCs w:val="26"/>
        </w:rPr>
        <w:t xml:space="preserve"> года</w:t>
      </w: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17" w:type="dxa"/>
        <w:tblLayout w:type="fixed"/>
        <w:tblLook w:val="0000"/>
      </w:tblPr>
      <w:tblGrid>
        <w:gridCol w:w="5723"/>
        <w:gridCol w:w="1673"/>
        <w:gridCol w:w="1690"/>
        <w:gridCol w:w="1036"/>
      </w:tblGrid>
      <w:tr w:rsidR="00506D38" w:rsidTr="004A26A0">
        <w:trPr>
          <w:trHeight w:val="1128"/>
          <w:tblHeader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  <w:p w:rsidR="00506D38" w:rsidRDefault="00506D38" w:rsidP="006F3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2023 год, </w:t>
            </w:r>
            <w:r w:rsidR="00472A7E">
              <w:rPr>
                <w:b/>
                <w:bCs/>
                <w:sz w:val="22"/>
                <w:szCs w:val="22"/>
              </w:rPr>
              <w:t xml:space="preserve">тыс.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A7E" w:rsidRDefault="00506D38" w:rsidP="006F3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     за 9 месяцев 2023 года, </w:t>
            </w:r>
          </w:p>
          <w:p w:rsidR="00506D38" w:rsidRDefault="00472A7E" w:rsidP="006F3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тыс. </w:t>
            </w:r>
            <w:r w:rsidR="00506D3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% испол-нения</w:t>
            </w:r>
          </w:p>
        </w:tc>
      </w:tr>
      <w:tr w:rsidR="00506D38" w:rsidTr="004A26A0">
        <w:trPr>
          <w:trHeight w:val="533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639 788,85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405 153,40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tabs>
                <w:tab w:val="center" w:pos="41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63,33</w:t>
            </w:r>
          </w:p>
        </w:tc>
      </w:tr>
      <w:tr w:rsidR="00506D38" w:rsidTr="004A26A0">
        <w:trPr>
          <w:trHeight w:val="3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267 179,93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170 620,73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63,86</w:t>
            </w:r>
          </w:p>
        </w:tc>
      </w:tr>
      <w:tr w:rsidR="00506D38" w:rsidTr="004A26A0">
        <w:trPr>
          <w:trHeight w:val="31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260 496,63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169 152,</w:t>
            </w:r>
            <w:r w:rsidR="00A619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64,93</w:t>
            </w:r>
          </w:p>
        </w:tc>
      </w:tr>
      <w:tr w:rsidR="00506D38" w:rsidTr="004A26A0">
        <w:trPr>
          <w:trHeight w:val="34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«Дополнительное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63 207,91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33 945,36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53,70</w:t>
            </w:r>
          </w:p>
        </w:tc>
      </w:tr>
      <w:tr w:rsidR="00506D38" w:rsidTr="004A26A0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«Предоставление мер социальной поддержки»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5 529,94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1 775,94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32,11</w:t>
            </w:r>
          </w:p>
        </w:tc>
      </w:tr>
      <w:tr w:rsidR="00506D38" w:rsidTr="004A26A0">
        <w:trPr>
          <w:trHeight w:val="54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24 546,56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18 867,11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76,86</w:t>
            </w:r>
          </w:p>
        </w:tc>
      </w:tr>
      <w:tr w:rsidR="00506D38" w:rsidTr="004A26A0">
        <w:trPr>
          <w:trHeight w:val="27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3 766,59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3 697,61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98,17</w:t>
            </w:r>
          </w:p>
        </w:tc>
      </w:tr>
      <w:tr w:rsidR="00506D38" w:rsidTr="004A26A0">
        <w:trPr>
          <w:trHeight w:val="27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безопасных условий обучения»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11 659,53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4 893,76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41,97</w:t>
            </w:r>
          </w:p>
        </w:tc>
      </w:tr>
      <w:tr w:rsidR="00506D38" w:rsidTr="004A26A0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2 486,94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1 285,54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4670F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51,69</w:t>
            </w:r>
          </w:p>
        </w:tc>
      </w:tr>
      <w:tr w:rsidR="00506D38" w:rsidTr="004A26A0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«Освоение этапов спортивной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подготовки»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914,82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914,82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506D38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06D38" w:rsidTr="004A26A0">
        <w:trPr>
          <w:trHeight w:val="5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42 954,33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30 409,61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70,80</w:t>
            </w:r>
          </w:p>
        </w:tc>
      </w:tr>
      <w:tr w:rsidR="00506D38" w:rsidTr="004A26A0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40 241,76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27 990,65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69,56</w:t>
            </w:r>
          </w:p>
        </w:tc>
      </w:tr>
      <w:tr w:rsidR="00506D38" w:rsidTr="004A26A0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2 712,57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2 418,96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89,18</w:t>
            </w:r>
          </w:p>
        </w:tc>
      </w:tr>
      <w:tr w:rsidR="00506D38" w:rsidTr="004A26A0">
        <w:trPr>
          <w:trHeight w:val="79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A828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10 516,95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7 199,63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68,46</w:t>
            </w:r>
          </w:p>
        </w:tc>
      </w:tr>
      <w:tr w:rsidR="00506D38" w:rsidTr="004A26A0">
        <w:trPr>
          <w:trHeight w:val="2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A828F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553FCA" w:rsidRDefault="00A828F9" w:rsidP="006F39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10 516,95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553FCA" w:rsidRDefault="00A828F9" w:rsidP="006F3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7 199,63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68,46</w:t>
            </w:r>
          </w:p>
        </w:tc>
      </w:tr>
      <w:tr w:rsidR="00506D38" w:rsidTr="004A26A0">
        <w:trPr>
          <w:trHeight w:val="27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«Забота и поддержка»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10 988,03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828F9" w:rsidP="006F390B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10 679,80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97,19</w:t>
            </w:r>
          </w:p>
        </w:tc>
      </w:tr>
      <w:tr w:rsidR="00506D38" w:rsidTr="004A26A0">
        <w:trPr>
          <w:trHeight w:val="28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553FCA" w:rsidRDefault="00A828F9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10 988,03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553FCA" w:rsidRDefault="00A828F9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10 679,80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97,19</w:t>
            </w:r>
          </w:p>
        </w:tc>
      </w:tr>
      <w:tr w:rsidR="00506D38" w:rsidTr="004A26A0">
        <w:trPr>
          <w:trHeight w:val="82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«Совершенствование местного самоуправления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65 855,48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46 266,97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70,26</w:t>
            </w:r>
          </w:p>
        </w:tc>
      </w:tr>
      <w:tr w:rsidR="00506D38" w:rsidTr="004A26A0">
        <w:trPr>
          <w:trHeight w:val="5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63 464,07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44 842,67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70,66</w:t>
            </w:r>
          </w:p>
        </w:tc>
      </w:tr>
      <w:tr w:rsidR="00506D38" w:rsidTr="004A26A0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«Открытая информационная политика»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</w:t>
            </w:r>
            <w:r w:rsidR="00F0202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64,16</w:t>
            </w:r>
          </w:p>
        </w:tc>
      </w:tr>
      <w:tr w:rsidR="00506D38" w:rsidTr="004A26A0">
        <w:trPr>
          <w:trHeight w:val="5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2 041,01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1 252,00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61,34</w:t>
            </w:r>
          </w:p>
        </w:tc>
      </w:tr>
      <w:tr w:rsidR="00506D38" w:rsidTr="004A26A0">
        <w:trPr>
          <w:trHeight w:val="55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</w:tr>
      <w:tr w:rsidR="00506D38" w:rsidTr="004A26A0">
        <w:trPr>
          <w:trHeight w:val="41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«Земельные отношения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578,60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B307C0" w:rsidP="006F390B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164,56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28,44</w:t>
            </w:r>
          </w:p>
        </w:tc>
      </w:tr>
      <w:tr w:rsidR="00506D38" w:rsidTr="004A26A0">
        <w:trPr>
          <w:trHeight w:val="39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553FCA" w:rsidRDefault="00B307C0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578,60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553FCA" w:rsidRDefault="00B307C0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164,56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28,44</w:t>
            </w:r>
          </w:p>
        </w:tc>
      </w:tr>
      <w:tr w:rsidR="00506D38" w:rsidTr="004A26A0">
        <w:trPr>
          <w:trHeight w:val="33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«Безопасный район»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4 606,53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3 403,42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73,88</w:t>
            </w:r>
          </w:p>
        </w:tc>
      </w:tr>
      <w:tr w:rsidR="00506D38" w:rsidTr="004A26A0">
        <w:trPr>
          <w:trHeight w:val="29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971B6F" w:rsidRDefault="005441C4" w:rsidP="006F390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4 606,53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971B6F" w:rsidRDefault="005441C4" w:rsidP="006F390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3 403,42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73,88</w:t>
            </w:r>
          </w:p>
        </w:tc>
      </w:tr>
      <w:tr w:rsidR="00506D38" w:rsidTr="004A26A0">
        <w:trPr>
          <w:trHeight w:val="80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47 311,26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34 843,75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73,65</w:t>
            </w:r>
          </w:p>
        </w:tc>
      </w:tr>
      <w:tr w:rsidR="00506D38" w:rsidTr="004A26A0">
        <w:trPr>
          <w:trHeight w:val="25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4 764,</w:t>
            </w:r>
            <w:r w:rsidR="00C150BA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4 486,36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94,17</w:t>
            </w:r>
          </w:p>
        </w:tc>
      </w:tr>
      <w:tr w:rsidR="00506D38" w:rsidTr="004A26A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1 488,61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1 211,68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81,40</w:t>
            </w:r>
          </w:p>
        </w:tc>
      </w:tr>
      <w:tr w:rsidR="00506D38" w:rsidTr="004A26A0">
        <w:trPr>
          <w:trHeight w:val="2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«Приобретение жилья для детей-сирот 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детей, оставшихся без попечения родителей»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20 057,87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18 612,04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92,79</w:t>
            </w:r>
          </w:p>
        </w:tc>
      </w:tr>
      <w:tr w:rsidR="00506D38" w:rsidTr="004A26A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Подпрограмма «Стимулирование развития жилищного строительства»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3 804,50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15,77</w:t>
            </w:r>
          </w:p>
        </w:tc>
      </w:tr>
      <w:tr w:rsidR="00506D38" w:rsidTr="004A26A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17 195,97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9 933,</w:t>
            </w:r>
            <w:r w:rsidR="0087163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57,77</w:t>
            </w:r>
          </w:p>
        </w:tc>
      </w:tr>
      <w:tr w:rsidR="00506D38" w:rsidTr="004A26A0">
        <w:trPr>
          <w:trHeight w:val="56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28 673,21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25 409,19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88,62</w:t>
            </w:r>
          </w:p>
        </w:tc>
      </w:tr>
      <w:tr w:rsidR="00506D38" w:rsidTr="004A26A0">
        <w:trPr>
          <w:trHeight w:val="27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«Ремонт автомобильных дорог»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7 704,48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7 703,86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506D38" w:rsidTr="004A26A0">
        <w:trPr>
          <w:trHeight w:val="54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20 968,</w:t>
            </w:r>
            <w:r w:rsidR="00AD3E0C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17 705,33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84,44</w:t>
            </w:r>
          </w:p>
        </w:tc>
      </w:tr>
      <w:tr w:rsidR="00506D38" w:rsidTr="004A26A0">
        <w:trPr>
          <w:trHeight w:val="78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76,92</w:t>
            </w:r>
          </w:p>
        </w:tc>
      </w:tr>
      <w:tr w:rsidR="005441C4" w:rsidTr="004A26A0">
        <w:trPr>
          <w:trHeight w:val="2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1C4" w:rsidRDefault="005441C4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1C4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1C4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1C4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06D38" w:rsidTr="004A26A0">
        <w:trPr>
          <w:trHeight w:val="2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06D38" w:rsidTr="004A26A0">
        <w:trPr>
          <w:trHeight w:val="52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441C4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06D38" w:rsidTr="004A26A0">
        <w:trPr>
          <w:trHeight w:val="71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9A6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10 321,79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9A6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6 946,50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67,30</w:t>
            </w:r>
          </w:p>
        </w:tc>
      </w:tr>
      <w:tr w:rsidR="00506D38" w:rsidTr="004A26A0">
        <w:trPr>
          <w:trHeight w:val="27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бюджетного процесса»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9A6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9 821,79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9A6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6 946,50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70,73</w:t>
            </w:r>
          </w:p>
        </w:tc>
      </w:tr>
      <w:tr w:rsidR="00506D38" w:rsidTr="004A26A0">
        <w:trPr>
          <w:trHeight w:val="28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9A6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9A6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893BA6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06D38" w:rsidTr="004A26A0">
        <w:trPr>
          <w:trHeight w:val="43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1 628,77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1 487,90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C92FE7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91,35</w:t>
            </w:r>
          </w:p>
        </w:tc>
      </w:tr>
      <w:tr w:rsidR="00506D38" w:rsidTr="004A26A0">
        <w:trPr>
          <w:trHeight w:val="19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«Содержание и благоустройство кладбищ»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CB2C2D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1 628,77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CB2C2D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1 487,90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C92FE7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</w:t>
            </w:r>
          </w:p>
        </w:tc>
      </w:tr>
      <w:tr w:rsidR="00506D38" w:rsidTr="004A26A0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15 260,</w:t>
            </w:r>
            <w:r w:rsidR="00B7031C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11 919,55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DD600E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78,11</w:t>
            </w:r>
          </w:p>
        </w:tc>
      </w:tr>
      <w:tr w:rsidR="00506D38" w:rsidTr="004A26A0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CB2C2D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1 570,52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CB2C2D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1 482,60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DD600E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94,40</w:t>
            </w:r>
          </w:p>
        </w:tc>
      </w:tr>
      <w:tr w:rsidR="00506D38" w:rsidTr="004A26A0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проведения спортивно-культурных мероприятий, профилактика наркомании»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3 081,02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2 491,</w:t>
            </w:r>
            <w:r w:rsidR="00AF23F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9A755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80,87</w:t>
            </w:r>
          </w:p>
        </w:tc>
      </w:tr>
      <w:tr w:rsidR="00506D38" w:rsidTr="004A26A0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9 650,</w:t>
            </w:r>
            <w:r w:rsidR="00521E4C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7 072,00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9A755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73,28</w:t>
            </w:r>
          </w:p>
        </w:tc>
      </w:tr>
      <w:tr w:rsidR="00506D38" w:rsidTr="004A26A0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футбола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958,45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CB2C2D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873,28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9A755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91,11</w:t>
            </w:r>
          </w:p>
        </w:tc>
      </w:tr>
      <w:tr w:rsidR="00506D38" w:rsidTr="004A26A0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«Управление муниципальным имуществом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8C29DB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7 418,65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8C29DB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4 264,66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9A7555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57,49</w:t>
            </w:r>
          </w:p>
        </w:tc>
      </w:tr>
      <w:tr w:rsidR="00506D38" w:rsidTr="004A26A0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муниципальным имуществом»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8C29DB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7 418,65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8C29DB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4 264,66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9A7555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57,49</w:t>
            </w:r>
          </w:p>
        </w:tc>
      </w:tr>
      <w:tr w:rsidR="00506D38" w:rsidTr="004A26A0">
        <w:trPr>
          <w:trHeight w:val="132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3E274B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3E274B" w:rsidP="006F390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3E274B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06D38" w:rsidTr="004A26A0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мелиоративного комплекса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3E274B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3E274B" w:rsidP="006F390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3E274B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06D38" w:rsidTr="004A26A0">
        <w:trPr>
          <w:trHeight w:val="8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Фурмановского района на период 2021-2025 годы»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A71B6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18 058,85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A71B6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D35DED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0,06</w:t>
            </w:r>
          </w:p>
        </w:tc>
      </w:tr>
      <w:tr w:rsidR="00506D38" w:rsidTr="004A26A0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«Предупреждение аварийных ситуаций на объектах ЖКХ Фурмановского муниципального района и развитие коммунальной инфраструктуры»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5A71B6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18 058,85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Pr="000229C2" w:rsidRDefault="005A71B6" w:rsidP="006F390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D35DED" w:rsidP="006F390B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506D38" w:rsidTr="004A26A0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506D38" w:rsidP="006F390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AE07C2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904 778,41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D38" w:rsidRDefault="00F903AA" w:rsidP="006F390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588 660,15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38" w:rsidRPr="00C07E4B" w:rsidRDefault="00B801AE" w:rsidP="006F390B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65,06</w:t>
            </w:r>
          </w:p>
        </w:tc>
      </w:tr>
    </w:tbl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Высокий уровень исполнения</w:t>
      </w:r>
      <w:r w:rsidR="003D1E8A">
        <w:rPr>
          <w:sz w:val="26"/>
          <w:szCs w:val="26"/>
        </w:rPr>
        <w:t xml:space="preserve"> расходов бюджета за 9 месяцев 2023 года (выше 75</w:t>
      </w:r>
      <w:r>
        <w:rPr>
          <w:sz w:val="26"/>
          <w:szCs w:val="26"/>
        </w:rPr>
        <w:t xml:space="preserve">% к плановым назначениям) отмечается по </w:t>
      </w:r>
      <w:r w:rsidR="003D1E8A">
        <w:rPr>
          <w:sz w:val="26"/>
          <w:szCs w:val="26"/>
        </w:rPr>
        <w:t xml:space="preserve">следующим </w:t>
      </w:r>
      <w:r>
        <w:rPr>
          <w:sz w:val="26"/>
          <w:szCs w:val="26"/>
        </w:rPr>
        <w:t>муниципальным программам:</w:t>
      </w:r>
    </w:p>
    <w:p w:rsidR="003D1E8A" w:rsidRDefault="003D1E8A" w:rsidP="003D1E8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«Забота и поддержка» - 97,19</w:t>
      </w:r>
      <w:r w:rsidRPr="005C4D71">
        <w:rPr>
          <w:sz w:val="26"/>
          <w:szCs w:val="26"/>
        </w:rPr>
        <w:t>% к плановым назначениям»;</w:t>
      </w:r>
    </w:p>
    <w:p w:rsidR="003D1E8A" w:rsidRDefault="003D1E8A" w:rsidP="003D1E8A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- «Благоустройство Фурманов</w:t>
      </w:r>
      <w:r>
        <w:rPr>
          <w:sz w:val="26"/>
          <w:szCs w:val="26"/>
        </w:rPr>
        <w:t>ского муниципального района» - 91,35</w:t>
      </w:r>
      <w:r w:rsidRPr="00DE6032">
        <w:rPr>
          <w:sz w:val="26"/>
          <w:szCs w:val="26"/>
        </w:rPr>
        <w:t>% к плановым назначениям;</w:t>
      </w:r>
    </w:p>
    <w:p w:rsidR="003D1E8A" w:rsidRDefault="003D1E8A" w:rsidP="003D1E8A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- «Развитие транспортной системы Фурмановско</w:t>
      </w:r>
      <w:r>
        <w:rPr>
          <w:sz w:val="26"/>
          <w:szCs w:val="26"/>
        </w:rPr>
        <w:t>го муниципального района» - 88,62% к плановым назначениям;</w:t>
      </w:r>
    </w:p>
    <w:p w:rsidR="00CC4E2D" w:rsidRDefault="00CC4E2D" w:rsidP="00CC4E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физической культуры и спорта на территории Фурмановского муниципального района» - 78,11% к плановым назначениям;</w:t>
      </w:r>
    </w:p>
    <w:p w:rsidR="003D1E8A" w:rsidRDefault="003D1E8A" w:rsidP="003D1E8A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- «</w:t>
      </w:r>
      <w:r w:rsidRPr="00240F6E">
        <w:rPr>
          <w:bCs/>
          <w:color w:val="000000"/>
          <w:sz w:val="26"/>
          <w:szCs w:val="26"/>
        </w:rPr>
        <w:t>Развитие гражданского общества на территории Фурмановского муниципального района»</w:t>
      </w:r>
      <w:r>
        <w:rPr>
          <w:bCs/>
          <w:color w:val="000000"/>
          <w:sz w:val="26"/>
          <w:szCs w:val="26"/>
        </w:rPr>
        <w:t xml:space="preserve"> - 76,92</w:t>
      </w:r>
      <w:r w:rsidR="00CC4E2D">
        <w:rPr>
          <w:bCs/>
          <w:color w:val="000000"/>
          <w:sz w:val="26"/>
          <w:szCs w:val="26"/>
        </w:rPr>
        <w:t>% к годовым назначениям.</w:t>
      </w: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Средний</w:t>
      </w:r>
      <w:r w:rsidRPr="005C4D71">
        <w:rPr>
          <w:sz w:val="26"/>
          <w:szCs w:val="26"/>
        </w:rPr>
        <w:t xml:space="preserve"> уровень исполнения расходов</w:t>
      </w:r>
      <w:r w:rsidR="003D1E8A">
        <w:rPr>
          <w:sz w:val="26"/>
          <w:szCs w:val="26"/>
        </w:rPr>
        <w:t xml:space="preserve"> (ниже 75%, но выше 60</w:t>
      </w:r>
      <w:r>
        <w:rPr>
          <w:sz w:val="26"/>
          <w:szCs w:val="26"/>
        </w:rPr>
        <w:t>% к плановым назначениям)</w:t>
      </w:r>
      <w:r w:rsidRPr="005C4D71">
        <w:rPr>
          <w:sz w:val="26"/>
          <w:szCs w:val="26"/>
        </w:rPr>
        <w:t xml:space="preserve"> отмечается по </w:t>
      </w:r>
      <w:r w:rsidR="003D1E8A">
        <w:rPr>
          <w:sz w:val="26"/>
          <w:szCs w:val="26"/>
        </w:rPr>
        <w:t xml:space="preserve">следующим </w:t>
      </w:r>
      <w:r w:rsidRPr="005C4D71">
        <w:rPr>
          <w:sz w:val="26"/>
          <w:szCs w:val="26"/>
        </w:rPr>
        <w:t>муниципальным программам:</w:t>
      </w:r>
    </w:p>
    <w:p w:rsidR="00CC4E2D" w:rsidRDefault="00CC4E2D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4D71">
        <w:rPr>
          <w:sz w:val="26"/>
          <w:szCs w:val="26"/>
        </w:rPr>
        <w:t>«Безопасн</w:t>
      </w:r>
      <w:r>
        <w:rPr>
          <w:sz w:val="26"/>
          <w:szCs w:val="26"/>
        </w:rPr>
        <w:t>ый район» - 73,88% к плановым назначениям;</w:t>
      </w:r>
    </w:p>
    <w:p w:rsidR="00CC4E2D" w:rsidRDefault="00CC4E2D" w:rsidP="00506D38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- «Обеспечение доступным и комфортным жильем населения Фурмановско</w:t>
      </w:r>
      <w:r>
        <w:rPr>
          <w:sz w:val="26"/>
          <w:szCs w:val="26"/>
        </w:rPr>
        <w:t>го муниципального района» - 73,65</w:t>
      </w:r>
      <w:r w:rsidRPr="00DE6032">
        <w:rPr>
          <w:sz w:val="26"/>
          <w:szCs w:val="26"/>
        </w:rPr>
        <w:t>% к плановым назначениям;</w:t>
      </w:r>
    </w:p>
    <w:p w:rsidR="00CC4E2D" w:rsidRDefault="00CC4E2D" w:rsidP="00CC4E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культуры Фурмановского муниципального района» - 70,80% к плановым назначениям;</w:t>
      </w:r>
    </w:p>
    <w:p w:rsidR="00CC4E2D" w:rsidRDefault="00CC4E2D" w:rsidP="00CC4E2D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«Совершенствование местного самоуправления Фурмановского муниципального района» - 70,26% к плановым назначениям;</w:t>
      </w:r>
    </w:p>
    <w:p w:rsidR="00506D38" w:rsidRDefault="00506D38" w:rsidP="00506D38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4D71">
        <w:rPr>
          <w:bCs/>
          <w:color w:val="000000"/>
          <w:sz w:val="26"/>
          <w:szCs w:val="26"/>
        </w:rPr>
        <w:t>«Организация предоставления государственных и муниципальных услуг на базе МКУ «МФЦ»</w:t>
      </w:r>
      <w:r w:rsidR="00CC4E2D">
        <w:rPr>
          <w:bCs/>
          <w:color w:val="000000"/>
          <w:sz w:val="26"/>
          <w:szCs w:val="26"/>
        </w:rPr>
        <w:t xml:space="preserve"> - 68,46</w:t>
      </w:r>
      <w:r>
        <w:rPr>
          <w:bCs/>
          <w:color w:val="000000"/>
          <w:sz w:val="26"/>
          <w:szCs w:val="26"/>
        </w:rPr>
        <w:t>%</w:t>
      </w:r>
      <w:r w:rsidR="00CC4E2D">
        <w:rPr>
          <w:bCs/>
          <w:color w:val="000000"/>
          <w:sz w:val="26"/>
          <w:szCs w:val="26"/>
        </w:rPr>
        <w:t>;</w:t>
      </w:r>
    </w:p>
    <w:p w:rsidR="00CC4E2D" w:rsidRDefault="00CC4E2D" w:rsidP="00CC4E2D">
      <w:pPr>
        <w:widowControl w:val="0"/>
        <w:ind w:firstLine="709"/>
        <w:jc w:val="both"/>
        <w:rPr>
          <w:sz w:val="26"/>
          <w:szCs w:val="26"/>
        </w:rPr>
      </w:pPr>
      <w:r w:rsidRPr="005C4D71">
        <w:rPr>
          <w:sz w:val="26"/>
          <w:szCs w:val="26"/>
        </w:rPr>
        <w:t>- «Управление муниципальными финансами Фурмановского</w:t>
      </w:r>
      <w:r>
        <w:rPr>
          <w:sz w:val="26"/>
          <w:szCs w:val="26"/>
        </w:rPr>
        <w:t xml:space="preserve"> муниципального района» - 67,30%;</w:t>
      </w:r>
    </w:p>
    <w:p w:rsidR="00CC4E2D" w:rsidRDefault="00CC4E2D" w:rsidP="00CC4E2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5C4D71">
        <w:rPr>
          <w:sz w:val="26"/>
          <w:szCs w:val="26"/>
        </w:rPr>
        <w:t xml:space="preserve">- </w:t>
      </w:r>
      <w:r w:rsidRPr="005C4D71">
        <w:rPr>
          <w:bCs/>
          <w:color w:val="000000"/>
          <w:sz w:val="26"/>
          <w:szCs w:val="26"/>
        </w:rPr>
        <w:t xml:space="preserve">«Развитие образования Фурмановского муниципального района» </w:t>
      </w:r>
      <w:r>
        <w:rPr>
          <w:bCs/>
          <w:color w:val="000000"/>
          <w:sz w:val="26"/>
          <w:szCs w:val="26"/>
        </w:rPr>
        <w:t>- 63,33</w:t>
      </w:r>
      <w:r w:rsidRPr="005C4D71">
        <w:rPr>
          <w:bCs/>
          <w:color w:val="000000"/>
          <w:sz w:val="26"/>
          <w:szCs w:val="26"/>
        </w:rPr>
        <w:t>% к плановым назначениям</w:t>
      </w:r>
      <w:r>
        <w:rPr>
          <w:bCs/>
          <w:color w:val="000000"/>
          <w:sz w:val="26"/>
          <w:szCs w:val="26"/>
        </w:rPr>
        <w:t>.</w:t>
      </w: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Низкий</w:t>
      </w:r>
      <w:r w:rsidRPr="005C4D71">
        <w:rPr>
          <w:sz w:val="26"/>
          <w:szCs w:val="26"/>
        </w:rPr>
        <w:t xml:space="preserve"> уровень исполнения расходов</w:t>
      </w:r>
      <w:r w:rsidR="00164ED0">
        <w:rPr>
          <w:sz w:val="26"/>
          <w:szCs w:val="26"/>
        </w:rPr>
        <w:t xml:space="preserve"> (ниже 60</w:t>
      </w:r>
      <w:r>
        <w:rPr>
          <w:sz w:val="26"/>
          <w:szCs w:val="26"/>
        </w:rPr>
        <w:t>% к плановым назначениям)</w:t>
      </w:r>
      <w:r w:rsidRPr="005C4D71">
        <w:rPr>
          <w:sz w:val="26"/>
          <w:szCs w:val="26"/>
        </w:rPr>
        <w:t xml:space="preserve"> отмечается по муниципальным программам:</w:t>
      </w:r>
    </w:p>
    <w:p w:rsidR="00CC4E2D" w:rsidRDefault="00CC4E2D" w:rsidP="00CC4E2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6032">
        <w:rPr>
          <w:bCs/>
          <w:color w:val="000000"/>
          <w:sz w:val="26"/>
          <w:szCs w:val="26"/>
        </w:rPr>
        <w:t xml:space="preserve">«Управление муниципальным имуществом Фурмановского муниципального </w:t>
      </w:r>
      <w:r w:rsidRPr="00DE6032">
        <w:rPr>
          <w:bCs/>
          <w:color w:val="000000"/>
          <w:sz w:val="26"/>
          <w:szCs w:val="26"/>
        </w:rPr>
        <w:lastRenderedPageBreak/>
        <w:t>района»</w:t>
      </w:r>
      <w:r>
        <w:rPr>
          <w:bCs/>
          <w:color w:val="000000"/>
          <w:sz w:val="26"/>
          <w:szCs w:val="26"/>
        </w:rPr>
        <w:t xml:space="preserve"> - 57,49% к плановым назначениям;</w:t>
      </w: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 w:rsidRPr="005C4D71">
        <w:rPr>
          <w:sz w:val="26"/>
          <w:szCs w:val="26"/>
        </w:rPr>
        <w:t>- «Земельные отношения Фурмановско</w:t>
      </w:r>
      <w:r w:rsidR="00CC4E2D">
        <w:rPr>
          <w:sz w:val="26"/>
          <w:szCs w:val="26"/>
        </w:rPr>
        <w:t>го муниципального района» - 28,44</w:t>
      </w:r>
      <w:r w:rsidRPr="005C4D71">
        <w:rPr>
          <w:sz w:val="26"/>
          <w:szCs w:val="26"/>
        </w:rPr>
        <w:t>% к плановым назначениям;</w:t>
      </w:r>
    </w:p>
    <w:p w:rsidR="00506D38" w:rsidRPr="005C4D71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«Комплексное развитие систем коммунальной инфраструктуры Фурмановского муниципального района на период 2021-2025 годы»</w:t>
      </w:r>
      <w:r w:rsidR="00C31A77">
        <w:rPr>
          <w:sz w:val="26"/>
          <w:szCs w:val="26"/>
        </w:rPr>
        <w:t xml:space="preserve"> - 0,06% к плановым назначениям.</w:t>
      </w:r>
    </w:p>
    <w:p w:rsidR="00506D38" w:rsidRDefault="00C31A77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506D38">
        <w:rPr>
          <w:sz w:val="26"/>
          <w:szCs w:val="26"/>
        </w:rPr>
        <w:t xml:space="preserve"> 2023</w:t>
      </w:r>
      <w:r w:rsidR="00506D38" w:rsidRPr="005C4D71">
        <w:rPr>
          <w:sz w:val="26"/>
          <w:szCs w:val="26"/>
        </w:rPr>
        <w:t xml:space="preserve"> года расход</w:t>
      </w:r>
      <w:r w:rsidR="00506D38">
        <w:rPr>
          <w:sz w:val="26"/>
          <w:szCs w:val="26"/>
        </w:rPr>
        <w:t xml:space="preserve">ы вообще не производились по </w:t>
      </w:r>
      <w:r w:rsidR="00BD3B01">
        <w:rPr>
          <w:sz w:val="26"/>
          <w:szCs w:val="26"/>
        </w:rPr>
        <w:t xml:space="preserve">муниципальной </w:t>
      </w:r>
      <w:r w:rsidR="00506D38">
        <w:rPr>
          <w:sz w:val="26"/>
          <w:szCs w:val="26"/>
        </w:rPr>
        <w:t>программе</w:t>
      </w:r>
      <w:r w:rsidR="00506D38" w:rsidRPr="005C4D71">
        <w:rPr>
          <w:sz w:val="26"/>
          <w:szCs w:val="26"/>
        </w:rPr>
        <w:t xml:space="preserve"> «</w:t>
      </w:r>
      <w:r w:rsidR="00506D38" w:rsidRPr="00240F6E">
        <w:rPr>
          <w:bCs/>
          <w:color w:val="000000"/>
          <w:sz w:val="26"/>
          <w:szCs w:val="26"/>
        </w:rPr>
        <w:t>Развитие сельского хозяйства и регулирования рынков сельскохозяйственной продукции, сырья и продовольствия Фурмановского муниципального района</w:t>
      </w:r>
      <w:r>
        <w:rPr>
          <w:sz w:val="26"/>
          <w:szCs w:val="26"/>
        </w:rPr>
        <w:t xml:space="preserve">» (ресурсное обеспечение программы составляет </w:t>
      </w:r>
      <w:r w:rsidR="00506D38">
        <w:rPr>
          <w:sz w:val="26"/>
          <w:szCs w:val="26"/>
        </w:rPr>
        <w:t>166,67</w:t>
      </w:r>
      <w:r w:rsidR="00506D38" w:rsidRPr="005C4D71">
        <w:rPr>
          <w:sz w:val="26"/>
          <w:szCs w:val="26"/>
        </w:rPr>
        <w:t xml:space="preserve"> тыс. руб.).</w:t>
      </w:r>
    </w:p>
    <w:p w:rsidR="00506D38" w:rsidRPr="005C4D71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Фурмановского муниципального района </w:t>
      </w:r>
      <w:r w:rsidR="00BD3B01">
        <w:rPr>
          <w:sz w:val="26"/>
          <w:szCs w:val="26"/>
        </w:rPr>
        <w:t>обращает внимание на очень</w:t>
      </w:r>
      <w:r>
        <w:rPr>
          <w:sz w:val="26"/>
          <w:szCs w:val="26"/>
        </w:rPr>
        <w:t xml:space="preserve"> низкое исполнение плановых назначений по муниципальной программе «Комплексное развитие систем коммунальной инфраструктуры Фурмановского муниципального района на период 2021-2025 годы» (0,06% к плановым назначениям) при достаточно высоком ресу</w:t>
      </w:r>
      <w:r w:rsidR="00BD3B01">
        <w:rPr>
          <w:sz w:val="26"/>
          <w:szCs w:val="26"/>
        </w:rPr>
        <w:t>рсном обеспечении программы - 18 058,85</w:t>
      </w:r>
      <w:r>
        <w:rPr>
          <w:sz w:val="26"/>
          <w:szCs w:val="26"/>
        </w:rPr>
        <w:t xml:space="preserve"> тыс. руб.</w:t>
      </w: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Как и в ан</w:t>
      </w:r>
      <w:r>
        <w:rPr>
          <w:sz w:val="26"/>
          <w:szCs w:val="26"/>
        </w:rPr>
        <w:t>алогичном периоде прошлого года,</w:t>
      </w:r>
      <w:r w:rsidRPr="00DE6032">
        <w:rPr>
          <w:sz w:val="26"/>
          <w:szCs w:val="26"/>
        </w:rPr>
        <w:t xml:space="preserve"> наибольший объем в общей су</w:t>
      </w:r>
      <w:r w:rsidR="00BD3B01">
        <w:rPr>
          <w:sz w:val="26"/>
          <w:szCs w:val="26"/>
        </w:rPr>
        <w:t>мме произведенных за 9 месяцев</w:t>
      </w:r>
      <w:r>
        <w:rPr>
          <w:sz w:val="26"/>
          <w:szCs w:val="26"/>
        </w:rPr>
        <w:t xml:space="preserve"> 2023</w:t>
      </w:r>
      <w:r w:rsidRPr="00DE6032">
        <w:rPr>
          <w:sz w:val="26"/>
          <w:szCs w:val="26"/>
        </w:rPr>
        <w:t xml:space="preserve"> года кассовых расходов в рамках муниципал</w:t>
      </w:r>
      <w:r>
        <w:rPr>
          <w:sz w:val="26"/>
          <w:szCs w:val="26"/>
        </w:rPr>
        <w:t xml:space="preserve">ьных программ </w:t>
      </w:r>
      <w:r w:rsidRPr="00DE6032">
        <w:rPr>
          <w:sz w:val="26"/>
          <w:szCs w:val="26"/>
        </w:rPr>
        <w:t>составили расходы по муниципальной программе «Развитие образования Фурмановск</w:t>
      </w:r>
      <w:r>
        <w:rPr>
          <w:sz w:val="26"/>
          <w:szCs w:val="26"/>
        </w:rPr>
        <w:t>о</w:t>
      </w:r>
      <w:r w:rsidR="00BD3B01">
        <w:rPr>
          <w:sz w:val="26"/>
          <w:szCs w:val="26"/>
        </w:rPr>
        <w:t>го муниципального района» (68,83</w:t>
      </w:r>
      <w:r w:rsidRPr="00DE6032">
        <w:rPr>
          <w:sz w:val="26"/>
          <w:szCs w:val="26"/>
        </w:rPr>
        <w:t>% от общего объема расходов</w:t>
      </w:r>
      <w:r>
        <w:rPr>
          <w:sz w:val="26"/>
          <w:szCs w:val="26"/>
        </w:rPr>
        <w:t>,</w:t>
      </w:r>
      <w:r w:rsidRPr="00DE6032">
        <w:rPr>
          <w:sz w:val="26"/>
          <w:szCs w:val="26"/>
        </w:rPr>
        <w:t xml:space="preserve"> произведенных в рамках муниципальных программ).</w:t>
      </w:r>
    </w:p>
    <w:p w:rsidR="00506D38" w:rsidRDefault="00506D38" w:rsidP="00506D38">
      <w:pPr>
        <w:widowControl w:val="0"/>
        <w:ind w:firstLine="709"/>
        <w:jc w:val="both"/>
        <w:rPr>
          <w:sz w:val="26"/>
          <w:szCs w:val="26"/>
        </w:rPr>
      </w:pPr>
    </w:p>
    <w:p w:rsidR="00DD3663" w:rsidRDefault="00DD3663" w:rsidP="001F39EB">
      <w:pPr>
        <w:widowControl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Анализ использования средств резервного фонда </w:t>
      </w:r>
      <w:r w:rsidR="001F39EB">
        <w:rPr>
          <w:b/>
          <w:bCs/>
          <w:color w:val="000000"/>
          <w:sz w:val="26"/>
          <w:szCs w:val="26"/>
        </w:rPr>
        <w:t xml:space="preserve">администрации </w:t>
      </w:r>
      <w:r>
        <w:rPr>
          <w:b/>
          <w:bCs/>
          <w:color w:val="000000"/>
          <w:sz w:val="26"/>
          <w:szCs w:val="26"/>
        </w:rPr>
        <w:t>Фурмановского муниципального района</w:t>
      </w:r>
    </w:p>
    <w:p w:rsidR="00DD3663" w:rsidRDefault="00DD3663" w:rsidP="001F39EB">
      <w:pPr>
        <w:jc w:val="both"/>
        <w:rPr>
          <w:sz w:val="26"/>
          <w:szCs w:val="26"/>
        </w:rPr>
      </w:pPr>
    </w:p>
    <w:p w:rsidR="00FC29D5" w:rsidRDefault="00FC29D5" w:rsidP="00FC29D5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Решением Совета Фурмановского муниципального района от 22.12.2022 №108 «О бюджете Фурмановского муниципального района на 2023 год и на плановый период 2024 и 2025 годов» объем резервного фонда администрации Фурмановского муниципального района на 2023 год установлен в сумме 500,0 тыс. руб., что составляет 0,07% от утвержденного общего объема расходов.</w:t>
      </w:r>
    </w:p>
    <w:p w:rsidR="00A232A1" w:rsidRDefault="00DD3663" w:rsidP="001F39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отчету об использовании средств резервного фонда </w:t>
      </w:r>
      <w:r w:rsidR="001F39E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Фурмановского муни</w:t>
      </w:r>
      <w:r w:rsidR="00A232A1">
        <w:rPr>
          <w:sz w:val="26"/>
          <w:szCs w:val="26"/>
        </w:rPr>
        <w:t>ципального района за 9 месяцев</w:t>
      </w:r>
      <w:r w:rsidR="00FC29D5">
        <w:rPr>
          <w:sz w:val="26"/>
          <w:szCs w:val="26"/>
        </w:rPr>
        <w:t xml:space="preserve"> 2023</w:t>
      </w:r>
      <w:r w:rsidR="0076094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расходы за счет средств резервного фонда </w:t>
      </w:r>
      <w:r w:rsidR="00C47621">
        <w:rPr>
          <w:sz w:val="26"/>
          <w:szCs w:val="26"/>
        </w:rPr>
        <w:t>в течение 9 месяцев не производились.</w:t>
      </w:r>
    </w:p>
    <w:p w:rsidR="00A232A1" w:rsidRPr="00A232A1" w:rsidRDefault="00A232A1" w:rsidP="001F39EB">
      <w:pPr>
        <w:widowControl w:val="0"/>
        <w:jc w:val="both"/>
        <w:rPr>
          <w:b/>
          <w:bCs/>
          <w:color w:val="000000"/>
          <w:sz w:val="26"/>
          <w:szCs w:val="26"/>
        </w:rPr>
      </w:pPr>
    </w:p>
    <w:p w:rsidR="00DD3663" w:rsidRDefault="00DD3663" w:rsidP="001F39EB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сбалансированности бюджета Фурмановского муниципального района</w:t>
      </w:r>
    </w:p>
    <w:p w:rsidR="00DD3663" w:rsidRDefault="00DD3663" w:rsidP="001F39EB">
      <w:pPr>
        <w:widowControl w:val="0"/>
        <w:jc w:val="center"/>
        <w:rPr>
          <w:b/>
          <w:color w:val="000000"/>
          <w:sz w:val="26"/>
          <w:szCs w:val="26"/>
        </w:rPr>
      </w:pPr>
    </w:p>
    <w:p w:rsidR="00DD3663" w:rsidRDefault="00DD3663" w:rsidP="001F39EB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Первоначальный бюджет Фурмановско</w:t>
      </w:r>
      <w:r w:rsidR="002A3984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планировался как бездефицитный.</w:t>
      </w:r>
    </w:p>
    <w:p w:rsidR="00DD3663" w:rsidRDefault="00DD3663" w:rsidP="001F39EB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результате внесенных изменений в бюджет Фурмановского муниципально</w:t>
      </w:r>
      <w:r w:rsidR="00800C59">
        <w:rPr>
          <w:sz w:val="26"/>
          <w:szCs w:val="26"/>
        </w:rPr>
        <w:t>го района, по состоянию на 30.09</w:t>
      </w:r>
      <w:r w:rsidR="002A3984">
        <w:rPr>
          <w:sz w:val="26"/>
          <w:szCs w:val="26"/>
        </w:rPr>
        <w:t>.2023</w:t>
      </w:r>
      <w:r>
        <w:rPr>
          <w:sz w:val="26"/>
          <w:szCs w:val="26"/>
        </w:rPr>
        <w:t xml:space="preserve"> года</w:t>
      </w:r>
      <w:r w:rsidR="008A4B6F">
        <w:rPr>
          <w:sz w:val="26"/>
          <w:szCs w:val="26"/>
        </w:rPr>
        <w:t>,</w:t>
      </w:r>
      <w:r w:rsidR="002A3984">
        <w:rPr>
          <w:sz w:val="26"/>
          <w:szCs w:val="26"/>
        </w:rPr>
        <w:t>плановый дефицит бюджета на 2023</w:t>
      </w:r>
      <w:r>
        <w:rPr>
          <w:sz w:val="26"/>
          <w:szCs w:val="26"/>
        </w:rPr>
        <w:t xml:space="preserve"> го</w:t>
      </w:r>
      <w:r w:rsidR="00800C59">
        <w:rPr>
          <w:sz w:val="26"/>
          <w:szCs w:val="26"/>
        </w:rPr>
        <w:t xml:space="preserve">д </w:t>
      </w:r>
      <w:r w:rsidR="00413790">
        <w:rPr>
          <w:sz w:val="26"/>
          <w:szCs w:val="26"/>
        </w:rPr>
        <w:t>был утвержд</w:t>
      </w:r>
      <w:r w:rsidR="002A3984">
        <w:rPr>
          <w:sz w:val="26"/>
          <w:szCs w:val="26"/>
        </w:rPr>
        <w:t>ен в сумме 100 448,38</w:t>
      </w:r>
      <w:r>
        <w:rPr>
          <w:sz w:val="26"/>
          <w:szCs w:val="26"/>
        </w:rPr>
        <w:t xml:space="preserve"> тыс. руб.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Фактическим р</w:t>
      </w:r>
      <w:r>
        <w:rPr>
          <w:sz w:val="26"/>
          <w:szCs w:val="26"/>
        </w:rPr>
        <w:t xml:space="preserve">езультатом исполнения бюджета за </w:t>
      </w:r>
      <w:r w:rsidR="00800C59">
        <w:rPr>
          <w:sz w:val="26"/>
          <w:szCs w:val="26"/>
        </w:rPr>
        <w:t>9 месяцев</w:t>
      </w:r>
      <w:r w:rsidR="002A3984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 стало образов</w:t>
      </w:r>
      <w:r w:rsidR="002A3984">
        <w:rPr>
          <w:sz w:val="26"/>
          <w:szCs w:val="26"/>
        </w:rPr>
        <w:t>ание профицита в сумме 3 208,38</w:t>
      </w:r>
      <w:r>
        <w:rPr>
          <w:sz w:val="26"/>
          <w:szCs w:val="26"/>
        </w:rPr>
        <w:t xml:space="preserve"> тыс. руб. В аналогичном периоде прошлого года результатом испол</w:t>
      </w:r>
      <w:r w:rsidR="00800C59">
        <w:rPr>
          <w:sz w:val="26"/>
          <w:szCs w:val="26"/>
        </w:rPr>
        <w:t>нения б</w:t>
      </w:r>
      <w:r w:rsidR="002A3984">
        <w:rPr>
          <w:sz w:val="26"/>
          <w:szCs w:val="26"/>
        </w:rPr>
        <w:t>юджета был профицит в сумме 40 782,42</w:t>
      </w:r>
      <w:r>
        <w:rPr>
          <w:sz w:val="26"/>
          <w:szCs w:val="26"/>
        </w:rPr>
        <w:t xml:space="preserve"> тыс. руб.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источника внутреннего финансирования </w:t>
      </w:r>
      <w:r w:rsidR="00413790">
        <w:rPr>
          <w:sz w:val="26"/>
          <w:szCs w:val="26"/>
        </w:rPr>
        <w:t>планового дефицита бюджета утверждено</w:t>
      </w:r>
      <w:r>
        <w:rPr>
          <w:sz w:val="26"/>
          <w:szCs w:val="26"/>
        </w:rPr>
        <w:t xml:space="preserve"> уменьшение остатков на счетах по учету средств бюджета.</w:t>
      </w:r>
    </w:p>
    <w:p w:rsidR="00580523" w:rsidRDefault="0058052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Размер </w:t>
      </w:r>
      <w:r w:rsidR="00E966BC">
        <w:rPr>
          <w:sz w:val="26"/>
          <w:szCs w:val="26"/>
        </w:rPr>
        <w:t xml:space="preserve">планового </w:t>
      </w:r>
      <w:r>
        <w:rPr>
          <w:sz w:val="26"/>
          <w:szCs w:val="26"/>
        </w:rPr>
        <w:t>дефицита бюджета и источник его финансирования не противоречат положениям статьи 92.1 Бюджетного кодекса Российской Федерации.</w:t>
      </w:r>
    </w:p>
    <w:p w:rsidR="00E953DD" w:rsidRDefault="00E953DD" w:rsidP="001F39EB">
      <w:pPr>
        <w:widowControl w:val="0"/>
        <w:jc w:val="center"/>
        <w:rPr>
          <w:b/>
          <w:sz w:val="26"/>
          <w:szCs w:val="26"/>
        </w:rPr>
      </w:pPr>
    </w:p>
    <w:p w:rsidR="00DD3663" w:rsidRDefault="00DD3663" w:rsidP="001F39E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DD3663" w:rsidRDefault="00DD3663" w:rsidP="001F39EB">
      <w:pPr>
        <w:widowControl w:val="0"/>
        <w:jc w:val="center"/>
        <w:rPr>
          <w:b/>
          <w:sz w:val="26"/>
          <w:szCs w:val="26"/>
        </w:rPr>
      </w:pPr>
    </w:p>
    <w:p w:rsidR="00DD3663" w:rsidRDefault="00D77BA9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A5C70">
        <w:rPr>
          <w:sz w:val="26"/>
          <w:szCs w:val="26"/>
        </w:rPr>
        <w:t>Представленный О</w:t>
      </w:r>
      <w:r w:rsidR="00DD3663">
        <w:rPr>
          <w:sz w:val="26"/>
          <w:szCs w:val="26"/>
        </w:rPr>
        <w:t xml:space="preserve">тчет об исполнении бюджета Фурмановского муниципального района за </w:t>
      </w:r>
      <w:r w:rsidR="000B0426">
        <w:rPr>
          <w:sz w:val="26"/>
          <w:szCs w:val="26"/>
        </w:rPr>
        <w:t>9 месяцев</w:t>
      </w:r>
      <w:r w:rsidR="00B342F7">
        <w:rPr>
          <w:sz w:val="26"/>
          <w:szCs w:val="26"/>
        </w:rPr>
        <w:t xml:space="preserve"> 2023</w:t>
      </w:r>
      <w:r w:rsidR="00DD3663">
        <w:rPr>
          <w:sz w:val="26"/>
          <w:szCs w:val="26"/>
        </w:rPr>
        <w:t xml:space="preserve"> года удовлетворяет требованиям бюджетного законодательства Российской Федерации в части полноты отражения средств бюджета по доходам, расходам и источникам финансирования дефицита бюджета.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Доходная часть бюджета Фурмановского муни</w:t>
      </w:r>
      <w:r w:rsidR="000B0426">
        <w:rPr>
          <w:sz w:val="26"/>
          <w:szCs w:val="26"/>
        </w:rPr>
        <w:t>цип</w:t>
      </w:r>
      <w:r w:rsidR="00B342F7">
        <w:rPr>
          <w:sz w:val="26"/>
          <w:szCs w:val="26"/>
        </w:rPr>
        <w:t>ального района за 9 месяцев 2023</w:t>
      </w:r>
      <w:r w:rsidR="00944626">
        <w:rPr>
          <w:sz w:val="26"/>
          <w:szCs w:val="26"/>
        </w:rPr>
        <w:t xml:space="preserve"> года исп</w:t>
      </w:r>
      <w:r w:rsidR="00B342F7">
        <w:rPr>
          <w:sz w:val="26"/>
          <w:szCs w:val="26"/>
        </w:rPr>
        <w:t>олнена на 71,5</w:t>
      </w:r>
      <w:r>
        <w:rPr>
          <w:sz w:val="26"/>
          <w:szCs w:val="26"/>
        </w:rPr>
        <w:t>% от уточненного плана, в том числе: по налоговым</w:t>
      </w:r>
      <w:r w:rsidR="00D77BA9">
        <w:rPr>
          <w:sz w:val="26"/>
          <w:szCs w:val="26"/>
        </w:rPr>
        <w:t xml:space="preserve"> и неналоговым доходам - </w:t>
      </w:r>
      <w:r w:rsidR="00B342F7">
        <w:rPr>
          <w:sz w:val="26"/>
          <w:szCs w:val="26"/>
        </w:rPr>
        <w:t>на 70,7</w:t>
      </w:r>
      <w:r>
        <w:rPr>
          <w:sz w:val="26"/>
          <w:szCs w:val="26"/>
        </w:rPr>
        <w:t>%, по безв</w:t>
      </w:r>
      <w:r w:rsidR="00A83908">
        <w:rPr>
          <w:sz w:val="26"/>
          <w:szCs w:val="26"/>
        </w:rPr>
        <w:t>озмездным поступлениям - на 71,8</w:t>
      </w:r>
      <w:r>
        <w:rPr>
          <w:sz w:val="26"/>
          <w:szCs w:val="26"/>
        </w:rPr>
        <w:t>% 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 w:rsidRPr="008F7B07">
        <w:rPr>
          <w:sz w:val="26"/>
          <w:szCs w:val="26"/>
        </w:rPr>
        <w:t>По сравн</w:t>
      </w:r>
      <w:r w:rsidR="00A83908">
        <w:rPr>
          <w:sz w:val="26"/>
          <w:szCs w:val="26"/>
        </w:rPr>
        <w:t>ению с аналогичным периодом 2022</w:t>
      </w:r>
      <w:r w:rsidRPr="008F7B07">
        <w:rPr>
          <w:sz w:val="26"/>
          <w:szCs w:val="26"/>
        </w:rPr>
        <w:t xml:space="preserve"> г</w:t>
      </w:r>
      <w:r w:rsidR="000E1B6A">
        <w:rPr>
          <w:sz w:val="26"/>
          <w:szCs w:val="26"/>
        </w:rPr>
        <w:t xml:space="preserve">ода </w:t>
      </w:r>
      <w:r w:rsidR="009C30C8">
        <w:rPr>
          <w:sz w:val="26"/>
          <w:szCs w:val="26"/>
        </w:rPr>
        <w:t>поступление доходов</w:t>
      </w:r>
      <w:r w:rsidRPr="008F7B07">
        <w:rPr>
          <w:sz w:val="26"/>
          <w:szCs w:val="26"/>
        </w:rPr>
        <w:t xml:space="preserve">  у</w:t>
      </w:r>
      <w:r w:rsidR="009C30C8">
        <w:rPr>
          <w:sz w:val="26"/>
          <w:szCs w:val="26"/>
        </w:rPr>
        <w:t>велич</w:t>
      </w:r>
      <w:r w:rsidR="000B0426" w:rsidRPr="008F7B07">
        <w:rPr>
          <w:sz w:val="26"/>
          <w:szCs w:val="26"/>
        </w:rPr>
        <w:t xml:space="preserve">илось на </w:t>
      </w:r>
      <w:r w:rsidR="00A83908">
        <w:rPr>
          <w:sz w:val="26"/>
          <w:szCs w:val="26"/>
        </w:rPr>
        <w:t>64 960,52</w:t>
      </w:r>
      <w:r w:rsidR="000B0426" w:rsidRPr="008F7B07">
        <w:rPr>
          <w:sz w:val="26"/>
          <w:szCs w:val="26"/>
        </w:rPr>
        <w:t xml:space="preserve"> тыс. руб. или на </w:t>
      </w:r>
      <w:r w:rsidR="00A83908">
        <w:rPr>
          <w:sz w:val="26"/>
          <w:szCs w:val="26"/>
        </w:rPr>
        <w:t>11,60</w:t>
      </w:r>
      <w:r w:rsidR="000E1B6A">
        <w:rPr>
          <w:sz w:val="26"/>
          <w:szCs w:val="26"/>
        </w:rPr>
        <w:t>%. У</w:t>
      </w:r>
      <w:r w:rsidRPr="008F7B07">
        <w:rPr>
          <w:sz w:val="26"/>
          <w:szCs w:val="26"/>
        </w:rPr>
        <w:t>вели</w:t>
      </w:r>
      <w:r w:rsidR="00D77BA9">
        <w:rPr>
          <w:sz w:val="26"/>
          <w:szCs w:val="26"/>
        </w:rPr>
        <w:t xml:space="preserve">чениеобусловлено как </w:t>
      </w:r>
      <w:r w:rsidRPr="008F7B07">
        <w:rPr>
          <w:sz w:val="26"/>
          <w:szCs w:val="26"/>
        </w:rPr>
        <w:t xml:space="preserve">ростом </w:t>
      </w:r>
      <w:r w:rsidR="00BC4654">
        <w:rPr>
          <w:sz w:val="26"/>
          <w:szCs w:val="26"/>
        </w:rPr>
        <w:t>поступления</w:t>
      </w:r>
      <w:r w:rsidR="00CB2BDE">
        <w:rPr>
          <w:sz w:val="26"/>
          <w:szCs w:val="26"/>
        </w:rPr>
        <w:t xml:space="preserve"> налоговых и неналоговых доходов</w:t>
      </w:r>
      <w:r w:rsidR="00A83908">
        <w:rPr>
          <w:sz w:val="26"/>
          <w:szCs w:val="26"/>
        </w:rPr>
        <w:t xml:space="preserve"> на 7 076,91 тыс. руб. или на 4,14</w:t>
      </w:r>
      <w:r w:rsidR="00D77BA9">
        <w:rPr>
          <w:sz w:val="26"/>
          <w:szCs w:val="26"/>
        </w:rPr>
        <w:t>%</w:t>
      </w:r>
      <w:r w:rsidR="00CB2BDE">
        <w:rPr>
          <w:sz w:val="26"/>
          <w:szCs w:val="26"/>
        </w:rPr>
        <w:t>,</w:t>
      </w:r>
      <w:r w:rsidR="00D77BA9">
        <w:rPr>
          <w:sz w:val="26"/>
          <w:szCs w:val="26"/>
        </w:rPr>
        <w:t xml:space="preserve"> так и ростом поступлений из бюджетов других уровней бюджетной си</w:t>
      </w:r>
      <w:r w:rsidR="00A83908">
        <w:rPr>
          <w:sz w:val="26"/>
          <w:szCs w:val="26"/>
        </w:rPr>
        <w:t>стемы Российской Федерации на 57 883,61</w:t>
      </w:r>
      <w:r w:rsidR="00D77BA9">
        <w:rPr>
          <w:sz w:val="26"/>
          <w:szCs w:val="26"/>
        </w:rPr>
        <w:t xml:space="preserve"> тыс. руб. ил</w:t>
      </w:r>
      <w:r w:rsidR="00A83908">
        <w:rPr>
          <w:sz w:val="26"/>
          <w:szCs w:val="26"/>
        </w:rPr>
        <w:t>и на 14,89</w:t>
      </w:r>
      <w:r w:rsidR="00D77BA9">
        <w:rPr>
          <w:sz w:val="26"/>
          <w:szCs w:val="26"/>
        </w:rPr>
        <w:t>%,</w:t>
      </w:r>
      <w:r w:rsidR="00CB2BDE">
        <w:rPr>
          <w:sz w:val="26"/>
          <w:szCs w:val="26"/>
        </w:rPr>
        <w:t xml:space="preserve"> что является положительным фактором</w:t>
      </w:r>
      <w:r w:rsidRPr="008F7B07">
        <w:rPr>
          <w:sz w:val="26"/>
          <w:szCs w:val="26"/>
        </w:rPr>
        <w:t>.</w:t>
      </w:r>
    </w:p>
    <w:p w:rsidR="009E3790" w:rsidRDefault="006F431E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 w:rsidRPr="007A659E">
        <w:rPr>
          <w:sz w:val="26"/>
          <w:szCs w:val="26"/>
        </w:rPr>
        <w:t xml:space="preserve">Отмечается </w:t>
      </w:r>
      <w:r w:rsidR="0052188B" w:rsidRPr="007A659E">
        <w:rPr>
          <w:sz w:val="26"/>
          <w:szCs w:val="26"/>
        </w:rPr>
        <w:t xml:space="preserve">недостаточно высокое исполнение бюджета по </w:t>
      </w:r>
      <w:r w:rsidR="00D77BA9">
        <w:rPr>
          <w:sz w:val="26"/>
          <w:szCs w:val="26"/>
        </w:rPr>
        <w:t xml:space="preserve">отдельным налоговым и </w:t>
      </w:r>
      <w:r w:rsidR="0052188B" w:rsidRPr="007A659E">
        <w:rPr>
          <w:sz w:val="26"/>
          <w:szCs w:val="26"/>
        </w:rPr>
        <w:t xml:space="preserve">неналоговым доходам, том числе: </w:t>
      </w:r>
    </w:p>
    <w:p w:rsidR="009E3790" w:rsidRDefault="009E3790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07EC">
        <w:rPr>
          <w:sz w:val="26"/>
          <w:szCs w:val="26"/>
        </w:rPr>
        <w:t>по налогу, взимаемому в связи с применением патентной системы налогообложения (испо</w:t>
      </w:r>
      <w:r w:rsidR="00FE21F0">
        <w:rPr>
          <w:sz w:val="26"/>
          <w:szCs w:val="26"/>
        </w:rPr>
        <w:t>лнение - 39,29% к плановым назначениям</w:t>
      </w:r>
      <w:r>
        <w:rPr>
          <w:sz w:val="26"/>
          <w:szCs w:val="26"/>
        </w:rPr>
        <w:t xml:space="preserve"> при плане - 5 200,00 тыс. руб.</w:t>
      </w:r>
      <w:r w:rsidR="00FE21F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E3790" w:rsidRDefault="009E3790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платежам при пользовании природными ресурсами (исполнение - 42,01% к плановым назначениям при плане - 153,73 тыс. руб.); </w:t>
      </w:r>
    </w:p>
    <w:p w:rsidR="009E3790" w:rsidRDefault="009E3790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доходам от использования имущества, находящегося в государственной и муниципальной собственности (исполнение - 53,32% к плановым назначениям при плане </w:t>
      </w:r>
      <w:r w:rsidR="00BC4654">
        <w:rPr>
          <w:sz w:val="26"/>
          <w:szCs w:val="26"/>
        </w:rPr>
        <w:t>-</w:t>
      </w:r>
      <w:r>
        <w:rPr>
          <w:sz w:val="26"/>
          <w:szCs w:val="26"/>
        </w:rPr>
        <w:t xml:space="preserve"> 7641,90 тыс. руб.);</w:t>
      </w:r>
    </w:p>
    <w:p w:rsidR="009E3790" w:rsidRDefault="009E3790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штрафам, санкциям, возмещению ущерба (исполнение - 54,91% к плановым назначениям при плане - 826,75 тыс. руб.);</w:t>
      </w:r>
    </w:p>
    <w:p w:rsidR="00DD3663" w:rsidRDefault="009E3790" w:rsidP="001F39EB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21F0">
        <w:rPr>
          <w:sz w:val="26"/>
          <w:szCs w:val="26"/>
        </w:rPr>
        <w:t>по доходам от продажи материальных и нематериальных активов (исполнение - 11,11</w:t>
      </w:r>
      <w:r>
        <w:rPr>
          <w:sz w:val="26"/>
          <w:szCs w:val="26"/>
        </w:rPr>
        <w:t>% к плановым назначениям при плане - 29 781,81 тыс. руб.).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Расходная часть бюджета Фурмановского муниципального района з</w:t>
      </w:r>
      <w:r w:rsidR="009B380C">
        <w:rPr>
          <w:sz w:val="26"/>
          <w:szCs w:val="26"/>
        </w:rPr>
        <w:t>а отчетный период исполнена на 63,8</w:t>
      </w:r>
      <w:r>
        <w:rPr>
          <w:sz w:val="26"/>
          <w:szCs w:val="26"/>
        </w:rPr>
        <w:t xml:space="preserve">% к уточненному плану. По сравнению с первоначальным, план по расходам в течение </w:t>
      </w:r>
      <w:r w:rsidR="008F7B07">
        <w:rPr>
          <w:sz w:val="26"/>
          <w:szCs w:val="26"/>
        </w:rPr>
        <w:t>9 м</w:t>
      </w:r>
      <w:r w:rsidR="009B380C">
        <w:rPr>
          <w:sz w:val="26"/>
          <w:szCs w:val="26"/>
        </w:rPr>
        <w:t>есяцев был увеличен на 205 193,50 тыс. руб. или на 26,68</w:t>
      </w:r>
      <w:r>
        <w:rPr>
          <w:sz w:val="26"/>
          <w:szCs w:val="26"/>
        </w:rPr>
        <w:t xml:space="preserve">%, </w:t>
      </w:r>
      <w:r w:rsidRPr="00DC47A8">
        <w:rPr>
          <w:sz w:val="26"/>
          <w:szCs w:val="26"/>
        </w:rPr>
        <w:t>в том числе: за счет увеличения бюджетных назначени</w:t>
      </w:r>
      <w:r w:rsidR="007A07EC">
        <w:rPr>
          <w:sz w:val="26"/>
          <w:szCs w:val="26"/>
        </w:rPr>
        <w:t>й по безвозмездным поступлениям</w:t>
      </w:r>
      <w:r w:rsidR="009B380C">
        <w:rPr>
          <w:sz w:val="26"/>
          <w:szCs w:val="26"/>
        </w:rPr>
        <w:t xml:space="preserve"> на 64 327,85</w:t>
      </w:r>
      <w:r w:rsidRPr="00DC47A8">
        <w:rPr>
          <w:sz w:val="26"/>
          <w:szCs w:val="26"/>
        </w:rPr>
        <w:t xml:space="preserve"> тыс. руб., за счет увеличения плана поступлений по налоговым</w:t>
      </w:r>
      <w:r w:rsidR="009B380C">
        <w:rPr>
          <w:sz w:val="26"/>
          <w:szCs w:val="26"/>
        </w:rPr>
        <w:t xml:space="preserve"> и неналоговым доходам на 40 417,</w:t>
      </w:r>
      <w:r w:rsidR="00626345">
        <w:rPr>
          <w:sz w:val="26"/>
          <w:szCs w:val="26"/>
        </w:rPr>
        <w:t>27</w:t>
      </w:r>
      <w:r w:rsidRPr="00DC47A8">
        <w:rPr>
          <w:sz w:val="26"/>
          <w:szCs w:val="26"/>
        </w:rPr>
        <w:t xml:space="preserve"> тыс. руб., за счет увеличен</w:t>
      </w:r>
      <w:r w:rsidR="00DC47A8">
        <w:rPr>
          <w:sz w:val="26"/>
          <w:szCs w:val="26"/>
        </w:rPr>
        <w:t>и</w:t>
      </w:r>
      <w:r w:rsidR="00646DFB">
        <w:rPr>
          <w:sz w:val="26"/>
          <w:szCs w:val="26"/>
        </w:rPr>
        <w:t>я дефиц</w:t>
      </w:r>
      <w:r w:rsidR="009B380C">
        <w:rPr>
          <w:sz w:val="26"/>
          <w:szCs w:val="26"/>
        </w:rPr>
        <w:t>ита бюджета на 100 448,38</w:t>
      </w:r>
      <w:r w:rsidRPr="00DC47A8">
        <w:rPr>
          <w:sz w:val="26"/>
          <w:szCs w:val="26"/>
        </w:rPr>
        <w:t xml:space="preserve"> тыс. руб.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общей сумме расходов бюджета Фурмановского муниципального района за </w:t>
      </w:r>
      <w:r w:rsidR="00E544D5">
        <w:rPr>
          <w:sz w:val="26"/>
          <w:szCs w:val="26"/>
        </w:rPr>
        <w:t>9 месяцев</w:t>
      </w:r>
      <w:r w:rsidR="001A5145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 наибольший удельный вес занима</w:t>
      </w:r>
      <w:r w:rsidR="001A5145">
        <w:rPr>
          <w:sz w:val="26"/>
          <w:szCs w:val="26"/>
        </w:rPr>
        <w:t>ют расходы на образование - 69,48</w:t>
      </w:r>
      <w:r>
        <w:rPr>
          <w:sz w:val="26"/>
          <w:szCs w:val="26"/>
        </w:rPr>
        <w:t>%</w:t>
      </w:r>
      <w:r w:rsidR="00BC4654">
        <w:rPr>
          <w:sz w:val="26"/>
          <w:szCs w:val="26"/>
        </w:rPr>
        <w:t xml:space="preserve"> к общему объему произведенных расходов</w:t>
      </w:r>
      <w:r>
        <w:rPr>
          <w:sz w:val="26"/>
          <w:szCs w:val="26"/>
        </w:rPr>
        <w:t>.</w:t>
      </w:r>
    </w:p>
    <w:p w:rsidR="00DD3663" w:rsidRDefault="00646DFB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 Фурмановского муниципального района за 9 месяцев</w:t>
      </w:r>
      <w:r w:rsidR="001A5145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года, осуществленные в рамках реализации муни</w:t>
      </w:r>
      <w:r w:rsidR="001A5145">
        <w:rPr>
          <w:sz w:val="26"/>
          <w:szCs w:val="26"/>
        </w:rPr>
        <w:t>ципальных программ, составили 94,70</w:t>
      </w:r>
      <w:r>
        <w:rPr>
          <w:sz w:val="26"/>
          <w:szCs w:val="26"/>
        </w:rPr>
        <w:t>% от обще</w:t>
      </w:r>
      <w:r w:rsidR="00E41308">
        <w:rPr>
          <w:sz w:val="26"/>
          <w:szCs w:val="26"/>
        </w:rPr>
        <w:t>го объема расходов. Всего в 2023</w:t>
      </w:r>
      <w:r w:rsidR="00DD3663">
        <w:rPr>
          <w:sz w:val="26"/>
          <w:szCs w:val="26"/>
        </w:rPr>
        <w:t xml:space="preserve"> году,</w:t>
      </w:r>
      <w:r w:rsidR="00E41308">
        <w:rPr>
          <w:sz w:val="26"/>
          <w:szCs w:val="26"/>
        </w:rPr>
        <w:t xml:space="preserve"> на текущий момент, действуют 16</w:t>
      </w:r>
      <w:r w:rsidR="00DD3663">
        <w:rPr>
          <w:sz w:val="26"/>
          <w:szCs w:val="26"/>
        </w:rPr>
        <w:t xml:space="preserve"> муниципальных программ, испо</w:t>
      </w:r>
      <w:r w:rsidR="00E544D5">
        <w:rPr>
          <w:sz w:val="26"/>
          <w:szCs w:val="26"/>
        </w:rPr>
        <w:t>лне</w:t>
      </w:r>
      <w:r w:rsidR="00201349">
        <w:rPr>
          <w:sz w:val="26"/>
          <w:szCs w:val="26"/>
        </w:rPr>
        <w:t xml:space="preserve">ние по которым за </w:t>
      </w:r>
      <w:r w:rsidR="00E41308">
        <w:rPr>
          <w:sz w:val="26"/>
          <w:szCs w:val="26"/>
        </w:rPr>
        <w:t xml:space="preserve">9 месяцев 2023 года составило </w:t>
      </w:r>
      <w:r w:rsidR="00E41308">
        <w:rPr>
          <w:sz w:val="26"/>
          <w:szCs w:val="26"/>
        </w:rPr>
        <w:lastRenderedPageBreak/>
        <w:t>65,06</w:t>
      </w:r>
      <w:r w:rsidR="00DD3663">
        <w:rPr>
          <w:sz w:val="26"/>
          <w:szCs w:val="26"/>
        </w:rPr>
        <w:t>% к уточненному плану.</w:t>
      </w:r>
    </w:p>
    <w:p w:rsidR="006311BA" w:rsidRDefault="006311BA" w:rsidP="006311B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низкое </w:t>
      </w:r>
      <w:r w:rsidR="005B4FBB">
        <w:rPr>
          <w:sz w:val="26"/>
          <w:szCs w:val="26"/>
        </w:rPr>
        <w:t>(менее 60</w:t>
      </w:r>
      <w:r w:rsidR="00DF0426">
        <w:rPr>
          <w:sz w:val="26"/>
          <w:szCs w:val="26"/>
        </w:rPr>
        <w:t xml:space="preserve">% к плановым назначениям) </w:t>
      </w:r>
      <w:r>
        <w:rPr>
          <w:sz w:val="26"/>
          <w:szCs w:val="26"/>
        </w:rPr>
        <w:t>исполнение сложилось по муниципальным программам:</w:t>
      </w:r>
    </w:p>
    <w:p w:rsidR="005B4FBB" w:rsidRDefault="005B4FBB" w:rsidP="005B4FBB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6032">
        <w:rPr>
          <w:bCs/>
          <w:color w:val="000000"/>
          <w:sz w:val="26"/>
          <w:szCs w:val="26"/>
        </w:rPr>
        <w:t>«Управление муниципальным имуществом Фурмановского муниципального района»</w:t>
      </w:r>
      <w:r>
        <w:rPr>
          <w:bCs/>
          <w:color w:val="000000"/>
          <w:sz w:val="26"/>
          <w:szCs w:val="26"/>
        </w:rPr>
        <w:t xml:space="preserve"> - 57,49% к плановым назначениям;</w:t>
      </w:r>
    </w:p>
    <w:p w:rsidR="005B4FBB" w:rsidRDefault="005B4FBB" w:rsidP="005B4FBB">
      <w:pPr>
        <w:widowControl w:val="0"/>
        <w:ind w:firstLine="709"/>
        <w:jc w:val="both"/>
        <w:rPr>
          <w:sz w:val="26"/>
          <w:szCs w:val="26"/>
        </w:rPr>
      </w:pPr>
      <w:r w:rsidRPr="005C4D71">
        <w:rPr>
          <w:sz w:val="26"/>
          <w:szCs w:val="26"/>
        </w:rPr>
        <w:t>- «Земельные отношения Фурмановско</w:t>
      </w:r>
      <w:r>
        <w:rPr>
          <w:sz w:val="26"/>
          <w:szCs w:val="26"/>
        </w:rPr>
        <w:t>го муниципального района» - 28,44</w:t>
      </w:r>
      <w:r w:rsidRPr="005C4D71">
        <w:rPr>
          <w:sz w:val="26"/>
          <w:szCs w:val="26"/>
        </w:rPr>
        <w:t>% к плановым назначениям;</w:t>
      </w:r>
    </w:p>
    <w:p w:rsidR="005B4FBB" w:rsidRDefault="005B4FBB" w:rsidP="005B4FB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«Комплексное развитие систем коммунальной инфраструктуры Фурмановского муниципального района на период 2021-2025 годы» - 0,06% к плановым назначениям;</w:t>
      </w:r>
    </w:p>
    <w:p w:rsidR="005B4FBB" w:rsidRPr="005C4D71" w:rsidRDefault="005B4FBB" w:rsidP="005B4FB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4D71">
        <w:rPr>
          <w:sz w:val="26"/>
          <w:szCs w:val="26"/>
        </w:rPr>
        <w:t>«</w:t>
      </w:r>
      <w:r w:rsidRPr="00240F6E">
        <w:rPr>
          <w:bCs/>
          <w:color w:val="000000"/>
          <w:sz w:val="26"/>
          <w:szCs w:val="26"/>
        </w:rPr>
        <w:t>Развитие сельского хозяйства и регулирования рынков сельскохозяйственной продукции, сырья и продовольствия Фурмановского муниципального района</w:t>
      </w:r>
      <w:r>
        <w:rPr>
          <w:sz w:val="26"/>
          <w:szCs w:val="26"/>
        </w:rPr>
        <w:t>» - 0,00% к плановым назначениям.</w:t>
      </w:r>
    </w:p>
    <w:p w:rsidR="006311BA" w:rsidRDefault="006311BA" w:rsidP="006311B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факт может св</w:t>
      </w:r>
      <w:r w:rsidR="005B4FBB">
        <w:rPr>
          <w:sz w:val="26"/>
          <w:szCs w:val="26"/>
        </w:rPr>
        <w:t>идетельствовать о низкой</w:t>
      </w:r>
      <w:r>
        <w:rPr>
          <w:sz w:val="26"/>
          <w:szCs w:val="26"/>
        </w:rPr>
        <w:t xml:space="preserve"> эффективности реализации данных муниципальных программ.</w:t>
      </w:r>
    </w:p>
    <w:p w:rsidR="00DD3663" w:rsidRPr="00DC47A8" w:rsidRDefault="009D77CF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276A">
        <w:rPr>
          <w:sz w:val="26"/>
          <w:szCs w:val="26"/>
        </w:rPr>
        <w:t xml:space="preserve">. </w:t>
      </w:r>
      <w:r w:rsidR="00DD3663">
        <w:rPr>
          <w:sz w:val="26"/>
          <w:szCs w:val="26"/>
        </w:rPr>
        <w:t xml:space="preserve">Результатом исполнения бюджета за </w:t>
      </w:r>
      <w:r w:rsidR="00E97AB0">
        <w:rPr>
          <w:sz w:val="26"/>
          <w:szCs w:val="26"/>
        </w:rPr>
        <w:t xml:space="preserve">9 месяцев </w:t>
      </w:r>
      <w:r w:rsidR="005B4FBB">
        <w:rPr>
          <w:sz w:val="26"/>
          <w:szCs w:val="26"/>
        </w:rPr>
        <w:t>2023</w:t>
      </w:r>
      <w:r w:rsidR="00DD3663">
        <w:rPr>
          <w:sz w:val="26"/>
          <w:szCs w:val="26"/>
        </w:rPr>
        <w:t xml:space="preserve"> года стало образов</w:t>
      </w:r>
      <w:r w:rsidR="005B4FBB">
        <w:rPr>
          <w:sz w:val="26"/>
          <w:szCs w:val="26"/>
        </w:rPr>
        <w:t>ание профицита в сумме 3 208,38</w:t>
      </w:r>
      <w:r w:rsidR="00DD3663">
        <w:rPr>
          <w:sz w:val="26"/>
          <w:szCs w:val="26"/>
        </w:rPr>
        <w:t xml:space="preserve"> тыс. руб.</w:t>
      </w:r>
    </w:p>
    <w:p w:rsidR="00DD3663" w:rsidRDefault="00DD3663" w:rsidP="001F39EB">
      <w:pPr>
        <w:widowControl w:val="0"/>
        <w:jc w:val="center"/>
        <w:rPr>
          <w:b/>
          <w:sz w:val="26"/>
          <w:szCs w:val="26"/>
        </w:rPr>
      </w:pPr>
    </w:p>
    <w:p w:rsidR="00DD3663" w:rsidRDefault="00DD3663" w:rsidP="001F39EB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8. Предложения</w:t>
      </w:r>
    </w:p>
    <w:p w:rsidR="00DD3663" w:rsidRDefault="00DD3663" w:rsidP="001F39EB">
      <w:pPr>
        <w:widowControl w:val="0"/>
        <w:jc w:val="center"/>
        <w:rPr>
          <w:sz w:val="26"/>
          <w:szCs w:val="26"/>
        </w:rPr>
      </w:pP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Совету Фурмановского муниципального района:</w:t>
      </w:r>
    </w:p>
    <w:p w:rsidR="00DD3663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принять к сведению Отчет об исполнении бюджета Фурмановского муниципального района за </w:t>
      </w:r>
      <w:r w:rsidR="00E97AB0">
        <w:rPr>
          <w:sz w:val="26"/>
          <w:szCs w:val="26"/>
        </w:rPr>
        <w:t>9 месяцев</w:t>
      </w:r>
      <w:r w:rsidR="007803C2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года.</w:t>
      </w:r>
    </w:p>
    <w:p w:rsidR="00DD3663" w:rsidRPr="009C2ED8" w:rsidRDefault="00DD3663" w:rsidP="001F39EB">
      <w:pPr>
        <w:widowControl w:val="0"/>
        <w:ind w:firstLine="709"/>
        <w:jc w:val="both"/>
        <w:rPr>
          <w:sz w:val="26"/>
          <w:szCs w:val="26"/>
        </w:rPr>
      </w:pPr>
      <w:r w:rsidRPr="009C2ED8">
        <w:rPr>
          <w:sz w:val="26"/>
          <w:szCs w:val="26"/>
        </w:rPr>
        <w:t>Администрации Фурмановского муниципального района:</w:t>
      </w:r>
    </w:p>
    <w:p w:rsidR="009C2ED8" w:rsidRDefault="007803C2" w:rsidP="001F39EB">
      <w:pPr>
        <w:pStyle w:val="ListParagraph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D3663" w:rsidRPr="009C2ED8">
        <w:rPr>
          <w:rFonts w:ascii="Times New Roman" w:hAnsi="Times New Roman" w:cs="Times New Roman"/>
          <w:sz w:val="26"/>
          <w:szCs w:val="26"/>
        </w:rPr>
        <w:t xml:space="preserve">обратить </w:t>
      </w:r>
      <w:r>
        <w:rPr>
          <w:rFonts w:ascii="Times New Roman" w:hAnsi="Times New Roman" w:cs="Times New Roman"/>
          <w:sz w:val="26"/>
          <w:szCs w:val="26"/>
        </w:rPr>
        <w:t>внимание на низкое</w:t>
      </w:r>
      <w:r w:rsidR="00DD3663" w:rsidRPr="009C2ED8">
        <w:rPr>
          <w:rFonts w:ascii="Times New Roman" w:hAnsi="Times New Roman" w:cs="Times New Roman"/>
          <w:sz w:val="26"/>
          <w:szCs w:val="26"/>
        </w:rPr>
        <w:t xml:space="preserve"> исполнение бюджета </w:t>
      </w:r>
      <w:r w:rsidR="009C2ED8" w:rsidRPr="009C2ED8">
        <w:rPr>
          <w:rFonts w:ascii="Times New Roman" w:hAnsi="Times New Roman" w:cs="Times New Roman"/>
          <w:sz w:val="26"/>
          <w:szCs w:val="26"/>
        </w:rPr>
        <w:t xml:space="preserve">по отдельным налоговым и неналоговым доходам, том числе: </w:t>
      </w:r>
    </w:p>
    <w:p w:rsidR="007803C2" w:rsidRDefault="007803C2" w:rsidP="007803C2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налогу, взимаемому в связи с применением патентной системы налогообложения (исполнение - 39,29% к плановым назначениям при плане - 5 200,00 тыс. руб.); </w:t>
      </w:r>
    </w:p>
    <w:p w:rsidR="007803C2" w:rsidRDefault="007803C2" w:rsidP="007803C2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платежам при пользовании природными ресурсами (исполнение - 42,01% к плановым назначениям при плане - 153,73 тыс. руб.); </w:t>
      </w:r>
    </w:p>
    <w:p w:rsidR="007803C2" w:rsidRDefault="007803C2" w:rsidP="007803C2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доходам от использования имущества, находящегося в государственной и муниципальной собственности (исполнение - 53,32% к плановым назначениям при плане </w:t>
      </w:r>
      <w:r w:rsidR="00483641">
        <w:rPr>
          <w:sz w:val="26"/>
          <w:szCs w:val="26"/>
        </w:rPr>
        <w:t>-</w:t>
      </w:r>
      <w:r>
        <w:rPr>
          <w:sz w:val="26"/>
          <w:szCs w:val="26"/>
        </w:rPr>
        <w:t xml:space="preserve"> 7641,90 тыс. руб.);</w:t>
      </w:r>
    </w:p>
    <w:p w:rsidR="007803C2" w:rsidRDefault="007803C2" w:rsidP="007803C2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штрафам, санкциям, возмещению ущерба (исполнение - 54,91% к плановым назначениям при плане - 826,75 тыс. руб.);</w:t>
      </w:r>
    </w:p>
    <w:p w:rsidR="007803C2" w:rsidRDefault="007803C2" w:rsidP="007803C2">
      <w:pPr>
        <w:pStyle w:val="NormalWeb1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доходам от продажи материальных и нематериальных активов (исполнение - 11,11% к плановым назначениям при плане - 29 781,81 тыс. руб.).</w:t>
      </w:r>
    </w:p>
    <w:p w:rsidR="004E23C7" w:rsidRDefault="007803C2" w:rsidP="001F39EB">
      <w:pPr>
        <w:pStyle w:val="ListParagraph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E23C7">
        <w:rPr>
          <w:rFonts w:ascii="Times New Roman" w:hAnsi="Times New Roman" w:cs="Times New Roman"/>
          <w:sz w:val="26"/>
          <w:szCs w:val="26"/>
        </w:rPr>
        <w:t>обратить вним</w:t>
      </w:r>
      <w:r w:rsidR="009C2ED8">
        <w:rPr>
          <w:rFonts w:ascii="Times New Roman" w:hAnsi="Times New Roman" w:cs="Times New Roman"/>
          <w:sz w:val="26"/>
          <w:szCs w:val="26"/>
        </w:rPr>
        <w:t>ание на реализацию муниципальных программ с низким процентом их исполнения</w:t>
      </w:r>
      <w:r w:rsidR="00483641">
        <w:rPr>
          <w:rFonts w:ascii="Times New Roman" w:hAnsi="Times New Roman" w:cs="Times New Roman"/>
          <w:sz w:val="26"/>
          <w:szCs w:val="26"/>
        </w:rPr>
        <w:t xml:space="preserve"> за 9 месяцев 2023 года</w:t>
      </w:r>
      <w:r w:rsidR="009C2ED8">
        <w:rPr>
          <w:rFonts w:ascii="Times New Roman" w:hAnsi="Times New Roman" w:cs="Times New Roman"/>
          <w:sz w:val="26"/>
          <w:szCs w:val="26"/>
        </w:rPr>
        <w:t xml:space="preserve"> (ме</w:t>
      </w:r>
      <w:r>
        <w:rPr>
          <w:rFonts w:ascii="Times New Roman" w:hAnsi="Times New Roman" w:cs="Times New Roman"/>
          <w:sz w:val="26"/>
          <w:szCs w:val="26"/>
        </w:rPr>
        <w:t>нее 60</w:t>
      </w:r>
      <w:r w:rsidR="00DF0426">
        <w:rPr>
          <w:rFonts w:ascii="Times New Roman" w:hAnsi="Times New Roman" w:cs="Times New Roman"/>
          <w:sz w:val="26"/>
          <w:szCs w:val="26"/>
        </w:rPr>
        <w:t>% от плановых назначений);</w:t>
      </w:r>
    </w:p>
    <w:p w:rsidR="00DF0426" w:rsidRDefault="0021500B" w:rsidP="001F39EB">
      <w:pPr>
        <w:pStyle w:val="ListParagraph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F0426">
        <w:rPr>
          <w:rFonts w:ascii="Times New Roman" w:hAnsi="Times New Roman" w:cs="Times New Roman"/>
          <w:sz w:val="26"/>
          <w:szCs w:val="26"/>
        </w:rPr>
        <w:t xml:space="preserve">обратить </w:t>
      </w:r>
      <w:r w:rsidR="000E1E55">
        <w:rPr>
          <w:rFonts w:ascii="Times New Roman" w:hAnsi="Times New Roman" w:cs="Times New Roman"/>
          <w:sz w:val="26"/>
          <w:szCs w:val="26"/>
        </w:rPr>
        <w:t xml:space="preserve">особое </w:t>
      </w:r>
      <w:r w:rsidR="00DF0426">
        <w:rPr>
          <w:rFonts w:ascii="Times New Roman" w:hAnsi="Times New Roman" w:cs="Times New Roman"/>
          <w:sz w:val="26"/>
          <w:szCs w:val="26"/>
        </w:rPr>
        <w:t>внимание на уско</w:t>
      </w:r>
      <w:r w:rsidR="003157CA">
        <w:rPr>
          <w:rFonts w:ascii="Times New Roman" w:hAnsi="Times New Roman" w:cs="Times New Roman"/>
          <w:sz w:val="26"/>
          <w:szCs w:val="26"/>
        </w:rPr>
        <w:t>рение темпов реализации мероприятий</w:t>
      </w:r>
      <w:r w:rsidR="00DF0426">
        <w:rPr>
          <w:rFonts w:ascii="Times New Roman" w:hAnsi="Times New Roman" w:cs="Times New Roman"/>
          <w:sz w:val="26"/>
          <w:szCs w:val="26"/>
        </w:rPr>
        <w:t>, источниками финансирования которых являются субсидии из бюджета Ивановско</w:t>
      </w:r>
      <w:r w:rsidR="003157CA">
        <w:rPr>
          <w:rFonts w:ascii="Times New Roman" w:hAnsi="Times New Roman" w:cs="Times New Roman"/>
          <w:sz w:val="26"/>
          <w:szCs w:val="26"/>
        </w:rPr>
        <w:t>й област</w:t>
      </w:r>
      <w:r w:rsidR="000E1E55">
        <w:rPr>
          <w:rFonts w:ascii="Times New Roman" w:hAnsi="Times New Roman" w:cs="Times New Roman"/>
          <w:sz w:val="26"/>
          <w:szCs w:val="26"/>
        </w:rPr>
        <w:t>и, доходы за счет которых</w:t>
      </w:r>
      <w:r w:rsidR="003157CA">
        <w:rPr>
          <w:rFonts w:ascii="Times New Roman" w:hAnsi="Times New Roman" w:cs="Times New Roman"/>
          <w:sz w:val="26"/>
          <w:szCs w:val="26"/>
        </w:rPr>
        <w:t xml:space="preserve"> в бюджет Фурмановского муниципального района</w:t>
      </w:r>
      <w:r w:rsidR="004B3BB0">
        <w:rPr>
          <w:rFonts w:ascii="Times New Roman" w:hAnsi="Times New Roman" w:cs="Times New Roman"/>
          <w:sz w:val="26"/>
          <w:szCs w:val="26"/>
        </w:rPr>
        <w:t>,</w:t>
      </w:r>
      <w:r w:rsidR="003157CA">
        <w:rPr>
          <w:rFonts w:ascii="Times New Roman" w:hAnsi="Times New Roman" w:cs="Times New Roman"/>
          <w:sz w:val="26"/>
          <w:szCs w:val="26"/>
        </w:rPr>
        <w:t xml:space="preserve"> по состоянию на 30.09.2023</w:t>
      </w:r>
      <w:r w:rsidR="004B3BB0">
        <w:rPr>
          <w:rFonts w:ascii="Times New Roman" w:hAnsi="Times New Roman" w:cs="Times New Roman"/>
          <w:sz w:val="26"/>
          <w:szCs w:val="26"/>
        </w:rPr>
        <w:t xml:space="preserve">,вообще </w:t>
      </w:r>
      <w:r w:rsidR="003157CA">
        <w:rPr>
          <w:rFonts w:ascii="Times New Roman" w:hAnsi="Times New Roman" w:cs="Times New Roman"/>
          <w:sz w:val="26"/>
          <w:szCs w:val="26"/>
        </w:rPr>
        <w:t>не поступили</w:t>
      </w:r>
      <w:r w:rsidR="00DF042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1500B" w:rsidRDefault="003157CA" w:rsidP="0021500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</w:t>
      </w:r>
      <w:r w:rsidR="0021500B">
        <w:rPr>
          <w:sz w:val="26"/>
          <w:szCs w:val="26"/>
        </w:rPr>
        <w:t xml:space="preserve"> бюджетам муниципальных образований Ивановской области для реализации мероприятий по модернизации объектов коммунальной инфраструктуры</w:t>
      </w:r>
      <w:r w:rsidR="0021500B" w:rsidRPr="00EA43F0">
        <w:rPr>
          <w:sz w:val="26"/>
          <w:szCs w:val="26"/>
        </w:rPr>
        <w:t>,</w:t>
      </w:r>
      <w:r w:rsidR="0021500B">
        <w:rPr>
          <w:sz w:val="26"/>
          <w:szCs w:val="26"/>
        </w:rPr>
        <w:t xml:space="preserve"> </w:t>
      </w:r>
      <w:r w:rsidR="0021500B">
        <w:rPr>
          <w:sz w:val="26"/>
          <w:szCs w:val="26"/>
        </w:rPr>
        <w:lastRenderedPageBreak/>
        <w:t>доходы от которых,</w:t>
      </w:r>
      <w:r w:rsidR="0021500B" w:rsidRPr="00EA43F0">
        <w:rPr>
          <w:sz w:val="26"/>
          <w:szCs w:val="26"/>
        </w:rPr>
        <w:t xml:space="preserve"> при плановых назнач</w:t>
      </w:r>
      <w:r w:rsidR="0021500B">
        <w:rPr>
          <w:sz w:val="26"/>
          <w:szCs w:val="26"/>
        </w:rPr>
        <w:t>ениях 15 000,00 тыс. руб., в бюджет в течение 9 месяцев 2023 года не поступили;</w:t>
      </w:r>
    </w:p>
    <w:p w:rsidR="0021500B" w:rsidRDefault="003157CA" w:rsidP="0021500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>
        <w:rPr>
          <w:sz w:val="26"/>
          <w:szCs w:val="26"/>
        </w:rPr>
        <w:t>субсидии</w:t>
      </w:r>
      <w:r w:rsidR="0021500B" w:rsidRPr="00B461F5">
        <w:rPr>
          <w:sz w:val="26"/>
          <w:szCs w:val="26"/>
        </w:rPr>
        <w:t xml:space="preserve">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 w:rsidR="0021500B">
        <w:rPr>
          <w:sz w:val="26"/>
          <w:szCs w:val="26"/>
        </w:rPr>
        <w:t>, доходы от которых, при плановых назначениях 2 502,92 тыс. р</w:t>
      </w:r>
      <w:r>
        <w:rPr>
          <w:sz w:val="26"/>
          <w:szCs w:val="26"/>
        </w:rPr>
        <w:t>уб., в бюджет по состоянию на 30.09</w:t>
      </w:r>
      <w:r w:rsidR="0021500B">
        <w:rPr>
          <w:sz w:val="26"/>
          <w:szCs w:val="26"/>
        </w:rPr>
        <w:t>.2023 не поступили;</w:t>
      </w:r>
    </w:p>
    <w:p w:rsidR="0021500B" w:rsidRDefault="003157CA" w:rsidP="0021500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</w:t>
      </w:r>
      <w:r w:rsidR="0021500B" w:rsidRPr="00596D7C">
        <w:rPr>
          <w:sz w:val="26"/>
          <w:szCs w:val="26"/>
        </w:rPr>
        <w:t xml:space="preserve"> бюджетам муниципальных районов на подготовку проектов межевания земельных участков и на проведение кадастровых работ</w:t>
      </w:r>
      <w:r w:rsidR="004B3BB0">
        <w:rPr>
          <w:sz w:val="26"/>
          <w:szCs w:val="26"/>
        </w:rPr>
        <w:t>,</w:t>
      </w:r>
      <w:r w:rsidR="0021500B">
        <w:rPr>
          <w:sz w:val="26"/>
          <w:szCs w:val="26"/>
        </w:rPr>
        <w:t xml:space="preserve"> доходы от которых, при плановых назначениях 166,06 тыс. руб., в </w:t>
      </w:r>
      <w:r>
        <w:rPr>
          <w:sz w:val="26"/>
          <w:szCs w:val="26"/>
        </w:rPr>
        <w:t>бюджет по состоянию на 30.09</w:t>
      </w:r>
      <w:r w:rsidR="00E17194">
        <w:rPr>
          <w:sz w:val="26"/>
          <w:szCs w:val="26"/>
        </w:rPr>
        <w:t>.2023 не поступили;</w:t>
      </w:r>
    </w:p>
    <w:p w:rsidR="00307D77" w:rsidRDefault="00E17194" w:rsidP="00307D77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2023 год</w:t>
      </w:r>
      <w:r w:rsidR="004B3BB0">
        <w:rPr>
          <w:sz w:val="26"/>
          <w:szCs w:val="26"/>
        </w:rPr>
        <w:t>,</w:t>
      </w:r>
      <w:r w:rsidR="00307D77">
        <w:rPr>
          <w:sz w:val="26"/>
          <w:szCs w:val="26"/>
        </w:rPr>
        <w:t xml:space="preserve"> доходы от которых, при плановых назначениях 1 600,00 тыс. руб., в бюджет по состоянию на 30.09.2023 не поступили.</w:t>
      </w:r>
    </w:p>
    <w:p w:rsidR="00E17194" w:rsidRDefault="00E17194" w:rsidP="0021500B">
      <w:pPr>
        <w:pStyle w:val="BodyTextIndent21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DD3663" w:rsidRDefault="00DD3663" w:rsidP="001F39EB">
      <w:pPr>
        <w:jc w:val="both"/>
        <w:rPr>
          <w:sz w:val="28"/>
          <w:szCs w:val="28"/>
        </w:rPr>
      </w:pPr>
    </w:p>
    <w:p w:rsidR="00DD3663" w:rsidRDefault="00DD3663" w:rsidP="001F39EB">
      <w:pPr>
        <w:jc w:val="both"/>
        <w:rPr>
          <w:sz w:val="28"/>
          <w:szCs w:val="28"/>
        </w:rPr>
      </w:pPr>
    </w:p>
    <w:p w:rsidR="00DD3663" w:rsidRDefault="00DD3663" w:rsidP="001F39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Контрольно-счетной комиссии</w:t>
      </w:r>
    </w:p>
    <w:p w:rsidR="004B3BB0" w:rsidRDefault="00DD3663" w:rsidP="001F39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</w:t>
      </w:r>
    </w:p>
    <w:p w:rsidR="00DD3663" w:rsidRDefault="004B3BB0" w:rsidP="001F39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Ивановской области                                     </w:t>
      </w:r>
      <w:r w:rsidR="00DD3663">
        <w:rPr>
          <w:b/>
          <w:sz w:val="26"/>
          <w:szCs w:val="26"/>
        </w:rPr>
        <w:t xml:space="preserve">                                                А.М. Двоеглазов</w:t>
      </w:r>
    </w:p>
    <w:sectPr w:rsidR="00DD3663" w:rsidSect="002E0F13">
      <w:headerReference w:type="default" r:id="rId8"/>
      <w:pgSz w:w="11906" w:h="16838"/>
      <w:pgMar w:top="1744" w:right="567" w:bottom="1185" w:left="1418" w:header="1185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09" w:rsidRDefault="00ED4309">
      <w:r>
        <w:separator/>
      </w:r>
    </w:p>
  </w:endnote>
  <w:endnote w:type="continuationSeparator" w:id="1">
    <w:p w:rsidR="00ED4309" w:rsidRDefault="00ED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09" w:rsidRDefault="00ED4309">
      <w:r>
        <w:separator/>
      </w:r>
    </w:p>
  </w:footnote>
  <w:footnote w:type="continuationSeparator" w:id="1">
    <w:p w:rsidR="00ED4309" w:rsidRDefault="00ED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3" w:rsidRDefault="00406BFF">
    <w:pPr>
      <w:pStyle w:val="af1"/>
      <w:jc w:val="center"/>
    </w:pPr>
    <w:r>
      <w:fldChar w:fldCharType="begin"/>
    </w:r>
    <w:r w:rsidR="00631703">
      <w:instrText xml:space="preserve"> PAGE </w:instrText>
    </w:r>
    <w:r>
      <w:fldChar w:fldCharType="separate"/>
    </w:r>
    <w:r w:rsidR="00812BB0">
      <w:rPr>
        <w:noProof/>
      </w:rPr>
      <w:t>21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16"/>
    <w:rsid w:val="00007AB7"/>
    <w:rsid w:val="00014D30"/>
    <w:rsid w:val="000210AE"/>
    <w:rsid w:val="00021CA0"/>
    <w:rsid w:val="00022AAB"/>
    <w:rsid w:val="00022BF8"/>
    <w:rsid w:val="000241A3"/>
    <w:rsid w:val="00024C49"/>
    <w:rsid w:val="00026BC4"/>
    <w:rsid w:val="000322EB"/>
    <w:rsid w:val="00032C58"/>
    <w:rsid w:val="0003337C"/>
    <w:rsid w:val="00034052"/>
    <w:rsid w:val="000431F7"/>
    <w:rsid w:val="00044EBA"/>
    <w:rsid w:val="000477ED"/>
    <w:rsid w:val="00050B98"/>
    <w:rsid w:val="000575EA"/>
    <w:rsid w:val="0006059E"/>
    <w:rsid w:val="00062315"/>
    <w:rsid w:val="0006276A"/>
    <w:rsid w:val="000638FD"/>
    <w:rsid w:val="00063942"/>
    <w:rsid w:val="000650FB"/>
    <w:rsid w:val="000701C5"/>
    <w:rsid w:val="00077522"/>
    <w:rsid w:val="00080997"/>
    <w:rsid w:val="00082CE9"/>
    <w:rsid w:val="000837A9"/>
    <w:rsid w:val="000858EE"/>
    <w:rsid w:val="00086FB4"/>
    <w:rsid w:val="000870F1"/>
    <w:rsid w:val="00093A82"/>
    <w:rsid w:val="000940A6"/>
    <w:rsid w:val="000A3255"/>
    <w:rsid w:val="000B0426"/>
    <w:rsid w:val="000B10AE"/>
    <w:rsid w:val="000C0E07"/>
    <w:rsid w:val="000C3126"/>
    <w:rsid w:val="000E1B6A"/>
    <w:rsid w:val="000E1E55"/>
    <w:rsid w:val="000F08CE"/>
    <w:rsid w:val="000F7382"/>
    <w:rsid w:val="00101779"/>
    <w:rsid w:val="001052B5"/>
    <w:rsid w:val="001079B1"/>
    <w:rsid w:val="00113102"/>
    <w:rsid w:val="001214FB"/>
    <w:rsid w:val="001251DD"/>
    <w:rsid w:val="00132C89"/>
    <w:rsid w:val="001337B1"/>
    <w:rsid w:val="001354BB"/>
    <w:rsid w:val="00141583"/>
    <w:rsid w:val="001424BA"/>
    <w:rsid w:val="001562D1"/>
    <w:rsid w:val="00164ED0"/>
    <w:rsid w:val="00165F26"/>
    <w:rsid w:val="001702C9"/>
    <w:rsid w:val="0017045E"/>
    <w:rsid w:val="0017368C"/>
    <w:rsid w:val="00175290"/>
    <w:rsid w:val="0019597F"/>
    <w:rsid w:val="001A5145"/>
    <w:rsid w:val="001A5A86"/>
    <w:rsid w:val="001B5E7B"/>
    <w:rsid w:val="001D2DF6"/>
    <w:rsid w:val="001D4C8E"/>
    <w:rsid w:val="001E47A4"/>
    <w:rsid w:val="001E604F"/>
    <w:rsid w:val="001F349A"/>
    <w:rsid w:val="001F39EB"/>
    <w:rsid w:val="001F40F0"/>
    <w:rsid w:val="001F68D0"/>
    <w:rsid w:val="00201349"/>
    <w:rsid w:val="00203D51"/>
    <w:rsid w:val="002060C5"/>
    <w:rsid w:val="00210747"/>
    <w:rsid w:val="0021500B"/>
    <w:rsid w:val="0022142A"/>
    <w:rsid w:val="00260011"/>
    <w:rsid w:val="002600B2"/>
    <w:rsid w:val="00261B10"/>
    <w:rsid w:val="0026484C"/>
    <w:rsid w:val="00267A38"/>
    <w:rsid w:val="0027008E"/>
    <w:rsid w:val="00283B0B"/>
    <w:rsid w:val="002A0463"/>
    <w:rsid w:val="002A3984"/>
    <w:rsid w:val="002A64CB"/>
    <w:rsid w:val="002A73AD"/>
    <w:rsid w:val="002B3F5B"/>
    <w:rsid w:val="002C1D55"/>
    <w:rsid w:val="002C3B8A"/>
    <w:rsid w:val="002E0F13"/>
    <w:rsid w:val="002E13CB"/>
    <w:rsid w:val="002E1DC0"/>
    <w:rsid w:val="002E3C0D"/>
    <w:rsid w:val="002F4782"/>
    <w:rsid w:val="00307D77"/>
    <w:rsid w:val="00310B99"/>
    <w:rsid w:val="003157CA"/>
    <w:rsid w:val="00324738"/>
    <w:rsid w:val="00332A18"/>
    <w:rsid w:val="00335877"/>
    <w:rsid w:val="0034150F"/>
    <w:rsid w:val="003451E1"/>
    <w:rsid w:val="00347900"/>
    <w:rsid w:val="00351FBD"/>
    <w:rsid w:val="003633D3"/>
    <w:rsid w:val="00371669"/>
    <w:rsid w:val="00380E98"/>
    <w:rsid w:val="00385365"/>
    <w:rsid w:val="0039504A"/>
    <w:rsid w:val="003A1B60"/>
    <w:rsid w:val="003B042A"/>
    <w:rsid w:val="003B7E5B"/>
    <w:rsid w:val="003C209A"/>
    <w:rsid w:val="003D1254"/>
    <w:rsid w:val="003D136C"/>
    <w:rsid w:val="003D1E8A"/>
    <w:rsid w:val="003E273A"/>
    <w:rsid w:val="003E274B"/>
    <w:rsid w:val="003E3378"/>
    <w:rsid w:val="003E42BC"/>
    <w:rsid w:val="003F3645"/>
    <w:rsid w:val="00405418"/>
    <w:rsid w:val="00406BFF"/>
    <w:rsid w:val="00411A6E"/>
    <w:rsid w:val="00412638"/>
    <w:rsid w:val="00412963"/>
    <w:rsid w:val="00413790"/>
    <w:rsid w:val="00414CF1"/>
    <w:rsid w:val="00426B13"/>
    <w:rsid w:val="00447388"/>
    <w:rsid w:val="004545C4"/>
    <w:rsid w:val="00455416"/>
    <w:rsid w:val="00465F76"/>
    <w:rsid w:val="004670F5"/>
    <w:rsid w:val="00472A7E"/>
    <w:rsid w:val="00483641"/>
    <w:rsid w:val="00496A00"/>
    <w:rsid w:val="004A26A0"/>
    <w:rsid w:val="004A682C"/>
    <w:rsid w:val="004B1078"/>
    <w:rsid w:val="004B3BB0"/>
    <w:rsid w:val="004B7656"/>
    <w:rsid w:val="004C3543"/>
    <w:rsid w:val="004D3FFB"/>
    <w:rsid w:val="004E23C7"/>
    <w:rsid w:val="004F2204"/>
    <w:rsid w:val="004F4C11"/>
    <w:rsid w:val="004F53B3"/>
    <w:rsid w:val="004F5913"/>
    <w:rsid w:val="00500FE2"/>
    <w:rsid w:val="0050226B"/>
    <w:rsid w:val="00506D38"/>
    <w:rsid w:val="00507C0A"/>
    <w:rsid w:val="0051100E"/>
    <w:rsid w:val="00514722"/>
    <w:rsid w:val="00514889"/>
    <w:rsid w:val="0051679B"/>
    <w:rsid w:val="005214CD"/>
    <w:rsid w:val="0052188B"/>
    <w:rsid w:val="00521E4C"/>
    <w:rsid w:val="00523743"/>
    <w:rsid w:val="00525F88"/>
    <w:rsid w:val="00540EEB"/>
    <w:rsid w:val="005441C4"/>
    <w:rsid w:val="0054494A"/>
    <w:rsid w:val="005537BC"/>
    <w:rsid w:val="005603C8"/>
    <w:rsid w:val="0056114A"/>
    <w:rsid w:val="00565504"/>
    <w:rsid w:val="005655AE"/>
    <w:rsid w:val="00574F3B"/>
    <w:rsid w:val="00580523"/>
    <w:rsid w:val="00583AAF"/>
    <w:rsid w:val="0059043B"/>
    <w:rsid w:val="0059625C"/>
    <w:rsid w:val="00596D7C"/>
    <w:rsid w:val="005A361F"/>
    <w:rsid w:val="005A4615"/>
    <w:rsid w:val="005A71B6"/>
    <w:rsid w:val="005B4FBB"/>
    <w:rsid w:val="005B6BB9"/>
    <w:rsid w:val="005B6F05"/>
    <w:rsid w:val="005B7A79"/>
    <w:rsid w:val="005C5A4E"/>
    <w:rsid w:val="005D5266"/>
    <w:rsid w:val="005D67F7"/>
    <w:rsid w:val="005E2C6D"/>
    <w:rsid w:val="005F155D"/>
    <w:rsid w:val="00600D8A"/>
    <w:rsid w:val="0060125B"/>
    <w:rsid w:val="006106BB"/>
    <w:rsid w:val="00626345"/>
    <w:rsid w:val="006311BA"/>
    <w:rsid w:val="00631703"/>
    <w:rsid w:val="0063722F"/>
    <w:rsid w:val="00646DFB"/>
    <w:rsid w:val="00656DE0"/>
    <w:rsid w:val="00662D02"/>
    <w:rsid w:val="00666D8C"/>
    <w:rsid w:val="00682C6C"/>
    <w:rsid w:val="00694D15"/>
    <w:rsid w:val="006A5174"/>
    <w:rsid w:val="006A6D20"/>
    <w:rsid w:val="006B17B8"/>
    <w:rsid w:val="006C5774"/>
    <w:rsid w:val="006D0AC3"/>
    <w:rsid w:val="006E6B18"/>
    <w:rsid w:val="006F2CA1"/>
    <w:rsid w:val="006F390B"/>
    <w:rsid w:val="006F3E43"/>
    <w:rsid w:val="006F431E"/>
    <w:rsid w:val="006F510A"/>
    <w:rsid w:val="00703F72"/>
    <w:rsid w:val="00717F2B"/>
    <w:rsid w:val="007308BB"/>
    <w:rsid w:val="007406C0"/>
    <w:rsid w:val="007476CA"/>
    <w:rsid w:val="00753273"/>
    <w:rsid w:val="0076094F"/>
    <w:rsid w:val="00767FA0"/>
    <w:rsid w:val="00770332"/>
    <w:rsid w:val="00771A34"/>
    <w:rsid w:val="00772CFD"/>
    <w:rsid w:val="00774CCA"/>
    <w:rsid w:val="00775F2E"/>
    <w:rsid w:val="00777BED"/>
    <w:rsid w:val="007803C2"/>
    <w:rsid w:val="00785865"/>
    <w:rsid w:val="00790781"/>
    <w:rsid w:val="00793AB3"/>
    <w:rsid w:val="00793EEC"/>
    <w:rsid w:val="00795D8E"/>
    <w:rsid w:val="007A07EC"/>
    <w:rsid w:val="007A5F5A"/>
    <w:rsid w:val="007A659E"/>
    <w:rsid w:val="007B22C4"/>
    <w:rsid w:val="007B3205"/>
    <w:rsid w:val="007B502E"/>
    <w:rsid w:val="007C0736"/>
    <w:rsid w:val="007C5F65"/>
    <w:rsid w:val="007D6724"/>
    <w:rsid w:val="007E07F1"/>
    <w:rsid w:val="007E79AD"/>
    <w:rsid w:val="007F3F6A"/>
    <w:rsid w:val="007F4131"/>
    <w:rsid w:val="007F4643"/>
    <w:rsid w:val="007F4FCE"/>
    <w:rsid w:val="00800C59"/>
    <w:rsid w:val="00802460"/>
    <w:rsid w:val="00805BE7"/>
    <w:rsid w:val="00807C6E"/>
    <w:rsid w:val="00812BB0"/>
    <w:rsid w:val="00813B77"/>
    <w:rsid w:val="00813E26"/>
    <w:rsid w:val="00823A36"/>
    <w:rsid w:val="00842172"/>
    <w:rsid w:val="008441D1"/>
    <w:rsid w:val="0085108B"/>
    <w:rsid w:val="008602C8"/>
    <w:rsid w:val="00862F81"/>
    <w:rsid w:val="00867E57"/>
    <w:rsid w:val="0087163D"/>
    <w:rsid w:val="0087468F"/>
    <w:rsid w:val="0087541E"/>
    <w:rsid w:val="00880D43"/>
    <w:rsid w:val="00883FD7"/>
    <w:rsid w:val="008866E8"/>
    <w:rsid w:val="00893316"/>
    <w:rsid w:val="00893BA6"/>
    <w:rsid w:val="00895BCD"/>
    <w:rsid w:val="00896C85"/>
    <w:rsid w:val="008A44A6"/>
    <w:rsid w:val="008A4B6F"/>
    <w:rsid w:val="008B1A5C"/>
    <w:rsid w:val="008C1050"/>
    <w:rsid w:val="008C29DB"/>
    <w:rsid w:val="008C2C08"/>
    <w:rsid w:val="008C6BE7"/>
    <w:rsid w:val="008D0EFD"/>
    <w:rsid w:val="008D1FD5"/>
    <w:rsid w:val="008D470F"/>
    <w:rsid w:val="008D7934"/>
    <w:rsid w:val="008F5D1F"/>
    <w:rsid w:val="008F63EB"/>
    <w:rsid w:val="008F7974"/>
    <w:rsid w:val="008F7B07"/>
    <w:rsid w:val="009023F8"/>
    <w:rsid w:val="00903D37"/>
    <w:rsid w:val="00912B98"/>
    <w:rsid w:val="00913242"/>
    <w:rsid w:val="00941BE7"/>
    <w:rsid w:val="0094213A"/>
    <w:rsid w:val="00944626"/>
    <w:rsid w:val="0095363D"/>
    <w:rsid w:val="009565BE"/>
    <w:rsid w:val="00956F85"/>
    <w:rsid w:val="00962B11"/>
    <w:rsid w:val="00973397"/>
    <w:rsid w:val="00983756"/>
    <w:rsid w:val="00986035"/>
    <w:rsid w:val="009A464A"/>
    <w:rsid w:val="009A7555"/>
    <w:rsid w:val="009A7E16"/>
    <w:rsid w:val="009A7FB6"/>
    <w:rsid w:val="009B380C"/>
    <w:rsid w:val="009B528B"/>
    <w:rsid w:val="009C0489"/>
    <w:rsid w:val="009C13F8"/>
    <w:rsid w:val="009C295D"/>
    <w:rsid w:val="009C2ED8"/>
    <w:rsid w:val="009C30C8"/>
    <w:rsid w:val="009C4CD8"/>
    <w:rsid w:val="009D2C3F"/>
    <w:rsid w:val="009D77CF"/>
    <w:rsid w:val="009E3790"/>
    <w:rsid w:val="009F398F"/>
    <w:rsid w:val="009F5AFE"/>
    <w:rsid w:val="009F7C6E"/>
    <w:rsid w:val="00A02EDF"/>
    <w:rsid w:val="00A03084"/>
    <w:rsid w:val="00A057F0"/>
    <w:rsid w:val="00A20E9B"/>
    <w:rsid w:val="00A2223D"/>
    <w:rsid w:val="00A232A1"/>
    <w:rsid w:val="00A270B7"/>
    <w:rsid w:val="00A40100"/>
    <w:rsid w:val="00A43B08"/>
    <w:rsid w:val="00A50A46"/>
    <w:rsid w:val="00A5515C"/>
    <w:rsid w:val="00A619CE"/>
    <w:rsid w:val="00A64282"/>
    <w:rsid w:val="00A828F9"/>
    <w:rsid w:val="00A83908"/>
    <w:rsid w:val="00A929AB"/>
    <w:rsid w:val="00A958DB"/>
    <w:rsid w:val="00A97F0A"/>
    <w:rsid w:val="00AA0938"/>
    <w:rsid w:val="00AA1ED6"/>
    <w:rsid w:val="00AA41CD"/>
    <w:rsid w:val="00AA5C70"/>
    <w:rsid w:val="00AD3E0C"/>
    <w:rsid w:val="00AD3E32"/>
    <w:rsid w:val="00AE07C2"/>
    <w:rsid w:val="00AE09A6"/>
    <w:rsid w:val="00AE36AD"/>
    <w:rsid w:val="00AE4F9C"/>
    <w:rsid w:val="00AF23F1"/>
    <w:rsid w:val="00B03932"/>
    <w:rsid w:val="00B11B1B"/>
    <w:rsid w:val="00B14F4B"/>
    <w:rsid w:val="00B307C0"/>
    <w:rsid w:val="00B342F7"/>
    <w:rsid w:val="00B364DE"/>
    <w:rsid w:val="00B36CB8"/>
    <w:rsid w:val="00B421AD"/>
    <w:rsid w:val="00B461F5"/>
    <w:rsid w:val="00B527DD"/>
    <w:rsid w:val="00B55173"/>
    <w:rsid w:val="00B7031C"/>
    <w:rsid w:val="00B72BF9"/>
    <w:rsid w:val="00B77932"/>
    <w:rsid w:val="00B801AE"/>
    <w:rsid w:val="00B857AD"/>
    <w:rsid w:val="00B860DA"/>
    <w:rsid w:val="00B901C2"/>
    <w:rsid w:val="00B97DB1"/>
    <w:rsid w:val="00BA24D8"/>
    <w:rsid w:val="00BA6669"/>
    <w:rsid w:val="00BA671E"/>
    <w:rsid w:val="00BB0FBB"/>
    <w:rsid w:val="00BB2CE6"/>
    <w:rsid w:val="00BC4654"/>
    <w:rsid w:val="00BC58CE"/>
    <w:rsid w:val="00BD3B01"/>
    <w:rsid w:val="00BE0C9A"/>
    <w:rsid w:val="00BE2C5D"/>
    <w:rsid w:val="00BE32B1"/>
    <w:rsid w:val="00BE55B7"/>
    <w:rsid w:val="00BF2D7C"/>
    <w:rsid w:val="00BF3009"/>
    <w:rsid w:val="00C03635"/>
    <w:rsid w:val="00C04DB0"/>
    <w:rsid w:val="00C13647"/>
    <w:rsid w:val="00C150BA"/>
    <w:rsid w:val="00C234FF"/>
    <w:rsid w:val="00C25964"/>
    <w:rsid w:val="00C26B69"/>
    <w:rsid w:val="00C31A77"/>
    <w:rsid w:val="00C32016"/>
    <w:rsid w:val="00C3264E"/>
    <w:rsid w:val="00C34930"/>
    <w:rsid w:val="00C354C9"/>
    <w:rsid w:val="00C369EB"/>
    <w:rsid w:val="00C4017F"/>
    <w:rsid w:val="00C43E9D"/>
    <w:rsid w:val="00C44531"/>
    <w:rsid w:val="00C47621"/>
    <w:rsid w:val="00C56013"/>
    <w:rsid w:val="00C63CAB"/>
    <w:rsid w:val="00C63CB0"/>
    <w:rsid w:val="00C650B9"/>
    <w:rsid w:val="00C76D6F"/>
    <w:rsid w:val="00C86E36"/>
    <w:rsid w:val="00C9269A"/>
    <w:rsid w:val="00C92FE7"/>
    <w:rsid w:val="00C95C84"/>
    <w:rsid w:val="00C976D2"/>
    <w:rsid w:val="00CA081A"/>
    <w:rsid w:val="00CA5DC7"/>
    <w:rsid w:val="00CB120B"/>
    <w:rsid w:val="00CB2BDE"/>
    <w:rsid w:val="00CB2C2D"/>
    <w:rsid w:val="00CB322D"/>
    <w:rsid w:val="00CC1B90"/>
    <w:rsid w:val="00CC3B70"/>
    <w:rsid w:val="00CC4E2D"/>
    <w:rsid w:val="00CC7AFC"/>
    <w:rsid w:val="00CD59A1"/>
    <w:rsid w:val="00CE165C"/>
    <w:rsid w:val="00CE4F68"/>
    <w:rsid w:val="00D04177"/>
    <w:rsid w:val="00D1087A"/>
    <w:rsid w:val="00D226D1"/>
    <w:rsid w:val="00D26626"/>
    <w:rsid w:val="00D32C47"/>
    <w:rsid w:val="00D35DED"/>
    <w:rsid w:val="00D43185"/>
    <w:rsid w:val="00D46009"/>
    <w:rsid w:val="00D503DD"/>
    <w:rsid w:val="00D50BCC"/>
    <w:rsid w:val="00D52899"/>
    <w:rsid w:val="00D631FF"/>
    <w:rsid w:val="00D66D03"/>
    <w:rsid w:val="00D742DD"/>
    <w:rsid w:val="00D77BA9"/>
    <w:rsid w:val="00D82872"/>
    <w:rsid w:val="00D876AB"/>
    <w:rsid w:val="00D9634D"/>
    <w:rsid w:val="00DA75BC"/>
    <w:rsid w:val="00DB3ED5"/>
    <w:rsid w:val="00DC32C7"/>
    <w:rsid w:val="00DC47A8"/>
    <w:rsid w:val="00DD3663"/>
    <w:rsid w:val="00DD600E"/>
    <w:rsid w:val="00DE27BE"/>
    <w:rsid w:val="00DE353D"/>
    <w:rsid w:val="00DF0426"/>
    <w:rsid w:val="00DF7433"/>
    <w:rsid w:val="00DF7AE3"/>
    <w:rsid w:val="00E145E4"/>
    <w:rsid w:val="00E17194"/>
    <w:rsid w:val="00E33C85"/>
    <w:rsid w:val="00E40831"/>
    <w:rsid w:val="00E411AE"/>
    <w:rsid w:val="00E41308"/>
    <w:rsid w:val="00E42041"/>
    <w:rsid w:val="00E42332"/>
    <w:rsid w:val="00E523D9"/>
    <w:rsid w:val="00E544A0"/>
    <w:rsid w:val="00E544D5"/>
    <w:rsid w:val="00E55BC2"/>
    <w:rsid w:val="00E57E5C"/>
    <w:rsid w:val="00E700A7"/>
    <w:rsid w:val="00E7523C"/>
    <w:rsid w:val="00E8332A"/>
    <w:rsid w:val="00E85949"/>
    <w:rsid w:val="00E953DD"/>
    <w:rsid w:val="00E966BC"/>
    <w:rsid w:val="00E97AB0"/>
    <w:rsid w:val="00EA149F"/>
    <w:rsid w:val="00EA1FA6"/>
    <w:rsid w:val="00EA39BF"/>
    <w:rsid w:val="00EA43F0"/>
    <w:rsid w:val="00EC1B09"/>
    <w:rsid w:val="00EC5237"/>
    <w:rsid w:val="00EC6ABE"/>
    <w:rsid w:val="00EC7CEA"/>
    <w:rsid w:val="00ED02A4"/>
    <w:rsid w:val="00ED4309"/>
    <w:rsid w:val="00ED738F"/>
    <w:rsid w:val="00EE70CD"/>
    <w:rsid w:val="00EF50F0"/>
    <w:rsid w:val="00F0202C"/>
    <w:rsid w:val="00F12538"/>
    <w:rsid w:val="00F12B82"/>
    <w:rsid w:val="00F13F93"/>
    <w:rsid w:val="00F233DF"/>
    <w:rsid w:val="00F23802"/>
    <w:rsid w:val="00F31A13"/>
    <w:rsid w:val="00F33ED1"/>
    <w:rsid w:val="00F51531"/>
    <w:rsid w:val="00F54FFB"/>
    <w:rsid w:val="00F5778D"/>
    <w:rsid w:val="00F57CC5"/>
    <w:rsid w:val="00F70F65"/>
    <w:rsid w:val="00F72F95"/>
    <w:rsid w:val="00F73645"/>
    <w:rsid w:val="00F74290"/>
    <w:rsid w:val="00F758E5"/>
    <w:rsid w:val="00F761BF"/>
    <w:rsid w:val="00F903AA"/>
    <w:rsid w:val="00F94D3D"/>
    <w:rsid w:val="00FA2DB5"/>
    <w:rsid w:val="00FB2A97"/>
    <w:rsid w:val="00FC1E6D"/>
    <w:rsid w:val="00FC29D5"/>
    <w:rsid w:val="00FC526B"/>
    <w:rsid w:val="00FD3EC6"/>
    <w:rsid w:val="00FD7317"/>
    <w:rsid w:val="00FE21F0"/>
    <w:rsid w:val="00FF09DE"/>
    <w:rsid w:val="00FF5085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FF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0"/>
    <w:qFormat/>
    <w:rsid w:val="00406BFF"/>
    <w:pPr>
      <w:tabs>
        <w:tab w:val="num" w:pos="0"/>
      </w:tabs>
      <w:suppressAutoHyphens w:val="0"/>
      <w:spacing w:after="75"/>
      <w:ind w:left="720" w:hanging="720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06BFF"/>
  </w:style>
  <w:style w:type="character" w:customStyle="1" w:styleId="WW8Num1z1">
    <w:name w:val="WW8Num1z1"/>
    <w:rsid w:val="00406BFF"/>
  </w:style>
  <w:style w:type="character" w:customStyle="1" w:styleId="WW8Num1z2">
    <w:name w:val="WW8Num1z2"/>
    <w:rsid w:val="00406BFF"/>
  </w:style>
  <w:style w:type="character" w:customStyle="1" w:styleId="WW8Num1z3">
    <w:name w:val="WW8Num1z3"/>
    <w:rsid w:val="00406BFF"/>
  </w:style>
  <w:style w:type="character" w:customStyle="1" w:styleId="WW8Num1z4">
    <w:name w:val="WW8Num1z4"/>
    <w:rsid w:val="00406BFF"/>
  </w:style>
  <w:style w:type="character" w:customStyle="1" w:styleId="WW8Num1z5">
    <w:name w:val="WW8Num1z5"/>
    <w:rsid w:val="00406BFF"/>
  </w:style>
  <w:style w:type="character" w:customStyle="1" w:styleId="WW8Num1z6">
    <w:name w:val="WW8Num1z6"/>
    <w:rsid w:val="00406BFF"/>
  </w:style>
  <w:style w:type="character" w:customStyle="1" w:styleId="WW8Num1z7">
    <w:name w:val="WW8Num1z7"/>
    <w:rsid w:val="00406BFF"/>
  </w:style>
  <w:style w:type="character" w:customStyle="1" w:styleId="WW8Num1z8">
    <w:name w:val="WW8Num1z8"/>
    <w:rsid w:val="00406BFF"/>
  </w:style>
  <w:style w:type="character" w:customStyle="1" w:styleId="WW8Num2z0">
    <w:name w:val="WW8Num2z0"/>
    <w:rsid w:val="00406BFF"/>
    <w:rPr>
      <w:rFonts w:ascii="Symbol" w:hAnsi="Symbol" w:cs="Symbol"/>
      <w:sz w:val="26"/>
      <w:szCs w:val="26"/>
    </w:rPr>
  </w:style>
  <w:style w:type="character" w:customStyle="1" w:styleId="WW8Num2z1">
    <w:name w:val="WW8Num2z1"/>
    <w:rsid w:val="00406BFF"/>
    <w:rPr>
      <w:rFonts w:ascii="Courier New" w:hAnsi="Courier New" w:cs="Courier New"/>
    </w:rPr>
  </w:style>
  <w:style w:type="character" w:customStyle="1" w:styleId="WW8Num2z2">
    <w:name w:val="WW8Num2z2"/>
    <w:rsid w:val="00406BFF"/>
    <w:rPr>
      <w:rFonts w:ascii="Wingdings" w:hAnsi="Wingdings" w:cs="Wingdings"/>
    </w:rPr>
  </w:style>
  <w:style w:type="character" w:customStyle="1" w:styleId="DefaultParagraphFont1">
    <w:name w:val="Default Paragraph Font1"/>
    <w:rsid w:val="00406BFF"/>
  </w:style>
  <w:style w:type="character" w:customStyle="1" w:styleId="1">
    <w:name w:val="Основной шрифт абзаца1"/>
    <w:rsid w:val="00406BFF"/>
  </w:style>
  <w:style w:type="character" w:customStyle="1" w:styleId="10">
    <w:name w:val="Номер страницы1"/>
    <w:basedOn w:val="1"/>
    <w:rsid w:val="00406BFF"/>
  </w:style>
  <w:style w:type="character" w:customStyle="1" w:styleId="a4">
    <w:name w:val="Маркеры списка"/>
    <w:rsid w:val="00406BFF"/>
    <w:rPr>
      <w:rFonts w:ascii="OpenSymbol" w:eastAsia="OpenSymbol" w:hAnsi="OpenSymbol" w:cs="OpenSymbol"/>
    </w:rPr>
  </w:style>
  <w:style w:type="character" w:styleId="a5">
    <w:name w:val="Hyperlink"/>
    <w:rsid w:val="00406BFF"/>
    <w:rPr>
      <w:color w:val="0000FF"/>
      <w:u w:val="single"/>
    </w:rPr>
  </w:style>
  <w:style w:type="character" w:customStyle="1" w:styleId="a6">
    <w:name w:val="Нижний колонтитул Знак"/>
    <w:rsid w:val="00406BFF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406BF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sid w:val="00406BFF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406BFF"/>
  </w:style>
  <w:style w:type="character" w:customStyle="1" w:styleId="2">
    <w:name w:val="Основной текст 2 Знак"/>
    <w:rsid w:val="00406BFF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sid w:val="00406BFF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sid w:val="00406BFF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sid w:val="00406BFF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sid w:val="00406BFF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sid w:val="00406BFF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sid w:val="00406BFF"/>
    <w:rPr>
      <w:sz w:val="16"/>
      <w:szCs w:val="16"/>
      <w:lang w:val="ru-RU" w:eastAsia="ar-SA" w:bidi="ar-SA"/>
    </w:rPr>
  </w:style>
  <w:style w:type="character" w:styleId="ac">
    <w:name w:val="Strong"/>
    <w:qFormat/>
    <w:rsid w:val="00406BFF"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1"/>
    <w:rsid w:val="00406BFF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sid w:val="00406BFF"/>
    <w:rPr>
      <w:rFonts w:cs="OpenSymbol"/>
    </w:rPr>
  </w:style>
  <w:style w:type="character" w:customStyle="1" w:styleId="ListLabel2">
    <w:name w:val="ListLabel 2"/>
    <w:rsid w:val="00406BFF"/>
    <w:rPr>
      <w:sz w:val="28"/>
      <w:szCs w:val="28"/>
    </w:rPr>
  </w:style>
  <w:style w:type="character" w:customStyle="1" w:styleId="ListLabel3">
    <w:name w:val="ListLabel 3"/>
    <w:rsid w:val="00406BFF"/>
    <w:rPr>
      <w:rFonts w:cs="Courier New"/>
    </w:rPr>
  </w:style>
  <w:style w:type="character" w:customStyle="1" w:styleId="ListLabel4">
    <w:name w:val="ListLabel 4"/>
    <w:rsid w:val="00406BFF"/>
    <w:rPr>
      <w:b w:val="0"/>
    </w:rPr>
  </w:style>
  <w:style w:type="character" w:customStyle="1" w:styleId="ListLabel5">
    <w:name w:val="ListLabel 5"/>
    <w:rsid w:val="00406BFF"/>
    <w:rPr>
      <w:b/>
    </w:rPr>
  </w:style>
  <w:style w:type="character" w:customStyle="1" w:styleId="ae">
    <w:name w:val="Символ нумерации"/>
    <w:rsid w:val="00406BFF"/>
  </w:style>
  <w:style w:type="paragraph" w:customStyle="1" w:styleId="af">
    <w:name w:val="Заголовок"/>
    <w:basedOn w:val="a"/>
    <w:next w:val="a0"/>
    <w:rsid w:val="00406BFF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rsid w:val="00406BFF"/>
    <w:pPr>
      <w:jc w:val="both"/>
    </w:pPr>
    <w:rPr>
      <w:sz w:val="26"/>
      <w:szCs w:val="20"/>
    </w:rPr>
  </w:style>
  <w:style w:type="paragraph" w:styleId="af0">
    <w:name w:val="List"/>
    <w:basedOn w:val="a0"/>
    <w:rsid w:val="00406BFF"/>
    <w:rPr>
      <w:rFonts w:ascii="Arial" w:hAnsi="Arial" w:cs="Mangal"/>
    </w:rPr>
  </w:style>
  <w:style w:type="paragraph" w:customStyle="1" w:styleId="21">
    <w:name w:val="Название2"/>
    <w:basedOn w:val="a"/>
    <w:rsid w:val="00406BFF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406BFF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406BF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06BFF"/>
    <w:pPr>
      <w:suppressLineNumbers/>
    </w:pPr>
    <w:rPr>
      <w:rFonts w:ascii="Arial" w:hAnsi="Arial" w:cs="Mangal"/>
    </w:rPr>
  </w:style>
  <w:style w:type="paragraph" w:styleId="af1">
    <w:name w:val="header"/>
    <w:basedOn w:val="a"/>
    <w:rsid w:val="00406BF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406BFF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406BFF"/>
    <w:pPr>
      <w:suppressLineNumbers/>
    </w:pPr>
  </w:style>
  <w:style w:type="paragraph" w:customStyle="1" w:styleId="af4">
    <w:name w:val="Заголовок таблицы"/>
    <w:basedOn w:val="af3"/>
    <w:rsid w:val="00406BF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406BFF"/>
  </w:style>
  <w:style w:type="paragraph" w:customStyle="1" w:styleId="BalloonText1">
    <w:name w:val="Balloon Text1"/>
    <w:basedOn w:val="a"/>
    <w:rsid w:val="00406BF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6BF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06BFF"/>
    <w:pPr>
      <w:suppressAutoHyphens/>
    </w:pPr>
    <w:rPr>
      <w:rFonts w:eastAsia="Calibri"/>
      <w:color w:val="000000"/>
      <w:sz w:val="24"/>
      <w:szCs w:val="24"/>
      <w:lang w:val="ru-RU" w:eastAsia="ar-SA"/>
    </w:rPr>
  </w:style>
  <w:style w:type="paragraph" w:customStyle="1" w:styleId="Preformat">
    <w:name w:val="Preformat"/>
    <w:rsid w:val="00406BFF"/>
    <w:pPr>
      <w:widowControl w:val="0"/>
      <w:suppressAutoHyphens/>
    </w:pPr>
    <w:rPr>
      <w:rFonts w:ascii="Courier New" w:hAnsi="Courier New" w:cs="Courier New"/>
      <w:color w:val="000000"/>
      <w:lang w:val="ru-RU" w:eastAsia="ar-SA"/>
    </w:rPr>
  </w:style>
  <w:style w:type="paragraph" w:customStyle="1" w:styleId="Context">
    <w:name w:val="Context"/>
    <w:rsid w:val="00406BFF"/>
    <w:pPr>
      <w:widowControl w:val="0"/>
      <w:suppressAutoHyphens/>
    </w:pPr>
    <w:rPr>
      <w:rFonts w:ascii="Arial" w:hAnsi="Arial" w:cs="Arial"/>
      <w:color w:val="00FF00"/>
      <w:u w:val="single"/>
      <w:lang w:val="ru-RU" w:eastAsia="ar-SA"/>
    </w:rPr>
  </w:style>
  <w:style w:type="paragraph" w:customStyle="1" w:styleId="CharChar">
    <w:name w:val="Char Char Знак Знак Знак"/>
    <w:basedOn w:val="a"/>
    <w:rsid w:val="00406BFF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1">
    <w:name w:val="Body Text 21"/>
    <w:basedOn w:val="a"/>
    <w:rsid w:val="00406BFF"/>
    <w:pPr>
      <w:suppressAutoHyphens w:val="0"/>
      <w:spacing w:after="120" w:line="480" w:lineRule="auto"/>
    </w:pPr>
  </w:style>
  <w:style w:type="paragraph" w:customStyle="1" w:styleId="BodyTextIndent21">
    <w:name w:val="Body Text Indent 21"/>
    <w:basedOn w:val="a"/>
    <w:rsid w:val="00406BFF"/>
    <w:pPr>
      <w:suppressAutoHyphens w:val="0"/>
      <w:spacing w:after="120" w:line="480" w:lineRule="auto"/>
      <w:ind w:left="283"/>
    </w:pPr>
  </w:style>
  <w:style w:type="paragraph" w:customStyle="1" w:styleId="NormalWeb1">
    <w:name w:val="Normal (Web)1"/>
    <w:basedOn w:val="a"/>
    <w:rsid w:val="00406BFF"/>
    <w:pPr>
      <w:suppressAutoHyphens w:val="0"/>
      <w:spacing w:before="100" w:after="100"/>
    </w:pPr>
  </w:style>
  <w:style w:type="paragraph" w:styleId="af6">
    <w:name w:val="Body Text Indent"/>
    <w:basedOn w:val="a"/>
    <w:rsid w:val="00406BFF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rsid w:val="00406BFF"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rsid w:val="00406BFF"/>
    <w:pPr>
      <w:jc w:val="center"/>
    </w:pPr>
    <w:rPr>
      <w:i/>
      <w:iCs/>
      <w:sz w:val="28"/>
      <w:szCs w:val="28"/>
    </w:rPr>
  </w:style>
  <w:style w:type="paragraph" w:customStyle="1" w:styleId="BodyTextIndent31">
    <w:name w:val="Body Text Indent 31"/>
    <w:basedOn w:val="a"/>
    <w:rsid w:val="00406BFF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406BFF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rsid w:val="00406BFF"/>
    <w:pPr>
      <w:widowControl w:val="0"/>
      <w:suppressAutoHyphens/>
      <w:ind w:firstLine="720"/>
    </w:pPr>
    <w:rPr>
      <w:rFonts w:ascii="Arial" w:hAnsi="Arial" w:cs="Arial"/>
      <w:lang w:val="ru-RU" w:eastAsia="ar-SA"/>
    </w:rPr>
  </w:style>
  <w:style w:type="paragraph" w:customStyle="1" w:styleId="c4">
    <w:name w:val="c4"/>
    <w:basedOn w:val="a"/>
    <w:rsid w:val="00406BFF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406BF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406BFF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rsid w:val="00406BFF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406BFF"/>
    <w:pPr>
      <w:autoSpaceDE w:val="0"/>
    </w:pPr>
    <w:rPr>
      <w:rFonts w:ascii="Arial" w:hAnsi="Arial" w:cs="Arial"/>
    </w:rPr>
  </w:style>
  <w:style w:type="table" w:styleId="afc">
    <w:name w:val="Table Grid"/>
    <w:basedOn w:val="a2"/>
    <w:rsid w:val="00A23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A232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0">
    <w:name w:val="Основной текст 21"/>
    <w:basedOn w:val="a"/>
    <w:rsid w:val="00507C0A"/>
    <w:pPr>
      <w:suppressAutoHyphens w:val="0"/>
      <w:spacing w:after="120" w:line="480" w:lineRule="auto"/>
    </w:pPr>
  </w:style>
  <w:style w:type="paragraph" w:customStyle="1" w:styleId="211">
    <w:name w:val="Основной текст с отступом 21"/>
    <w:basedOn w:val="a"/>
    <w:rsid w:val="00507C0A"/>
    <w:pPr>
      <w:suppressAutoHyphens w:val="0"/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E242-0D7F-4D9B-A786-C47876D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/>
  <LinksUpToDate>false</LinksUpToDate>
  <CharactersWithSpaces>50112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Admin</dc:creator>
  <cp:keywords/>
  <cp:lastModifiedBy>User</cp:lastModifiedBy>
  <cp:revision>4</cp:revision>
  <cp:lastPrinted>2023-10-26T11:40:00Z</cp:lastPrinted>
  <dcterms:created xsi:type="dcterms:W3CDTF">2023-12-19T13:51:00Z</dcterms:created>
  <dcterms:modified xsi:type="dcterms:W3CDTF">2023-12-19T13:57:00Z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afgp14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