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E6" w:rsidRDefault="00C13EE6" w:rsidP="00C13EE6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</w:t>
      </w:r>
      <w:r w:rsidR="00352478">
        <w:rPr>
          <w:b/>
          <w:color w:val="000000"/>
          <w:sz w:val="22"/>
          <w:szCs w:val="22"/>
        </w:rPr>
        <w:t>З</w:t>
      </w:r>
      <w:r>
        <w:rPr>
          <w:b/>
          <w:color w:val="000000"/>
          <w:sz w:val="22"/>
          <w:szCs w:val="22"/>
        </w:rPr>
        <w:t>елён</w:t>
      </w:r>
      <w:r w:rsidR="00352478">
        <w:rPr>
          <w:b/>
          <w:color w:val="000000"/>
          <w:sz w:val="22"/>
          <w:szCs w:val="22"/>
        </w:rPr>
        <w:t>ая</w:t>
      </w:r>
      <w:r>
        <w:rPr>
          <w:b/>
          <w:color w:val="000000"/>
          <w:sz w:val="22"/>
          <w:szCs w:val="22"/>
        </w:rPr>
        <w:t>» площадк</w:t>
      </w:r>
      <w:r w:rsidR="00352478">
        <w:rPr>
          <w:b/>
          <w:color w:val="000000"/>
          <w:sz w:val="22"/>
          <w:szCs w:val="22"/>
        </w:rPr>
        <w:t>а</w:t>
      </w:r>
      <w:r>
        <w:rPr>
          <w:b/>
          <w:color w:val="000000"/>
          <w:sz w:val="22"/>
          <w:szCs w:val="22"/>
        </w:rPr>
        <w:t xml:space="preserve"> №</w:t>
      </w:r>
      <w:r w:rsidR="00794D20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, г. Фурманов, ул. Д. Бедного</w:t>
      </w:r>
      <w:r w:rsidR="00C07EC8">
        <w:rPr>
          <w:b/>
          <w:color w:val="000000"/>
          <w:sz w:val="22"/>
          <w:szCs w:val="22"/>
        </w:rPr>
        <w:t xml:space="preserve">, напротив </w:t>
      </w:r>
      <w:r w:rsidR="00FF4F52">
        <w:rPr>
          <w:b/>
          <w:color w:val="000000"/>
          <w:sz w:val="22"/>
          <w:szCs w:val="22"/>
        </w:rPr>
        <w:t xml:space="preserve">завода </w:t>
      </w:r>
      <w:r w:rsidR="00C07EC8">
        <w:rPr>
          <w:b/>
          <w:color w:val="000000"/>
          <w:sz w:val="22"/>
          <w:szCs w:val="22"/>
        </w:rPr>
        <w:t>Темп</w:t>
      </w:r>
    </w:p>
    <w:p w:rsidR="00C13EE6" w:rsidRDefault="00C13EE6" w:rsidP="00C13EE6">
      <w:pPr>
        <w:tabs>
          <w:tab w:val="left" w:pos="6360"/>
        </w:tabs>
        <w:jc w:val="center"/>
        <w:rPr>
          <w:sz w:val="20"/>
          <w:szCs w:val="20"/>
        </w:rPr>
      </w:pPr>
    </w:p>
    <w:tbl>
      <w:tblPr>
        <w:tblW w:w="10125" w:type="dxa"/>
        <w:tblInd w:w="-52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</w:t>
            </w:r>
            <w:r w:rsidR="00C13EE6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36AC4" w:rsidRDefault="00D36AC4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Ивановская область,</w:t>
            </w:r>
            <w:r w:rsidR="00C13EE6">
              <w:rPr>
                <w:color w:val="000000"/>
                <w:sz w:val="20"/>
                <w:szCs w:val="20"/>
              </w:rPr>
              <w:t> </w:t>
            </w:r>
          </w:p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Фурмановский район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г.Фурманов, ул.Д.Бедного</w:t>
            </w:r>
          </w:p>
          <w:p w:rsidR="00C13EE6" w:rsidRDefault="00C13EE6" w:rsidP="00FF4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3D08EC">
              <w:rPr>
                <w:sz w:val="20"/>
                <w:szCs w:val="20"/>
              </w:rPr>
              <w:t xml:space="preserve">напротив </w:t>
            </w:r>
            <w:r w:rsidR="00FF4F52">
              <w:rPr>
                <w:sz w:val="20"/>
                <w:szCs w:val="20"/>
              </w:rPr>
              <w:t xml:space="preserve">завода </w:t>
            </w:r>
            <w:r w:rsidR="003D08EC">
              <w:rPr>
                <w:sz w:val="20"/>
                <w:szCs w:val="20"/>
              </w:rPr>
              <w:t>Темп</w:t>
            </w:r>
            <w:r>
              <w:rPr>
                <w:sz w:val="20"/>
                <w:szCs w:val="20"/>
              </w:rPr>
              <w:t>)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794D20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 В.</w:t>
            </w:r>
          </w:p>
        </w:tc>
      </w:tr>
      <w:tr w:rsidR="00C13EE6" w:rsidRPr="00C3077A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Pr="00C3077A" w:rsidRDefault="00C13EE6" w:rsidP="00C13EE6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 w:rsidRPr="00C3077A">
              <w:rPr>
                <w:color w:val="000000"/>
                <w:sz w:val="20"/>
                <w:szCs w:val="20"/>
                <w:lang w:val="en-US"/>
              </w:rPr>
              <w:t xml:space="preserve">. (49341) </w:t>
            </w:r>
            <w:r w:rsidR="00C3077A">
              <w:rPr>
                <w:color w:val="000000"/>
                <w:sz w:val="20"/>
                <w:szCs w:val="20"/>
              </w:rPr>
              <w:t>2-12-25</w:t>
            </w:r>
          </w:p>
          <w:p w:rsidR="00C13EE6" w:rsidRPr="00C3077A" w:rsidRDefault="00C13EE6" w:rsidP="00C13EE6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</w:t>
            </w:r>
            <w:r w:rsidRPr="00C3077A">
              <w:rPr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C3077A">
              <w:rPr>
                <w:color w:val="000000"/>
                <w:sz w:val="20"/>
                <w:szCs w:val="20"/>
                <w:lang w:val="en-US"/>
              </w:rPr>
              <w:t xml:space="preserve">: </w:t>
            </w:r>
            <w:r>
              <w:rPr>
                <w:color w:val="000000"/>
                <w:sz w:val="20"/>
                <w:szCs w:val="20"/>
                <w:lang w:val="en-US"/>
              </w:rPr>
              <w:t>furmekon</w:t>
            </w:r>
            <w:r w:rsidRPr="00C3077A">
              <w:rPr>
                <w:color w:val="000000"/>
                <w:sz w:val="20"/>
                <w:szCs w:val="20"/>
                <w:lang w:val="en-US"/>
              </w:rPr>
              <w:t>@</w:t>
            </w:r>
            <w:r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C3077A">
              <w:rPr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color w:val="000000"/>
                <w:sz w:val="20"/>
                <w:szCs w:val="20"/>
                <w:lang w:val="en-US"/>
              </w:rPr>
              <w:t>ru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Pr="00AD7B56" w:rsidRDefault="00D36AC4" w:rsidP="00D36AC4">
            <w:pPr>
              <w:snapToGrid w:val="0"/>
              <w:rPr>
                <w:color w:val="000000"/>
                <w:sz w:val="20"/>
                <w:szCs w:val="20"/>
              </w:rPr>
            </w:pPr>
            <w:r w:rsidRPr="00AD7B56">
              <w:rPr>
                <w:color w:val="000000"/>
                <w:sz w:val="20"/>
                <w:szCs w:val="20"/>
              </w:rPr>
              <w:t>под промышленное строительство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C13EE6" w:rsidRDefault="00C13EE6" w:rsidP="00C13EE6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0"/>
                  <w:szCs w:val="20"/>
                </w:rPr>
                <w:t>50 м</w:t>
              </w:r>
            </w:smartTag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C13EE6" w:rsidRDefault="00C13EE6" w:rsidP="00AD7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ЛЭП 6 </w:t>
            </w:r>
            <w:r w:rsidR="00A86D43">
              <w:rPr>
                <w:sz w:val="20"/>
                <w:szCs w:val="20"/>
              </w:rPr>
              <w:t>кВт</w:t>
            </w:r>
            <w:r>
              <w:rPr>
                <w:sz w:val="20"/>
                <w:szCs w:val="20"/>
              </w:rPr>
              <w:t xml:space="preserve">         </w:t>
            </w:r>
            <w:r w:rsidR="00AD7B56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0 м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возможность подключения </w:t>
            </w:r>
          </w:p>
          <w:p w:rsidR="00C13EE6" w:rsidRDefault="00C13EE6" w:rsidP="00C13EE6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75 м"/>
              </w:smartTagPr>
              <w:r>
                <w:rPr>
                  <w:sz w:val="20"/>
                  <w:szCs w:val="20"/>
                </w:rPr>
                <w:t>75 м</w:t>
              </w:r>
            </w:smartTag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>
              <w:rPr>
                <w:sz w:val="20"/>
                <w:szCs w:val="20"/>
              </w:rPr>
              <w:t xml:space="preserve"> </w:t>
            </w:r>
          </w:p>
          <w:p w:rsidR="00C13EE6" w:rsidRDefault="00C13EE6" w:rsidP="00C13EE6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60 м</w:t>
            </w: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асфальтная дорога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  <w:r w:rsidR="00C13EE6">
              <w:rPr>
                <w:color w:val="000000"/>
                <w:sz w:val="20"/>
                <w:szCs w:val="20"/>
              </w:rPr>
              <w:t xml:space="preserve"> км до автомагистрали Иваново-Кострома </w:t>
            </w:r>
          </w:p>
        </w:tc>
      </w:tr>
      <w:tr w:rsidR="00C13EE6" w:rsidTr="00C13EE6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  <w:r w:rsidR="00C13EE6">
              <w:rPr>
                <w:color w:val="000000"/>
                <w:sz w:val="20"/>
                <w:szCs w:val="20"/>
              </w:rPr>
              <w:t xml:space="preserve"> км до ст. Фурманов Северной ж/д</w:t>
            </w:r>
          </w:p>
        </w:tc>
      </w:tr>
      <w:tr w:rsidR="00C13EE6" w:rsidTr="00C13EE6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FD76A7" w:rsidP="00F35AEF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F35AEF">
              <w:rPr>
                <w:color w:val="000000"/>
                <w:sz w:val="20"/>
                <w:szCs w:val="20"/>
              </w:rPr>
              <w:t>5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Pr="002B64E3" w:rsidRDefault="00C13EE6" w:rsidP="00F35AEF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2B64E3">
              <w:rPr>
                <w:color w:val="000000"/>
                <w:sz w:val="20"/>
                <w:szCs w:val="20"/>
              </w:rPr>
              <w:t>0,</w:t>
            </w:r>
            <w:r w:rsidR="00F35AEF">
              <w:rPr>
                <w:color w:val="000000"/>
                <w:sz w:val="20"/>
                <w:szCs w:val="20"/>
              </w:rPr>
              <w:t>6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гос. собственность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 промышленное строительство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участок находится в пром</w:t>
            </w:r>
            <w:r w:rsidR="00FD76A7"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 xml:space="preserve"> зоне города</w:t>
            </w:r>
          </w:p>
        </w:tc>
      </w:tr>
      <w:tr w:rsidR="00C13EE6" w:rsidTr="00C13EE6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C13EE6" w:rsidRDefault="006E5620" w:rsidP="00FD76A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  <w:r w:rsidR="00C13EE6"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D74244" w:rsidRDefault="00D74244" w:rsidP="00C13EE6">
      <w:pPr>
        <w:tabs>
          <w:tab w:val="left" w:pos="6360"/>
        </w:tabs>
        <w:jc w:val="center"/>
      </w:pPr>
    </w:p>
    <w:p w:rsidR="00746572" w:rsidRPr="00EB5AB3" w:rsidRDefault="00D74244" w:rsidP="001574E5">
      <w:pPr>
        <w:tabs>
          <w:tab w:val="left" w:pos="6360"/>
        </w:tabs>
        <w:jc w:val="right"/>
        <w:rPr>
          <w:sz w:val="20"/>
          <w:szCs w:val="20"/>
        </w:rPr>
      </w:pPr>
      <w:r>
        <w:br w:type="page"/>
      </w:r>
      <w:r w:rsidR="001574E5" w:rsidRPr="00EB5AB3">
        <w:rPr>
          <w:sz w:val="20"/>
          <w:szCs w:val="20"/>
        </w:rPr>
        <w:lastRenderedPageBreak/>
        <w:t>Приложение к паспорту «зеленой» площадки» №4</w:t>
      </w:r>
    </w:p>
    <w:p w:rsidR="001574E5" w:rsidRDefault="001574E5" w:rsidP="00C13EE6">
      <w:pPr>
        <w:tabs>
          <w:tab w:val="left" w:pos="6360"/>
        </w:tabs>
        <w:jc w:val="center"/>
      </w:pPr>
      <w:r>
        <w:t>Карта (схема) расположения земельного участка</w:t>
      </w:r>
    </w:p>
    <w:p w:rsidR="00D74244" w:rsidRDefault="00D74244" w:rsidP="00C13EE6">
      <w:pPr>
        <w:tabs>
          <w:tab w:val="left" w:pos="6360"/>
        </w:tabs>
        <w:jc w:val="center"/>
      </w:pPr>
    </w:p>
    <w:p w:rsidR="00F35AEF" w:rsidRDefault="004A3FEF" w:rsidP="00C13EE6">
      <w:pPr>
        <w:tabs>
          <w:tab w:val="left" w:pos="63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933950" cy="3838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8" t="25992" r="29156" b="1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44" w:rsidRDefault="00D74244" w:rsidP="001574E5">
      <w:pPr>
        <w:tabs>
          <w:tab w:val="left" w:pos="6360"/>
        </w:tabs>
      </w:pPr>
    </w:p>
    <w:p w:rsidR="00C07EC8" w:rsidRDefault="001574E5" w:rsidP="00C13EE6">
      <w:pPr>
        <w:tabs>
          <w:tab w:val="left" w:pos="6360"/>
        </w:tabs>
        <w:jc w:val="center"/>
      </w:pPr>
      <w:r>
        <w:t>Фотография земельного участка</w:t>
      </w:r>
    </w:p>
    <w:p w:rsidR="004418F8" w:rsidRDefault="004418F8" w:rsidP="00C13EE6">
      <w:pPr>
        <w:tabs>
          <w:tab w:val="left" w:pos="6360"/>
        </w:tabs>
        <w:jc w:val="center"/>
      </w:pPr>
    </w:p>
    <w:p w:rsidR="003D2204" w:rsidRDefault="003D2204" w:rsidP="003D2204">
      <w:pPr>
        <w:tabs>
          <w:tab w:val="left" w:pos="8508"/>
        </w:tabs>
      </w:pPr>
    </w:p>
    <w:p w:rsidR="003D2204" w:rsidRDefault="004A3FEF" w:rsidP="003D2204">
      <w:pPr>
        <w:tabs>
          <w:tab w:val="left" w:pos="8508"/>
        </w:tabs>
      </w:pPr>
      <w:r>
        <w:rPr>
          <w:noProof/>
          <w:lang w:eastAsia="ru-RU"/>
        </w:rPr>
        <w:drawing>
          <wp:inline distT="0" distB="0" distL="0" distR="0">
            <wp:extent cx="5848350" cy="3886200"/>
            <wp:effectExtent l="0" t="0" r="0" b="0"/>
            <wp:docPr id="2" name="Рисунок 2" descr="DSC0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5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4" w:rsidRPr="003D2204" w:rsidRDefault="003D2204" w:rsidP="003D2204"/>
    <w:p w:rsidR="003D2204" w:rsidRDefault="003D2204" w:rsidP="003D2204"/>
    <w:p w:rsidR="003D2204" w:rsidRPr="003D2204" w:rsidRDefault="004A3FEF" w:rsidP="003D2204">
      <w:r>
        <w:rPr>
          <w:noProof/>
          <w:lang w:eastAsia="ru-RU"/>
        </w:rPr>
        <w:lastRenderedPageBreak/>
        <w:drawing>
          <wp:inline distT="0" distB="0" distL="0" distR="0">
            <wp:extent cx="5848350" cy="3886200"/>
            <wp:effectExtent l="0" t="0" r="0" b="0"/>
            <wp:docPr id="3" name="Рисунок 3" descr="DSC0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5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204" w:rsidRPr="003D2204" w:rsidSect="00C13EE6">
      <w:pgSz w:w="11906" w:h="16838"/>
      <w:pgMar w:top="71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183"/>
    <w:rsid w:val="00085878"/>
    <w:rsid w:val="001574E5"/>
    <w:rsid w:val="002B64E3"/>
    <w:rsid w:val="002E43CC"/>
    <w:rsid w:val="00352478"/>
    <w:rsid w:val="00365B2F"/>
    <w:rsid w:val="003D08EC"/>
    <w:rsid w:val="003D2204"/>
    <w:rsid w:val="004418F8"/>
    <w:rsid w:val="004A3FEF"/>
    <w:rsid w:val="004B06B2"/>
    <w:rsid w:val="00607183"/>
    <w:rsid w:val="006B7F91"/>
    <w:rsid w:val="006E21D9"/>
    <w:rsid w:val="006E5620"/>
    <w:rsid w:val="00746572"/>
    <w:rsid w:val="00794D20"/>
    <w:rsid w:val="00904782"/>
    <w:rsid w:val="00A0150C"/>
    <w:rsid w:val="00A86D43"/>
    <w:rsid w:val="00AD7B56"/>
    <w:rsid w:val="00B7334D"/>
    <w:rsid w:val="00C07EC8"/>
    <w:rsid w:val="00C13EE6"/>
    <w:rsid w:val="00C3077A"/>
    <w:rsid w:val="00D36AC4"/>
    <w:rsid w:val="00D74244"/>
    <w:rsid w:val="00EB5AB3"/>
    <w:rsid w:val="00F35AEF"/>
    <w:rsid w:val="00FD76A7"/>
    <w:rsid w:val="00F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3EE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365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3EE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365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 ПЛОЩАДКА №16»</vt:lpstr>
    </vt:vector>
  </TitlesOfParts>
  <Company>WareZ Provider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 ПЛОЩАДКА №16»</dc:title>
  <dc:creator>ОЭ</dc:creator>
  <cp:lastModifiedBy>24-econom</cp:lastModifiedBy>
  <cp:revision>2</cp:revision>
  <cp:lastPrinted>2018-05-21T13:46:00Z</cp:lastPrinted>
  <dcterms:created xsi:type="dcterms:W3CDTF">2019-06-13T12:17:00Z</dcterms:created>
  <dcterms:modified xsi:type="dcterms:W3CDTF">2019-06-13T12:17:00Z</dcterms:modified>
</cp:coreProperties>
</file>