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B9" w:rsidRDefault="00FA44B9" w:rsidP="00393FCE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«Зелёная» площадка №1</w:t>
      </w:r>
      <w:r w:rsidR="002B16E8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, Панинское с/п, д. Белино</w:t>
      </w:r>
    </w:p>
    <w:tbl>
      <w:tblPr>
        <w:tblW w:w="10125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2"/>
        <w:gridCol w:w="2953"/>
      </w:tblGrid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земель(формулировка в соответствии с Земельным Кодексом РФ)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(га)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C05895" w:rsidRPr="0095277B">
              <w:rPr>
                <w:color w:val="000000"/>
                <w:sz w:val="20"/>
                <w:szCs w:val="20"/>
              </w:rPr>
              <w:t xml:space="preserve">10,0  га (потенциал </w:t>
            </w:r>
            <w:r w:rsidRPr="0095277B">
              <w:rPr>
                <w:sz w:val="20"/>
                <w:szCs w:val="20"/>
              </w:rPr>
              <w:t>2998 га,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в т.ч.: сельхозугодья – </w:t>
            </w:r>
            <w:smartTag w:uri="urn:schemas-microsoft-com:office:smarttags" w:element="metricconverter">
              <w:smartTagPr>
                <w:attr w:name="ProductID" w:val="2541 га"/>
              </w:smartTagPr>
              <w:r>
                <w:rPr>
                  <w:sz w:val="20"/>
                  <w:szCs w:val="20"/>
                </w:rPr>
                <w:t>2541 га</w:t>
              </w:r>
            </w:smartTag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В коллективно-долевой собственности – </w:t>
            </w:r>
            <w:smartTag w:uri="urn:schemas-microsoft-com:office:smarttags" w:element="metricconverter">
              <w:smartTagPr>
                <w:attr w:name="ProductID" w:val="1979 га"/>
              </w:smartTagPr>
              <w:r>
                <w:rPr>
                  <w:sz w:val="20"/>
                  <w:szCs w:val="20"/>
                </w:rPr>
                <w:t>1979 га</w:t>
              </w:r>
            </w:smartTag>
            <w:r>
              <w:rPr>
                <w:sz w:val="20"/>
                <w:szCs w:val="20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в частной собственности – 1019 га</w:t>
            </w:r>
            <w:r w:rsidR="00C05895">
              <w:rPr>
                <w:sz w:val="20"/>
                <w:szCs w:val="20"/>
              </w:rPr>
              <w:t>)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FA44B9" w:rsidTr="009C4180">
        <w:trPr>
          <w:trHeight w:val="47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Фурмановский район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Панинское с/п,  д. Белино</w:t>
            </w:r>
          </w:p>
          <w:p w:rsidR="00FA44B9" w:rsidRDefault="00FA44B9" w:rsidP="00FA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 xml:space="preserve"> от г.Фурманов)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и коллективно-долевая собственность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956F2C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 В.</w:t>
            </w:r>
          </w:p>
        </w:tc>
      </w:tr>
      <w:tr w:rsidR="00FA44B9" w:rsidRPr="00C05895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05895" w:rsidRPr="009C4180" w:rsidRDefault="0096281C" w:rsidP="0096281C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9C4180">
              <w:rPr>
                <w:color w:val="000000"/>
                <w:sz w:val="20"/>
                <w:szCs w:val="20"/>
                <w:lang w:val="en-US"/>
              </w:rPr>
              <w:t>.</w:t>
            </w:r>
            <w:r w:rsidR="00C05895" w:rsidRPr="009C4180">
              <w:rPr>
                <w:color w:val="000000"/>
                <w:sz w:val="20"/>
                <w:szCs w:val="20"/>
                <w:lang w:val="en-US"/>
              </w:rPr>
              <w:t>(49341)</w:t>
            </w:r>
            <w:r w:rsidR="009C4180" w:rsidRPr="00E54EEB">
              <w:rPr>
                <w:color w:val="000000"/>
                <w:sz w:val="20"/>
                <w:szCs w:val="20"/>
                <w:lang w:val="en-US"/>
              </w:rPr>
              <w:t xml:space="preserve"> 2-12-25</w:t>
            </w:r>
          </w:p>
          <w:p w:rsidR="00FA44B9" w:rsidRPr="00C05895" w:rsidRDefault="0096281C" w:rsidP="00956F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C05895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05895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DB6288" w:rsidRPr="00DB6288">
                <w:rPr>
                  <w:rStyle w:val="a3"/>
                  <w:sz w:val="20"/>
                  <w:szCs w:val="20"/>
                  <w:lang w:val="en-US"/>
                </w:rPr>
                <w:t>furmekon</w:t>
              </w:r>
              <w:r w:rsidR="00DB6288" w:rsidRPr="00C05895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DB6288" w:rsidRPr="00DB6288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DB6288" w:rsidRPr="00C05895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DB6288" w:rsidRPr="00DB628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DB6288" w:rsidRPr="00C058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FA44B9" w:rsidRDefault="00FA44B9" w:rsidP="00FA44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>400 м</w:t>
              </w:r>
            </w:smartTag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FA44B9" w:rsidRDefault="00FA44B9" w:rsidP="00FA44B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20"/>
                  <w:szCs w:val="20"/>
                </w:rPr>
                <w:t>100 м</w:t>
              </w:r>
            </w:smartTag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</w:p>
          <w:p w:rsidR="00FA44B9" w:rsidRDefault="00FA44B9" w:rsidP="00FA44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>400 м</w:t>
              </w:r>
            </w:smartTag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имеются, асфальтная дорога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110A01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  <w:sz w:val="20"/>
                  <w:szCs w:val="20"/>
                </w:rPr>
                <w:t>0,5 км</w:t>
              </w:r>
            </w:smartTag>
            <w:r>
              <w:rPr>
                <w:color w:val="000000"/>
                <w:sz w:val="20"/>
                <w:szCs w:val="20"/>
              </w:rPr>
              <w:t xml:space="preserve"> до автомагистрали Иваново-Кострома </w:t>
            </w:r>
          </w:p>
        </w:tc>
      </w:tr>
      <w:tr w:rsidR="00FA44B9" w:rsidTr="00FA44B9">
        <w:trPr>
          <w:trHeight w:val="345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110A01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color w:val="000000"/>
                  <w:sz w:val="20"/>
                  <w:szCs w:val="20"/>
                </w:rPr>
                <w:t>5 км</w:t>
              </w:r>
            </w:smartTag>
            <w:r>
              <w:rPr>
                <w:color w:val="000000"/>
                <w:sz w:val="20"/>
                <w:szCs w:val="20"/>
              </w:rPr>
              <w:t xml:space="preserve"> до ст. Фурманов Северной ж/д</w:t>
            </w:r>
          </w:p>
        </w:tc>
      </w:tr>
      <w:tr w:rsidR="00FA44B9" w:rsidTr="00FA44B9">
        <w:trPr>
          <w:trHeight w:val="209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Pr="008E773F" w:rsidRDefault="00FA44B9" w:rsidP="008014F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E773F">
              <w:rPr>
                <w:color w:val="000000"/>
                <w:sz w:val="20"/>
                <w:szCs w:val="20"/>
              </w:rPr>
              <w:t>0,</w:t>
            </w:r>
            <w:r w:rsidR="008014F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>
              <w:rPr>
                <w:sz w:val="20"/>
                <w:szCs w:val="20"/>
              </w:rPr>
              <w:t xml:space="preserve"> 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и коллективно-долевая собственность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животноводческого комплекса</w:t>
            </w: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44B9" w:rsidTr="00FA44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44B9" w:rsidRDefault="00FA44B9" w:rsidP="00FA44B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44B9" w:rsidRDefault="0096281C" w:rsidP="0095277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5277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FA44B9" w:rsidRDefault="00FA44B9" w:rsidP="00FA44B9">
      <w:pPr>
        <w:jc w:val="center"/>
      </w:pPr>
    </w:p>
    <w:p w:rsidR="00132D80" w:rsidRPr="00132D80" w:rsidRDefault="00132D80" w:rsidP="00132D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паспорту «зеленой» площадки №15</w:t>
      </w:r>
    </w:p>
    <w:p w:rsidR="00132D80" w:rsidRDefault="00132D80" w:rsidP="00FA44B9">
      <w:pPr>
        <w:jc w:val="center"/>
      </w:pPr>
      <w:r>
        <w:t>Карта (схема) расположения земельного участка</w:t>
      </w:r>
    </w:p>
    <w:p w:rsidR="00FA44B9" w:rsidRDefault="00B667C2" w:rsidP="00FA44B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81675" cy="400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80" w:rsidRDefault="00132D80" w:rsidP="00FA44B9">
      <w:pPr>
        <w:jc w:val="center"/>
        <w:rPr>
          <w:sz w:val="20"/>
          <w:szCs w:val="20"/>
        </w:rPr>
      </w:pPr>
    </w:p>
    <w:p w:rsidR="00132D80" w:rsidRDefault="00132D80" w:rsidP="00FA44B9">
      <w:pPr>
        <w:jc w:val="center"/>
      </w:pPr>
      <w:r>
        <w:t>Фотографии земельного участка</w:t>
      </w:r>
    </w:p>
    <w:p w:rsidR="00FA44B9" w:rsidRDefault="00FA44B9" w:rsidP="00FA44B9">
      <w:pPr>
        <w:jc w:val="center"/>
        <w:rPr>
          <w:sz w:val="20"/>
          <w:szCs w:val="20"/>
        </w:rPr>
      </w:pPr>
    </w:p>
    <w:p w:rsidR="00FA44B9" w:rsidRDefault="00FA44B9" w:rsidP="00FA44B9">
      <w:pPr>
        <w:tabs>
          <w:tab w:val="left" w:pos="6090"/>
        </w:tabs>
        <w:jc w:val="center"/>
        <w:rPr>
          <w:sz w:val="20"/>
          <w:szCs w:val="20"/>
        </w:rPr>
      </w:pPr>
    </w:p>
    <w:p w:rsidR="00E54EEB" w:rsidRDefault="00E54EEB" w:rsidP="00FA44B9">
      <w:pPr>
        <w:rPr>
          <w:sz w:val="20"/>
          <w:szCs w:val="20"/>
        </w:rPr>
      </w:pPr>
    </w:p>
    <w:p w:rsidR="00E54EEB" w:rsidRDefault="00B667C2" w:rsidP="00FA44B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29325" cy="4000500"/>
            <wp:effectExtent l="0" t="0" r="9525" b="0"/>
            <wp:docPr id="2" name="Рисунок 2" descr="DSC0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5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B9" w:rsidRDefault="00FA44B9" w:rsidP="00FA44B9">
      <w:pPr>
        <w:rPr>
          <w:sz w:val="20"/>
          <w:szCs w:val="20"/>
        </w:rPr>
      </w:pPr>
    </w:p>
    <w:p w:rsidR="00625FAC" w:rsidRDefault="008021C1" w:rsidP="008021C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3B69" w:rsidRPr="00625FAC" w:rsidRDefault="00B667C2" w:rsidP="00625FAC">
      <w:r>
        <w:rPr>
          <w:noProof/>
          <w:lang w:eastAsia="ru-RU"/>
        </w:rPr>
        <w:lastRenderedPageBreak/>
        <w:drawing>
          <wp:inline distT="0" distB="0" distL="0" distR="0">
            <wp:extent cx="6029325" cy="4000500"/>
            <wp:effectExtent l="0" t="0" r="9525" b="0"/>
            <wp:docPr id="3" name="Рисунок 3" descr="DSC0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5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B69" w:rsidRPr="00625FAC" w:rsidSect="00FA44B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110A01"/>
    <w:rsid w:val="00132D80"/>
    <w:rsid w:val="00163B69"/>
    <w:rsid w:val="0023609A"/>
    <w:rsid w:val="002B16E8"/>
    <w:rsid w:val="00393FCE"/>
    <w:rsid w:val="003D2283"/>
    <w:rsid w:val="00535C23"/>
    <w:rsid w:val="006076D8"/>
    <w:rsid w:val="00625FAC"/>
    <w:rsid w:val="008014F7"/>
    <w:rsid w:val="008021C1"/>
    <w:rsid w:val="008E773F"/>
    <w:rsid w:val="0095277B"/>
    <w:rsid w:val="00956F2C"/>
    <w:rsid w:val="0096281C"/>
    <w:rsid w:val="009C2CB9"/>
    <w:rsid w:val="009C4180"/>
    <w:rsid w:val="009D5CE1"/>
    <w:rsid w:val="00B667C2"/>
    <w:rsid w:val="00C05895"/>
    <w:rsid w:val="00DB6288"/>
    <w:rsid w:val="00DC2DD8"/>
    <w:rsid w:val="00E54EEB"/>
    <w:rsid w:val="00EB5288"/>
    <w:rsid w:val="00ED280A"/>
    <w:rsid w:val="00F54D44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6288"/>
    <w:rPr>
      <w:color w:val="0000FF"/>
      <w:u w:val="single"/>
    </w:rPr>
  </w:style>
  <w:style w:type="paragraph" w:styleId="a4">
    <w:name w:val="Balloon Text"/>
    <w:basedOn w:val="a"/>
    <w:link w:val="a5"/>
    <w:rsid w:val="0039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3F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6288"/>
    <w:rPr>
      <w:color w:val="0000FF"/>
      <w:u w:val="single"/>
    </w:rPr>
  </w:style>
  <w:style w:type="paragraph" w:styleId="a4">
    <w:name w:val="Balloon Text"/>
    <w:basedOn w:val="a"/>
    <w:link w:val="a5"/>
    <w:rsid w:val="0039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3F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urmeko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3006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24-econom</cp:lastModifiedBy>
  <cp:revision>2</cp:revision>
  <cp:lastPrinted>2019-02-14T10:31:00Z</cp:lastPrinted>
  <dcterms:created xsi:type="dcterms:W3CDTF">2019-06-13T12:23:00Z</dcterms:created>
  <dcterms:modified xsi:type="dcterms:W3CDTF">2019-06-13T12:23:00Z</dcterms:modified>
</cp:coreProperties>
</file>