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A5" w:rsidRDefault="00D44F4F" w:rsidP="00293BA5">
      <w:pPr>
        <w:jc w:val="center"/>
      </w:pPr>
      <w:r>
        <w:rPr>
          <w:noProof/>
        </w:rPr>
        <w:drawing>
          <wp:inline distT="0" distB="0" distL="0" distR="0" wp14:anchorId="1ED130E6" wp14:editId="5A4D9CE7">
            <wp:extent cx="678180" cy="684638"/>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077" cy="682515"/>
                    </a:xfrm>
                    <a:prstGeom prst="rect">
                      <a:avLst/>
                    </a:prstGeom>
                    <a:solidFill>
                      <a:srgbClr val="FFFFFF"/>
                    </a:solidFill>
                    <a:ln>
                      <a:noFill/>
                    </a:ln>
                  </pic:spPr>
                </pic:pic>
              </a:graphicData>
            </a:graphic>
          </wp:inline>
        </w:drawing>
      </w:r>
    </w:p>
    <w:p w:rsidR="00FF5B93" w:rsidRPr="00293BA5" w:rsidRDefault="00D44F4F" w:rsidP="00293BA5">
      <w:pPr>
        <w:jc w:val="center"/>
      </w:pPr>
      <w:r>
        <w:rPr>
          <w:noProof/>
        </w:rPr>
        <mc:AlternateContent>
          <mc:Choice Requires="wpg">
            <w:drawing>
              <wp:anchor distT="0" distB="0" distL="0" distR="0" simplePos="0" relativeHeight="251656704" behindDoc="0" locked="0" layoutInCell="1" allowOverlap="1" wp14:anchorId="6E893058" wp14:editId="2010856D">
                <wp:simplePos x="0" y="0"/>
                <wp:positionH relativeFrom="column">
                  <wp:posOffset>2698115</wp:posOffset>
                </wp:positionH>
                <wp:positionV relativeFrom="paragraph">
                  <wp:posOffset>0</wp:posOffset>
                </wp:positionV>
                <wp:extent cx="844550" cy="685165"/>
                <wp:effectExtent l="2540" t="0" r="635"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85165"/>
                          <a:chOff x="4249" y="0"/>
                          <a:chExt cx="1329" cy="1078"/>
                        </a:xfrm>
                      </wpg:grpSpPr>
                      <wps:wsp>
                        <wps:cNvPr id="5" name="Rectangle 3"/>
                        <wps:cNvSpPr>
                          <a:spLocks noChangeArrowheads="1"/>
                        </wps:cNvSpPr>
                        <wps:spPr bwMode="auto">
                          <a:xfrm>
                            <a:off x="4249" y="0"/>
                            <a:ext cx="132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2.45pt;margin-top:0;width:66.5pt;height:53.95pt;z-index:251656704;mso-wrap-distance-left:0;mso-wrap-distance-right:0" coordorigin="4249" coordsize="13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">
                <v:rect id="Rectangle 3" o:spid="_x0000_s1027" style="position:absolute;left:4249;width:1329;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p>
    <w:p w:rsidR="00FF5B93" w:rsidRPr="0081159D" w:rsidRDefault="00FF5B93" w:rsidP="00FF5B93">
      <w:pPr>
        <w:rPr>
          <w:sz w:val="16"/>
          <w:szCs w:val="16"/>
        </w:rPr>
      </w:pPr>
    </w:p>
    <w:p w:rsidR="00FF5B93" w:rsidRPr="0081159D" w:rsidRDefault="00FF5B93" w:rsidP="00FF5B93">
      <w:pPr>
        <w:jc w:val="center"/>
        <w:rPr>
          <w:b/>
          <w:sz w:val="36"/>
          <w:szCs w:val="36"/>
        </w:rPr>
      </w:pPr>
      <w:r w:rsidRPr="0081159D">
        <w:rPr>
          <w:b/>
          <w:sz w:val="36"/>
          <w:szCs w:val="36"/>
        </w:rPr>
        <w:t xml:space="preserve">АДМИНИСТРАЦИЯ ФУРМАНОВСКОГО МУНИЦИПАЛЬНОГО РАЙОНА </w:t>
      </w:r>
    </w:p>
    <w:p w:rsidR="00FF5B93" w:rsidRPr="0081159D" w:rsidRDefault="00FF5B93" w:rsidP="00FF5B93">
      <w:pPr>
        <w:pStyle w:val="1"/>
        <w:numPr>
          <w:ilvl w:val="0"/>
          <w:numId w:val="2"/>
        </w:numPr>
        <w:rPr>
          <w:caps/>
          <w:sz w:val="16"/>
          <w:szCs w:val="16"/>
        </w:rPr>
      </w:pPr>
    </w:p>
    <w:p w:rsidR="00FF5B93" w:rsidRPr="0081159D" w:rsidRDefault="00FF5B93" w:rsidP="00FF5B93">
      <w:pPr>
        <w:rPr>
          <w:sz w:val="16"/>
          <w:szCs w:val="16"/>
        </w:rPr>
      </w:pPr>
    </w:p>
    <w:p w:rsidR="00FF5B93" w:rsidRPr="0081159D" w:rsidRDefault="00FF5B93" w:rsidP="00FF5B93">
      <w:pPr>
        <w:jc w:val="center"/>
        <w:rPr>
          <w:b/>
          <w:sz w:val="40"/>
          <w:szCs w:val="40"/>
        </w:rPr>
      </w:pPr>
      <w:r w:rsidRPr="0081159D">
        <w:rPr>
          <w:b/>
          <w:sz w:val="40"/>
          <w:szCs w:val="40"/>
        </w:rPr>
        <w:t xml:space="preserve">ПОСТАНОВЛЕНИЕ </w:t>
      </w:r>
    </w:p>
    <w:p w:rsidR="00FF5B93" w:rsidRDefault="00FF5B93" w:rsidP="00FF5B93">
      <w:pPr>
        <w:jc w:val="center"/>
        <w:rPr>
          <w:b/>
          <w:sz w:val="28"/>
          <w:szCs w:val="28"/>
        </w:rPr>
      </w:pPr>
    </w:p>
    <w:p w:rsidR="00BF762D" w:rsidRDefault="00BF762D" w:rsidP="00FF5B93">
      <w:pPr>
        <w:jc w:val="center"/>
        <w:rPr>
          <w:b/>
          <w:sz w:val="28"/>
          <w:szCs w:val="28"/>
        </w:rPr>
      </w:pPr>
    </w:p>
    <w:p w:rsidR="00410EDF" w:rsidRPr="0081159D" w:rsidRDefault="00410EDF" w:rsidP="00FF5B93">
      <w:pPr>
        <w:jc w:val="center"/>
        <w:rPr>
          <w:b/>
          <w:sz w:val="28"/>
          <w:szCs w:val="28"/>
        </w:rPr>
      </w:pPr>
    </w:p>
    <w:p w:rsidR="00C42760" w:rsidRDefault="005861BF" w:rsidP="00C42760">
      <w:pPr>
        <w:spacing w:line="360" w:lineRule="auto"/>
        <w:jc w:val="both"/>
        <w:rPr>
          <w:b/>
        </w:rPr>
      </w:pPr>
      <w:r>
        <w:rPr>
          <w:noProof/>
        </w:rPr>
        <mc:AlternateContent>
          <mc:Choice Requires="wps">
            <w:drawing>
              <wp:anchor distT="0" distB="0" distL="114935" distR="114935" simplePos="0" relativeHeight="251658752" behindDoc="0" locked="0" layoutInCell="1" allowOverlap="1" wp14:anchorId="1864A8D3" wp14:editId="68AD6763">
                <wp:simplePos x="0" y="0"/>
                <wp:positionH relativeFrom="column">
                  <wp:posOffset>5136515</wp:posOffset>
                </wp:positionH>
                <wp:positionV relativeFrom="paragraph">
                  <wp:posOffset>23495</wp:posOffset>
                </wp:positionV>
                <wp:extent cx="1000125" cy="3422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50" w:rsidRDefault="005861BF" w:rsidP="00AB23FC">
                            <w:pPr>
                              <w:jc w:val="center"/>
                              <w:rPr>
                                <w:b/>
                              </w:rPr>
                            </w:pPr>
                            <w:r>
                              <w:rPr>
                                <w:b/>
                              </w:rPr>
                              <w:t>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4.45pt;margin-top:1.85pt;width:78.75pt;height:26.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" stroked="f">
                <v:fill opacity="0"/>
                <v:textbox inset="0,0,0,0">
                  <w:txbxContent>
                    <w:p w:rsidR="00F31A50" w:rsidRDefault="005861BF" w:rsidP="00AB23FC">
                      <w:pPr>
                        <w:jc w:val="center"/>
                        <w:rPr>
                          <w:b/>
                        </w:rPr>
                      </w:pPr>
                      <w:r>
                        <w:rPr>
                          <w:b/>
                        </w:rPr>
                        <w:t>720</w:t>
                      </w:r>
                    </w:p>
                  </w:txbxContent>
                </v:textbox>
              </v:shape>
            </w:pict>
          </mc:Fallback>
        </mc:AlternateContent>
      </w:r>
      <w:r>
        <w:rPr>
          <w:noProof/>
        </w:rPr>
        <mc:AlternateContent>
          <mc:Choice Requires="wps">
            <w:drawing>
              <wp:anchor distT="0" distB="0" distL="114935" distR="114935" simplePos="0" relativeHeight="251657728" behindDoc="0" locked="0" layoutInCell="1" allowOverlap="1" wp14:anchorId="658FC2B8" wp14:editId="572DF033">
                <wp:simplePos x="0" y="0"/>
                <wp:positionH relativeFrom="column">
                  <wp:posOffset>285750</wp:posOffset>
                </wp:positionH>
                <wp:positionV relativeFrom="paragraph">
                  <wp:posOffset>22225</wp:posOffset>
                </wp:positionV>
                <wp:extent cx="868680"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50" w:rsidRPr="004D7B01" w:rsidRDefault="005861BF" w:rsidP="005861BF">
                            <w:pPr>
                              <w:jc w:val="center"/>
                              <w:rPr>
                                <w:b/>
                              </w:rPr>
                            </w:pPr>
                            <w:r>
                              <w:rPr>
                                <w:b/>
                              </w:rPr>
                              <w:t>18.10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1.75pt;width:68.4pt;height: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" stroked="f">
                <v:fill opacity="0"/>
                <v:textbox inset="0,0,0,0">
                  <w:txbxContent>
                    <w:p w:rsidR="00F31A50" w:rsidRPr="004D7B01" w:rsidRDefault="005861BF" w:rsidP="005861BF">
                      <w:pPr>
                        <w:jc w:val="center"/>
                        <w:rPr>
                          <w:b/>
                        </w:rPr>
                      </w:pPr>
                      <w:r>
                        <w:rPr>
                          <w:b/>
                        </w:rPr>
                        <w:t>18.10</w:t>
                      </w:r>
                    </w:p>
                  </w:txbxContent>
                </v:textbox>
              </v:shape>
            </w:pict>
          </mc:Fallback>
        </mc:AlternateContent>
      </w:r>
      <w:r w:rsidR="00C42760">
        <w:rPr>
          <w:b/>
        </w:rPr>
        <w:t xml:space="preserve">от </w:t>
      </w:r>
      <w:r w:rsidR="00C42760" w:rsidRPr="00E449B7">
        <w:t>_______</w:t>
      </w:r>
      <w:r w:rsidR="00C42760" w:rsidRPr="00656947">
        <w:rPr>
          <w:b/>
        </w:rPr>
        <w:t>_</w:t>
      </w:r>
      <w:r w:rsidR="00C42760">
        <w:rPr>
          <w:b/>
        </w:rPr>
        <w:t>__</w:t>
      </w:r>
      <w:r w:rsidR="00974E50">
        <w:rPr>
          <w:b/>
        </w:rPr>
        <w:t>__</w:t>
      </w:r>
      <w:r w:rsidR="00C42760">
        <w:rPr>
          <w:b/>
        </w:rPr>
        <w:t>__</w:t>
      </w:r>
      <w:r w:rsidR="00C42760" w:rsidRPr="00656947">
        <w:rPr>
          <w:b/>
        </w:rPr>
        <w:t>20</w:t>
      </w:r>
      <w:r w:rsidR="00C42760">
        <w:rPr>
          <w:b/>
        </w:rPr>
        <w:t>21</w:t>
      </w:r>
      <w:r w:rsidR="00C42760">
        <w:rPr>
          <w:b/>
        </w:rPr>
        <w:tab/>
      </w:r>
      <w:r w:rsidR="00C42760">
        <w:rPr>
          <w:b/>
        </w:rPr>
        <w:tab/>
      </w:r>
      <w:r w:rsidR="00C42760">
        <w:rPr>
          <w:b/>
        </w:rPr>
        <w:tab/>
        <w:t xml:space="preserve">                                      </w:t>
      </w:r>
      <w:r w:rsidR="00974E50">
        <w:rPr>
          <w:b/>
        </w:rPr>
        <w:t xml:space="preserve">   </w:t>
      </w:r>
      <w:r w:rsidR="009C6B1F">
        <w:rPr>
          <w:b/>
        </w:rPr>
        <w:t xml:space="preserve">     </w:t>
      </w:r>
      <w:r w:rsidR="00974E50">
        <w:rPr>
          <w:b/>
        </w:rPr>
        <w:t xml:space="preserve">              № ___________</w:t>
      </w:r>
    </w:p>
    <w:p w:rsidR="00C42760" w:rsidRDefault="00C42760" w:rsidP="00C42760">
      <w:pPr>
        <w:jc w:val="center"/>
        <w:rPr>
          <w:b/>
        </w:rPr>
      </w:pPr>
      <w:r>
        <w:rPr>
          <w:b/>
        </w:rPr>
        <w:t xml:space="preserve">г. Фурманов </w:t>
      </w:r>
    </w:p>
    <w:p w:rsidR="00AB23FC" w:rsidRDefault="00AB23FC" w:rsidP="00CD2489">
      <w:pPr>
        <w:pStyle w:val="ConsPlusTitle"/>
        <w:widowControl/>
        <w:rPr>
          <w:b w:val="0"/>
          <w:sz w:val="28"/>
          <w:szCs w:val="28"/>
        </w:rPr>
      </w:pPr>
    </w:p>
    <w:p w:rsidR="00425E9C" w:rsidRPr="007D7127" w:rsidRDefault="00425E9C" w:rsidP="00CD2489">
      <w:pPr>
        <w:pStyle w:val="ConsPlusTitle"/>
        <w:widowControl/>
        <w:rPr>
          <w:b w:val="0"/>
          <w:sz w:val="28"/>
          <w:szCs w:val="28"/>
        </w:rPr>
      </w:pPr>
      <w:bookmarkStart w:id="0" w:name="_GoBack"/>
      <w:bookmarkEnd w:id="0"/>
    </w:p>
    <w:p w:rsidR="00C42760" w:rsidRPr="00BE06BB" w:rsidRDefault="00C42760" w:rsidP="00C42760">
      <w:pPr>
        <w:pStyle w:val="ConsPlusTitle"/>
        <w:widowControl/>
        <w:jc w:val="both"/>
      </w:pPr>
      <w:r w:rsidRPr="00BE06BB">
        <w:t>О внесении изменений в 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7A0583" w:rsidRPr="0016278E" w:rsidRDefault="007A0583" w:rsidP="00AB23FC">
      <w:pPr>
        <w:pStyle w:val="ConsPlusTitle"/>
        <w:widowControl/>
        <w:jc w:val="both"/>
      </w:pPr>
    </w:p>
    <w:p w:rsidR="00025A19" w:rsidRDefault="00025A19" w:rsidP="00025A19">
      <w:pPr>
        <w:autoSpaceDE w:val="0"/>
        <w:autoSpaceDN w:val="0"/>
        <w:adjustRightInd w:val="0"/>
        <w:jc w:val="both"/>
      </w:pPr>
    </w:p>
    <w:p w:rsidR="00410EDF" w:rsidRPr="00C344D9" w:rsidRDefault="00425E9C" w:rsidP="00C344D9">
      <w:pPr>
        <w:autoSpaceDE w:val="0"/>
        <w:autoSpaceDN w:val="0"/>
        <w:adjustRightInd w:val="0"/>
        <w:ind w:firstLine="709"/>
        <w:jc w:val="both"/>
        <w:rPr>
          <w:rFonts w:eastAsia="Calibri"/>
        </w:rPr>
      </w:pPr>
      <w:r w:rsidRPr="0049435B">
        <w:rPr>
          <w:szCs w:val="28"/>
        </w:rPr>
        <w:t xml:space="preserve">В соответствии </w:t>
      </w:r>
      <w:r w:rsidR="0049435B" w:rsidRPr="0049435B">
        <w:rPr>
          <w:rFonts w:eastAsia="Calibri"/>
        </w:rPr>
        <w:t xml:space="preserve">Федеральным </w:t>
      </w:r>
      <w:hyperlink r:id="rId10" w:history="1">
        <w:r w:rsidR="0049435B" w:rsidRPr="0049435B">
          <w:rPr>
            <w:rFonts w:eastAsia="Calibri"/>
          </w:rPr>
          <w:t>законом</w:t>
        </w:r>
      </w:hyperlink>
      <w:r w:rsidR="0049435B" w:rsidRPr="0049435B">
        <w:rPr>
          <w:rFonts w:eastAsia="Calibri"/>
        </w:rPr>
        <w:t xml:space="preserve"> от 24.07.2007 №209-ФЗ «О развитии малого и среднего предпринимательства в Российской Федерации»</w:t>
      </w:r>
      <w:r w:rsidRPr="0049435B">
        <w:rPr>
          <w:szCs w:val="28"/>
        </w:rPr>
        <w:t xml:space="preserve">, </w:t>
      </w:r>
      <w:r w:rsidR="0049435B" w:rsidRPr="0049435B">
        <w:rPr>
          <w:szCs w:val="28"/>
        </w:rPr>
        <w:t>постановлением Правительства Российской Федерации от 18.09.2020 №1492 «</w:t>
      </w:r>
      <w:r w:rsidR="0049435B" w:rsidRPr="0049435B">
        <w:rPr>
          <w:rFonts w:eastAsia="Calibri"/>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proofErr w:type="gramStart"/>
      <w:r w:rsidR="0049435B" w:rsidRPr="0049435B">
        <w:rPr>
          <w:rFonts w:eastAsia="Calibri"/>
        </w:rPr>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9435B" w:rsidRPr="0049435B">
        <w:rPr>
          <w:szCs w:val="28"/>
        </w:rPr>
        <w:t xml:space="preserve">», </w:t>
      </w:r>
      <w:r w:rsidR="003E7A73" w:rsidRPr="0049435B">
        <w:rPr>
          <w:szCs w:val="28"/>
        </w:rPr>
        <w:t>постановлением администрации Фурмановского муниципального района от 23.12.2020 №982 «Об утверждении Порядка разработки, реализации и оценки эффективности муниципальных программ Фурмановского муниципального района»,</w:t>
      </w:r>
      <w:r w:rsidR="003E7A73" w:rsidRPr="0049435B">
        <w:rPr>
          <w:sz w:val="28"/>
          <w:szCs w:val="28"/>
        </w:rPr>
        <w:t xml:space="preserve"> </w:t>
      </w:r>
      <w:r w:rsidR="003E7A73" w:rsidRPr="0049435B">
        <w:t>Уставом Фурмановского муниципального района,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w:t>
      </w:r>
      <w:r w:rsidR="003E7A73" w:rsidRPr="00BE06BB">
        <w:t xml:space="preserve">                   </w:t>
      </w:r>
      <w:proofErr w:type="gramEnd"/>
    </w:p>
    <w:p w:rsidR="00C344D9" w:rsidRDefault="00C344D9" w:rsidP="003E7A73">
      <w:pPr>
        <w:autoSpaceDE w:val="0"/>
        <w:autoSpaceDN w:val="0"/>
        <w:adjustRightInd w:val="0"/>
        <w:ind w:firstLine="720"/>
        <w:jc w:val="both"/>
        <w:rPr>
          <w:b/>
        </w:rPr>
      </w:pPr>
    </w:p>
    <w:p w:rsidR="003E7A73" w:rsidRDefault="003E7A73" w:rsidP="003E7A73">
      <w:pPr>
        <w:autoSpaceDE w:val="0"/>
        <w:autoSpaceDN w:val="0"/>
        <w:adjustRightInd w:val="0"/>
        <w:ind w:firstLine="720"/>
        <w:jc w:val="both"/>
        <w:rPr>
          <w:b/>
        </w:rPr>
      </w:pPr>
      <w:proofErr w:type="gramStart"/>
      <w:r w:rsidRPr="00BE06BB">
        <w:rPr>
          <w:b/>
        </w:rPr>
        <w:t>п</w:t>
      </w:r>
      <w:proofErr w:type="gramEnd"/>
      <w:r w:rsidRPr="00BE06BB">
        <w:rPr>
          <w:b/>
        </w:rPr>
        <w:t xml:space="preserve"> о с т а н о в л я е т:</w:t>
      </w:r>
    </w:p>
    <w:p w:rsidR="00C344D9" w:rsidRPr="00F936CE" w:rsidRDefault="00C344D9" w:rsidP="003E7A73">
      <w:pPr>
        <w:autoSpaceDE w:val="0"/>
        <w:autoSpaceDN w:val="0"/>
        <w:adjustRightInd w:val="0"/>
        <w:ind w:firstLine="720"/>
        <w:jc w:val="both"/>
        <w:rPr>
          <w:b/>
        </w:rPr>
      </w:pPr>
    </w:p>
    <w:p w:rsidR="003E7A73" w:rsidRDefault="003E7A73" w:rsidP="003E7A73">
      <w:pPr>
        <w:pStyle w:val="af1"/>
        <w:numPr>
          <w:ilvl w:val="0"/>
          <w:numId w:val="10"/>
        </w:numPr>
        <w:tabs>
          <w:tab w:val="left" w:pos="851"/>
          <w:tab w:val="left" w:pos="993"/>
        </w:tabs>
        <w:autoSpaceDE w:val="0"/>
        <w:autoSpaceDN w:val="0"/>
        <w:adjustRightInd w:val="0"/>
        <w:ind w:left="0" w:firstLine="720"/>
        <w:jc w:val="both"/>
      </w:pPr>
      <w:r w:rsidRPr="00BE06BB">
        <w:t>Внести в 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 следующие изменения:</w:t>
      </w:r>
    </w:p>
    <w:p w:rsidR="00410EDF" w:rsidRDefault="00410EDF" w:rsidP="00410EDF">
      <w:pPr>
        <w:pStyle w:val="af1"/>
        <w:tabs>
          <w:tab w:val="left" w:pos="851"/>
          <w:tab w:val="left" w:pos="993"/>
        </w:tabs>
        <w:autoSpaceDE w:val="0"/>
        <w:autoSpaceDN w:val="0"/>
        <w:adjustRightInd w:val="0"/>
        <w:jc w:val="both"/>
      </w:pPr>
    </w:p>
    <w:p w:rsidR="00D23B89" w:rsidRDefault="00271A88" w:rsidP="00D23B89">
      <w:pPr>
        <w:pStyle w:val="af1"/>
        <w:numPr>
          <w:ilvl w:val="1"/>
          <w:numId w:val="10"/>
        </w:numPr>
        <w:autoSpaceDE w:val="0"/>
        <w:autoSpaceDN w:val="0"/>
        <w:adjustRightInd w:val="0"/>
        <w:ind w:left="0" w:firstLine="709"/>
        <w:jc w:val="both"/>
      </w:pPr>
      <w:r w:rsidRPr="00271A88">
        <w:t xml:space="preserve">Приложение 1 к </w:t>
      </w:r>
      <w:r w:rsidR="004731C4">
        <w:t>подпрограмме «</w:t>
      </w:r>
      <w:r w:rsidR="004731C4" w:rsidRPr="003B1C6B">
        <w:t>Финансовая поддержка субъектов малого и среднего предпринимательства</w:t>
      </w:r>
      <w:r w:rsidR="004731C4">
        <w:t>»</w:t>
      </w:r>
      <w:r w:rsidR="004731C4" w:rsidRPr="00271A88">
        <w:t xml:space="preserve"> </w:t>
      </w:r>
      <w:r>
        <w:t>изложить в новой редакции (прилагается).</w:t>
      </w:r>
    </w:p>
    <w:p w:rsidR="00410EDF" w:rsidRDefault="00410EDF" w:rsidP="00410EDF">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2 «</w:t>
      </w:r>
      <w:r w:rsidRPr="00D23B89">
        <w:rPr>
          <w:bCs/>
        </w:rPr>
        <w:t>Краткая характеристика сферы реализации подпрограммы»</w:t>
      </w:r>
      <w:r>
        <w:rPr>
          <w:bCs/>
        </w:rPr>
        <w:t xml:space="preserve"> пункт 1 изложить в следующей редакции:</w:t>
      </w:r>
    </w:p>
    <w:p w:rsidR="00410EDF" w:rsidRPr="00D23B89" w:rsidRDefault="00410EDF" w:rsidP="00410EDF">
      <w:pPr>
        <w:autoSpaceDE w:val="0"/>
        <w:autoSpaceDN w:val="0"/>
        <w:adjustRightInd w:val="0"/>
        <w:jc w:val="both"/>
      </w:pPr>
    </w:p>
    <w:p w:rsidR="00D23B89" w:rsidRDefault="00D23B89" w:rsidP="00D23B89">
      <w:pPr>
        <w:autoSpaceDE w:val="0"/>
        <w:autoSpaceDN w:val="0"/>
        <w:adjustRightInd w:val="0"/>
        <w:ind w:firstLine="709"/>
        <w:jc w:val="both"/>
        <w:rPr>
          <w:rFonts w:eastAsia="Calibri"/>
        </w:rPr>
      </w:pPr>
      <w:r>
        <w:rPr>
          <w:rFonts w:eastAsia="Calibri"/>
        </w:rPr>
        <w:lastRenderedPageBreak/>
        <w:t>«1. В рамках основного мероприятия "</w:t>
      </w:r>
      <w:r w:rsidRPr="00BE06BB">
        <w:rPr>
          <w:bCs/>
        </w:rPr>
        <w:t>Развитие малого и среднего предпринимательства</w:t>
      </w:r>
      <w:r>
        <w:rPr>
          <w:rFonts w:eastAsia="Calibri"/>
        </w:rPr>
        <w:t>" осуществляется реализация мероприятий:</w:t>
      </w:r>
    </w:p>
    <w:p w:rsidR="00D23B89" w:rsidRDefault="00D23B89" w:rsidP="00D23B89">
      <w:pPr>
        <w:pStyle w:val="af1"/>
        <w:numPr>
          <w:ilvl w:val="0"/>
          <w:numId w:val="7"/>
        </w:numPr>
        <w:autoSpaceDE w:val="0"/>
        <w:autoSpaceDN w:val="0"/>
        <w:adjustRightInd w:val="0"/>
        <w:spacing w:before="240"/>
        <w:ind w:left="0" w:firstLine="567"/>
        <w:jc w:val="both"/>
        <w:rPr>
          <w:rFonts w:eastAsia="Calibri"/>
        </w:rPr>
      </w:pPr>
      <w:r w:rsidRPr="0095336F">
        <w:t xml:space="preserve">Субсидирование процентной ставки по кредитам, полученным субъектами малого и среднего предпринимательства </w:t>
      </w:r>
      <w:r w:rsidRPr="005110CE">
        <w:t xml:space="preserve">и </w:t>
      </w:r>
      <w:r w:rsidRPr="005110CE">
        <w:rPr>
          <w:shd w:val="clear" w:color="auto" w:fill="FFFFFF"/>
        </w:rPr>
        <w:t>физическими лицами, применяющими специальный налоговый режим,</w:t>
      </w:r>
      <w:r w:rsidRPr="005110CE">
        <w:t xml:space="preserve"> </w:t>
      </w:r>
      <w:r>
        <w:t>в кредитных организациях.</w:t>
      </w:r>
    </w:p>
    <w:p w:rsidR="00D23B89" w:rsidRPr="005F0993" w:rsidRDefault="00D23B89" w:rsidP="00D23B89">
      <w:pPr>
        <w:pStyle w:val="af1"/>
        <w:numPr>
          <w:ilvl w:val="0"/>
          <w:numId w:val="7"/>
        </w:numPr>
        <w:autoSpaceDE w:val="0"/>
        <w:autoSpaceDN w:val="0"/>
        <w:adjustRightInd w:val="0"/>
        <w:spacing w:before="240"/>
        <w:ind w:left="0" w:firstLine="567"/>
        <w:jc w:val="both"/>
        <w:rPr>
          <w:rFonts w:eastAsia="Calibri"/>
        </w:rPr>
      </w:pPr>
      <w:r w:rsidRPr="0095336F">
        <w:t>Субсидирование части затрат субъектов малого и среднего предпринимательства</w:t>
      </w:r>
      <w:r>
        <w:rPr>
          <w:shd w:val="clear" w:color="auto" w:fill="FFFFFF"/>
        </w:rPr>
        <w:t>,</w:t>
      </w:r>
      <w:r w:rsidRPr="0095336F">
        <w:t xml:space="preserve">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r>
        <w:t>.</w:t>
      </w:r>
    </w:p>
    <w:p w:rsidR="00D23B89" w:rsidRPr="005D2C05" w:rsidRDefault="00D23B89" w:rsidP="00D23B89">
      <w:pPr>
        <w:pStyle w:val="af1"/>
        <w:numPr>
          <w:ilvl w:val="0"/>
          <w:numId w:val="7"/>
        </w:numPr>
        <w:autoSpaceDE w:val="0"/>
        <w:autoSpaceDN w:val="0"/>
        <w:adjustRightInd w:val="0"/>
        <w:spacing w:before="240"/>
        <w:ind w:left="0" w:firstLine="567"/>
        <w:jc w:val="both"/>
        <w:rPr>
          <w:rFonts w:eastAsia="Calibri"/>
        </w:rPr>
      </w:pPr>
      <w:proofErr w:type="gramStart"/>
      <w:r w:rsidRPr="0095336F">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95336F">
        <w:t xml:space="preserve"> субсидирование части затрат субъектов малого и среднего предпринимательства</w:t>
      </w:r>
      <w:r>
        <w:rPr>
          <w:shd w:val="clear" w:color="auto" w:fill="FFFFFF"/>
        </w:rPr>
        <w:t>,</w:t>
      </w:r>
      <w:r w:rsidRPr="0095336F">
        <w:t xml:space="preserve">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r>
        <w:t>.</w:t>
      </w:r>
    </w:p>
    <w:p w:rsidR="00BF762D" w:rsidRPr="00BB5E15" w:rsidRDefault="00D23B89" w:rsidP="00BB5E15">
      <w:pPr>
        <w:pStyle w:val="af1"/>
        <w:numPr>
          <w:ilvl w:val="0"/>
          <w:numId w:val="7"/>
        </w:numPr>
        <w:autoSpaceDE w:val="0"/>
        <w:autoSpaceDN w:val="0"/>
        <w:adjustRightInd w:val="0"/>
        <w:spacing w:before="240"/>
        <w:ind w:left="0" w:firstLine="567"/>
        <w:jc w:val="both"/>
        <w:rPr>
          <w:rFonts w:eastAsia="Calibri"/>
        </w:rPr>
      </w:pPr>
      <w:r w:rsidRPr="00410EDF">
        <w:rPr>
          <w:szCs w:val="28"/>
        </w:rPr>
        <w:t xml:space="preserve">Оказание поддержки в виде предоставления целевых грантов субъектам малого </w:t>
      </w:r>
      <w:r w:rsidR="00F31A50">
        <w:rPr>
          <w:szCs w:val="28"/>
        </w:rPr>
        <w:t xml:space="preserve">и среднего </w:t>
      </w:r>
      <w:r w:rsidRPr="00410EDF">
        <w:rPr>
          <w:szCs w:val="28"/>
        </w:rPr>
        <w:t xml:space="preserve">предпринимательства на расходы, связанные с расширением предпринимательской деятельности </w:t>
      </w:r>
      <w:r w:rsidRPr="00410EDF">
        <w:t>(</w:t>
      </w:r>
      <w:r w:rsidRPr="00410EDF">
        <w:rPr>
          <w:rFonts w:eastAsia="Calibri"/>
          <w:color w:val="000000"/>
        </w:rPr>
        <w:t>Порядок</w:t>
      </w:r>
      <w:r w:rsidRPr="00410EDF">
        <w:rPr>
          <w:rFonts w:eastAsia="Calibri"/>
        </w:rPr>
        <w:t xml:space="preserve"> и условия оказания поддержки устанавливаются в соответствии с приложением 1 к настоящей подпрограмме).</w:t>
      </w:r>
    </w:p>
    <w:p w:rsidR="00D23B89" w:rsidRDefault="00D23B89" w:rsidP="00D23B89">
      <w:pPr>
        <w:ind w:firstLine="720"/>
        <w:jc w:val="both"/>
      </w:pPr>
      <w:r w:rsidRPr="00DD7CF9">
        <w:t xml:space="preserve">Целью предоставления субсидии является финансовая </w:t>
      </w:r>
      <w:r w:rsidRPr="005110CE">
        <w:t xml:space="preserve">поддержка субъектов малого и среднего предпринимательства и </w:t>
      </w:r>
      <w:r w:rsidRPr="005110CE">
        <w:rPr>
          <w:shd w:val="clear" w:color="auto" w:fill="FFFFFF"/>
        </w:rPr>
        <w:t>физических лиц, применяющих специальный налоговый режим</w:t>
      </w:r>
      <w:r w:rsidRPr="005110CE">
        <w:t>.</w:t>
      </w:r>
    </w:p>
    <w:p w:rsidR="00D23B89" w:rsidRDefault="00D23B89" w:rsidP="00D23B89">
      <w:pPr>
        <w:ind w:firstLine="720"/>
        <w:jc w:val="both"/>
        <w:rPr>
          <w:rFonts w:eastAsia="Calibri"/>
        </w:rPr>
      </w:pPr>
      <w:r>
        <w:rPr>
          <w:rFonts w:eastAsia="Calibri"/>
        </w:rPr>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BF762D" w:rsidRPr="00AF23B1" w:rsidRDefault="00BF762D" w:rsidP="00D23B89">
      <w:pPr>
        <w:ind w:firstLine="720"/>
        <w:jc w:val="both"/>
      </w:pPr>
    </w:p>
    <w:p w:rsidR="00D23B89" w:rsidRDefault="00D23B89" w:rsidP="00D23B89">
      <w:pPr>
        <w:pStyle w:val="af1"/>
        <w:autoSpaceDE w:val="0"/>
        <w:autoSpaceDN w:val="0"/>
        <w:adjustRightInd w:val="0"/>
        <w:ind w:left="709"/>
        <w:jc w:val="both"/>
        <w:rPr>
          <w:rFonts w:eastAsia="Calibri"/>
        </w:rPr>
      </w:pPr>
      <w:r>
        <w:rPr>
          <w:rFonts w:eastAsia="Calibri"/>
        </w:rPr>
        <w:t>Срок выполнения мероприятия – 2014-2023 гг.»</w:t>
      </w:r>
    </w:p>
    <w:p w:rsidR="00D23B89" w:rsidRPr="00D23B89" w:rsidRDefault="00D23B89" w:rsidP="00D23B89">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4 «Мероприятия подпрограммы» пункте 1 слова «</w:t>
      </w:r>
      <w:r w:rsidRPr="0081159D">
        <w:rPr>
          <w:bCs/>
        </w:rPr>
        <w:t>(приложение 1 к подпрограмме)</w:t>
      </w:r>
      <w:r>
        <w:rPr>
          <w:bCs/>
        </w:rPr>
        <w:t>» исключить.</w:t>
      </w:r>
    </w:p>
    <w:p w:rsidR="00410EDF" w:rsidRPr="00D23B89" w:rsidRDefault="00410EDF" w:rsidP="00410EDF">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4 «Мероприятия подпрограммы» добавить пункт 5:</w:t>
      </w:r>
    </w:p>
    <w:p w:rsidR="00410EDF" w:rsidRPr="00D23B89" w:rsidRDefault="00410EDF" w:rsidP="00410EDF">
      <w:pPr>
        <w:autoSpaceDE w:val="0"/>
        <w:autoSpaceDN w:val="0"/>
        <w:adjustRightInd w:val="0"/>
        <w:jc w:val="both"/>
      </w:pPr>
    </w:p>
    <w:p w:rsidR="00D23B89" w:rsidRPr="00410EDF" w:rsidRDefault="00D23B89" w:rsidP="00D23B89">
      <w:pPr>
        <w:pStyle w:val="af1"/>
        <w:ind w:left="0" w:firstLine="709"/>
        <w:jc w:val="both"/>
        <w:rPr>
          <w:szCs w:val="28"/>
        </w:rPr>
      </w:pPr>
      <w:r w:rsidRPr="00410EDF">
        <w:t xml:space="preserve">«5. </w:t>
      </w:r>
      <w:r w:rsidRPr="00410EDF">
        <w:rPr>
          <w:szCs w:val="28"/>
        </w:rPr>
        <w:t xml:space="preserve">Оказание поддержки в виде предоставления целевых грантов субъектам малого </w:t>
      </w:r>
      <w:r w:rsidR="00F31A50">
        <w:rPr>
          <w:szCs w:val="28"/>
        </w:rPr>
        <w:t xml:space="preserve">и среднего </w:t>
      </w:r>
      <w:r w:rsidRPr="00410EDF">
        <w:rPr>
          <w:szCs w:val="28"/>
        </w:rPr>
        <w:t>предпринимательства на расходы, связанные с расширением предпринимательской деятельности.</w:t>
      </w:r>
    </w:p>
    <w:p w:rsidR="00D23B89" w:rsidRPr="00410EDF" w:rsidRDefault="00D23B89" w:rsidP="00D23B89">
      <w:pPr>
        <w:pStyle w:val="af1"/>
        <w:ind w:left="0" w:firstLine="709"/>
        <w:jc w:val="both"/>
      </w:pPr>
      <w:r w:rsidRPr="00410EDF">
        <w:t>Целью предоставления субсидии является финансовая поддержка субъектов малого и среднего предпринимательства.</w:t>
      </w:r>
    </w:p>
    <w:p w:rsidR="00D23B89" w:rsidRPr="00BB5E15" w:rsidRDefault="00BB5E15" w:rsidP="00BB5E15">
      <w:pPr>
        <w:pStyle w:val="ConsPlusTitle"/>
        <w:ind w:firstLine="851"/>
        <w:jc w:val="both"/>
        <w:rPr>
          <w:b w:val="0"/>
          <w:sz w:val="28"/>
          <w:szCs w:val="28"/>
        </w:rPr>
      </w:pPr>
      <w:proofErr w:type="gramStart"/>
      <w:r w:rsidRPr="00BB5E15">
        <w:rPr>
          <w:b w:val="0"/>
        </w:rPr>
        <w:t xml:space="preserve">Предоставление субсидий осуществляется в соответствии с Порядком </w:t>
      </w:r>
      <w:r w:rsidRPr="00BB5E15">
        <w:rPr>
          <w:b w:val="0"/>
          <w:szCs w:val="28"/>
        </w:rPr>
        <w:t xml:space="preserve">оказания поддержки в виде предоставления целевых грантов из бюджета Фурмановского городского поселения субъектам малого и среднего предпринимательства на расходы, связанные с расширением предпринимательской деятельности </w:t>
      </w:r>
      <w:r w:rsidRPr="00BB5E15">
        <w:rPr>
          <w:b w:val="0"/>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Pr="00BB5E15">
        <w:rPr>
          <w:b w:val="0"/>
          <w:szCs w:val="28"/>
        </w:rPr>
        <w:t xml:space="preserve"> (приложение № 1 к настоящей подпрограмме).</w:t>
      </w:r>
      <w:r w:rsidR="00D23B89" w:rsidRPr="00BB5E15">
        <w:rPr>
          <w:b w:val="0"/>
          <w:szCs w:val="28"/>
        </w:rPr>
        <w:t>»</w:t>
      </w:r>
      <w:proofErr w:type="gramEnd"/>
    </w:p>
    <w:p w:rsidR="00D23B89" w:rsidRPr="00D23B89" w:rsidRDefault="00D23B89" w:rsidP="00D23B89">
      <w:pPr>
        <w:pStyle w:val="af1"/>
        <w:autoSpaceDE w:val="0"/>
        <w:autoSpaceDN w:val="0"/>
        <w:adjustRightInd w:val="0"/>
        <w:ind w:left="709"/>
        <w:jc w:val="both"/>
      </w:pPr>
    </w:p>
    <w:p w:rsidR="00D23B89" w:rsidRDefault="00410EDF"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w:t>
      </w:r>
      <w:r>
        <w:t>р</w:t>
      </w:r>
      <w:r w:rsidRPr="00B27A7D">
        <w:t>есурсное обеспечение мероприятий подпрограммы</w:t>
      </w:r>
      <w:r>
        <w:t xml:space="preserve"> изложить в следующей редакции:</w:t>
      </w:r>
    </w:p>
    <w:p w:rsidR="00410EDF" w:rsidRDefault="00410EDF" w:rsidP="00410EDF">
      <w:pPr>
        <w:pStyle w:val="af1"/>
        <w:autoSpaceDE w:val="0"/>
        <w:autoSpaceDN w:val="0"/>
        <w:adjustRightInd w:val="0"/>
        <w:ind w:left="709"/>
        <w:jc w:val="both"/>
      </w:pPr>
    </w:p>
    <w:p w:rsidR="00410EDF" w:rsidRDefault="00410EDF" w:rsidP="00BB5E15">
      <w:pPr>
        <w:jc w:val="both"/>
        <w:sectPr w:rsidR="00410EDF" w:rsidSect="004731C4">
          <w:pgSz w:w="11906" w:h="16838"/>
          <w:pgMar w:top="851" w:right="707" w:bottom="568" w:left="1418" w:header="709" w:footer="709" w:gutter="0"/>
          <w:cols w:space="708"/>
          <w:docGrid w:linePitch="360"/>
        </w:sectPr>
      </w:pPr>
    </w:p>
    <w:p w:rsidR="00410EDF" w:rsidRPr="00410EDF" w:rsidRDefault="00410EDF" w:rsidP="00410EDF">
      <w:pPr>
        <w:autoSpaceDE w:val="0"/>
        <w:autoSpaceDN w:val="0"/>
        <w:adjustRightInd w:val="0"/>
        <w:jc w:val="center"/>
        <w:outlineLvl w:val="1"/>
      </w:pPr>
      <w:r w:rsidRPr="00410EDF">
        <w:lastRenderedPageBreak/>
        <w:t>Ресурсное обеспечение мероприятий подпрограммы:</w:t>
      </w:r>
    </w:p>
    <w:p w:rsidR="00410EDF" w:rsidRPr="00410EDF" w:rsidRDefault="00410EDF" w:rsidP="00410EDF">
      <w:pPr>
        <w:autoSpaceDE w:val="0"/>
        <w:autoSpaceDN w:val="0"/>
        <w:adjustRightInd w:val="0"/>
        <w:rPr>
          <w:sz w:val="14"/>
          <w:szCs w:val="22"/>
        </w:rPr>
      </w:pPr>
    </w:p>
    <w:tbl>
      <w:tblPr>
        <w:tblW w:w="5144"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5671"/>
        <w:gridCol w:w="1843"/>
        <w:gridCol w:w="708"/>
        <w:gridCol w:w="711"/>
        <w:gridCol w:w="708"/>
        <w:gridCol w:w="991"/>
        <w:gridCol w:w="991"/>
        <w:gridCol w:w="851"/>
        <w:gridCol w:w="567"/>
        <w:gridCol w:w="854"/>
        <w:gridCol w:w="708"/>
        <w:gridCol w:w="705"/>
      </w:tblGrid>
      <w:tr w:rsidR="00410EDF" w:rsidRPr="00410EDF" w:rsidTr="00410EDF">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 xml:space="preserve">№ </w:t>
            </w:r>
            <w:proofErr w:type="gramStart"/>
            <w:r w:rsidRPr="00410EDF">
              <w:t>п</w:t>
            </w:r>
            <w:proofErr w:type="gramEnd"/>
            <w:r w:rsidRPr="00410EDF">
              <w:t>/п</w:t>
            </w:r>
          </w:p>
        </w:tc>
        <w:tc>
          <w:tcPr>
            <w:tcW w:w="1779" w:type="pct"/>
            <w:vMerge w:val="restart"/>
            <w:shd w:val="clear" w:color="auto" w:fill="auto"/>
          </w:tcPr>
          <w:p w:rsidR="00410EDF" w:rsidRPr="00410EDF" w:rsidRDefault="00410EDF" w:rsidP="00410EDF">
            <w:pPr>
              <w:autoSpaceDE w:val="0"/>
              <w:autoSpaceDN w:val="0"/>
              <w:adjustRightInd w:val="0"/>
              <w:jc w:val="center"/>
              <w:outlineLvl w:val="1"/>
            </w:pPr>
            <w:r w:rsidRPr="00410EDF">
              <w:t>Наименование основных мероприятий,</w:t>
            </w:r>
          </w:p>
          <w:p w:rsidR="00410EDF" w:rsidRPr="00410EDF" w:rsidRDefault="00410EDF" w:rsidP="00410EDF">
            <w:pPr>
              <w:autoSpaceDE w:val="0"/>
              <w:autoSpaceDN w:val="0"/>
              <w:adjustRightInd w:val="0"/>
              <w:jc w:val="center"/>
              <w:outlineLvl w:val="1"/>
            </w:pPr>
            <w:r w:rsidRPr="00410EDF">
              <w:t>мероприятий</w:t>
            </w:r>
          </w:p>
        </w:tc>
        <w:tc>
          <w:tcPr>
            <w:tcW w:w="578" w:type="pct"/>
            <w:vMerge w:val="restart"/>
            <w:shd w:val="clear" w:color="auto" w:fill="auto"/>
          </w:tcPr>
          <w:p w:rsidR="00410EDF" w:rsidRPr="00410EDF" w:rsidRDefault="00410EDF" w:rsidP="00410EDF">
            <w:pPr>
              <w:autoSpaceDE w:val="0"/>
              <w:autoSpaceDN w:val="0"/>
              <w:adjustRightInd w:val="0"/>
              <w:ind w:left="-88" w:right="-83"/>
              <w:jc w:val="center"/>
              <w:outlineLvl w:val="1"/>
            </w:pPr>
            <w:r w:rsidRPr="00410EDF">
              <w:t>Источник финансирования</w:t>
            </w:r>
          </w:p>
        </w:tc>
        <w:tc>
          <w:tcPr>
            <w:tcW w:w="2445" w:type="pct"/>
            <w:gridSpan w:val="10"/>
            <w:shd w:val="clear" w:color="auto" w:fill="auto"/>
            <w:vAlign w:val="center"/>
          </w:tcPr>
          <w:p w:rsidR="00410EDF" w:rsidRPr="00410EDF" w:rsidRDefault="00410EDF" w:rsidP="00410EDF">
            <w:pPr>
              <w:autoSpaceDE w:val="0"/>
              <w:autoSpaceDN w:val="0"/>
              <w:adjustRightInd w:val="0"/>
              <w:jc w:val="center"/>
              <w:outlineLvl w:val="1"/>
            </w:pPr>
            <w:r w:rsidRPr="00410EDF">
              <w:t>Объем ресурсного обеспечения, тыс. руб.</w:t>
            </w:r>
          </w:p>
          <w:p w:rsidR="00410EDF" w:rsidRPr="00410EDF" w:rsidRDefault="00410EDF" w:rsidP="00410EDF">
            <w:pPr>
              <w:autoSpaceDE w:val="0"/>
              <w:autoSpaceDN w:val="0"/>
              <w:adjustRightInd w:val="0"/>
              <w:jc w:val="center"/>
              <w:outlineLvl w:val="1"/>
            </w:pPr>
          </w:p>
        </w:tc>
      </w:tr>
      <w:tr w:rsidR="00410EDF" w:rsidRPr="00410EDF" w:rsidTr="00410EDF">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vMerge/>
            <w:shd w:val="clear" w:color="auto" w:fill="auto"/>
          </w:tcPr>
          <w:p w:rsidR="00410EDF" w:rsidRPr="00410EDF" w:rsidRDefault="00410EDF" w:rsidP="00410EDF">
            <w:pPr>
              <w:autoSpaceDE w:val="0"/>
              <w:autoSpaceDN w:val="0"/>
              <w:adjustRightInd w:val="0"/>
              <w:ind w:left="-88" w:right="-83"/>
              <w:jc w:val="center"/>
              <w:outlineLvl w:val="1"/>
            </w:pP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2014 год</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2015</w:t>
            </w:r>
          </w:p>
          <w:p w:rsidR="00410EDF" w:rsidRPr="00410EDF" w:rsidRDefault="00410EDF" w:rsidP="00410EDF">
            <w:pPr>
              <w:autoSpaceDE w:val="0"/>
              <w:autoSpaceDN w:val="0"/>
              <w:adjustRightInd w:val="0"/>
              <w:ind w:left="-68" w:right="-77"/>
              <w:jc w:val="center"/>
              <w:outlineLvl w:val="1"/>
            </w:pPr>
            <w:r w:rsidRPr="00410EDF">
              <w:t>год</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2016</w:t>
            </w:r>
          </w:p>
          <w:p w:rsidR="00410EDF" w:rsidRPr="00410EDF" w:rsidRDefault="00410EDF" w:rsidP="00410EDF">
            <w:pPr>
              <w:autoSpaceDE w:val="0"/>
              <w:autoSpaceDN w:val="0"/>
              <w:adjustRightInd w:val="0"/>
              <w:ind w:left="-68" w:right="-77"/>
              <w:jc w:val="center"/>
              <w:outlineLvl w:val="1"/>
            </w:pPr>
            <w:r w:rsidRPr="00410EDF">
              <w:t>год</w:t>
            </w: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2017</w:t>
            </w:r>
          </w:p>
          <w:p w:rsidR="00410EDF" w:rsidRPr="00410EDF" w:rsidRDefault="00410EDF" w:rsidP="00410EDF">
            <w:pPr>
              <w:autoSpaceDE w:val="0"/>
              <w:autoSpaceDN w:val="0"/>
              <w:adjustRightInd w:val="0"/>
              <w:ind w:left="-68" w:right="-77"/>
              <w:jc w:val="center"/>
              <w:outlineLvl w:val="1"/>
            </w:pPr>
            <w:r w:rsidRPr="00410EDF">
              <w:t>год</w:t>
            </w:r>
          </w:p>
        </w:tc>
        <w:tc>
          <w:tcPr>
            <w:tcW w:w="311" w:type="pct"/>
          </w:tcPr>
          <w:p w:rsidR="00274C4C" w:rsidRDefault="00410EDF" w:rsidP="00410EDF">
            <w:pPr>
              <w:autoSpaceDE w:val="0"/>
              <w:autoSpaceDN w:val="0"/>
              <w:adjustRightInd w:val="0"/>
              <w:ind w:left="-68" w:right="-77"/>
              <w:jc w:val="center"/>
              <w:outlineLvl w:val="1"/>
            </w:pPr>
            <w:r w:rsidRPr="00410EDF">
              <w:t xml:space="preserve">2018 </w:t>
            </w:r>
          </w:p>
          <w:p w:rsidR="00410EDF" w:rsidRPr="00410EDF" w:rsidRDefault="00410EDF" w:rsidP="00410EDF">
            <w:pPr>
              <w:autoSpaceDE w:val="0"/>
              <w:autoSpaceDN w:val="0"/>
              <w:adjustRightInd w:val="0"/>
              <w:ind w:left="-68" w:right="-77"/>
              <w:jc w:val="center"/>
              <w:outlineLvl w:val="1"/>
            </w:pPr>
            <w:r w:rsidRPr="00410EDF">
              <w:t>год</w:t>
            </w:r>
          </w:p>
        </w:tc>
        <w:tc>
          <w:tcPr>
            <w:tcW w:w="267" w:type="pct"/>
          </w:tcPr>
          <w:p w:rsidR="00410EDF" w:rsidRPr="00410EDF" w:rsidRDefault="00410EDF" w:rsidP="00410EDF">
            <w:pPr>
              <w:autoSpaceDE w:val="0"/>
              <w:autoSpaceDN w:val="0"/>
              <w:adjustRightInd w:val="0"/>
              <w:ind w:left="-68" w:right="-77"/>
              <w:jc w:val="center"/>
              <w:outlineLvl w:val="1"/>
            </w:pPr>
            <w:r w:rsidRPr="00410EDF">
              <w:t>2019 год</w:t>
            </w:r>
          </w:p>
        </w:tc>
        <w:tc>
          <w:tcPr>
            <w:tcW w:w="178" w:type="pct"/>
          </w:tcPr>
          <w:p w:rsidR="00410EDF" w:rsidRPr="00410EDF" w:rsidRDefault="00410EDF" w:rsidP="00410EDF">
            <w:pPr>
              <w:autoSpaceDE w:val="0"/>
              <w:autoSpaceDN w:val="0"/>
              <w:adjustRightInd w:val="0"/>
              <w:ind w:left="-68" w:right="-77"/>
              <w:jc w:val="center"/>
              <w:outlineLvl w:val="1"/>
            </w:pPr>
            <w:r w:rsidRPr="00410EDF">
              <w:t>2020</w:t>
            </w:r>
          </w:p>
          <w:p w:rsidR="00410EDF" w:rsidRPr="00410EDF" w:rsidRDefault="00410EDF" w:rsidP="00410EDF">
            <w:pPr>
              <w:autoSpaceDE w:val="0"/>
              <w:autoSpaceDN w:val="0"/>
              <w:adjustRightInd w:val="0"/>
              <w:ind w:left="-68" w:right="-77"/>
              <w:jc w:val="center"/>
              <w:outlineLvl w:val="1"/>
            </w:pPr>
            <w:r w:rsidRPr="00410EDF">
              <w:t>год</w:t>
            </w:r>
          </w:p>
        </w:tc>
        <w:tc>
          <w:tcPr>
            <w:tcW w:w="268" w:type="pct"/>
          </w:tcPr>
          <w:p w:rsidR="00410EDF" w:rsidRPr="00410EDF" w:rsidRDefault="00410EDF" w:rsidP="00410EDF">
            <w:pPr>
              <w:autoSpaceDE w:val="0"/>
              <w:autoSpaceDN w:val="0"/>
              <w:adjustRightInd w:val="0"/>
              <w:ind w:left="-68" w:right="-77"/>
              <w:jc w:val="center"/>
              <w:outlineLvl w:val="1"/>
            </w:pPr>
            <w:r w:rsidRPr="00410EDF">
              <w:t>2021 год</w:t>
            </w:r>
          </w:p>
        </w:tc>
        <w:tc>
          <w:tcPr>
            <w:tcW w:w="222" w:type="pct"/>
          </w:tcPr>
          <w:p w:rsidR="00410EDF" w:rsidRPr="00410EDF" w:rsidRDefault="00410EDF" w:rsidP="00410EDF">
            <w:pPr>
              <w:autoSpaceDE w:val="0"/>
              <w:autoSpaceDN w:val="0"/>
              <w:adjustRightInd w:val="0"/>
              <w:ind w:left="-68" w:right="-77"/>
              <w:jc w:val="center"/>
              <w:outlineLvl w:val="1"/>
            </w:pPr>
            <w:r w:rsidRPr="00410EDF">
              <w:t>2022 год</w:t>
            </w:r>
          </w:p>
        </w:tc>
        <w:tc>
          <w:tcPr>
            <w:tcW w:w="221" w:type="pct"/>
          </w:tcPr>
          <w:p w:rsidR="00410EDF" w:rsidRPr="00410EDF" w:rsidRDefault="00410EDF" w:rsidP="00410EDF">
            <w:pPr>
              <w:autoSpaceDE w:val="0"/>
              <w:autoSpaceDN w:val="0"/>
              <w:adjustRightInd w:val="0"/>
              <w:ind w:left="-68" w:right="-77"/>
              <w:jc w:val="center"/>
              <w:outlineLvl w:val="1"/>
            </w:pPr>
            <w:r w:rsidRPr="00410EDF">
              <w:t>2023 год</w:t>
            </w:r>
          </w:p>
        </w:tc>
      </w:tr>
      <w:tr w:rsidR="00410EDF" w:rsidRPr="00410EDF" w:rsidTr="00410EDF">
        <w:trPr>
          <w:trHeight w:val="180"/>
        </w:trPr>
        <w:tc>
          <w:tcPr>
            <w:tcW w:w="198" w:type="pct"/>
            <w:vMerge w:val="restart"/>
            <w:shd w:val="clear" w:color="auto" w:fill="auto"/>
          </w:tcPr>
          <w:p w:rsidR="00410EDF" w:rsidRPr="00410EDF" w:rsidRDefault="00410EDF" w:rsidP="00410EDF">
            <w:pPr>
              <w:autoSpaceDE w:val="0"/>
              <w:autoSpaceDN w:val="0"/>
              <w:adjustRightInd w:val="0"/>
              <w:outlineLvl w:val="1"/>
            </w:pPr>
          </w:p>
        </w:tc>
        <w:tc>
          <w:tcPr>
            <w:tcW w:w="1779" w:type="pct"/>
            <w:vMerge w:val="restart"/>
            <w:shd w:val="clear" w:color="auto" w:fill="auto"/>
          </w:tcPr>
          <w:p w:rsidR="00410EDF" w:rsidRPr="00410EDF" w:rsidRDefault="00410EDF" w:rsidP="00410EDF">
            <w:pPr>
              <w:autoSpaceDE w:val="0"/>
              <w:autoSpaceDN w:val="0"/>
              <w:adjustRightInd w:val="0"/>
              <w:jc w:val="both"/>
              <w:outlineLvl w:val="1"/>
              <w:rPr>
                <w:bCs/>
              </w:rPr>
            </w:pPr>
            <w:r w:rsidRPr="00410EDF">
              <w:rPr>
                <w:bCs/>
              </w:rPr>
              <w:t>Подпрограмма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9 132,96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511,2</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ind w:left="-68" w:right="-77"/>
              <w:jc w:val="center"/>
            </w:pPr>
            <w:r w:rsidRPr="00410EDF">
              <w:t>11 291,627</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80"/>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w:t>
            </w:r>
          </w:p>
        </w:tc>
        <w:tc>
          <w:tcPr>
            <w:tcW w:w="1779" w:type="pct"/>
            <w:vMerge w:val="restart"/>
            <w:shd w:val="clear" w:color="auto" w:fill="auto"/>
          </w:tcPr>
          <w:p w:rsidR="00410EDF" w:rsidRPr="00410EDF" w:rsidRDefault="00410EDF" w:rsidP="00410EDF">
            <w:pPr>
              <w:autoSpaceDE w:val="0"/>
              <w:autoSpaceDN w:val="0"/>
              <w:adjustRightInd w:val="0"/>
              <w:jc w:val="both"/>
              <w:outlineLvl w:val="1"/>
              <w:rPr>
                <w:bCs/>
              </w:rPr>
            </w:pPr>
            <w:r w:rsidRPr="00410EDF">
              <w:rPr>
                <w:bCs/>
              </w:rPr>
              <w:t>Основное мероприятие подпрограммы «Развитие малого и среднего предпринимательства»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9 132,96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r w:rsidRPr="00410EDF">
              <w:t>1 600,0</w:t>
            </w:r>
          </w:p>
        </w:tc>
        <w:tc>
          <w:tcPr>
            <w:tcW w:w="222" w:type="pct"/>
          </w:tcPr>
          <w:p w:rsidR="00410EDF" w:rsidRPr="00410EDF" w:rsidRDefault="00410EDF" w:rsidP="00410EDF">
            <w:pPr>
              <w:ind w:left="-68" w:right="-77"/>
              <w:jc w:val="center"/>
            </w:pPr>
            <w:r w:rsidRPr="00410EDF">
              <w:t>200,0</w:t>
            </w:r>
          </w:p>
        </w:tc>
        <w:tc>
          <w:tcPr>
            <w:tcW w:w="221" w:type="pct"/>
          </w:tcPr>
          <w:p w:rsidR="00410EDF" w:rsidRPr="00410EDF" w:rsidRDefault="00410EDF" w:rsidP="00410EDF">
            <w:pPr>
              <w:ind w:left="-68" w:right="-77"/>
              <w:jc w:val="center"/>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511,2</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r w:rsidRPr="00410EDF">
              <w:t>1 600,0</w:t>
            </w:r>
          </w:p>
        </w:tc>
        <w:tc>
          <w:tcPr>
            <w:tcW w:w="222" w:type="pct"/>
          </w:tcPr>
          <w:p w:rsidR="00410EDF" w:rsidRPr="00410EDF" w:rsidRDefault="00410EDF" w:rsidP="00410EDF">
            <w:pPr>
              <w:ind w:left="-68" w:right="-77"/>
              <w:jc w:val="center"/>
            </w:pPr>
            <w:r w:rsidRPr="00410EDF">
              <w:t>200,0</w:t>
            </w:r>
          </w:p>
        </w:tc>
        <w:tc>
          <w:tcPr>
            <w:tcW w:w="221" w:type="pct"/>
          </w:tcPr>
          <w:p w:rsidR="00410EDF" w:rsidRPr="00410EDF" w:rsidRDefault="00410EDF" w:rsidP="00410EDF">
            <w:pPr>
              <w:ind w:left="-68" w:right="-77"/>
              <w:jc w:val="center"/>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1.1</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«Субсидирование процентной ставки по кредитам, полученным субъектами малого и среднего предпринимательства и </w:t>
            </w:r>
            <w:r w:rsidRPr="00410EDF">
              <w:rPr>
                <w:shd w:val="clear" w:color="auto" w:fill="FFFFFF"/>
              </w:rPr>
              <w:t>физическими лицами, применяющими специальный налоговый режим</w:t>
            </w:r>
            <w:r w:rsidRPr="00410EDF">
              <w:t>, в кредитных организациях»</w:t>
            </w:r>
          </w:p>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1.2</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«Субсидирование части затрат </w:t>
            </w:r>
            <w:r w:rsidRPr="00410EDF">
              <w:lastRenderedPageBreak/>
              <w:t>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lastRenderedPageBreak/>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10,05</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10,05</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267"/>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lastRenderedPageBreak/>
              <w:t>1.3</w:t>
            </w:r>
          </w:p>
        </w:tc>
        <w:tc>
          <w:tcPr>
            <w:tcW w:w="1779" w:type="pct"/>
            <w:vMerge w:val="restart"/>
            <w:shd w:val="clear" w:color="auto" w:fill="auto"/>
          </w:tcPr>
          <w:p w:rsidR="00410EDF" w:rsidRPr="00410EDF" w:rsidRDefault="00410EDF" w:rsidP="00410EDF">
            <w:pPr>
              <w:tabs>
                <w:tab w:val="left" w:pos="1276"/>
              </w:tabs>
              <w:jc w:val="both"/>
            </w:pPr>
            <w:proofErr w:type="gramStart"/>
            <w:r w:rsidRPr="00410EDF">
              <w:t>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410EDF">
              <w:t xml:space="preserve">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451,15</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451,15</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397"/>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1.4</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10EDF">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w:t>
            </w:r>
            <w:r w:rsidRPr="00410EDF">
              <w:lastRenderedPageBreak/>
              <w:t>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lastRenderedPageBreak/>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lastRenderedPageBreak/>
              <w:t>1.5</w:t>
            </w:r>
          </w:p>
        </w:tc>
        <w:tc>
          <w:tcPr>
            <w:tcW w:w="1779" w:type="pct"/>
            <w:vMerge w:val="restart"/>
            <w:shd w:val="clear" w:color="auto" w:fill="auto"/>
          </w:tcPr>
          <w:p w:rsidR="00410EDF" w:rsidRPr="00410EDF" w:rsidRDefault="009437EC" w:rsidP="00410EDF">
            <w:pPr>
              <w:autoSpaceDE w:val="0"/>
              <w:autoSpaceDN w:val="0"/>
              <w:adjustRightInd w:val="0"/>
              <w:jc w:val="both"/>
              <w:outlineLvl w:val="1"/>
            </w:pPr>
            <w:r>
              <w:rPr>
                <w:szCs w:val="28"/>
              </w:rPr>
              <w:t>Мероприятие «</w:t>
            </w:r>
            <w:r w:rsidR="00410EDF" w:rsidRPr="00410EDF">
              <w:rPr>
                <w:szCs w:val="28"/>
              </w:rPr>
              <w:t>Оказание поддержки в виде предоставления целевых грантов субъектам малого</w:t>
            </w:r>
            <w:r>
              <w:rPr>
                <w:szCs w:val="28"/>
              </w:rPr>
              <w:t xml:space="preserve"> и среднего</w:t>
            </w:r>
            <w:r w:rsidR="00410EDF" w:rsidRPr="00410EDF">
              <w:rPr>
                <w:szCs w:val="28"/>
              </w:rPr>
              <w:t xml:space="preserve"> предпринимательства на расходы, связанные с расширением предпринимательской деятельности</w:t>
            </w:r>
            <w:r>
              <w:rPr>
                <w:szCs w:val="28"/>
              </w:rPr>
              <w:t>»</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2</w:t>
            </w:r>
          </w:p>
        </w:tc>
        <w:tc>
          <w:tcPr>
            <w:tcW w:w="1779" w:type="pct"/>
            <w:vMerge w:val="restart"/>
            <w:shd w:val="clear" w:color="auto" w:fill="auto"/>
          </w:tcPr>
          <w:p w:rsidR="00410EDF" w:rsidRPr="00410EDF" w:rsidRDefault="00410EDF" w:rsidP="00410EDF">
            <w:pPr>
              <w:tabs>
                <w:tab w:val="left" w:pos="1276"/>
              </w:tabs>
              <w:jc w:val="both"/>
            </w:pPr>
            <w:r w:rsidRPr="00410EDF">
              <w:rPr>
                <w:rFonts w:eastAsia="Calibri"/>
              </w:rPr>
              <w:t>Региональный проект «Акселерация субъектов малого и среднего предпринимательства»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ind w:left="-68" w:right="-77"/>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11 291,627</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2.1</w:t>
            </w:r>
          </w:p>
        </w:tc>
        <w:tc>
          <w:tcPr>
            <w:tcW w:w="1779" w:type="pct"/>
            <w:vMerge w:val="restart"/>
            <w:shd w:val="clear" w:color="auto" w:fill="auto"/>
          </w:tcPr>
          <w:p w:rsidR="00410EDF" w:rsidRPr="00410EDF" w:rsidRDefault="00410EDF" w:rsidP="00410EDF">
            <w:pPr>
              <w:tabs>
                <w:tab w:val="left" w:pos="1276"/>
              </w:tabs>
              <w:jc w:val="both"/>
            </w:pPr>
            <w:r w:rsidRPr="00410EDF">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10EDF">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ind w:left="-68" w:right="-77"/>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11 291,627</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bl>
    <w:p w:rsidR="00410EDF" w:rsidRPr="00410EDF" w:rsidRDefault="00410EDF" w:rsidP="00410EDF">
      <w:pPr>
        <w:autoSpaceDE w:val="0"/>
        <w:autoSpaceDN w:val="0"/>
        <w:adjustRightInd w:val="0"/>
        <w:jc w:val="both"/>
        <w:outlineLvl w:val="1"/>
        <w:rPr>
          <w:b/>
          <w:bCs/>
          <w:sz w:val="22"/>
          <w:szCs w:val="22"/>
        </w:rPr>
      </w:pPr>
    </w:p>
    <w:p w:rsidR="00410EDF" w:rsidRDefault="00410EDF" w:rsidP="00C344D9">
      <w:pPr>
        <w:jc w:val="both"/>
      </w:pPr>
    </w:p>
    <w:p w:rsidR="00C344D9" w:rsidRDefault="00C344D9" w:rsidP="00974E50">
      <w:pPr>
        <w:ind w:firstLine="709"/>
        <w:jc w:val="both"/>
        <w:sectPr w:rsidR="00C344D9" w:rsidSect="00410EDF">
          <w:pgSz w:w="16838" w:h="11906" w:orient="landscape"/>
          <w:pgMar w:top="567" w:right="851" w:bottom="426" w:left="709" w:header="709" w:footer="709" w:gutter="0"/>
          <w:cols w:space="708"/>
          <w:docGrid w:linePitch="360"/>
        </w:sectPr>
      </w:pPr>
    </w:p>
    <w:p w:rsidR="00974E50" w:rsidRDefault="00974E50" w:rsidP="00F31A50">
      <w:pPr>
        <w:pStyle w:val="af1"/>
        <w:numPr>
          <w:ilvl w:val="0"/>
          <w:numId w:val="10"/>
        </w:numPr>
        <w:ind w:left="0" w:firstLine="709"/>
        <w:jc w:val="both"/>
      </w:pPr>
      <w:r w:rsidRPr="0060608A">
        <w:lastRenderedPageBreak/>
        <w:t>Настоящее постановление вступает в силу со дня официального опубликования.</w:t>
      </w:r>
    </w:p>
    <w:p w:rsidR="00F31A50" w:rsidRPr="0060608A" w:rsidRDefault="00F31A50" w:rsidP="00F31A50">
      <w:pPr>
        <w:pStyle w:val="af1"/>
        <w:ind w:left="0" w:firstLine="709"/>
        <w:jc w:val="both"/>
      </w:pPr>
    </w:p>
    <w:p w:rsidR="00F31A50" w:rsidRDefault="00974E50" w:rsidP="00F31A50">
      <w:pPr>
        <w:pStyle w:val="af1"/>
        <w:numPr>
          <w:ilvl w:val="0"/>
          <w:numId w:val="10"/>
        </w:numPr>
        <w:autoSpaceDE w:val="0"/>
        <w:ind w:left="0" w:firstLine="709"/>
        <w:jc w:val="both"/>
      </w:pPr>
      <w:r w:rsidRPr="0060608A">
        <w:t>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w:t>
      </w:r>
      <w:r>
        <w:t>ановского муниципального района.</w:t>
      </w:r>
    </w:p>
    <w:p w:rsidR="00F31A50" w:rsidRDefault="00F31A50" w:rsidP="00F31A50">
      <w:pPr>
        <w:pStyle w:val="af1"/>
        <w:ind w:left="0" w:firstLine="709"/>
      </w:pPr>
    </w:p>
    <w:p w:rsidR="00974E50" w:rsidRPr="0060608A" w:rsidRDefault="00974E50" w:rsidP="00F31A50">
      <w:pPr>
        <w:pStyle w:val="af1"/>
        <w:numPr>
          <w:ilvl w:val="0"/>
          <w:numId w:val="10"/>
        </w:numPr>
        <w:autoSpaceDE w:val="0"/>
        <w:ind w:left="0" w:firstLine="709"/>
        <w:jc w:val="both"/>
      </w:pPr>
      <w:proofErr w:type="gramStart"/>
      <w:r w:rsidRPr="0060608A">
        <w:t>Контроль за</w:t>
      </w:r>
      <w:proofErr w:type="gramEnd"/>
      <w:r w:rsidRPr="0060608A">
        <w:t xml:space="preserve"> исполнением постановления возложить на заместителя главы администрации  Фурмановского муниципального района А. А. Клюева.</w:t>
      </w:r>
    </w:p>
    <w:p w:rsidR="00C42760" w:rsidRDefault="00C42760" w:rsidP="00974E50">
      <w:pPr>
        <w:autoSpaceDE w:val="0"/>
        <w:autoSpaceDN w:val="0"/>
        <w:adjustRightInd w:val="0"/>
      </w:pPr>
    </w:p>
    <w:p w:rsidR="00F31A50" w:rsidRDefault="00F31A50" w:rsidP="00974E50">
      <w:pPr>
        <w:autoSpaceDE w:val="0"/>
        <w:autoSpaceDN w:val="0"/>
        <w:adjustRightInd w:val="0"/>
      </w:pPr>
    </w:p>
    <w:p w:rsidR="00C42760" w:rsidRDefault="00C42760" w:rsidP="00C42760">
      <w:pPr>
        <w:autoSpaceDE w:val="0"/>
        <w:autoSpaceDN w:val="0"/>
        <w:adjustRightInd w:val="0"/>
        <w:jc w:val="right"/>
      </w:pPr>
    </w:p>
    <w:p w:rsidR="00F31A50" w:rsidRDefault="00F31A50" w:rsidP="00C42760">
      <w:pPr>
        <w:autoSpaceDE w:val="0"/>
        <w:autoSpaceDN w:val="0"/>
        <w:adjustRightInd w:val="0"/>
        <w:jc w:val="right"/>
      </w:pPr>
    </w:p>
    <w:p w:rsidR="00C42760" w:rsidRPr="00E35CB6" w:rsidRDefault="00F91470" w:rsidP="00C42760">
      <w:pPr>
        <w:tabs>
          <w:tab w:val="left" w:pos="7290"/>
        </w:tabs>
        <w:rPr>
          <w:b/>
          <w:sz w:val="26"/>
          <w:szCs w:val="26"/>
        </w:rPr>
      </w:pPr>
      <w:proofErr w:type="spellStart"/>
      <w:r>
        <w:rPr>
          <w:b/>
          <w:sz w:val="26"/>
          <w:szCs w:val="26"/>
        </w:rPr>
        <w:t>И.о</w:t>
      </w:r>
      <w:proofErr w:type="spellEnd"/>
      <w:r>
        <w:rPr>
          <w:b/>
          <w:sz w:val="26"/>
          <w:szCs w:val="26"/>
        </w:rPr>
        <w:t>. главы</w:t>
      </w:r>
      <w:r w:rsidR="00C42760" w:rsidRPr="00E35CB6">
        <w:rPr>
          <w:b/>
          <w:sz w:val="26"/>
          <w:szCs w:val="26"/>
        </w:rPr>
        <w:t xml:space="preserve"> Фурмановского </w:t>
      </w:r>
      <w:r w:rsidR="00C42760" w:rsidRPr="00E35CB6">
        <w:rPr>
          <w:b/>
          <w:sz w:val="26"/>
          <w:szCs w:val="26"/>
        </w:rPr>
        <w:br/>
        <w:t xml:space="preserve">муниципального района                                                            </w:t>
      </w:r>
      <w:r w:rsidR="00C42760">
        <w:rPr>
          <w:b/>
          <w:sz w:val="26"/>
          <w:szCs w:val="26"/>
        </w:rPr>
        <w:t xml:space="preserve">      </w:t>
      </w:r>
      <w:r w:rsidR="00C42760" w:rsidRPr="00E35CB6">
        <w:rPr>
          <w:b/>
          <w:sz w:val="26"/>
          <w:szCs w:val="26"/>
        </w:rPr>
        <w:t xml:space="preserve">      </w:t>
      </w:r>
      <w:r>
        <w:rPr>
          <w:b/>
          <w:sz w:val="26"/>
          <w:szCs w:val="26"/>
        </w:rPr>
        <w:t>Д.В. Попов</w:t>
      </w:r>
    </w:p>
    <w:p w:rsidR="00C42760" w:rsidRDefault="00C42760" w:rsidP="00C42760"/>
    <w:p w:rsidR="00C42760" w:rsidRDefault="00C42760" w:rsidP="00C42760"/>
    <w:p w:rsidR="00F31A50" w:rsidRDefault="00F31A50" w:rsidP="00C42760"/>
    <w:p w:rsidR="00F31A50" w:rsidRDefault="00F31A50" w:rsidP="00C42760"/>
    <w:p w:rsidR="00C42760" w:rsidRPr="00974E50" w:rsidRDefault="00C42760" w:rsidP="00C42760">
      <w:pPr>
        <w:rPr>
          <w:sz w:val="20"/>
        </w:rPr>
      </w:pPr>
      <w:r w:rsidRPr="00974E50">
        <w:rPr>
          <w:sz w:val="20"/>
        </w:rPr>
        <w:t>Ю. В. Устинова</w:t>
      </w:r>
    </w:p>
    <w:p w:rsidR="004731C4" w:rsidRDefault="00C42760" w:rsidP="00C344D9">
      <w:pPr>
        <w:rPr>
          <w:sz w:val="20"/>
        </w:rPr>
      </w:pPr>
      <w:r w:rsidRPr="00974E50">
        <w:rPr>
          <w:sz w:val="20"/>
        </w:rPr>
        <w:t>(49341) 2-21-31</w:t>
      </w:r>
    </w:p>
    <w:p w:rsidR="00F31A50" w:rsidRDefault="00F31A50" w:rsidP="00C344D9">
      <w:pPr>
        <w:rPr>
          <w:sz w:val="20"/>
        </w:rPr>
        <w:sectPr w:rsidR="00F31A50" w:rsidSect="00F31A50">
          <w:pgSz w:w="11906" w:h="16838"/>
          <w:pgMar w:top="851" w:right="707" w:bottom="709" w:left="1418" w:header="709" w:footer="709" w:gutter="0"/>
          <w:cols w:space="708"/>
          <w:docGrid w:linePitch="360"/>
        </w:sectPr>
      </w:pPr>
    </w:p>
    <w:p w:rsidR="00F31A50" w:rsidRPr="00F31A50" w:rsidRDefault="00F31A50" w:rsidP="00F31A50">
      <w:pPr>
        <w:jc w:val="right"/>
        <w:rPr>
          <w:sz w:val="22"/>
          <w:szCs w:val="22"/>
        </w:rPr>
      </w:pPr>
      <w:r w:rsidRPr="00F31A50">
        <w:rPr>
          <w:sz w:val="22"/>
          <w:szCs w:val="22"/>
        </w:rPr>
        <w:lastRenderedPageBreak/>
        <w:t xml:space="preserve">Приложение 1 </w:t>
      </w:r>
    </w:p>
    <w:p w:rsidR="00F31A50" w:rsidRPr="00F31A50" w:rsidRDefault="00F31A50" w:rsidP="00F31A50">
      <w:pPr>
        <w:ind w:left="5670"/>
        <w:jc w:val="right"/>
        <w:rPr>
          <w:sz w:val="22"/>
          <w:szCs w:val="22"/>
        </w:rPr>
      </w:pPr>
      <w:r w:rsidRPr="00F31A50">
        <w:rPr>
          <w:sz w:val="22"/>
          <w:szCs w:val="22"/>
        </w:rPr>
        <w:t>к подпрограмме</w:t>
      </w:r>
    </w:p>
    <w:p w:rsidR="00F31A50" w:rsidRPr="00F31A50" w:rsidRDefault="00F31A50" w:rsidP="00F31A50">
      <w:pPr>
        <w:ind w:left="5670"/>
        <w:jc w:val="right"/>
        <w:rPr>
          <w:sz w:val="22"/>
          <w:szCs w:val="22"/>
        </w:rPr>
      </w:pPr>
    </w:p>
    <w:p w:rsidR="00F31A50" w:rsidRPr="00F31A50" w:rsidRDefault="00F31A50" w:rsidP="00F31A50">
      <w:pPr>
        <w:jc w:val="center"/>
        <w:rPr>
          <w:b/>
          <w:sz w:val="16"/>
          <w:szCs w:val="16"/>
        </w:rPr>
      </w:pPr>
    </w:p>
    <w:p w:rsidR="00F31A50" w:rsidRPr="00F31A50" w:rsidRDefault="00F31A50" w:rsidP="00F31A50">
      <w:pPr>
        <w:jc w:val="center"/>
        <w:rPr>
          <w:b/>
        </w:rPr>
      </w:pPr>
      <w:r w:rsidRPr="00F31A50">
        <w:rPr>
          <w:b/>
        </w:rPr>
        <w:t>ПОРЯДОК</w:t>
      </w:r>
    </w:p>
    <w:p w:rsidR="00F31A50" w:rsidRPr="00F31A50" w:rsidRDefault="00F31A50" w:rsidP="00F31A50">
      <w:pPr>
        <w:autoSpaceDE w:val="0"/>
        <w:autoSpaceDN w:val="0"/>
        <w:adjustRightInd w:val="0"/>
        <w:jc w:val="center"/>
        <w:rPr>
          <w:b/>
          <w:bCs/>
          <w:sz w:val="28"/>
          <w:szCs w:val="28"/>
        </w:rPr>
      </w:pPr>
      <w:r w:rsidRPr="00F31A50">
        <w:rPr>
          <w:b/>
          <w:bCs/>
          <w:szCs w:val="28"/>
        </w:rPr>
        <w:t>оказания поддержки в виде предоставления целевых грантов</w:t>
      </w:r>
      <w:r w:rsidRPr="00F31A50">
        <w:rPr>
          <w:rFonts w:ascii="Arial" w:hAnsi="Arial" w:cs="Arial"/>
          <w:bCs/>
          <w:sz w:val="20"/>
          <w:szCs w:val="28"/>
        </w:rPr>
        <w:t xml:space="preserve"> </w:t>
      </w:r>
      <w:r w:rsidRPr="00F31A50">
        <w:rPr>
          <w:b/>
          <w:bCs/>
          <w:color w:val="000000" w:themeColor="text1"/>
          <w:szCs w:val="28"/>
        </w:rPr>
        <w:t>из бюджета Фурмановского городского поселения</w:t>
      </w:r>
      <w:r w:rsidRPr="00F31A50">
        <w:rPr>
          <w:b/>
          <w:bCs/>
          <w:szCs w:val="28"/>
        </w:rPr>
        <w:t xml:space="preserve"> субъектам малого и среднего предпринимательства на расходы, связанные с расширением предпринимательской деятельности</w:t>
      </w:r>
      <w:r w:rsidRPr="00F31A50">
        <w:rPr>
          <w:rFonts w:ascii="Arial" w:hAnsi="Arial" w:cs="Arial"/>
          <w:bCs/>
          <w:sz w:val="20"/>
          <w:szCs w:val="28"/>
        </w:rPr>
        <w:t xml:space="preserve"> </w:t>
      </w:r>
      <w:r w:rsidRPr="00F31A50">
        <w:rPr>
          <w:b/>
          <w:bCs/>
          <w:szCs w:val="20"/>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F31A50" w:rsidRPr="00F31A50" w:rsidRDefault="00F31A50" w:rsidP="00F31A50">
      <w:pPr>
        <w:jc w:val="center"/>
        <w:rPr>
          <w:sz w:val="20"/>
          <w:szCs w:val="20"/>
        </w:rPr>
      </w:pPr>
    </w:p>
    <w:p w:rsidR="00F31A50" w:rsidRPr="00F31A50" w:rsidRDefault="00F31A50" w:rsidP="00F31A50">
      <w:pPr>
        <w:jc w:val="center"/>
        <w:rPr>
          <w:sz w:val="20"/>
          <w:szCs w:val="20"/>
        </w:rPr>
      </w:pPr>
    </w:p>
    <w:p w:rsidR="00F31A50" w:rsidRPr="00F31A50" w:rsidRDefault="00F31A50" w:rsidP="00F31A50">
      <w:pPr>
        <w:jc w:val="center"/>
        <w:rPr>
          <w:rFonts w:eastAsia="Calibri"/>
          <w:b/>
        </w:rPr>
      </w:pPr>
      <w:r w:rsidRPr="00F31A50">
        <w:rPr>
          <w:rFonts w:eastAsia="Calibri"/>
          <w:b/>
          <w:lang w:val="en-US"/>
        </w:rPr>
        <w:t>I</w:t>
      </w:r>
      <w:r w:rsidRPr="00F31A50">
        <w:rPr>
          <w:rFonts w:eastAsia="Calibri"/>
          <w:b/>
        </w:rPr>
        <w:t>. Общие положения</w:t>
      </w:r>
    </w:p>
    <w:p w:rsidR="00F31A50" w:rsidRPr="00F31A50" w:rsidRDefault="00F31A50" w:rsidP="00F31A50">
      <w:pPr>
        <w:jc w:val="center"/>
        <w:rPr>
          <w:rFonts w:eastAsia="Calibri"/>
          <w:sz w:val="16"/>
          <w:szCs w:val="16"/>
        </w:rPr>
      </w:pPr>
    </w:p>
    <w:p w:rsidR="00F31A50" w:rsidRPr="00F31A50" w:rsidRDefault="00F31A50" w:rsidP="00F31A50">
      <w:pPr>
        <w:numPr>
          <w:ilvl w:val="1"/>
          <w:numId w:val="12"/>
        </w:numPr>
        <w:tabs>
          <w:tab w:val="left" w:pos="1418"/>
        </w:tabs>
        <w:ind w:left="0" w:firstLine="709"/>
        <w:contextualSpacing/>
        <w:jc w:val="both"/>
      </w:pPr>
      <w:proofErr w:type="gramStart"/>
      <w:r w:rsidRPr="00F31A50">
        <w:rPr>
          <w:lang w:eastAsia="en-US"/>
        </w:rPr>
        <w:t xml:space="preserve">Настоящий Порядок устанавливает </w:t>
      </w:r>
      <w:r w:rsidRPr="00F31A50">
        <w:t xml:space="preserve">условия, критерии отбора заявок и порядок оказания поддержки в виде предоставления целевых грантов </w:t>
      </w:r>
      <w:r w:rsidRPr="00F31A50">
        <w:rPr>
          <w:color w:val="000000" w:themeColor="text1"/>
        </w:rPr>
        <w:t>из бюджета Фурмановского городского поселения</w:t>
      </w:r>
      <w:r w:rsidRPr="00F31A50">
        <w:t xml:space="preserve"> субъектам малого и среднего предпринимательства на расходы, связанные с расширением предпринимательской деятельности, с целью создания благоприятных условий для устойчивого развития предпринимательства и предпринимательской инициативы, стимулирования инвестиционной деятельности субъектов малого и среднего предпринимательства на территории Фурмановского муниципального района.</w:t>
      </w:r>
      <w:proofErr w:type="gramEnd"/>
    </w:p>
    <w:p w:rsidR="00F31A50" w:rsidRPr="00F31A50" w:rsidRDefault="00F31A50" w:rsidP="00F31A50">
      <w:pPr>
        <w:numPr>
          <w:ilvl w:val="1"/>
          <w:numId w:val="12"/>
        </w:numPr>
        <w:ind w:left="0" w:firstLine="709"/>
        <w:contextualSpacing/>
        <w:jc w:val="both"/>
      </w:pPr>
      <w:proofErr w:type="gramStart"/>
      <w:r w:rsidRPr="00F31A50">
        <w:t xml:space="preserve">Целевые гранты предоставляются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МСП) в форме субсидии </w:t>
      </w:r>
      <w:r w:rsidRPr="00F31A50">
        <w:rPr>
          <w:szCs w:val="28"/>
        </w:rPr>
        <w:t>на условиях долевого финансирования целевых расходов, связанных с расширением предпринимательской деятельности</w:t>
      </w:r>
      <w:r w:rsidRPr="00F31A50">
        <w:rPr>
          <w:sz w:val="22"/>
        </w:rPr>
        <w:t xml:space="preserve"> </w:t>
      </w:r>
      <w:r w:rsidRPr="00F31A50">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w:t>
      </w:r>
      <w:proofErr w:type="gramEnd"/>
      <w:r w:rsidRPr="00F31A50">
        <w:t xml:space="preserve"> предпринимательства в  Фурмановском муниципальном районе» (далее – субсидии).</w:t>
      </w:r>
    </w:p>
    <w:p w:rsidR="00F31A50" w:rsidRPr="00F31A50" w:rsidRDefault="00F31A50" w:rsidP="00F31A50">
      <w:pPr>
        <w:numPr>
          <w:ilvl w:val="1"/>
          <w:numId w:val="12"/>
        </w:numPr>
        <w:ind w:left="0" w:firstLine="709"/>
        <w:contextualSpacing/>
        <w:jc w:val="both"/>
        <w:rPr>
          <w:sz w:val="22"/>
        </w:rPr>
      </w:pPr>
      <w:proofErr w:type="gramStart"/>
      <w:r w:rsidRPr="00F31A50">
        <w:rPr>
          <w:szCs w:val="28"/>
        </w:rPr>
        <w:t>Целевыми  расходами, связанными с расширением предпринимательской деятельности, являются:  расходы на приобретение основных средств, используемых в основном виде деятельности; расходы, направленные на модернизацию оборудования, используемого в основном виде деятельности;  расходы на  приобретение программного обеспечения для использования в основном виде деятельности; затраты по лицензированию отдельных видов деятельности и сертификации производимой продукции (работ, услуг) по основному виду деятельности;</w:t>
      </w:r>
      <w:proofErr w:type="gramEnd"/>
      <w:r w:rsidRPr="00F31A50">
        <w:rPr>
          <w:szCs w:val="28"/>
        </w:rPr>
        <w:t xml:space="preserve"> затраты по подключению к инженерным сетям, включая электроснабжение, водоснабжение, канализацию, теплоснабжение, газоснабжение, необходимые для осуществления основного вида деятельности.</w:t>
      </w:r>
    </w:p>
    <w:p w:rsidR="00F31A50" w:rsidRPr="00F31A50" w:rsidRDefault="00F31A50" w:rsidP="00F31A50">
      <w:pPr>
        <w:numPr>
          <w:ilvl w:val="1"/>
          <w:numId w:val="12"/>
        </w:numPr>
        <w:ind w:left="0" w:firstLine="709"/>
        <w:contextualSpacing/>
        <w:jc w:val="both"/>
        <w:rPr>
          <w:sz w:val="20"/>
        </w:rPr>
      </w:pPr>
      <w:r w:rsidRPr="00F31A50">
        <w:rPr>
          <w:szCs w:val="28"/>
        </w:rPr>
        <w:t>Субсидии субъектам МСП предоставляются единовременно на безвозвратной и безвозмездной основе в размере 50% от суммы целевых расходов, но не более 300 тыс. рублей на одного субъекта МСП, при условии их документального подтверждения.</w:t>
      </w:r>
    </w:p>
    <w:p w:rsidR="00F31A50" w:rsidRPr="00F31A50" w:rsidRDefault="00F31A50" w:rsidP="00F31A50">
      <w:pPr>
        <w:numPr>
          <w:ilvl w:val="1"/>
          <w:numId w:val="12"/>
        </w:numPr>
        <w:ind w:left="0" w:firstLine="709"/>
        <w:contextualSpacing/>
        <w:jc w:val="both"/>
      </w:pPr>
      <w:r w:rsidRPr="00F31A50">
        <w:rPr>
          <w:lang w:eastAsia="en-US"/>
        </w:rPr>
        <w:t>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(далее – местных бюджетов).</w:t>
      </w:r>
    </w:p>
    <w:p w:rsidR="00F31A50" w:rsidRPr="00F31A50" w:rsidRDefault="00F31A50" w:rsidP="00F31A50">
      <w:pPr>
        <w:numPr>
          <w:ilvl w:val="1"/>
          <w:numId w:val="12"/>
        </w:numPr>
        <w:ind w:left="0" w:firstLine="709"/>
        <w:contextualSpacing/>
        <w:jc w:val="both"/>
      </w:pPr>
      <w:proofErr w:type="gramStart"/>
      <w:r w:rsidRPr="00F31A50">
        <w:t>Предоставление субсидий осуществляется администрацией Фурмановского муниципального района (далее – Администрация, главный распорядитель) в пределах ассигнований, утвержденных решениями представительных органов о местном бюджете на очередной финансовый год (очередной финансовый год и плановый период) на предоставление грантов на расходы, связанные с расширением предпринимательской деятельности</w:t>
      </w:r>
      <w:r w:rsidRPr="00F31A50">
        <w:rPr>
          <w:shd w:val="clear" w:color="auto" w:fill="FFFFFF"/>
        </w:rPr>
        <w:t xml:space="preserve">, </w:t>
      </w:r>
      <w:r w:rsidRPr="00F31A50">
        <w:t xml:space="preserve">в рамках подпрограммы «Финансовая поддержка субъектов малого и среднего </w:t>
      </w:r>
      <w:r w:rsidRPr="00F31A50">
        <w:lastRenderedPageBreak/>
        <w:t>предпринимательства» муниципальной программы «Развитие малого и среднего предпринимательства в  Фурмановском</w:t>
      </w:r>
      <w:proofErr w:type="gramEnd"/>
      <w:r w:rsidRPr="00F31A50">
        <w:t xml:space="preserve"> муниципальном </w:t>
      </w:r>
      <w:proofErr w:type="gramStart"/>
      <w:r w:rsidRPr="00F31A50">
        <w:t>районе</w:t>
      </w:r>
      <w:proofErr w:type="gramEnd"/>
      <w:r w:rsidRPr="00F31A50">
        <w:t>» (далее – Программа).</w:t>
      </w:r>
    </w:p>
    <w:p w:rsidR="00F31A50" w:rsidRPr="00F31A50" w:rsidRDefault="00F31A50" w:rsidP="00F31A50">
      <w:pPr>
        <w:numPr>
          <w:ilvl w:val="1"/>
          <w:numId w:val="12"/>
        </w:numPr>
        <w:ind w:left="0" w:firstLine="709"/>
        <w:contextualSpacing/>
        <w:jc w:val="both"/>
      </w:pPr>
      <w:proofErr w:type="gramStart"/>
      <w:r w:rsidRPr="00F31A50">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и </w:t>
      </w:r>
      <w:r w:rsidRPr="00F31A50">
        <w:rPr>
          <w:shd w:val="clear" w:color="auto" w:fill="FFFFFF"/>
        </w:rPr>
        <w:t>физические лица, применяющие специальный налоговый режим «Налог на профессиональный доход»</w:t>
      </w:r>
      <w:r w:rsidRPr="00F31A50">
        <w:t xml:space="preserve">, зарегистрированные и ведущие деятельность на территории Фурмановского муниципального района </w:t>
      </w:r>
      <w:r w:rsidRPr="00F31A50">
        <w:rPr>
          <w:szCs w:val="28"/>
        </w:rPr>
        <w:t>более 6 календарных месяцев с момента государственной регистрации</w:t>
      </w:r>
      <w:r w:rsidRPr="00F31A50">
        <w:t>, относящиеся к субъектам малого и среднего предпринимательства (далее – получатели субсидий или заявители).</w:t>
      </w:r>
      <w:proofErr w:type="gramEnd"/>
    </w:p>
    <w:p w:rsidR="00F31A50" w:rsidRPr="00F31A50" w:rsidRDefault="00F31A50" w:rsidP="00F31A50">
      <w:pPr>
        <w:numPr>
          <w:ilvl w:val="1"/>
          <w:numId w:val="12"/>
        </w:numPr>
        <w:ind w:left="0" w:firstLine="709"/>
        <w:contextualSpacing/>
        <w:jc w:val="both"/>
      </w:pPr>
      <w:r w:rsidRPr="00F31A50">
        <w:t>Положения, касающиеся оказания поддержки физическим лицам, применяющим специальный налоговый режим, применяются в течение срока проведения эксперимента, установленного </w:t>
      </w:r>
      <w:hyperlink r:id="rId11" w:anchor="64U0IK" w:history="1">
        <w:r w:rsidRPr="00F31A50">
          <w:rPr>
            <w:color w:val="0000FF"/>
            <w:u w:val="single"/>
          </w:rPr>
          <w:t>Федеральным законом от 27.11.2018 N 422-ФЗ "О проведении эксперимента по установлению специального налогового режима "Налог на профессиональный доход"</w:t>
        </w:r>
      </w:hyperlink>
      <w:r w:rsidRPr="00F31A50">
        <w:t>.</w:t>
      </w:r>
    </w:p>
    <w:p w:rsidR="00F31A50" w:rsidRPr="00F31A50" w:rsidRDefault="00F31A50" w:rsidP="00F31A50">
      <w:pPr>
        <w:numPr>
          <w:ilvl w:val="1"/>
          <w:numId w:val="12"/>
        </w:numPr>
        <w:ind w:left="0" w:firstLine="709"/>
        <w:contextualSpacing/>
        <w:jc w:val="both"/>
      </w:pPr>
      <w:proofErr w:type="gramStart"/>
      <w:r w:rsidRPr="00F31A50">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w:t>
      </w:r>
      <w:r w:rsidRPr="00F31A50">
        <w:rPr>
          <w:color w:val="000000" w:themeColor="text1"/>
        </w:rPr>
        <w:t>городского поселения</w:t>
      </w:r>
      <w:r w:rsidRPr="00F31A50">
        <w:t xml:space="preserve"> о бюджете Фурмановского </w:t>
      </w:r>
      <w:r w:rsidRPr="00F31A50">
        <w:rPr>
          <w:color w:val="000000" w:themeColor="text1"/>
        </w:rPr>
        <w:t>городского поселения</w:t>
      </w:r>
      <w:r w:rsidRPr="00F31A50">
        <w:t xml:space="preserve"> (проекта решения Совета Фурмановского </w:t>
      </w:r>
      <w:r w:rsidRPr="00F31A50">
        <w:rPr>
          <w:color w:val="000000" w:themeColor="text1"/>
        </w:rPr>
        <w:t>городского поселения</w:t>
      </w:r>
      <w:r w:rsidRPr="00F31A50">
        <w:t xml:space="preserve"> о внесении изменений в решение о бюджете Фурмановского </w:t>
      </w:r>
      <w:r w:rsidRPr="00F31A50">
        <w:rPr>
          <w:color w:val="000000" w:themeColor="text1"/>
        </w:rPr>
        <w:t>городского поселения</w:t>
      </w:r>
      <w:r w:rsidRPr="00F31A50">
        <w:t>).</w:t>
      </w:r>
      <w:proofErr w:type="gramEnd"/>
    </w:p>
    <w:p w:rsidR="00F31A50" w:rsidRPr="00F31A50" w:rsidRDefault="00F31A50" w:rsidP="00F31A50">
      <w:pPr>
        <w:numPr>
          <w:ilvl w:val="1"/>
          <w:numId w:val="12"/>
        </w:numPr>
        <w:ind w:left="0" w:firstLine="709"/>
        <w:contextualSpacing/>
        <w:jc w:val="both"/>
      </w:pPr>
      <w:r w:rsidRPr="00F31A50">
        <w:t>Субсидии предоставляются по результатам конкурсного отбора, проводимого на основании заявок, направленных заявителями, исходя из соответствия их категориям и требованиям, определенным настоящим Порядком (далее – конкурсный отбор).</w:t>
      </w:r>
    </w:p>
    <w:p w:rsidR="00F31A50" w:rsidRPr="00F31A50" w:rsidRDefault="00F31A50" w:rsidP="00F31A50">
      <w:pPr>
        <w:ind w:left="709"/>
        <w:contextualSpacing/>
        <w:jc w:val="both"/>
      </w:pPr>
    </w:p>
    <w:p w:rsidR="00F31A50" w:rsidRPr="00F31A50" w:rsidRDefault="00F31A50" w:rsidP="00F31A50">
      <w:pPr>
        <w:contextualSpacing/>
        <w:jc w:val="center"/>
        <w:rPr>
          <w:b/>
          <w:szCs w:val="28"/>
        </w:rPr>
      </w:pPr>
      <w:r w:rsidRPr="00F31A50">
        <w:rPr>
          <w:b/>
          <w:szCs w:val="28"/>
          <w:lang w:val="en-US"/>
        </w:rPr>
        <w:t>II</w:t>
      </w:r>
      <w:r w:rsidRPr="00F31A50">
        <w:rPr>
          <w:b/>
          <w:szCs w:val="28"/>
        </w:rPr>
        <w:t>. Условия предоставления поддержки</w:t>
      </w:r>
    </w:p>
    <w:p w:rsidR="00F31A50" w:rsidRPr="00F31A50" w:rsidRDefault="00F31A50" w:rsidP="00F31A50">
      <w:pPr>
        <w:contextualSpacing/>
        <w:jc w:val="both"/>
        <w:rPr>
          <w:bCs/>
          <w:szCs w:val="28"/>
        </w:rPr>
      </w:pPr>
    </w:p>
    <w:p w:rsidR="00F31A50" w:rsidRPr="00F31A50" w:rsidRDefault="00F31A50" w:rsidP="00F31A50">
      <w:pPr>
        <w:widowControl w:val="0"/>
        <w:autoSpaceDE w:val="0"/>
        <w:autoSpaceDN w:val="0"/>
        <w:adjustRightInd w:val="0"/>
        <w:ind w:firstLine="709"/>
        <w:jc w:val="both"/>
      </w:pPr>
      <w:r w:rsidRPr="00F31A50">
        <w:t xml:space="preserve">2.1. </w:t>
      </w:r>
      <w:proofErr w:type="gramStart"/>
      <w:r w:rsidRPr="00F31A50">
        <w:t>Заявитель относится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 далее Федеральный закон №209-ФЗ), физических лиц, применяющих специальный налоговой режим (в соответствии с требованиями статьи 14 Федерального закона № 209-ФЗ),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w:t>
      </w:r>
      <w:proofErr w:type="gramEnd"/>
      <w:r w:rsidRPr="00F31A50">
        <w:t xml:space="preserve"> района на дату подачи заявки на предоставление субсидии </w:t>
      </w:r>
      <w:r w:rsidRPr="00F31A50">
        <w:rPr>
          <w:szCs w:val="28"/>
        </w:rPr>
        <w:t>более 6 календарных месяцев с момента государственной регистрации</w:t>
      </w:r>
      <w:r w:rsidRPr="00F31A50">
        <w:t>. Физические лица, применяющие специальный налоговый режим, должны находиться в реестре налогоплательщиков налога на профессиональный доход.</w:t>
      </w:r>
    </w:p>
    <w:p w:rsidR="00F31A50" w:rsidRPr="00F31A50" w:rsidRDefault="00F31A50" w:rsidP="00F31A50">
      <w:pPr>
        <w:ind w:firstLine="709"/>
        <w:jc w:val="both"/>
      </w:pPr>
      <w:r w:rsidRPr="00F31A50">
        <w:t>2.2. Наличие в выписке из Единого государственного реестра юридических лиц, Единого государственного реестра индивидуальных предпринимателей информации о виде деятельности, для осуществления которого осу</w:t>
      </w:r>
      <w:r w:rsidR="0070645C">
        <w:t xml:space="preserve">ществляются расходы, в </w:t>
      </w:r>
      <w:proofErr w:type="spellStart"/>
      <w:r w:rsidR="0070645C">
        <w:t>т.ч</w:t>
      </w:r>
      <w:proofErr w:type="spellEnd"/>
      <w:r w:rsidR="0070645C">
        <w:t>.</w:t>
      </w:r>
      <w:r w:rsidRPr="00F31A50">
        <w:t xml:space="preserve"> приобретается оборудование, и одновременно включенном в следующие разделы Общероссийского </w:t>
      </w:r>
      <w:hyperlink r:id="rId12">
        <w:r w:rsidRPr="00F31A50">
          <w:t>классификатора</w:t>
        </w:r>
      </w:hyperlink>
      <w:r w:rsidRPr="00F31A50">
        <w:t xml:space="preserve"> видов экономической деятельности ОК 029-2014    (КДЕС</w:t>
      </w:r>
      <w:proofErr w:type="gramStart"/>
      <w:r w:rsidRPr="00F31A50">
        <w:t xml:space="preserve"> Р</w:t>
      </w:r>
      <w:proofErr w:type="gramEnd"/>
      <w:r w:rsidRPr="00F31A50">
        <w:t>ед. 2):</w:t>
      </w:r>
    </w:p>
    <w:p w:rsidR="00F31A50" w:rsidRPr="00F31A50" w:rsidRDefault="002A7678" w:rsidP="0070645C">
      <w:pPr>
        <w:pStyle w:val="af1"/>
        <w:numPr>
          <w:ilvl w:val="0"/>
          <w:numId w:val="14"/>
        </w:numPr>
        <w:tabs>
          <w:tab w:val="left" w:pos="284"/>
        </w:tabs>
        <w:ind w:left="0" w:firstLine="0"/>
        <w:jc w:val="both"/>
      </w:pPr>
      <w:hyperlink r:id="rId13">
        <w:r w:rsidR="00F31A50" w:rsidRPr="00F31A50">
          <w:t xml:space="preserve">Раздел </w:t>
        </w:r>
        <w:r w:rsidR="00F31A50" w:rsidRPr="0070645C">
          <w:rPr>
            <w:lang w:val="en-US"/>
          </w:rPr>
          <w:t>C</w:t>
        </w:r>
      </w:hyperlink>
      <w:r w:rsidR="00F31A50" w:rsidRPr="00F31A50">
        <w:t>. Обрабатывающие производства;</w:t>
      </w:r>
    </w:p>
    <w:p w:rsidR="00F31A50" w:rsidRDefault="002A7678" w:rsidP="0070645C">
      <w:pPr>
        <w:pStyle w:val="af1"/>
        <w:numPr>
          <w:ilvl w:val="0"/>
          <w:numId w:val="14"/>
        </w:numPr>
        <w:tabs>
          <w:tab w:val="left" w:pos="284"/>
        </w:tabs>
        <w:ind w:left="0" w:firstLine="0"/>
        <w:jc w:val="both"/>
      </w:pPr>
      <w:hyperlink r:id="rId14">
        <w:r w:rsidR="00F31A50" w:rsidRPr="00F31A50">
          <w:t>Раздел F</w:t>
        </w:r>
      </w:hyperlink>
      <w:r w:rsidR="00F31A50" w:rsidRPr="00F31A50">
        <w:t>. Строительство;</w:t>
      </w:r>
    </w:p>
    <w:p w:rsidR="0070645C" w:rsidRPr="0070645C" w:rsidRDefault="0070645C" w:rsidP="0070645C">
      <w:pPr>
        <w:pStyle w:val="af1"/>
        <w:numPr>
          <w:ilvl w:val="0"/>
          <w:numId w:val="14"/>
        </w:numPr>
        <w:tabs>
          <w:tab w:val="left" w:pos="284"/>
        </w:tabs>
        <w:ind w:left="0" w:firstLine="0"/>
        <w:jc w:val="both"/>
      </w:pPr>
      <w:r>
        <w:t xml:space="preserve">Раздел </w:t>
      </w:r>
      <w:r w:rsidRPr="0070645C">
        <w:rPr>
          <w:lang w:val="en-US"/>
        </w:rPr>
        <w:t>H</w:t>
      </w:r>
      <w:r>
        <w:t>. Транспортировка и хранение;</w:t>
      </w:r>
    </w:p>
    <w:p w:rsidR="00F31A50" w:rsidRPr="00F31A50" w:rsidRDefault="002A7678" w:rsidP="0070645C">
      <w:pPr>
        <w:pStyle w:val="af1"/>
        <w:numPr>
          <w:ilvl w:val="0"/>
          <w:numId w:val="14"/>
        </w:numPr>
        <w:tabs>
          <w:tab w:val="left" w:pos="284"/>
        </w:tabs>
        <w:ind w:left="0" w:firstLine="0"/>
        <w:jc w:val="both"/>
      </w:pPr>
      <w:hyperlink r:id="rId15">
        <w:r w:rsidR="00F31A50" w:rsidRPr="00F31A50">
          <w:t>Раздел I</w:t>
        </w:r>
      </w:hyperlink>
      <w:r w:rsidR="00F31A50" w:rsidRPr="00F31A50">
        <w:t>. Деятельность гостиниц и предприятий общественного питания;</w:t>
      </w:r>
    </w:p>
    <w:p w:rsidR="00F31A50" w:rsidRPr="00F31A50" w:rsidRDefault="002A7678" w:rsidP="0070645C">
      <w:pPr>
        <w:pStyle w:val="af1"/>
        <w:numPr>
          <w:ilvl w:val="0"/>
          <w:numId w:val="14"/>
        </w:numPr>
        <w:tabs>
          <w:tab w:val="left" w:pos="284"/>
        </w:tabs>
        <w:ind w:left="0" w:firstLine="0"/>
        <w:jc w:val="both"/>
      </w:pPr>
      <w:hyperlink r:id="rId16">
        <w:r w:rsidR="00F31A50" w:rsidRPr="00F31A50">
          <w:t>Раздел</w:t>
        </w:r>
        <w:proofErr w:type="gramStart"/>
        <w:r w:rsidR="00F31A50" w:rsidRPr="00F31A50">
          <w:t xml:space="preserve"> Р</w:t>
        </w:r>
        <w:proofErr w:type="gramEnd"/>
      </w:hyperlink>
      <w:r w:rsidR="00F31A50" w:rsidRPr="00F31A50">
        <w:t>. Образование;</w:t>
      </w:r>
    </w:p>
    <w:p w:rsidR="00F31A50" w:rsidRPr="00F31A50" w:rsidRDefault="002A7678" w:rsidP="0070645C">
      <w:pPr>
        <w:pStyle w:val="af1"/>
        <w:numPr>
          <w:ilvl w:val="0"/>
          <w:numId w:val="14"/>
        </w:numPr>
        <w:tabs>
          <w:tab w:val="left" w:pos="284"/>
        </w:tabs>
        <w:ind w:left="0" w:firstLine="0"/>
        <w:jc w:val="both"/>
      </w:pPr>
      <w:hyperlink r:id="rId17">
        <w:r w:rsidR="00F31A50" w:rsidRPr="00F31A50">
          <w:t xml:space="preserve">Раздел </w:t>
        </w:r>
      </w:hyperlink>
      <w:r w:rsidR="00F31A50" w:rsidRPr="0070645C">
        <w:rPr>
          <w:lang w:val="en-US"/>
        </w:rPr>
        <w:t>Q</w:t>
      </w:r>
      <w:r w:rsidR="00F31A50" w:rsidRPr="00F31A50">
        <w:t>. Деятельность в области здравоохранения и социальных услуг;</w:t>
      </w:r>
    </w:p>
    <w:p w:rsidR="00F31A50" w:rsidRPr="00F31A50" w:rsidRDefault="00F31A50" w:rsidP="0070645C">
      <w:pPr>
        <w:pStyle w:val="af1"/>
        <w:numPr>
          <w:ilvl w:val="0"/>
          <w:numId w:val="14"/>
        </w:numPr>
        <w:tabs>
          <w:tab w:val="left" w:pos="284"/>
        </w:tabs>
        <w:ind w:left="0" w:firstLine="0"/>
        <w:jc w:val="both"/>
      </w:pPr>
      <w:r w:rsidRPr="00F31A50">
        <w:t xml:space="preserve">Раздел </w:t>
      </w:r>
      <w:r w:rsidRPr="0070645C">
        <w:rPr>
          <w:lang w:val="en-US"/>
        </w:rPr>
        <w:t>R</w:t>
      </w:r>
      <w:r w:rsidRPr="00F31A50">
        <w:t>. Деятельность в области культуры, спорта, организации досуга и  развлечений;</w:t>
      </w:r>
    </w:p>
    <w:p w:rsidR="00F31A50" w:rsidRPr="00F31A50" w:rsidRDefault="00F31A50" w:rsidP="0070645C">
      <w:pPr>
        <w:pStyle w:val="af1"/>
        <w:numPr>
          <w:ilvl w:val="0"/>
          <w:numId w:val="14"/>
        </w:numPr>
        <w:tabs>
          <w:tab w:val="left" w:pos="284"/>
        </w:tabs>
        <w:ind w:left="0" w:firstLine="0"/>
        <w:jc w:val="both"/>
      </w:pPr>
      <w:r w:rsidRPr="00F31A50">
        <w:t xml:space="preserve">В рамках </w:t>
      </w:r>
      <w:hyperlink r:id="rId18">
        <w:r w:rsidRPr="00F31A50">
          <w:t xml:space="preserve">раздела </w:t>
        </w:r>
        <w:r w:rsidRPr="0070645C">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p w:rsidR="00F31A50" w:rsidRPr="00F31A50" w:rsidRDefault="00F31A50" w:rsidP="00F31A50">
      <w:pPr>
        <w:widowControl w:val="0"/>
        <w:autoSpaceDE w:val="0"/>
        <w:autoSpaceDN w:val="0"/>
        <w:adjustRightInd w:val="0"/>
        <w:ind w:firstLine="709"/>
        <w:jc w:val="both"/>
      </w:pPr>
      <w:r w:rsidRPr="00F31A50">
        <w:t xml:space="preserve">2.3. Заявитель – юридическое лицо, не должен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 не должен прекратить деятельность в качестве индивидуального предпринимателя, физическое лицо – в качестве физического лица, </w:t>
      </w:r>
      <w:r w:rsidRPr="00F31A50">
        <w:lastRenderedPageBreak/>
        <w:t xml:space="preserve">применяющего специальный налоговый режим,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proofErr w:type="gramStart"/>
      <w:r w:rsidRPr="00F31A50">
        <w:t>2.4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31A50">
        <w:t xml:space="preserve">), в совокупности превышает 50 процентов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r w:rsidRPr="00F31A50">
        <w:t xml:space="preserve">2.5. На дату подачи заявки на предоставление субсидии у заявителя должна отсутствовать: </w:t>
      </w:r>
    </w:p>
    <w:p w:rsidR="00F31A50" w:rsidRPr="00F31A50" w:rsidRDefault="00F31A50" w:rsidP="00F31A50">
      <w:pPr>
        <w:widowControl w:val="0"/>
        <w:autoSpaceDE w:val="0"/>
        <w:autoSpaceDN w:val="0"/>
        <w:adjustRightInd w:val="0"/>
        <w:ind w:firstLine="709"/>
        <w:jc w:val="both"/>
      </w:pPr>
      <w:r w:rsidRPr="00F31A50">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31A50" w:rsidRPr="00F31A50" w:rsidRDefault="00F31A50" w:rsidP="00F31A50">
      <w:pPr>
        <w:widowControl w:val="0"/>
        <w:autoSpaceDE w:val="0"/>
        <w:autoSpaceDN w:val="0"/>
        <w:adjustRightInd w:val="0"/>
        <w:ind w:firstLine="709"/>
        <w:jc w:val="both"/>
      </w:pPr>
      <w:r w:rsidRPr="00F31A50">
        <w:t xml:space="preserve">- просроченная (неурегулированная) задолженность перед бюджетом любого уровня и (или) внебюджетными фондами. </w:t>
      </w:r>
    </w:p>
    <w:p w:rsidR="00F31A50" w:rsidRPr="00F31A50" w:rsidRDefault="00F31A50" w:rsidP="00F31A50">
      <w:pPr>
        <w:widowControl w:val="0"/>
        <w:autoSpaceDE w:val="0"/>
        <w:autoSpaceDN w:val="0"/>
        <w:adjustRightInd w:val="0"/>
        <w:ind w:firstLine="709"/>
        <w:jc w:val="both"/>
      </w:pPr>
      <w:r w:rsidRPr="00F31A50">
        <w:t xml:space="preserve">2.6. Отсутствие ранее принятого в отношении заявителя решения об оказании аналогичной поддержки (поддержки, </w:t>
      </w:r>
      <w:proofErr w:type="gramStart"/>
      <w:r w:rsidRPr="00F31A50">
        <w:t>условия</w:t>
      </w:r>
      <w:proofErr w:type="gramEnd"/>
      <w:r w:rsidRPr="00F31A50">
        <w:t xml:space="preserve"> оказания которой совпадают, включая форму, вид поддержки и цели ее оказания) и сроки оказания которой не истекли.</w:t>
      </w:r>
    </w:p>
    <w:p w:rsidR="00F31A50" w:rsidRPr="00F31A50" w:rsidRDefault="00F31A50" w:rsidP="00F31A50">
      <w:pPr>
        <w:widowControl w:val="0"/>
        <w:autoSpaceDE w:val="0"/>
        <w:autoSpaceDN w:val="0"/>
        <w:adjustRightInd w:val="0"/>
        <w:ind w:firstLine="709"/>
        <w:jc w:val="both"/>
      </w:pPr>
      <w:r w:rsidRPr="00F31A50">
        <w:t>2.7. Отсутствие решения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F31A50" w:rsidRPr="00F31A50" w:rsidRDefault="00F31A50" w:rsidP="00F31A50">
      <w:pPr>
        <w:widowControl w:val="0"/>
        <w:autoSpaceDE w:val="0"/>
        <w:autoSpaceDN w:val="0"/>
        <w:adjustRightInd w:val="0"/>
        <w:ind w:firstLine="709"/>
        <w:jc w:val="both"/>
      </w:pPr>
      <w:r w:rsidRPr="00F31A50">
        <w:t>2.8.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rsidR="00F31A50" w:rsidRPr="00F31A50" w:rsidRDefault="00F31A50" w:rsidP="00F31A50">
      <w:pPr>
        <w:widowControl w:val="0"/>
        <w:autoSpaceDE w:val="0"/>
        <w:autoSpaceDN w:val="0"/>
        <w:adjustRightInd w:val="0"/>
        <w:ind w:firstLine="709"/>
        <w:jc w:val="both"/>
      </w:pPr>
      <w:r w:rsidRPr="00F31A50">
        <w:t xml:space="preserve">2.9. Заявление о предоставлении субсидии должно быть подано в срок не позднее </w:t>
      </w:r>
      <w:r w:rsidRPr="00F31A50">
        <w:rPr>
          <w:bCs/>
        </w:rPr>
        <w:t>12-ти месяцев со дня произведенных целевых расходов</w:t>
      </w:r>
      <w:r w:rsidRPr="00F31A50">
        <w:t>.</w:t>
      </w:r>
    </w:p>
    <w:p w:rsidR="00F31A50" w:rsidRPr="00F31A50" w:rsidRDefault="00F31A50" w:rsidP="00F31A50">
      <w:pPr>
        <w:widowControl w:val="0"/>
        <w:autoSpaceDE w:val="0"/>
        <w:autoSpaceDN w:val="0"/>
        <w:adjustRightInd w:val="0"/>
        <w:ind w:firstLine="709"/>
        <w:jc w:val="both"/>
        <w:rPr>
          <w:sz w:val="22"/>
        </w:rPr>
      </w:pPr>
      <w:r w:rsidRPr="00F31A50">
        <w:rPr>
          <w:szCs w:val="28"/>
        </w:rPr>
        <w:t>2.10. Поддержка не осуществляется в отношении  субъекта малого и среднего предпринимательства:</w:t>
      </w:r>
    </w:p>
    <w:p w:rsidR="00F31A50" w:rsidRPr="00F31A50" w:rsidRDefault="00F31A50" w:rsidP="00F31A50">
      <w:pPr>
        <w:widowControl w:val="0"/>
        <w:suppressAutoHyphens/>
        <w:ind w:firstLine="709"/>
        <w:jc w:val="both"/>
        <w:rPr>
          <w:szCs w:val="28"/>
        </w:rPr>
      </w:pPr>
      <w:r w:rsidRPr="00F31A50">
        <w:rPr>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1A50" w:rsidRPr="00F31A50" w:rsidRDefault="00F31A50" w:rsidP="00F31A50">
      <w:pPr>
        <w:widowControl w:val="0"/>
        <w:suppressAutoHyphens/>
        <w:ind w:firstLine="709"/>
        <w:jc w:val="both"/>
        <w:rPr>
          <w:szCs w:val="28"/>
        </w:rPr>
      </w:pPr>
      <w:r w:rsidRPr="00F31A50">
        <w:rPr>
          <w:szCs w:val="28"/>
        </w:rPr>
        <w:t>- являющихся участниками соглашений о разделе продукции;</w:t>
      </w:r>
    </w:p>
    <w:p w:rsidR="00F31A50" w:rsidRPr="00F31A50" w:rsidRDefault="00F31A50" w:rsidP="00F31A50">
      <w:pPr>
        <w:widowControl w:val="0"/>
        <w:suppressAutoHyphens/>
        <w:ind w:firstLine="709"/>
        <w:jc w:val="both"/>
        <w:rPr>
          <w:szCs w:val="28"/>
        </w:rPr>
      </w:pPr>
      <w:r w:rsidRPr="00F31A50">
        <w:rPr>
          <w:szCs w:val="28"/>
        </w:rPr>
        <w:t xml:space="preserve">- </w:t>
      </w:r>
      <w:proofErr w:type="gramStart"/>
      <w:r w:rsidRPr="00F31A50">
        <w:rPr>
          <w:szCs w:val="28"/>
        </w:rPr>
        <w:t>осуществляющих</w:t>
      </w:r>
      <w:proofErr w:type="gramEnd"/>
      <w:r w:rsidRPr="00F31A50">
        <w:rPr>
          <w:szCs w:val="28"/>
        </w:rPr>
        <w:t xml:space="preserve"> предпринимательскую деятельность в сфере игорного бизнеса;</w:t>
      </w:r>
    </w:p>
    <w:p w:rsidR="00F31A50" w:rsidRPr="00F31A50" w:rsidRDefault="00F31A50" w:rsidP="00F31A50">
      <w:pPr>
        <w:widowControl w:val="0"/>
        <w:suppressAutoHyphens/>
        <w:ind w:firstLine="709"/>
        <w:jc w:val="both"/>
        <w:rPr>
          <w:sz w:val="28"/>
          <w:szCs w:val="28"/>
        </w:rPr>
      </w:pPr>
      <w:r w:rsidRPr="00F31A50">
        <w:rPr>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31A50" w:rsidRPr="00F31A50" w:rsidRDefault="00F31A50" w:rsidP="00F31A50">
      <w:pPr>
        <w:widowControl w:val="0"/>
        <w:suppressAutoHyphens/>
        <w:ind w:firstLine="709"/>
        <w:jc w:val="both"/>
        <w:rPr>
          <w:szCs w:val="28"/>
        </w:rPr>
      </w:pPr>
      <w:r w:rsidRPr="00F31A50">
        <w:rPr>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31A50" w:rsidRPr="00F31A50" w:rsidRDefault="00F31A50" w:rsidP="00F31A50">
      <w:pPr>
        <w:widowControl w:val="0"/>
        <w:autoSpaceDE w:val="0"/>
        <w:autoSpaceDN w:val="0"/>
        <w:adjustRightInd w:val="0"/>
        <w:ind w:firstLine="567"/>
        <w:jc w:val="both"/>
      </w:pPr>
    </w:p>
    <w:p w:rsidR="00F31A50" w:rsidRPr="00F31A50" w:rsidRDefault="00F31A50" w:rsidP="00F31A50">
      <w:pPr>
        <w:widowControl w:val="0"/>
        <w:autoSpaceDE w:val="0"/>
        <w:autoSpaceDN w:val="0"/>
        <w:adjustRightInd w:val="0"/>
        <w:ind w:firstLine="567"/>
        <w:jc w:val="center"/>
        <w:rPr>
          <w:b/>
        </w:rPr>
      </w:pPr>
      <w:r w:rsidRPr="00F31A50">
        <w:rPr>
          <w:b/>
          <w:lang w:val="en-US"/>
        </w:rPr>
        <w:t>III</w:t>
      </w:r>
      <w:r w:rsidRPr="00F31A50">
        <w:rPr>
          <w:b/>
        </w:rPr>
        <w:t>. Требования, предъявляемые к форме и содержанию заявок</w:t>
      </w:r>
    </w:p>
    <w:p w:rsidR="00F31A50" w:rsidRPr="00F31A50" w:rsidRDefault="00F31A50" w:rsidP="00F31A50">
      <w:pPr>
        <w:widowControl w:val="0"/>
        <w:autoSpaceDE w:val="0"/>
        <w:autoSpaceDN w:val="0"/>
        <w:adjustRightInd w:val="0"/>
        <w:ind w:firstLine="567"/>
        <w:jc w:val="center"/>
        <w:rPr>
          <w:b/>
        </w:rPr>
      </w:pPr>
    </w:p>
    <w:p w:rsidR="00F31A50" w:rsidRPr="00F31A50" w:rsidRDefault="00F31A50" w:rsidP="00F31A50">
      <w:pPr>
        <w:widowControl w:val="0"/>
        <w:autoSpaceDE w:val="0"/>
        <w:autoSpaceDN w:val="0"/>
        <w:adjustRightInd w:val="0"/>
        <w:ind w:firstLine="709"/>
        <w:jc w:val="both"/>
      </w:pPr>
      <w:r w:rsidRPr="00F31A50">
        <w:t xml:space="preserve">3.1. Документы, которые субъекты МСП должны предоставить самостоятельно: </w:t>
      </w:r>
    </w:p>
    <w:p w:rsidR="00F31A50" w:rsidRPr="00F31A50" w:rsidRDefault="00F31A50" w:rsidP="00F31A50">
      <w:pPr>
        <w:widowControl w:val="0"/>
        <w:autoSpaceDE w:val="0"/>
        <w:autoSpaceDN w:val="0"/>
        <w:adjustRightInd w:val="0"/>
        <w:ind w:firstLine="709"/>
        <w:jc w:val="both"/>
      </w:pPr>
      <w:r w:rsidRPr="00F31A50">
        <w:t xml:space="preserve">3.1.1. Заявка на предоставление субсидии по форме, приведенной в приложении   № 1 к настоящему Порядку. </w:t>
      </w:r>
    </w:p>
    <w:p w:rsidR="00F31A50" w:rsidRPr="00F31A50" w:rsidRDefault="00F31A50" w:rsidP="00F31A50">
      <w:pPr>
        <w:widowControl w:val="0"/>
        <w:autoSpaceDE w:val="0"/>
        <w:autoSpaceDN w:val="0"/>
        <w:adjustRightInd w:val="0"/>
        <w:ind w:firstLine="709"/>
        <w:jc w:val="both"/>
      </w:pPr>
      <w:r w:rsidRPr="00F31A50">
        <w:t>3.1.2. Копия паспорта (для индивидуальных предпринимателей и физических лиц, применяющих специальный налоговый режим).</w:t>
      </w:r>
    </w:p>
    <w:p w:rsidR="00F31A50" w:rsidRPr="00F31A50" w:rsidRDefault="00F31A50" w:rsidP="00F31A50">
      <w:pPr>
        <w:widowControl w:val="0"/>
        <w:autoSpaceDE w:val="0"/>
        <w:autoSpaceDN w:val="0"/>
        <w:adjustRightInd w:val="0"/>
        <w:ind w:firstLine="709"/>
        <w:jc w:val="both"/>
      </w:pPr>
      <w:r w:rsidRPr="00F31A50">
        <w:t xml:space="preserve">3.1.3. Копию документа, подтверждающего назначение на должность руководителя субъекта малого и среднего предпринимательства, заверенную  руководителем субъекта </w:t>
      </w:r>
      <w:r w:rsidRPr="00F31A50">
        <w:lastRenderedPageBreak/>
        <w:t>малого и среднего предпринимательства, или документ, подтверждающий полномочия лица на осуществление действий от имени заявителя на получение поддержки, подписанный руководителем СМП (для юридических лиц).</w:t>
      </w:r>
    </w:p>
    <w:p w:rsidR="00F31A50" w:rsidRPr="00F31A50" w:rsidRDefault="00F31A50" w:rsidP="00F31A50">
      <w:pPr>
        <w:widowControl w:val="0"/>
        <w:autoSpaceDE w:val="0"/>
        <w:autoSpaceDN w:val="0"/>
        <w:adjustRightInd w:val="0"/>
        <w:ind w:firstLine="709"/>
        <w:jc w:val="both"/>
      </w:pPr>
      <w:r w:rsidRPr="00F31A50">
        <w:t>3.1.4. Анкету на получение поддержки по форме согласно приложению № 2 к настоящему Порядку.</w:t>
      </w:r>
    </w:p>
    <w:p w:rsidR="00F31A50" w:rsidRPr="00F31A50" w:rsidRDefault="00F31A50" w:rsidP="00F31A50">
      <w:pPr>
        <w:widowControl w:val="0"/>
        <w:autoSpaceDE w:val="0"/>
        <w:autoSpaceDN w:val="0"/>
        <w:adjustRightInd w:val="0"/>
        <w:ind w:firstLine="709"/>
        <w:jc w:val="both"/>
      </w:pPr>
      <w:r w:rsidRPr="00F31A50">
        <w:t xml:space="preserve">3.1.5. Копии документов, подтверждающих расходы, связанные с расширением предпринимательской деятельности, заверенные руководителем субъекта малого и среднего предпринимательства (индивидуальным предпринимателем): </w:t>
      </w:r>
    </w:p>
    <w:p w:rsidR="00F31A50" w:rsidRPr="00F31A50" w:rsidRDefault="00F31A50" w:rsidP="00F31A50">
      <w:pPr>
        <w:shd w:val="clear" w:color="auto" w:fill="FFFFFF"/>
        <w:ind w:firstLine="709"/>
        <w:contextualSpacing/>
        <w:jc w:val="both"/>
      </w:pPr>
      <w:r w:rsidRPr="00F31A50">
        <w:t xml:space="preserve">- платежных поручений (кассовых документов), </w:t>
      </w:r>
    </w:p>
    <w:p w:rsidR="00F31A50" w:rsidRPr="00F31A50" w:rsidRDefault="00F31A50" w:rsidP="00F31A50">
      <w:pPr>
        <w:shd w:val="clear" w:color="auto" w:fill="FFFFFF"/>
        <w:ind w:firstLine="709"/>
        <w:contextualSpacing/>
        <w:jc w:val="both"/>
      </w:pPr>
      <w:r w:rsidRPr="00F31A50">
        <w:t>- акта приема-передачи товара (акта предоставления услуг, акта выполнения работ).</w:t>
      </w:r>
    </w:p>
    <w:p w:rsidR="00F31A50" w:rsidRPr="00F31A50" w:rsidRDefault="00F31A50" w:rsidP="00F31A50">
      <w:pPr>
        <w:shd w:val="clear" w:color="auto" w:fill="FFFFFF"/>
        <w:ind w:firstLine="709"/>
        <w:contextualSpacing/>
        <w:jc w:val="both"/>
      </w:pPr>
      <w:r w:rsidRPr="00F31A50">
        <w:t>3.1.6. Копии договоров с указанием перечня приобретаемого оборудования, товаров (работ, услуг), связанных с расширением  предпринимательской деятельности, заверенных печатью (при ее наличии) и подписью руководителя организации-заявителя.</w:t>
      </w:r>
    </w:p>
    <w:p w:rsidR="00F31A50" w:rsidRPr="00F31A50" w:rsidRDefault="00F31A50" w:rsidP="00F31A50">
      <w:pPr>
        <w:ind w:firstLine="709"/>
        <w:contextualSpacing/>
        <w:jc w:val="both"/>
      </w:pPr>
      <w:r w:rsidRPr="00F31A50">
        <w:t>3.1.7. Расчет суммы субсидии, произведенный из расчёта 50% от суммы затрат по проекту, при этом максимальный размер поддержки не может превышать 300,0 тысяч рублей в течение года на одного субъекта МСП по форме.</w:t>
      </w:r>
    </w:p>
    <w:p w:rsidR="00F31A50" w:rsidRPr="00F31A50" w:rsidRDefault="00F31A50" w:rsidP="00F31A50">
      <w:pPr>
        <w:ind w:firstLine="709"/>
        <w:contextualSpacing/>
        <w:jc w:val="both"/>
      </w:pPr>
      <w:r w:rsidRPr="00F31A50">
        <w:t>3.1.8. Документы, содержащие сведения о среднесписочной численности работников за предшествующий календарный год  и  об объёме выручки от реализации товаров (работ, услуг) за предшествующий календарный год; копии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F31A50" w:rsidRPr="00F31A50" w:rsidRDefault="00F31A50" w:rsidP="00F31A50">
      <w:pPr>
        <w:shd w:val="clear" w:color="auto" w:fill="FFFFFF"/>
        <w:ind w:firstLine="709"/>
        <w:contextualSpacing/>
        <w:jc w:val="both"/>
      </w:pPr>
      <w:r w:rsidRPr="00F31A50">
        <w:t>3.1.9. Копию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заверенная руководителем субъекта малого и среднего предпринимательства;</w:t>
      </w:r>
    </w:p>
    <w:p w:rsidR="00F31A50" w:rsidRPr="00F31A50" w:rsidRDefault="00F31A50" w:rsidP="00F31A50">
      <w:pPr>
        <w:ind w:firstLine="709"/>
        <w:contextualSpacing/>
        <w:jc w:val="both"/>
      </w:pPr>
      <w:r w:rsidRPr="00F31A50">
        <w:t>3.1.10. Бизнес-план и документы, содержащие сведения о наличии производственной базы, необходимой  для реализации бизнес-плана.</w:t>
      </w:r>
    </w:p>
    <w:p w:rsidR="00F31A50" w:rsidRPr="00F31A50" w:rsidRDefault="00F31A50" w:rsidP="00F31A50">
      <w:pPr>
        <w:widowControl w:val="0"/>
        <w:autoSpaceDE w:val="0"/>
        <w:autoSpaceDN w:val="0"/>
        <w:adjustRightInd w:val="0"/>
        <w:ind w:firstLine="709"/>
        <w:jc w:val="both"/>
      </w:pPr>
      <w:r w:rsidRPr="00F31A50">
        <w:t xml:space="preserve">3.2. Документы, которые поступают по информационным каналам межведомственного взаимодействия, но заявитель вправе предоставить их самостоятельно по собственной инициативе: </w:t>
      </w:r>
    </w:p>
    <w:p w:rsidR="00F31A50" w:rsidRPr="00F31A50" w:rsidRDefault="00F31A50" w:rsidP="00F31A50">
      <w:pPr>
        <w:widowControl w:val="0"/>
        <w:autoSpaceDE w:val="0"/>
        <w:autoSpaceDN w:val="0"/>
        <w:adjustRightInd w:val="0"/>
        <w:ind w:firstLine="709"/>
        <w:jc w:val="both"/>
      </w:pPr>
      <w:r w:rsidRPr="00F31A50">
        <w:t>3.2.1.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 Сведения из реестра налогоплательщиков налога на профессиональный доход на дату подачи заявки на предоставление субсидии.</w:t>
      </w:r>
    </w:p>
    <w:p w:rsidR="00F31A50" w:rsidRPr="00F31A50" w:rsidRDefault="00F31A50" w:rsidP="00F31A50">
      <w:pPr>
        <w:widowControl w:val="0"/>
        <w:autoSpaceDE w:val="0"/>
        <w:autoSpaceDN w:val="0"/>
        <w:adjustRightInd w:val="0"/>
        <w:ind w:firstLine="709"/>
        <w:jc w:val="both"/>
      </w:pPr>
      <w:r w:rsidRPr="00F31A50">
        <w:t xml:space="preserve">3.2.2. Справка, содержащая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r w:rsidRPr="00F31A50">
        <w:t>3.2.3. Справка Фонда социального страхования Российской Федерации, содержащая сведения о состоянии расчетов по страховым взносам, пеням, штрафам плательщика на дату подачи заявки на предоставление субсидии.</w:t>
      </w:r>
    </w:p>
    <w:p w:rsidR="00F31A50" w:rsidRPr="00F31A50" w:rsidRDefault="00F31A50" w:rsidP="00F31A50">
      <w:pPr>
        <w:widowControl w:val="0"/>
        <w:autoSpaceDE w:val="0"/>
        <w:autoSpaceDN w:val="0"/>
        <w:adjustRightInd w:val="0"/>
        <w:ind w:firstLine="709"/>
        <w:jc w:val="both"/>
      </w:pPr>
      <w:r w:rsidRPr="00F31A50">
        <w:t>3.3. Ответственность за достоверность предоставленных сведений и документов несут заявители.</w:t>
      </w:r>
    </w:p>
    <w:p w:rsidR="00F31A50" w:rsidRPr="00F31A50" w:rsidRDefault="00F31A50" w:rsidP="00F31A50">
      <w:pPr>
        <w:ind w:firstLine="709"/>
        <w:contextualSpacing/>
        <w:jc w:val="both"/>
        <w:rPr>
          <w:szCs w:val="28"/>
        </w:rPr>
      </w:pPr>
      <w:r w:rsidRPr="00F31A50">
        <w:rPr>
          <w:szCs w:val="28"/>
        </w:rPr>
        <w:t>3.4. Не допускаются к участию в конкурсном отборе субъектов МСП в случае, если на момент подачи заявления представлен неполный комплект документов, указанных в пункте 3.1 настоящего Порядка.</w:t>
      </w:r>
    </w:p>
    <w:p w:rsidR="00F31A50" w:rsidRPr="00F31A50" w:rsidRDefault="00F31A50" w:rsidP="00F31A50">
      <w:pPr>
        <w:ind w:firstLine="709"/>
        <w:contextualSpacing/>
        <w:jc w:val="both"/>
      </w:pPr>
      <w:r w:rsidRPr="00F31A50">
        <w:t>3.5. Документы, представляемые заявителем, должны быть сшиты в одну или несколько папок, пронумерованы и опечатаны, копии документов  заверены печатью и подписью руководителя организации-заявителя (с расшифровкой) с указанием количества листов документа. Перечень документов, входящих в состав заявки, с указанием страницы, на которой находится соответствующий документ, обязателен.</w:t>
      </w:r>
    </w:p>
    <w:p w:rsidR="00F31A50" w:rsidRPr="00F31A50" w:rsidRDefault="00F31A50" w:rsidP="00F31A50">
      <w:pPr>
        <w:ind w:left="709"/>
        <w:contextualSpacing/>
        <w:jc w:val="both"/>
      </w:pPr>
    </w:p>
    <w:p w:rsidR="00F31A50" w:rsidRPr="00F31A50" w:rsidRDefault="00F31A50" w:rsidP="00F31A50">
      <w:pPr>
        <w:jc w:val="center"/>
        <w:rPr>
          <w:b/>
          <w:lang w:eastAsia="en-US"/>
        </w:rPr>
      </w:pPr>
      <w:r w:rsidRPr="00F31A50">
        <w:rPr>
          <w:b/>
          <w:lang w:val="en-US" w:eastAsia="en-US"/>
        </w:rPr>
        <w:t>IV</w:t>
      </w:r>
      <w:r w:rsidRPr="00F31A50">
        <w:rPr>
          <w:b/>
          <w:lang w:eastAsia="en-US"/>
        </w:rPr>
        <w:t>. Порядок проведения конкурсного отбора</w:t>
      </w:r>
    </w:p>
    <w:p w:rsidR="00F31A50" w:rsidRPr="00F31A50" w:rsidRDefault="00F31A50" w:rsidP="00F31A50">
      <w:pPr>
        <w:jc w:val="center"/>
        <w:rPr>
          <w:b/>
          <w:lang w:eastAsia="en-US"/>
        </w:rPr>
      </w:pPr>
    </w:p>
    <w:p w:rsidR="00F31A50" w:rsidRPr="00F31A50" w:rsidRDefault="00F31A50" w:rsidP="00F31A50">
      <w:pPr>
        <w:widowControl w:val="0"/>
        <w:autoSpaceDE w:val="0"/>
        <w:autoSpaceDN w:val="0"/>
        <w:adjustRightInd w:val="0"/>
        <w:ind w:firstLine="709"/>
        <w:jc w:val="both"/>
      </w:pPr>
      <w:r w:rsidRPr="00F31A50">
        <w:t xml:space="preserve">4.1. Объявление о проведении конкурсного отбора со сроками проведения конкурсного </w:t>
      </w:r>
      <w:r w:rsidRPr="00F31A50">
        <w:lastRenderedPageBreak/>
        <w:t>отбора оформляется постановлением администрации Фурмановского муниципального района и размещается на официальном сайте администрации Фурмановского муниципального района (</w:t>
      </w:r>
      <w:hyperlink r:id="rId19" w:history="1">
        <w:r w:rsidRPr="00F31A50">
          <w:rPr>
            <w:color w:val="0000FF"/>
            <w:u w:val="single"/>
            <w:lang w:val="en-US"/>
          </w:rPr>
          <w:t>www</w:t>
        </w:r>
        <w:r w:rsidRPr="00F31A50">
          <w:rPr>
            <w:color w:val="0000FF"/>
            <w:u w:val="single"/>
          </w:rPr>
          <w:t>.</w:t>
        </w:r>
        <w:proofErr w:type="spellStart"/>
        <w:r w:rsidRPr="00F31A50">
          <w:rPr>
            <w:color w:val="0000FF"/>
            <w:u w:val="single"/>
            <w:lang w:val="en-US"/>
          </w:rPr>
          <w:t>furmanov</w:t>
        </w:r>
        <w:proofErr w:type="spellEnd"/>
        <w:r w:rsidRPr="00F31A50">
          <w:rPr>
            <w:color w:val="0000FF"/>
            <w:u w:val="single"/>
          </w:rPr>
          <w:t>.</w:t>
        </w:r>
        <w:proofErr w:type="spellStart"/>
        <w:r w:rsidRPr="00F31A50">
          <w:rPr>
            <w:color w:val="0000FF"/>
            <w:u w:val="single"/>
            <w:lang w:val="en-US"/>
          </w:rPr>
          <w:t>su</w:t>
        </w:r>
        <w:proofErr w:type="spellEnd"/>
      </w:hyperlink>
      <w:r w:rsidRPr="00F31A50">
        <w:t>) в сети «Интернет» (далее – официальный сайт).</w:t>
      </w:r>
    </w:p>
    <w:p w:rsidR="00F31A50" w:rsidRPr="00F31A50" w:rsidRDefault="00F31A50" w:rsidP="00F31A50">
      <w:pPr>
        <w:ind w:firstLine="709"/>
        <w:jc w:val="both"/>
      </w:pPr>
      <w:r w:rsidRPr="00F31A50">
        <w:t xml:space="preserve">4.2. Структурным подразделением, уполномоченным на осуществление функций Администрации по проведению конкурсного отбора, рассмотрению документов и материалов, предоставляемых заявителями, является Отдел экономического развития и торговли Администрации (далее – Уполномоченный орган). </w:t>
      </w:r>
      <w:proofErr w:type="gramStart"/>
      <w:r w:rsidRPr="00F31A50">
        <w:t xml:space="preserve">Уполномоченный орган проводит по каждой поступившей заявке, исходя из соответствия участника конкурсного отбора категориям и критериям конкурсного отбора, проверку комплекта документов на получение субсидии на соответствие перечню, указанному в </w:t>
      </w:r>
      <w:r w:rsidRPr="00F31A50">
        <w:rPr>
          <w:szCs w:val="28"/>
        </w:rPr>
        <w:t>пункте 3.1</w:t>
      </w:r>
      <w:r w:rsidRPr="00F31A50">
        <w:t xml:space="preserve"> настоящего Порядка и, в случае установления соответствия, направляет комплект документов комиссии по оказанию поддержки субъектам малого и среднего предпринимательства при администрации Фурмановского района (далее – Комиссия).</w:t>
      </w:r>
      <w:proofErr w:type="gramEnd"/>
      <w:r w:rsidRPr="00F31A50">
        <w:t xml:space="preserve"> Порядок работы и состав Комиссии утверждаются постановлением администрации Фурмановского муниципального района.</w:t>
      </w:r>
    </w:p>
    <w:p w:rsidR="00F31A50" w:rsidRPr="00F31A50" w:rsidRDefault="00F31A50" w:rsidP="00F31A50">
      <w:pPr>
        <w:ind w:firstLine="709"/>
        <w:contextualSpacing/>
        <w:jc w:val="both"/>
      </w:pPr>
      <w:r w:rsidRPr="00F31A50">
        <w:t>4.3. Комиссия определяет получателей субсидии на основании оценки заявок по балльной системе в соответствии с установленным перечнем критериев, приведенных в приложении 3 к настоящему Порядку. Решение о предоставлении поддержки выносится на основании суммы набранных отдельной заявкой баллов. Победителями конкурсного отбора (получателями субсидии) признаются субъекты МСП, заявки которых набрали наибольшее количество баллов.</w:t>
      </w:r>
    </w:p>
    <w:p w:rsidR="00F31A50" w:rsidRPr="00F31A50" w:rsidRDefault="00F31A50" w:rsidP="00F31A50">
      <w:pPr>
        <w:ind w:firstLine="709"/>
        <w:contextualSpacing/>
        <w:jc w:val="both"/>
      </w:pPr>
      <w:r w:rsidRPr="00F31A50">
        <w:t>4.4. В случае если объём заявок превышает лимит бюджетных средств на эти цели, комиссия принимает решение о предоставлении поддержки следующим заявителям:</w:t>
      </w:r>
    </w:p>
    <w:p w:rsidR="00F31A50" w:rsidRPr="00F31A50" w:rsidRDefault="00F31A50" w:rsidP="00F31A50">
      <w:pPr>
        <w:ind w:firstLine="709"/>
        <w:contextualSpacing/>
        <w:jc w:val="both"/>
      </w:pPr>
      <w:r w:rsidRPr="00F31A50">
        <w:t xml:space="preserve">- </w:t>
      </w:r>
      <w:proofErr w:type="gramStart"/>
      <w:r w:rsidRPr="00F31A50">
        <w:t>заявки</w:t>
      </w:r>
      <w:proofErr w:type="gramEnd"/>
      <w:r w:rsidRPr="00F31A50">
        <w:t xml:space="preserve"> которых набрали наибольшее количество баллов;</w:t>
      </w:r>
    </w:p>
    <w:p w:rsidR="00F31A50" w:rsidRPr="00F31A50" w:rsidRDefault="00F31A50" w:rsidP="00F31A50">
      <w:pPr>
        <w:ind w:firstLine="709"/>
        <w:contextualSpacing/>
        <w:jc w:val="both"/>
      </w:pPr>
      <w:r w:rsidRPr="00F31A50">
        <w:t>- при равном количестве баллов – ранее поданной заявке.</w:t>
      </w:r>
    </w:p>
    <w:p w:rsidR="00F31A50" w:rsidRPr="00F31A50" w:rsidRDefault="00F31A50" w:rsidP="00F31A50">
      <w:pPr>
        <w:ind w:firstLine="709"/>
        <w:contextualSpacing/>
        <w:jc w:val="both"/>
      </w:pPr>
      <w:r w:rsidRPr="00F31A50">
        <w:t xml:space="preserve">4.5. Решения комиссии оформляются протоколом. Уполномоченный орган на </w:t>
      </w:r>
      <w:proofErr w:type="gramStart"/>
      <w:r w:rsidRPr="00F31A50">
        <w:t>основании</w:t>
      </w:r>
      <w:proofErr w:type="gramEnd"/>
      <w:r w:rsidRPr="00F31A50">
        <w:t xml:space="preserve"> протокола заседания комиссии:</w:t>
      </w:r>
    </w:p>
    <w:p w:rsidR="00F31A50" w:rsidRPr="00F31A50" w:rsidRDefault="00F31A50" w:rsidP="00F31A50">
      <w:pPr>
        <w:widowControl w:val="0"/>
        <w:ind w:firstLine="709"/>
        <w:contextualSpacing/>
        <w:jc w:val="both"/>
      </w:pPr>
      <w:r w:rsidRPr="00F31A50">
        <w:t>- при отрицательном решении готовит мотивированный отказ заявителю;</w:t>
      </w:r>
    </w:p>
    <w:p w:rsidR="00F31A50" w:rsidRPr="00F31A50" w:rsidRDefault="00F31A50" w:rsidP="00F31A50">
      <w:pPr>
        <w:ind w:firstLine="709"/>
        <w:contextualSpacing/>
        <w:jc w:val="both"/>
      </w:pPr>
      <w:proofErr w:type="gramStart"/>
      <w:r w:rsidRPr="00F31A50">
        <w:t>- при положительном решении готовит проект постановления Администрации Фурмановского муниципального района об оказании поддержки в виде предоставления целевых грантов субъектам МСП на расходы, связанные с расширением предпринимательской деятельности, и проект договора о предоставлении субсидии по мероприятию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в соответствии с типовой формой, утвержденной</w:t>
      </w:r>
      <w:proofErr w:type="gramEnd"/>
      <w:r w:rsidRPr="00F31A50">
        <w:t xml:space="preserve"> </w:t>
      </w:r>
      <w:proofErr w:type="gramStart"/>
      <w:r w:rsidRPr="00F31A50">
        <w:t>финансовым управлением администрации Фурмановского муниципального района для соответствующего вида субсидии.</w:t>
      </w:r>
      <w:proofErr w:type="gramEnd"/>
    </w:p>
    <w:p w:rsidR="00F31A50" w:rsidRPr="00F31A50" w:rsidRDefault="00F31A50" w:rsidP="00F31A50">
      <w:pPr>
        <w:ind w:firstLine="709"/>
        <w:contextualSpacing/>
        <w:jc w:val="both"/>
      </w:pPr>
      <w:r w:rsidRPr="00F31A50">
        <w:t>4.6. Перечисление финансовых средств со счета Администрации Фурмановского муниципального района осуществляется после подписания обеими сторонами договора.</w:t>
      </w:r>
    </w:p>
    <w:p w:rsidR="00F31A50" w:rsidRPr="00F31A50" w:rsidRDefault="00F31A50" w:rsidP="00F31A50">
      <w:pPr>
        <w:widowControl w:val="0"/>
        <w:autoSpaceDE w:val="0"/>
        <w:autoSpaceDN w:val="0"/>
        <w:adjustRightInd w:val="0"/>
        <w:ind w:firstLine="709"/>
        <w:jc w:val="both"/>
      </w:pPr>
      <w:r w:rsidRPr="00F31A50">
        <w:t xml:space="preserve">4.7. </w:t>
      </w:r>
      <w:proofErr w:type="gramStart"/>
      <w:r w:rsidRPr="00F31A50">
        <w:t>Отдел бюджетного учета и отчетности администрации Фурмановского муниципального района на основании правового акта о расходовании средств субсидии, в соответствии с соглашением (договором) о ее предоставлении, осуществляет расходование средств субсидии путем их перечисления на расчетный счет, открытый получателям субсидий в учреждениях Центрального банка Российской Федерации или кредитных организациях, в пределах объемов финансирования, в соответствии с порядком исполнения бюджета Фурмановского муниципального района</w:t>
      </w:r>
      <w:proofErr w:type="gramEnd"/>
      <w:r w:rsidRPr="00F31A50">
        <w:t xml:space="preserve"> и Фурмановского городского поселения по расходам. Перечисление денежных средств на расчетный счет получателя субсидии осуществляется не позднее десятого рабочего дня с момента заключения соглашения (договора) о предоставлении субсидии. </w:t>
      </w:r>
    </w:p>
    <w:p w:rsidR="00F31A50" w:rsidRPr="00F31A50" w:rsidRDefault="00F31A50" w:rsidP="00F31A50">
      <w:pPr>
        <w:ind w:firstLine="709"/>
        <w:contextualSpacing/>
        <w:jc w:val="both"/>
      </w:pPr>
      <w:r w:rsidRPr="00F31A50">
        <w:t xml:space="preserve">4.8. Уполномоченный орган и финансовое управление Администрации осуществляют обязательную проверку соблюдения условий, целей и порядка предоставления грантов их получателями. В случае установления факта нарушения условий предоставления </w:t>
      </w:r>
      <w:proofErr w:type="gramStart"/>
      <w:r w:rsidRPr="00F31A50">
        <w:t>субсидии</w:t>
      </w:r>
      <w:proofErr w:type="gramEnd"/>
      <w:r w:rsidRPr="00F31A50">
        <w:t xml:space="preserve"> полученные гранты подлежат возврату в доход местного бюджета в соответствии с бюджетным законодательством.</w:t>
      </w:r>
    </w:p>
    <w:p w:rsidR="00F31A50" w:rsidRPr="00F31A50" w:rsidRDefault="00F31A50" w:rsidP="00F31A50">
      <w:pPr>
        <w:widowControl w:val="0"/>
        <w:autoSpaceDE w:val="0"/>
        <w:autoSpaceDN w:val="0"/>
        <w:adjustRightInd w:val="0"/>
        <w:ind w:firstLine="567"/>
        <w:jc w:val="both"/>
      </w:pPr>
    </w:p>
    <w:p w:rsidR="00F31A50" w:rsidRPr="00F31A50" w:rsidRDefault="00F31A50" w:rsidP="00F31A50">
      <w:pPr>
        <w:widowControl w:val="0"/>
        <w:autoSpaceDE w:val="0"/>
        <w:autoSpaceDN w:val="0"/>
        <w:adjustRightInd w:val="0"/>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1</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Pr>
        <w:contextualSpacing/>
        <w:rPr>
          <w:sz w:val="32"/>
          <w:szCs w:val="32"/>
        </w:rPr>
      </w:pPr>
    </w:p>
    <w:p w:rsidR="00F31A50" w:rsidRPr="00F31A50" w:rsidRDefault="00F31A50" w:rsidP="00F31A50">
      <w:pPr>
        <w:contextualSpacing/>
        <w:rPr>
          <w:sz w:val="32"/>
          <w:szCs w:val="32"/>
        </w:rPr>
      </w:pPr>
    </w:p>
    <w:p w:rsidR="00F31A50" w:rsidRPr="00F31A50" w:rsidRDefault="00F31A50" w:rsidP="00F31A50">
      <w:pPr>
        <w:contextualSpacing/>
        <w:jc w:val="center"/>
        <w:rPr>
          <w:b/>
        </w:rPr>
      </w:pPr>
      <w:r w:rsidRPr="00F31A50">
        <w:rPr>
          <w:b/>
        </w:rPr>
        <w:t xml:space="preserve">ЗАЯВЛЕНИЕ </w:t>
      </w:r>
    </w:p>
    <w:p w:rsidR="00F31A50" w:rsidRPr="00F31A50" w:rsidRDefault="00F31A50" w:rsidP="00F31A50">
      <w:pPr>
        <w:contextualSpacing/>
        <w:jc w:val="center"/>
        <w:rPr>
          <w:b/>
        </w:rPr>
      </w:pPr>
      <w:r w:rsidRPr="00F31A50">
        <w:rPr>
          <w:b/>
        </w:rPr>
        <w:t>на участие в конкурсном отборе на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F31A50" w:rsidRPr="00F31A50" w:rsidRDefault="00F31A50" w:rsidP="00F31A50">
      <w:pPr>
        <w:contextualSpacing/>
        <w:rPr>
          <w:sz w:val="32"/>
          <w:szCs w:val="32"/>
        </w:rPr>
      </w:pPr>
    </w:p>
    <w:p w:rsidR="00F31A50" w:rsidRPr="00F31A50" w:rsidRDefault="00F31A50" w:rsidP="00F31A50"/>
    <w:p w:rsidR="00F31A50" w:rsidRPr="00F31A50" w:rsidRDefault="00F31A50" w:rsidP="00F31A50">
      <w:pPr>
        <w:spacing w:line="276" w:lineRule="auto"/>
        <w:jc w:val="right"/>
      </w:pPr>
      <w:r w:rsidRPr="00F31A50">
        <w:t>Главе Фурмановского муниципального района</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1824" behindDoc="0" locked="1" layoutInCell="1" allowOverlap="1" wp14:anchorId="75656829" wp14:editId="4E59D605">
                <wp:simplePos x="0" y="0"/>
                <wp:positionH relativeFrom="column">
                  <wp:posOffset>2883353</wp:posOffset>
                </wp:positionH>
                <wp:positionV relativeFrom="paragraph">
                  <wp:posOffset>168728</wp:posOffset>
                </wp:positionV>
                <wp:extent cx="3049200" cy="0"/>
                <wp:effectExtent l="0" t="0" r="1841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3.3pt" to="46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">
                <w10:anchorlock/>
              </v:line>
            </w:pict>
          </mc:Fallback>
        </mc:AlternateContent>
      </w:r>
      <w:r w:rsidRPr="00F31A50">
        <w:rPr>
          <w:color w:val="FFFFFF" w:themeColor="background1"/>
        </w:rPr>
        <w:t>_____________________________</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2848" behindDoc="0" locked="1" layoutInCell="1" allowOverlap="1" wp14:anchorId="746DA40C" wp14:editId="2D3B5087">
                <wp:simplePos x="0" y="0"/>
                <wp:positionH relativeFrom="column">
                  <wp:posOffset>2883354</wp:posOffset>
                </wp:positionH>
                <wp:positionV relativeFrom="paragraph">
                  <wp:posOffset>161925</wp:posOffset>
                </wp:positionV>
                <wp:extent cx="3049200" cy="0"/>
                <wp:effectExtent l="0" t="0" r="1841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2.75pt" to="46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">
                <w10:anchorlock/>
              </v:line>
            </w:pict>
          </mc:Fallback>
        </mc:AlternateContent>
      </w:r>
      <w:r w:rsidRPr="00F31A50">
        <w:rPr>
          <w:color w:val="FFFFFF" w:themeColor="background1"/>
        </w:rPr>
        <w:t>________________________________________</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3872" behindDoc="0" locked="1" layoutInCell="1" allowOverlap="1" wp14:anchorId="5C540934" wp14:editId="1EF1FCEA">
                <wp:simplePos x="0" y="0"/>
                <wp:positionH relativeFrom="column">
                  <wp:posOffset>2882900</wp:posOffset>
                </wp:positionH>
                <wp:positionV relativeFrom="paragraph">
                  <wp:posOffset>167549</wp:posOffset>
                </wp:positionV>
                <wp:extent cx="3049200" cy="0"/>
                <wp:effectExtent l="0" t="0" r="1841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5"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13.2pt" to="46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">
                <w10:anchorlock/>
              </v:line>
            </w:pict>
          </mc:Fallback>
        </mc:AlternateContent>
      </w:r>
      <w:r w:rsidRPr="00F31A50">
        <w:rPr>
          <w:color w:val="FFFFFF" w:themeColor="background1"/>
        </w:rPr>
        <w:t>______________________________</w:t>
      </w:r>
    </w:p>
    <w:p w:rsidR="00F31A50" w:rsidRPr="00F31A50" w:rsidRDefault="00F31A50" w:rsidP="00F31A50">
      <w:pPr>
        <w:ind w:left="4678"/>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pPr>
      <w:r w:rsidRPr="00F31A50">
        <w:t>исходящий номер, дата</w:t>
      </w:r>
    </w:p>
    <w:p w:rsidR="00F31A50" w:rsidRPr="00F31A50" w:rsidRDefault="00F31A50" w:rsidP="00F31A50">
      <w:pPr>
        <w:contextualSpacing/>
      </w:pPr>
    </w:p>
    <w:p w:rsidR="00F31A50" w:rsidRPr="00F31A50" w:rsidRDefault="00F31A50" w:rsidP="00F31A50">
      <w:pPr>
        <w:contextualSpacing/>
      </w:pPr>
    </w:p>
    <w:p w:rsidR="00F31A50" w:rsidRPr="00F31A50" w:rsidRDefault="00F31A50" w:rsidP="00F31A50">
      <w:pPr>
        <w:contextualSpacing/>
      </w:pPr>
    </w:p>
    <w:p w:rsidR="00F31A50" w:rsidRPr="00F31A50" w:rsidRDefault="00F31A50" w:rsidP="00F31A50">
      <w:pPr>
        <w:jc w:val="both"/>
        <w:rPr>
          <w:sz w:val="32"/>
        </w:rPr>
      </w:pPr>
      <w:r w:rsidRPr="00F31A50">
        <w:t xml:space="preserve">1. </w:t>
      </w:r>
      <w:r w:rsidRPr="00F31A50">
        <w:rPr>
          <w:noProof/>
        </w:rPr>
        <mc:AlternateContent>
          <mc:Choice Requires="wps">
            <w:drawing>
              <wp:anchor distT="0" distB="0" distL="114300" distR="114300" simplePos="0" relativeHeight="251677184" behindDoc="0" locked="1" layoutInCell="1" allowOverlap="1" wp14:anchorId="6B15FB0F" wp14:editId="454D5746">
                <wp:simplePos x="0" y="0"/>
                <wp:positionH relativeFrom="column">
                  <wp:posOffset>3175</wp:posOffset>
                </wp:positionH>
                <wp:positionV relativeFrom="paragraph">
                  <wp:posOffset>745701</wp:posOffset>
                </wp:positionV>
                <wp:extent cx="5882400" cy="0"/>
                <wp:effectExtent l="0" t="0" r="2349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8"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7pt" to="463.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">
                <w10:anchorlock/>
              </v:line>
            </w:pict>
          </mc:Fallback>
        </mc:AlternateContent>
      </w:r>
      <w:r w:rsidRPr="00F31A50">
        <w:t xml:space="preserve">Ознакомившись с Порядком оказания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(далее – Порядок), </w:t>
      </w:r>
    </w:p>
    <w:p w:rsidR="00F31A50" w:rsidRPr="00F31A50" w:rsidRDefault="00F31A50" w:rsidP="00F31A50">
      <w:pPr>
        <w:ind w:left="720"/>
        <w:contextualSpacing/>
        <w:jc w:val="both"/>
        <w:rPr>
          <w:sz w:val="32"/>
        </w:rPr>
      </w:pPr>
    </w:p>
    <w:p w:rsidR="00F31A50" w:rsidRPr="00F31A50" w:rsidRDefault="00F31A50" w:rsidP="00F31A50">
      <w:pPr>
        <w:contextualSpacing/>
        <w:rPr>
          <w:sz w:val="32"/>
        </w:rPr>
      </w:pPr>
      <w:r w:rsidRPr="00F31A50">
        <w:rPr>
          <w:noProof/>
        </w:rPr>
        <mc:AlternateContent>
          <mc:Choice Requires="wps">
            <w:drawing>
              <wp:anchor distT="0" distB="0" distL="114300" distR="114300" simplePos="0" relativeHeight="251678208" behindDoc="0" locked="1" layoutInCell="1" allowOverlap="1" wp14:anchorId="200C877E" wp14:editId="1BB6AB1E">
                <wp:simplePos x="0" y="0"/>
                <wp:positionH relativeFrom="column">
                  <wp:posOffset>4021</wp:posOffset>
                </wp:positionH>
                <wp:positionV relativeFrom="paragraph">
                  <wp:posOffset>218651</wp:posOffset>
                </wp:positionV>
                <wp:extent cx="5882400" cy="0"/>
                <wp:effectExtent l="0" t="0" r="234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9"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2pt" to="46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">
                <w10:anchorlock/>
              </v:line>
            </w:pict>
          </mc:Fallback>
        </mc:AlternateContent>
      </w:r>
    </w:p>
    <w:p w:rsidR="00F31A50" w:rsidRPr="00F31A50" w:rsidRDefault="00F31A50" w:rsidP="00F31A50">
      <w:pPr>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pPr>
      <w:r w:rsidRPr="00F31A50">
        <w:rPr>
          <w:noProof/>
        </w:rPr>
        <mc:AlternateContent>
          <mc:Choice Requires="wps">
            <w:drawing>
              <wp:anchor distT="0" distB="0" distL="114300" distR="114300" simplePos="0" relativeHeight="251679232" behindDoc="0" locked="1" layoutInCell="1" allowOverlap="1" wp14:anchorId="00E9CA41" wp14:editId="2400DF74">
                <wp:simplePos x="0" y="0"/>
                <wp:positionH relativeFrom="column">
                  <wp:posOffset>422698</wp:posOffset>
                </wp:positionH>
                <wp:positionV relativeFrom="paragraph">
                  <wp:posOffset>214207</wp:posOffset>
                </wp:positionV>
                <wp:extent cx="5464800" cy="0"/>
                <wp:effectExtent l="0" t="0" r="222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46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0"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6.85pt" to="46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">
                <w10:anchorlock/>
              </v:line>
            </w:pict>
          </mc:Fallback>
        </mc:AlternateContent>
      </w:r>
      <w:r w:rsidRPr="00F31A50">
        <w:t>в лице</w:t>
      </w:r>
      <w:r w:rsidRPr="00F31A50">
        <w:rPr>
          <w:color w:val="FFFFFF" w:themeColor="background1"/>
          <w:sz w:val="32"/>
        </w:rPr>
        <w:t>_</w:t>
      </w:r>
    </w:p>
    <w:p w:rsidR="00F31A50" w:rsidRPr="00F31A50" w:rsidRDefault="00F31A50" w:rsidP="00F31A50">
      <w:pPr>
        <w:contextualSpacing/>
        <w:jc w:val="center"/>
        <w:rPr>
          <w:sz w:val="22"/>
        </w:rPr>
      </w:pPr>
      <w:r w:rsidRPr="00F31A50">
        <w:rPr>
          <w:sz w:val="22"/>
        </w:rPr>
        <w:t>(Ф.И.О. уполномоченного лица)</w:t>
      </w:r>
    </w:p>
    <w:p w:rsidR="00F31A50" w:rsidRPr="00F31A50" w:rsidRDefault="00F31A50" w:rsidP="00F31A50">
      <w:pPr>
        <w:contextualSpacing/>
        <w:jc w:val="center"/>
        <w:rPr>
          <w:sz w:val="14"/>
        </w:rPr>
      </w:pPr>
    </w:p>
    <w:p w:rsidR="00F31A50" w:rsidRPr="00F31A50" w:rsidRDefault="00F31A50" w:rsidP="00F31A50">
      <w:pPr>
        <w:contextualSpacing/>
        <w:jc w:val="both"/>
      </w:pPr>
      <w:r w:rsidRPr="00F31A50">
        <w:t>сообщает о согласии с условиями Порядка и представляет заявление об участии в конкурсном отборе на предоставление целевых грантов субъектам малого и среднего предпринимательства на расходы, связанные с расширением предпринимательской деятельности (далее – заявление),  и комплект документов для участия в конкурсном отборе в соответствии с Порядком.</w:t>
      </w:r>
    </w:p>
    <w:p w:rsidR="00F31A50" w:rsidRPr="00F31A50" w:rsidRDefault="00F31A50" w:rsidP="00F31A50">
      <w:pPr>
        <w:contextualSpacing/>
      </w:pPr>
    </w:p>
    <w:p w:rsidR="00F31A50" w:rsidRPr="00F31A50" w:rsidRDefault="00F31A50" w:rsidP="00F31A50">
      <w:pPr>
        <w:contextualSpacing/>
      </w:pPr>
      <w:r w:rsidRPr="00F31A50">
        <w:rPr>
          <w:noProof/>
        </w:rPr>
        <mc:AlternateContent>
          <mc:Choice Requires="wps">
            <w:drawing>
              <wp:anchor distT="0" distB="0" distL="114300" distR="114300" simplePos="0" relativeHeight="251680256" behindDoc="0" locked="1" layoutInCell="1" allowOverlap="1" wp14:anchorId="69D47A38" wp14:editId="1761956E">
                <wp:simplePos x="0" y="0"/>
                <wp:positionH relativeFrom="column">
                  <wp:posOffset>3598</wp:posOffset>
                </wp:positionH>
                <wp:positionV relativeFrom="paragraph">
                  <wp:posOffset>397933</wp:posOffset>
                </wp:positionV>
                <wp:extent cx="5374800" cy="0"/>
                <wp:effectExtent l="0" t="0" r="1651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37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1"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35pt" to="42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">
                <w10:anchorlock/>
              </v:line>
            </w:pict>
          </mc:Fallback>
        </mc:AlternateContent>
      </w:r>
      <w:r w:rsidRPr="00F31A50">
        <w:t xml:space="preserve">2. Просим предоставить поддержку на возмещение затрат в размере </w:t>
      </w:r>
      <w:r w:rsidRPr="00F31A50">
        <w:rPr>
          <w:color w:val="FFFFFF" w:themeColor="background1"/>
          <w:sz w:val="32"/>
        </w:rPr>
        <w:t>_____________________________________________________</w:t>
      </w:r>
      <w:r w:rsidRPr="00F31A50">
        <w:rPr>
          <w:color w:val="FFFFFF" w:themeColor="background1"/>
        </w:rPr>
        <w:t xml:space="preserve"> </w:t>
      </w:r>
      <w:r w:rsidRPr="00F31A50">
        <w:t>рублей</w:t>
      </w:r>
    </w:p>
    <w:p w:rsidR="00F31A50" w:rsidRPr="00F31A50" w:rsidRDefault="00F31A50" w:rsidP="00F31A50">
      <w:pPr>
        <w:contextualSpacing/>
        <w:jc w:val="center"/>
        <w:rPr>
          <w:sz w:val="22"/>
        </w:rPr>
      </w:pPr>
      <w:r w:rsidRPr="00F31A50">
        <w:rPr>
          <w:sz w:val="22"/>
        </w:rPr>
        <w:t>(сумма цифрами и прописью)</w:t>
      </w:r>
    </w:p>
    <w:p w:rsidR="00F31A50" w:rsidRPr="00F31A50" w:rsidRDefault="00F31A50" w:rsidP="00F31A50">
      <w:pPr>
        <w:contextualSpacing/>
      </w:pPr>
      <w:r w:rsidRPr="00F31A50">
        <w:t>в соответствии с требованиями Порядка.</w:t>
      </w:r>
    </w:p>
    <w:p w:rsidR="00F31A50" w:rsidRPr="00F31A50" w:rsidRDefault="00F31A50" w:rsidP="00F31A50">
      <w:pPr>
        <w:contextualSpacing/>
      </w:pPr>
    </w:p>
    <w:p w:rsidR="00F31A50" w:rsidRPr="00F31A50" w:rsidRDefault="00F31A50" w:rsidP="00F31A50">
      <w:pPr>
        <w:contextualSpacing/>
      </w:pPr>
      <w:r w:rsidRPr="00F31A50">
        <w:t xml:space="preserve">3. Подтверждаем, что на дату подачи заявления  </w:t>
      </w:r>
      <w:r w:rsidRPr="00F31A50">
        <w:rPr>
          <w:color w:val="FFFFFF" w:themeColor="background1"/>
          <w:sz w:val="32"/>
        </w:rPr>
        <w:t>__________________</w:t>
      </w:r>
      <w:r w:rsidRPr="00F31A50">
        <w:rPr>
          <w:noProof/>
          <w:color w:val="FFFFFF" w:themeColor="background1"/>
        </w:rPr>
        <mc:AlternateContent>
          <mc:Choice Requires="wps">
            <w:drawing>
              <wp:anchor distT="0" distB="0" distL="114300" distR="114300" simplePos="0" relativeHeight="251682304" behindDoc="0" locked="1" layoutInCell="1" allowOverlap="1" wp14:anchorId="6379400A" wp14:editId="3D9AB785">
                <wp:simplePos x="0" y="0"/>
                <wp:positionH relativeFrom="column">
                  <wp:posOffset>1905</wp:posOffset>
                </wp:positionH>
                <wp:positionV relativeFrom="paragraph">
                  <wp:posOffset>628015</wp:posOffset>
                </wp:positionV>
                <wp:extent cx="5882005" cy="0"/>
                <wp:effectExtent l="0" t="0" r="2349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3"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45pt" to="46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">
                <w10:anchorlock/>
              </v:line>
            </w:pict>
          </mc:Fallback>
        </mc:AlternateContent>
      </w:r>
      <w:r w:rsidRPr="00F31A50">
        <w:rPr>
          <w:noProof/>
          <w:color w:val="FFFFFF" w:themeColor="background1"/>
        </w:rPr>
        <mc:AlternateContent>
          <mc:Choice Requires="wps">
            <w:drawing>
              <wp:anchor distT="0" distB="0" distL="114300" distR="114300" simplePos="0" relativeHeight="251681280" behindDoc="0" locked="1" layoutInCell="1" allowOverlap="1" wp14:anchorId="737F34C4" wp14:editId="72184008">
                <wp:simplePos x="0" y="0"/>
                <wp:positionH relativeFrom="column">
                  <wp:posOffset>1905</wp:posOffset>
                </wp:positionH>
                <wp:positionV relativeFrom="paragraph">
                  <wp:posOffset>395605</wp:posOffset>
                </wp:positionV>
                <wp:extent cx="5882005" cy="0"/>
                <wp:effectExtent l="0" t="0" r="234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2"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1.15pt" to="463.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">
                <w10:anchorlock/>
              </v:line>
            </w:pict>
          </mc:Fallback>
        </mc:AlternateContent>
      </w:r>
      <w:r w:rsidRPr="00F31A50">
        <w:rPr>
          <w:color w:val="FFFFFF" w:themeColor="background1"/>
          <w:sz w:val="32"/>
        </w:rPr>
        <w:t>__________________________________________________________________________________________________</w:t>
      </w:r>
      <w:r w:rsidRPr="00F31A50">
        <w:t>:</w:t>
      </w:r>
    </w:p>
    <w:p w:rsidR="00F31A50" w:rsidRPr="00F31A50" w:rsidRDefault="00F31A50" w:rsidP="00F31A50">
      <w:pPr>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jc w:val="center"/>
        <w:rPr>
          <w:sz w:val="14"/>
        </w:rPr>
      </w:pPr>
    </w:p>
    <w:p w:rsidR="00F31A50" w:rsidRPr="00F31A50" w:rsidRDefault="00F31A50" w:rsidP="00F31A50">
      <w:pPr>
        <w:contextualSpacing/>
        <w:jc w:val="both"/>
      </w:pPr>
      <w:r w:rsidRPr="00F31A50">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31A50" w:rsidRPr="00F31A50" w:rsidRDefault="00F31A50" w:rsidP="00F31A50">
      <w:pPr>
        <w:contextualSpacing/>
        <w:jc w:val="both"/>
      </w:pPr>
      <w:r w:rsidRPr="00F31A50">
        <w:t>- не является участником соглашений о разделе продукции;</w:t>
      </w:r>
    </w:p>
    <w:p w:rsidR="00F31A50" w:rsidRPr="00F31A50" w:rsidRDefault="00F31A50" w:rsidP="00F31A50">
      <w:pPr>
        <w:contextualSpacing/>
        <w:jc w:val="both"/>
      </w:pPr>
      <w:r w:rsidRPr="00F31A50">
        <w:t>- не осуществляет предпринимательскую деятельность в сфере игорного бизнеса;</w:t>
      </w:r>
    </w:p>
    <w:p w:rsidR="00F31A50" w:rsidRPr="00F31A50" w:rsidRDefault="00F31A50" w:rsidP="00F31A50">
      <w:pPr>
        <w:contextualSpacing/>
        <w:jc w:val="both"/>
      </w:pPr>
      <w:r w:rsidRPr="00F31A50">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31A50" w:rsidRPr="00F31A50" w:rsidRDefault="00F31A50" w:rsidP="00F31A50">
      <w:pPr>
        <w:contextualSpacing/>
        <w:jc w:val="both"/>
      </w:pPr>
      <w:r w:rsidRPr="00F31A50">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1A50" w:rsidRPr="00F31A50" w:rsidRDefault="00F31A50" w:rsidP="00F31A50">
      <w:pPr>
        <w:contextualSpacing/>
        <w:jc w:val="both"/>
      </w:pPr>
      <w:r w:rsidRPr="00F31A50">
        <w:t>- не находится в стадии реорганизации, ликвидации и банкротства;</w:t>
      </w:r>
    </w:p>
    <w:p w:rsidR="00F31A50" w:rsidRPr="00F31A50" w:rsidRDefault="00F31A50" w:rsidP="00F31A50">
      <w:pPr>
        <w:contextualSpacing/>
        <w:jc w:val="both"/>
      </w:pPr>
      <w:r w:rsidRPr="00F31A50">
        <w:t>- не имеет просроченной задолженности перед  бюджетами любого уровня и (или) внебюджетными фондами и (или) ее реструктуризации;</w:t>
      </w:r>
    </w:p>
    <w:p w:rsidR="00F31A50" w:rsidRPr="00F31A50" w:rsidRDefault="00F31A50" w:rsidP="00F31A50">
      <w:pPr>
        <w:contextualSpacing/>
        <w:jc w:val="both"/>
      </w:pPr>
      <w:r w:rsidRPr="00F31A50">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F31A50" w:rsidRPr="00F31A50" w:rsidRDefault="00F31A50" w:rsidP="00F31A50">
      <w:pPr>
        <w:contextualSpacing/>
      </w:pPr>
    </w:p>
    <w:p w:rsidR="00F31A50" w:rsidRPr="00F31A50" w:rsidRDefault="00F31A50" w:rsidP="00F31A50">
      <w:pPr>
        <w:contextualSpacing/>
        <w:jc w:val="both"/>
      </w:pPr>
      <w:r w:rsidRPr="00F31A50">
        <w:t>4. Подтверждаем достоверность представленной в заявлении информации и право уполномоченного органа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F31A50" w:rsidRPr="00F31A50" w:rsidRDefault="00F31A50" w:rsidP="00F31A50">
      <w:pPr>
        <w:contextualSpacing/>
        <w:jc w:val="both"/>
      </w:pPr>
    </w:p>
    <w:p w:rsidR="00F31A50" w:rsidRPr="00F31A50" w:rsidRDefault="00F31A50" w:rsidP="00F31A50">
      <w:pPr>
        <w:contextualSpacing/>
        <w:jc w:val="both"/>
      </w:pPr>
      <w:r w:rsidRPr="00F31A50">
        <w:t>5. Даем согласие на осуществление уполномоченным органом и финансовым управлением администрации Фурмановского муниципального района проверок соблюдения условий, целей и порядка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F31A50" w:rsidRPr="00F31A50" w:rsidRDefault="00F31A50" w:rsidP="00F31A50">
      <w:pPr>
        <w:contextualSpacing/>
        <w:jc w:val="both"/>
      </w:pPr>
    </w:p>
    <w:p w:rsidR="00F31A50" w:rsidRPr="00F31A50" w:rsidRDefault="00F31A50" w:rsidP="00F31A50">
      <w:pPr>
        <w:contextualSpacing/>
        <w:jc w:val="both"/>
      </w:pPr>
      <w:r w:rsidRPr="00F31A50">
        <w:t xml:space="preserve">6. Даём согласие на размещение сведений в Реестре субъектов малого и среднего предпринимательства – получателей поддержки. </w:t>
      </w:r>
    </w:p>
    <w:p w:rsidR="00F31A50" w:rsidRPr="00F31A50" w:rsidRDefault="00F31A50" w:rsidP="00F31A50">
      <w:pPr>
        <w:contextualSpacing/>
      </w:pPr>
    </w:p>
    <w:p w:rsidR="00F31A50" w:rsidRPr="00F31A50" w:rsidRDefault="00F31A50" w:rsidP="00F31A50"/>
    <w:p w:rsidR="00F31A50" w:rsidRPr="00F31A50" w:rsidRDefault="00F31A50" w:rsidP="00F31A50"/>
    <w:p w:rsidR="00F31A50" w:rsidRPr="00F31A50" w:rsidRDefault="00F31A50" w:rsidP="00F31A50">
      <w:r w:rsidRPr="00F31A50">
        <w:rPr>
          <w:b/>
          <w:noProof/>
        </w:rPr>
        <mc:AlternateContent>
          <mc:Choice Requires="wps">
            <w:drawing>
              <wp:anchor distT="0" distB="0" distL="114300" distR="114300" simplePos="0" relativeHeight="251685376" behindDoc="0" locked="0" layoutInCell="1" allowOverlap="1" wp14:anchorId="58BB9DCB" wp14:editId="30A15601">
                <wp:simplePos x="0" y="0"/>
                <wp:positionH relativeFrom="column">
                  <wp:posOffset>4321175</wp:posOffset>
                </wp:positionH>
                <wp:positionV relativeFrom="paragraph">
                  <wp:posOffset>168064</wp:posOffset>
                </wp:positionV>
                <wp:extent cx="1608667" cy="0"/>
                <wp:effectExtent l="0" t="0" r="1079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6086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40.25pt,13.25pt" to="46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"/>
            </w:pict>
          </mc:Fallback>
        </mc:AlternateContent>
      </w:r>
      <w:r w:rsidRPr="00F31A50">
        <w:rPr>
          <w:b/>
          <w:noProof/>
        </w:rPr>
        <mc:AlternateContent>
          <mc:Choice Requires="wps">
            <w:drawing>
              <wp:anchor distT="0" distB="0" distL="114300" distR="114300" simplePos="0" relativeHeight="251683328" behindDoc="0" locked="0" layoutInCell="1" allowOverlap="1" wp14:anchorId="386D355D" wp14:editId="50A4F1D2">
                <wp:simplePos x="0" y="0"/>
                <wp:positionH relativeFrom="column">
                  <wp:posOffset>2886075</wp:posOffset>
                </wp:positionH>
                <wp:positionV relativeFrom="paragraph">
                  <wp:posOffset>167640</wp:posOffset>
                </wp:positionV>
                <wp:extent cx="1210310" cy="0"/>
                <wp:effectExtent l="0" t="0" r="2794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27.25pt,13.2pt" to="32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"/>
            </w:pict>
          </mc:Fallback>
        </mc:AlternateContent>
      </w:r>
      <w:r w:rsidRPr="00F31A50">
        <w:rPr>
          <w:b/>
          <w:noProof/>
        </w:rPr>
        <mc:AlternateContent>
          <mc:Choice Requires="wps">
            <w:drawing>
              <wp:anchor distT="0" distB="0" distL="114300" distR="114300" simplePos="0" relativeHeight="251664896" behindDoc="0" locked="0" layoutInCell="1" allowOverlap="1" wp14:anchorId="62DDF89A" wp14:editId="78971AB0">
                <wp:simplePos x="0" y="0"/>
                <wp:positionH relativeFrom="column">
                  <wp:posOffset>3118485</wp:posOffset>
                </wp:positionH>
                <wp:positionV relativeFrom="paragraph">
                  <wp:posOffset>125730</wp:posOffset>
                </wp:positionV>
                <wp:extent cx="800100" cy="297180"/>
                <wp:effectExtent l="0" t="0" r="19050" b="26670"/>
                <wp:wrapNone/>
                <wp:docPr id="36" name="Поле 3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28" type="#_x0000_t202" style="position:absolute;margin-left:245.55pt;margin-top:9.9pt;width:63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b/>
          <w:noProof/>
        </w:rPr>
        <mc:AlternateContent>
          <mc:Choice Requires="wps">
            <w:drawing>
              <wp:anchor distT="0" distB="0" distL="114300" distR="114300" simplePos="0" relativeHeight="251665920" behindDoc="0" locked="0" layoutInCell="1" allowOverlap="1" wp14:anchorId="57E7BD9C" wp14:editId="7061E442">
                <wp:simplePos x="0" y="0"/>
                <wp:positionH relativeFrom="column">
                  <wp:posOffset>4322445</wp:posOffset>
                </wp:positionH>
                <wp:positionV relativeFrom="paragraph">
                  <wp:posOffset>126365</wp:posOffset>
                </wp:positionV>
                <wp:extent cx="1668780" cy="297180"/>
                <wp:effectExtent l="0" t="0" r="26670" b="26670"/>
                <wp:wrapNone/>
                <wp:docPr id="6" name="Поле 6"/>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margin-left:340.35pt;margin-top:9.95pt;width:131.4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b/>
        </w:rPr>
        <w:t>«____»__________________</w:t>
      </w:r>
      <w:r w:rsidRPr="00F31A50">
        <w:t xml:space="preserve"> 20</w:t>
      </w:r>
      <w:r w:rsidRPr="00F31A50">
        <w:rPr>
          <w:b/>
        </w:rPr>
        <w:t>____</w:t>
      </w:r>
      <w:r w:rsidRPr="00F31A50">
        <w:t xml:space="preserve">г.            </w:t>
      </w:r>
      <w:r w:rsidRPr="00F31A50">
        <w:rPr>
          <w:color w:val="FFFFFF" w:themeColor="background1"/>
        </w:rPr>
        <w:t>________________      _____________________</w:t>
      </w:r>
    </w:p>
    <w:p w:rsidR="00F31A50" w:rsidRPr="00F31A50" w:rsidRDefault="00F31A50" w:rsidP="00F31A50">
      <w:r w:rsidRPr="00F31A50">
        <w:rPr>
          <w:sz w:val="22"/>
        </w:rPr>
        <w:t xml:space="preserve">                                                                                                               </w:t>
      </w:r>
    </w:p>
    <w:p w:rsidR="00F31A50" w:rsidRPr="00F31A50" w:rsidRDefault="00F31A50" w:rsidP="00F31A50">
      <w:pPr>
        <w:ind w:right="5952"/>
      </w:pPr>
      <w:r w:rsidRPr="00F31A50">
        <w:t>Руководитель субъекта малого и среднего предпринимательства</w:t>
      </w:r>
    </w:p>
    <w:p w:rsidR="00F31A50" w:rsidRPr="00F31A50" w:rsidRDefault="00F31A50" w:rsidP="00F31A50">
      <w:pPr>
        <w:ind w:right="5952"/>
      </w:pPr>
      <w:r w:rsidRPr="00F31A50">
        <w:t>М.П.</w:t>
      </w:r>
    </w:p>
    <w:p w:rsidR="00F31A50" w:rsidRPr="00F31A50" w:rsidRDefault="00F31A50" w:rsidP="00F31A50"/>
    <w:p w:rsidR="00F31A50" w:rsidRPr="00F31A50" w:rsidRDefault="00F31A50" w:rsidP="00F31A50"/>
    <w:p w:rsidR="00F31A50" w:rsidRPr="00F31A50" w:rsidRDefault="00F31A50" w:rsidP="00F31A50"/>
    <w:p w:rsidR="00F31A50" w:rsidRPr="00F31A50" w:rsidRDefault="00F31A50" w:rsidP="00F31A50">
      <w:r w:rsidRPr="00F31A50">
        <w:t xml:space="preserve">Регистрационный номер  </w:t>
      </w:r>
      <w:r w:rsidRPr="00F31A50">
        <w:rPr>
          <w:b/>
        </w:rPr>
        <w:t>__________</w:t>
      </w:r>
      <w:r w:rsidRPr="00F31A50">
        <w:t xml:space="preserve">   от </w:t>
      </w:r>
      <w:r w:rsidRPr="00F31A50">
        <w:rPr>
          <w:b/>
        </w:rPr>
        <w:t>_________________________________</w:t>
      </w:r>
    </w:p>
    <w:p w:rsidR="00F31A50" w:rsidRPr="00F31A50" w:rsidRDefault="00F31A50" w:rsidP="00F31A50">
      <w:pPr>
        <w:jc w:val="center"/>
        <w:rPr>
          <w:sz w:val="22"/>
        </w:rPr>
      </w:pPr>
      <w:r w:rsidRPr="00F31A50">
        <w:rPr>
          <w:sz w:val="22"/>
        </w:rPr>
        <w:t>(заполняется ответственным лицом уполномоченного органа, принявшим заявление)</w:t>
      </w:r>
    </w:p>
    <w:p w:rsidR="00F31A50" w:rsidRPr="00F31A50" w:rsidRDefault="00F31A50" w:rsidP="00F31A50">
      <w:pPr>
        <w:jc w:val="center"/>
        <w:rPr>
          <w:sz w:val="22"/>
        </w:rPr>
      </w:pPr>
    </w:p>
    <w:p w:rsidR="00F31A50" w:rsidRPr="00F31A50" w:rsidRDefault="00F31A50" w:rsidP="00F31A50">
      <w:pPr>
        <w:jc w:val="center"/>
        <w:rPr>
          <w:sz w:val="22"/>
        </w:rPr>
      </w:pPr>
    </w:p>
    <w:p w:rsidR="00F31A50" w:rsidRPr="00F31A50" w:rsidRDefault="00F31A50" w:rsidP="00F31A50">
      <w:pPr>
        <w:rPr>
          <w:color w:val="FFFFFF" w:themeColor="background1"/>
        </w:rPr>
      </w:pPr>
      <w:r w:rsidRPr="00F31A50">
        <w:rPr>
          <w:noProof/>
          <w:color w:val="FFFFFF" w:themeColor="background1"/>
        </w:rPr>
        <mc:AlternateContent>
          <mc:Choice Requires="wps">
            <w:drawing>
              <wp:anchor distT="0" distB="0" distL="114300" distR="114300" simplePos="0" relativeHeight="251686400" behindDoc="0" locked="0" layoutInCell="1" allowOverlap="1" wp14:anchorId="29F350CE" wp14:editId="766FB2DE">
                <wp:simplePos x="0" y="0"/>
                <wp:positionH relativeFrom="column">
                  <wp:posOffset>4320540</wp:posOffset>
                </wp:positionH>
                <wp:positionV relativeFrom="paragraph">
                  <wp:posOffset>165100</wp:posOffset>
                </wp:positionV>
                <wp:extent cx="1608455" cy="0"/>
                <wp:effectExtent l="0" t="0" r="1079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40.2pt,13pt" to="46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I6DAIAAM0DAAAOAAAAZHJzL2Uyb0RvYy54bWysU82O0zAQviPxDpbvNGlF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"/>
            </w:pict>
          </mc:Fallback>
        </mc:AlternateContent>
      </w:r>
      <w:r w:rsidRPr="00F31A50">
        <w:rPr>
          <w:noProof/>
          <w:color w:val="FFFFFF" w:themeColor="background1"/>
        </w:rPr>
        <mc:AlternateContent>
          <mc:Choice Requires="wps">
            <w:drawing>
              <wp:anchor distT="0" distB="0" distL="114300" distR="114300" simplePos="0" relativeHeight="251687424" behindDoc="0" locked="0" layoutInCell="1" allowOverlap="1" wp14:anchorId="362DEC27" wp14:editId="1AC9779A">
                <wp:simplePos x="0" y="0"/>
                <wp:positionH relativeFrom="column">
                  <wp:posOffset>-635</wp:posOffset>
                </wp:positionH>
                <wp:positionV relativeFrom="paragraph">
                  <wp:posOffset>161925</wp:posOffset>
                </wp:positionV>
                <wp:extent cx="2455333" cy="0"/>
                <wp:effectExtent l="0" t="0" r="2159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4553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9"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5pt,12.75pt" to="19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"/>
            </w:pict>
          </mc:Fallback>
        </mc:AlternateContent>
      </w:r>
      <w:r w:rsidRPr="00F31A50">
        <w:rPr>
          <w:noProof/>
          <w:color w:val="FFFFFF" w:themeColor="background1"/>
        </w:rPr>
        <mc:AlternateContent>
          <mc:Choice Requires="wps">
            <w:drawing>
              <wp:anchor distT="0" distB="0" distL="114300" distR="114300" simplePos="0" relativeHeight="251684352" behindDoc="0" locked="0" layoutInCell="1" allowOverlap="1" wp14:anchorId="3DFE03D8" wp14:editId="54E65873">
                <wp:simplePos x="0" y="0"/>
                <wp:positionH relativeFrom="column">
                  <wp:posOffset>2864485</wp:posOffset>
                </wp:positionH>
                <wp:positionV relativeFrom="paragraph">
                  <wp:posOffset>165735</wp:posOffset>
                </wp:positionV>
                <wp:extent cx="1210310" cy="0"/>
                <wp:effectExtent l="0" t="0" r="2794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25.55pt,13.05pt" to="32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"/>
            </w:pict>
          </mc:Fallback>
        </mc:AlternateContent>
      </w:r>
      <w:r w:rsidRPr="00F31A50">
        <w:rPr>
          <w:noProof/>
          <w:color w:val="FFFFFF" w:themeColor="background1"/>
        </w:rPr>
        <mc:AlternateContent>
          <mc:Choice Requires="wps">
            <w:drawing>
              <wp:anchor distT="0" distB="0" distL="114300" distR="114300" simplePos="0" relativeHeight="251666944" behindDoc="0" locked="0" layoutInCell="1" allowOverlap="1" wp14:anchorId="23DC0B98" wp14:editId="4BB59B90">
                <wp:simplePos x="0" y="0"/>
                <wp:positionH relativeFrom="column">
                  <wp:posOffset>3086100</wp:posOffset>
                </wp:positionH>
                <wp:positionV relativeFrom="paragraph">
                  <wp:posOffset>120015</wp:posOffset>
                </wp:positionV>
                <wp:extent cx="800100" cy="297180"/>
                <wp:effectExtent l="0" t="0" r="19050" b="26670"/>
                <wp:wrapNone/>
                <wp:docPr id="7" name="Поле 7"/>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243pt;margin-top:9.45pt;width:63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noProof/>
          <w:color w:val="FFFFFF" w:themeColor="background1"/>
        </w:rPr>
        <mc:AlternateContent>
          <mc:Choice Requires="wps">
            <w:drawing>
              <wp:anchor distT="0" distB="0" distL="114300" distR="114300" simplePos="0" relativeHeight="251667968" behindDoc="0" locked="0" layoutInCell="1" allowOverlap="1" wp14:anchorId="111DB8E2" wp14:editId="3C4A7A36">
                <wp:simplePos x="0" y="0"/>
                <wp:positionH relativeFrom="column">
                  <wp:posOffset>4322445</wp:posOffset>
                </wp:positionH>
                <wp:positionV relativeFrom="paragraph">
                  <wp:posOffset>124460</wp:posOffset>
                </wp:positionV>
                <wp:extent cx="1668780" cy="297180"/>
                <wp:effectExtent l="0" t="0" r="26670" b="26670"/>
                <wp:wrapNone/>
                <wp:docPr id="8" name="Поле 8"/>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340.35pt;margin-top:9.8pt;width:131.4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noProof/>
          <w:color w:val="FFFFFF" w:themeColor="background1"/>
          <w:sz w:val="22"/>
        </w:rPr>
        <mc:AlternateContent>
          <mc:Choice Requires="wps">
            <w:drawing>
              <wp:anchor distT="0" distB="0" distL="114300" distR="114300" simplePos="0" relativeHeight="251660800" behindDoc="0" locked="0" layoutInCell="1" allowOverlap="1" wp14:anchorId="103F47BB" wp14:editId="66AF89CD">
                <wp:simplePos x="0" y="0"/>
                <wp:positionH relativeFrom="column">
                  <wp:posOffset>-159385</wp:posOffset>
                </wp:positionH>
                <wp:positionV relativeFrom="paragraph">
                  <wp:posOffset>105410</wp:posOffset>
                </wp:positionV>
                <wp:extent cx="2720340" cy="426720"/>
                <wp:effectExtent l="0" t="0" r="22860" b="11430"/>
                <wp:wrapNone/>
                <wp:docPr id="37" name="Поле 37"/>
                <wp:cNvGraphicFramePr/>
                <a:graphic xmlns:a="http://schemas.openxmlformats.org/drawingml/2006/main">
                  <a:graphicData uri="http://schemas.microsoft.com/office/word/2010/wordprocessingShape">
                    <wps:wsp>
                      <wps:cNvSpPr txBox="1"/>
                      <wps:spPr>
                        <a:xfrm>
                          <a:off x="0" y="0"/>
                          <a:ext cx="2720340" cy="426720"/>
                        </a:xfrm>
                        <a:prstGeom prst="rect">
                          <a:avLst/>
                        </a:prstGeom>
                        <a:noFill/>
                        <a:ln w="6350">
                          <a:solidFill>
                            <a:sysClr val="window" lastClr="FFFFFF"/>
                          </a:solidFill>
                        </a:ln>
                        <a:effectLst/>
                      </wps:spPr>
                      <wps:txbx>
                        <w:txbxContent>
                          <w:p w:rsidR="00F31A50" w:rsidRDefault="00F31A50" w:rsidP="00F31A50">
                            <w:pPr>
                              <w:jc w:val="center"/>
                              <w:rPr>
                                <w:sz w:val="22"/>
                              </w:rPr>
                            </w:pPr>
                            <w:proofErr w:type="gramStart"/>
                            <w:r>
                              <w:rPr>
                                <w:sz w:val="22"/>
                              </w:rPr>
                              <w:t xml:space="preserve">(наименование должности </w:t>
                            </w:r>
                            <w:r w:rsidRPr="00BC43BA">
                              <w:rPr>
                                <w:sz w:val="22"/>
                              </w:rPr>
                              <w:t>ответственного</w:t>
                            </w:r>
                            <w:proofErr w:type="gramEnd"/>
                          </w:p>
                          <w:p w:rsidR="00F31A50" w:rsidRPr="00BC43BA" w:rsidRDefault="00F31A50" w:rsidP="00F31A50">
                            <w:pPr>
                              <w:jc w:val="center"/>
                              <w:rPr>
                                <w:sz w:val="22"/>
                              </w:rPr>
                            </w:pPr>
                            <w:r w:rsidRPr="00BC43BA">
                              <w:rPr>
                                <w:sz w:val="22"/>
                              </w:rPr>
                              <w:t>лица уполномоченного органа)</w:t>
                            </w:r>
                          </w:p>
                          <w:p w:rsidR="00F31A50" w:rsidRDefault="00F31A50" w:rsidP="00F3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32" type="#_x0000_t202" style="position:absolute;margin-left:-12.55pt;margin-top:8.3pt;width:214.2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" filled="f" strokecolor="window" strokeweight=".5pt">
                <v:textbox>
                  <w:txbxContent>
                    <w:p w:rsidR="00F31A50" w:rsidRDefault="00F31A50" w:rsidP="00F31A50">
                      <w:pPr>
                        <w:jc w:val="center"/>
                        <w:rPr>
                          <w:sz w:val="22"/>
                        </w:rPr>
                      </w:pPr>
                      <w:proofErr w:type="gramStart"/>
                      <w:r>
                        <w:rPr>
                          <w:sz w:val="22"/>
                        </w:rPr>
                        <w:t xml:space="preserve">(наименование должности </w:t>
                      </w:r>
                      <w:r w:rsidRPr="00BC43BA">
                        <w:rPr>
                          <w:sz w:val="22"/>
                        </w:rPr>
                        <w:t>ответственного</w:t>
                      </w:r>
                      <w:proofErr w:type="gramEnd"/>
                    </w:p>
                    <w:p w:rsidR="00F31A50" w:rsidRPr="00BC43BA" w:rsidRDefault="00F31A50" w:rsidP="00F31A50">
                      <w:pPr>
                        <w:jc w:val="center"/>
                        <w:rPr>
                          <w:sz w:val="22"/>
                        </w:rPr>
                      </w:pPr>
                      <w:r w:rsidRPr="00BC43BA">
                        <w:rPr>
                          <w:sz w:val="22"/>
                        </w:rPr>
                        <w:t>лица уполномоченного органа)</w:t>
                      </w:r>
                    </w:p>
                    <w:p w:rsidR="00F31A50" w:rsidRDefault="00F31A50" w:rsidP="00F31A50"/>
                  </w:txbxContent>
                </v:textbox>
              </v:shape>
            </w:pict>
          </mc:Fallback>
        </mc:AlternateContent>
      </w:r>
      <w:r w:rsidRPr="00F31A50">
        <w:rPr>
          <w:color w:val="FFFFFF" w:themeColor="background1"/>
          <w:sz w:val="22"/>
        </w:rPr>
        <w:t xml:space="preserve">___________________________________            </w:t>
      </w:r>
      <w:r w:rsidRPr="00F31A50">
        <w:rPr>
          <w:color w:val="FFFFFF" w:themeColor="background1"/>
        </w:rPr>
        <w:t>________________      _____________________</w:t>
      </w:r>
    </w:p>
    <w:p w:rsidR="00F31A50" w:rsidRPr="00F31A50" w:rsidRDefault="00F31A50" w:rsidP="00F31A50">
      <w:pPr>
        <w:rPr>
          <w:sz w:val="22"/>
        </w:rPr>
      </w:pPr>
      <w:r w:rsidRPr="00F31A50">
        <w:rPr>
          <w:sz w:val="22"/>
        </w:rPr>
        <w:t xml:space="preserve">                                                                                           </w:t>
      </w:r>
    </w:p>
    <w:p w:rsidR="00F31A50" w:rsidRPr="00F31A50" w:rsidRDefault="00F31A50" w:rsidP="00F31A50">
      <w:pPr>
        <w:jc w:val="right"/>
      </w:pPr>
    </w:p>
    <w:p w:rsidR="00F31A50" w:rsidRPr="00F31A50" w:rsidRDefault="00F31A50" w:rsidP="00F31A50"/>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2</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 w:rsidR="00F31A50" w:rsidRPr="00F31A50" w:rsidRDefault="00F31A50" w:rsidP="00F31A50"/>
    <w:p w:rsidR="00F31A50" w:rsidRPr="00F31A50" w:rsidRDefault="00F31A50" w:rsidP="00F31A50">
      <w:pPr>
        <w:jc w:val="center"/>
        <w:rPr>
          <w:b/>
        </w:rPr>
      </w:pPr>
      <w:r w:rsidRPr="00F31A50">
        <w:rPr>
          <w:b/>
        </w:rPr>
        <w:t xml:space="preserve">АНКЕТА </w:t>
      </w:r>
    </w:p>
    <w:p w:rsidR="00F31A50" w:rsidRPr="00F31A50" w:rsidRDefault="00F31A50" w:rsidP="00F31A50">
      <w:pPr>
        <w:jc w:val="center"/>
        <w:rPr>
          <w:b/>
        </w:rPr>
      </w:pPr>
      <w:r w:rsidRPr="00F31A50">
        <w:rPr>
          <w:b/>
        </w:rPr>
        <w:t>соискателя на получение поддержки в виде предоставления целевых грантов</w:t>
      </w:r>
    </w:p>
    <w:p w:rsidR="00F31A50" w:rsidRPr="00F31A50" w:rsidRDefault="00F31A50" w:rsidP="00F31A50">
      <w:pPr>
        <w:jc w:val="center"/>
      </w:pPr>
    </w:p>
    <w:tbl>
      <w:tblPr>
        <w:tblStyle w:val="12"/>
        <w:tblW w:w="9571" w:type="dxa"/>
        <w:tblLook w:val="04A0" w:firstRow="1" w:lastRow="0" w:firstColumn="1" w:lastColumn="0" w:noHBand="0" w:noVBand="1"/>
      </w:tblPr>
      <w:tblGrid>
        <w:gridCol w:w="4781"/>
        <w:gridCol w:w="2397"/>
        <w:gridCol w:w="2393"/>
      </w:tblGrid>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Полное наименование субъекта малого и среднего предпринимательства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Организационно-правовая форма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Дата регистрации субъекта малого и среднего  предпринимательства </w:t>
            </w:r>
          </w:p>
          <w:p w:rsidR="00F31A50" w:rsidRPr="00F31A50" w:rsidRDefault="00F31A50" w:rsidP="00F31A50">
            <w:pPr>
              <w:jc w:val="both"/>
            </w:pPr>
            <w:r w:rsidRPr="00F31A50">
              <w:t>(дата, место и орган регистрации)</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ИНН/ОГРН</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ОКВЭД, зарегистрированный как основной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 xml:space="preserve">Адрес почтовый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Адрес фактического местонахождения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Контакты:</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телефон /факс</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адрес электронной почты</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веб-сайт</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Учредитель* (для юридического лица) или индивидуальный предприниматель:</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Ф.И.О.</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Дата рождения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Данные паспорта:</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серия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номер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кем </w:t>
            </w:r>
            <w:proofErr w:type="gramStart"/>
            <w:r w:rsidRPr="00F31A50">
              <w:t>выдан</w:t>
            </w:r>
            <w:proofErr w:type="gramEnd"/>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 дата выдачи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r w:rsidRPr="00F31A50">
              <w:t xml:space="preserve">Адрес места регистрации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r w:rsidRPr="00F31A50">
              <w:t xml:space="preserve">Контактные телефоны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r w:rsidRPr="00F31A50">
              <w:t xml:space="preserve">Электронная почта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r w:rsidRPr="00F31A50">
              <w:t>Показатели по труду и заработной плате</w:t>
            </w:r>
          </w:p>
        </w:tc>
        <w:tc>
          <w:tcPr>
            <w:tcW w:w="2397" w:type="dxa"/>
            <w:tcBorders>
              <w:top w:val="single" w:sz="6" w:space="0" w:color="auto"/>
            </w:tcBorders>
          </w:tcPr>
          <w:p w:rsidR="00F31A50" w:rsidRPr="00F31A50" w:rsidRDefault="00F31A50" w:rsidP="00F31A50">
            <w:pPr>
              <w:jc w:val="center"/>
            </w:pPr>
            <w:r w:rsidRPr="00F31A50">
              <w:t>За период с момента регистрации до даты подачи заявления</w:t>
            </w:r>
          </w:p>
        </w:tc>
        <w:tc>
          <w:tcPr>
            <w:tcW w:w="2393" w:type="dxa"/>
            <w:tcBorders>
              <w:top w:val="single" w:sz="6" w:space="0" w:color="auto"/>
              <w:right w:val="single" w:sz="6" w:space="0" w:color="auto"/>
            </w:tcBorders>
          </w:tcPr>
          <w:p w:rsidR="00F31A50" w:rsidRPr="00F31A50" w:rsidRDefault="00F31A50" w:rsidP="00F31A50">
            <w:pPr>
              <w:jc w:val="center"/>
            </w:pPr>
            <w:r w:rsidRPr="00F31A50">
              <w:t>По окончании реализации бизнес-плана</w:t>
            </w:r>
          </w:p>
        </w:tc>
      </w:tr>
      <w:tr w:rsidR="00F31A50" w:rsidRPr="00F31A50" w:rsidTr="00F31A50">
        <w:tc>
          <w:tcPr>
            <w:tcW w:w="4781" w:type="dxa"/>
            <w:tcBorders>
              <w:left w:val="single" w:sz="6" w:space="0" w:color="auto"/>
              <w:bottom w:val="single" w:sz="2" w:space="0" w:color="auto"/>
            </w:tcBorders>
          </w:tcPr>
          <w:p w:rsidR="00F31A50" w:rsidRPr="00F31A50" w:rsidRDefault="00F31A50" w:rsidP="00F31A50">
            <w:pPr>
              <w:jc w:val="both"/>
            </w:pPr>
            <w:r w:rsidRPr="00F31A50">
              <w:t>Средняя численность работников (человек)</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pPr>
              <w:jc w:val="both"/>
            </w:pPr>
            <w:r w:rsidRPr="00F31A50">
              <w:t>в том числе среднесписочная численность работников (человек)</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pPr>
              <w:jc w:val="both"/>
            </w:pPr>
            <w:r w:rsidRPr="00F31A50">
              <w:t>Среднемесячная заработная плата  (рублей)</w:t>
            </w:r>
          </w:p>
        </w:tc>
        <w:tc>
          <w:tcPr>
            <w:tcW w:w="2397" w:type="dxa"/>
            <w:tcBorders>
              <w:bottom w:val="single" w:sz="6" w:space="0" w:color="auto"/>
            </w:tcBorders>
          </w:tcPr>
          <w:p w:rsidR="00F31A50" w:rsidRPr="00F31A50" w:rsidRDefault="00F31A50" w:rsidP="00F31A50"/>
        </w:tc>
        <w:tc>
          <w:tcPr>
            <w:tcW w:w="2393" w:type="dxa"/>
            <w:tcBorders>
              <w:bottom w:val="single" w:sz="6" w:space="0" w:color="auto"/>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pPr>
              <w:jc w:val="both"/>
            </w:pPr>
            <w:r w:rsidRPr="00F31A50">
              <w:t>Источники и сумма инвестиций в бизнес-план (рублей)</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pPr>
              <w:jc w:val="both"/>
            </w:pPr>
            <w:r w:rsidRPr="00F31A50">
              <w:t>Затраты по бизнес-плану – всего</w:t>
            </w:r>
          </w:p>
          <w:p w:rsidR="00F31A50" w:rsidRPr="00F31A50" w:rsidRDefault="00F31A50" w:rsidP="00F31A50">
            <w:pPr>
              <w:jc w:val="both"/>
            </w:pPr>
            <w:r w:rsidRPr="00F31A50">
              <w:t>в том числе:</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pPr>
              <w:jc w:val="both"/>
            </w:pPr>
            <w:r w:rsidRPr="00F31A50">
              <w:t>- собственные средства</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pPr>
              <w:jc w:val="both"/>
            </w:pPr>
            <w:r w:rsidRPr="00F31A50">
              <w:t>- за счет поддержки</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pPr>
              <w:jc w:val="both"/>
            </w:pPr>
            <w:r w:rsidRPr="00F31A50">
              <w:t>Затраты на приобретение основных средств, связанных непосредственно с производственным процессом</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r w:rsidRPr="00F31A50">
              <w:t>Налоги и отчисления во внебюджетные фонды (рублей)</w:t>
            </w:r>
          </w:p>
          <w:p w:rsidR="00F31A50" w:rsidRPr="00F31A50" w:rsidRDefault="00F31A50" w:rsidP="00F31A50"/>
        </w:tc>
        <w:tc>
          <w:tcPr>
            <w:tcW w:w="2397" w:type="dxa"/>
            <w:tcBorders>
              <w:top w:val="single" w:sz="6" w:space="0" w:color="auto"/>
            </w:tcBorders>
          </w:tcPr>
          <w:p w:rsidR="00F31A50" w:rsidRPr="00F31A50" w:rsidRDefault="00F31A50" w:rsidP="00F31A50">
            <w:pPr>
              <w:jc w:val="center"/>
            </w:pPr>
            <w:r w:rsidRPr="00F31A50">
              <w:t>За период с момента регистрации до даты подачи заявления</w:t>
            </w:r>
          </w:p>
        </w:tc>
        <w:tc>
          <w:tcPr>
            <w:tcW w:w="2393" w:type="dxa"/>
            <w:tcBorders>
              <w:top w:val="single" w:sz="6" w:space="0" w:color="auto"/>
              <w:right w:val="single" w:sz="6" w:space="0" w:color="auto"/>
            </w:tcBorders>
          </w:tcPr>
          <w:p w:rsidR="00F31A50" w:rsidRPr="00F31A50" w:rsidRDefault="00F31A50" w:rsidP="00F31A50">
            <w:pPr>
              <w:jc w:val="center"/>
            </w:pPr>
            <w:r w:rsidRPr="00F31A50">
              <w:t>По окончании реализации бизнес-плана</w:t>
            </w:r>
          </w:p>
        </w:tc>
      </w:tr>
    </w:tbl>
    <w:p w:rsidR="00F31A50" w:rsidRPr="00F31A50" w:rsidRDefault="00F31A50" w:rsidP="00F31A50">
      <w:r w:rsidRPr="00F31A50">
        <w:br w:type="page"/>
      </w:r>
    </w:p>
    <w:tbl>
      <w:tblPr>
        <w:tblStyle w:val="12"/>
        <w:tblW w:w="9571" w:type="dxa"/>
        <w:tblLook w:val="04A0" w:firstRow="1" w:lastRow="0" w:firstColumn="1" w:lastColumn="0" w:noHBand="0" w:noVBand="1"/>
      </w:tblPr>
      <w:tblGrid>
        <w:gridCol w:w="4781"/>
        <w:gridCol w:w="2397"/>
        <w:gridCol w:w="2393"/>
      </w:tblGrid>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lastRenderedPageBreak/>
              <w:t xml:space="preserve">Налоговые отчисления  в бюджеты всех уровней </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Отчисления во внебюджетные фонды – всего</w:t>
            </w:r>
          </w:p>
          <w:p w:rsidR="00F31A50" w:rsidRPr="00F31A50" w:rsidRDefault="00F31A50" w:rsidP="00F31A50">
            <w:r w:rsidRPr="00F31A50">
              <w:t>в том числе:</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Пенсионный фонд РФ</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6" w:space="0" w:color="auto"/>
            </w:tcBorders>
          </w:tcPr>
          <w:p w:rsidR="00F31A50" w:rsidRPr="00F31A50" w:rsidRDefault="00F31A50" w:rsidP="00F31A50">
            <w:r w:rsidRPr="00F31A50">
              <w:t>- Фонд социального страхования РФ</w:t>
            </w:r>
          </w:p>
        </w:tc>
        <w:tc>
          <w:tcPr>
            <w:tcW w:w="2397" w:type="dxa"/>
            <w:tcBorders>
              <w:bottom w:val="single" w:sz="6" w:space="0" w:color="auto"/>
            </w:tcBorders>
          </w:tcPr>
          <w:p w:rsidR="00F31A50" w:rsidRPr="00F31A50" w:rsidRDefault="00F31A50" w:rsidP="00F31A50"/>
        </w:tc>
        <w:tc>
          <w:tcPr>
            <w:tcW w:w="2393" w:type="dxa"/>
            <w:tcBorders>
              <w:bottom w:val="single" w:sz="6" w:space="0" w:color="auto"/>
              <w:right w:val="single" w:sz="6" w:space="0" w:color="auto"/>
            </w:tcBorders>
          </w:tcPr>
          <w:p w:rsidR="00F31A50" w:rsidRPr="00F31A50" w:rsidRDefault="00F31A50" w:rsidP="00F31A50"/>
        </w:tc>
      </w:tr>
    </w:tbl>
    <w:p w:rsidR="00F31A50" w:rsidRPr="00F31A50" w:rsidRDefault="00F31A50" w:rsidP="00F31A50"/>
    <w:p w:rsidR="00F31A50" w:rsidRPr="00F31A50" w:rsidRDefault="00F31A50" w:rsidP="00F31A50">
      <w:pPr>
        <w:jc w:val="both"/>
        <w:rPr>
          <w:sz w:val="22"/>
        </w:rPr>
      </w:pPr>
      <w:r w:rsidRPr="00F31A50">
        <w:rPr>
          <w:sz w:val="22"/>
        </w:rPr>
        <w:t>*Информация по каждому учредителю юридического лица, претендующего на предоставление поддержки начинающих субъектов малого и среднего предпринимательства (далее – поддержка).</w:t>
      </w:r>
    </w:p>
    <w:p w:rsidR="00F31A50" w:rsidRPr="00F31A50" w:rsidRDefault="00F31A50" w:rsidP="00F31A50"/>
    <w:p w:rsidR="00F31A50" w:rsidRPr="00F31A50" w:rsidRDefault="00F31A50" w:rsidP="00F31A50"/>
    <w:p w:rsidR="00F31A50" w:rsidRPr="00F31A50" w:rsidRDefault="00F31A50" w:rsidP="00F31A50"/>
    <w:p w:rsidR="00F31A50" w:rsidRPr="00F31A50" w:rsidRDefault="00F31A50" w:rsidP="00F31A50">
      <w:r w:rsidRPr="00F31A50">
        <w:t>Достоверность представленной в анкете информации подтверждаем</w:t>
      </w:r>
    </w:p>
    <w:p w:rsidR="00F31A50" w:rsidRPr="00F31A50" w:rsidRDefault="00F31A50" w:rsidP="00F31A50"/>
    <w:p w:rsidR="00F31A50" w:rsidRPr="00F31A50" w:rsidRDefault="00F31A50" w:rsidP="00F31A50">
      <w:r w:rsidRPr="00F31A50">
        <w:rPr>
          <w:b/>
          <w:noProof/>
        </w:rPr>
        <mc:AlternateContent>
          <mc:Choice Requires="wps">
            <w:drawing>
              <wp:anchor distT="0" distB="0" distL="114300" distR="114300" simplePos="0" relativeHeight="251674112" behindDoc="0" locked="1" layoutInCell="1" allowOverlap="1" wp14:anchorId="31BABDC6" wp14:editId="640F148B">
                <wp:simplePos x="0" y="0"/>
                <wp:positionH relativeFrom="column">
                  <wp:posOffset>4324350</wp:posOffset>
                </wp:positionH>
                <wp:positionV relativeFrom="paragraph">
                  <wp:posOffset>162560</wp:posOffset>
                </wp:positionV>
                <wp:extent cx="1612800" cy="0"/>
                <wp:effectExtent l="0" t="0" r="2603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2.8pt" to="4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">
                <w10:anchorlock/>
              </v:line>
            </w:pict>
          </mc:Fallback>
        </mc:AlternateContent>
      </w:r>
      <w:r w:rsidRPr="00F31A50">
        <w:rPr>
          <w:b/>
          <w:noProof/>
        </w:rPr>
        <mc:AlternateContent>
          <mc:Choice Requires="wps">
            <w:drawing>
              <wp:anchor distT="0" distB="0" distL="114300" distR="114300" simplePos="0" relativeHeight="251673088" behindDoc="0" locked="1" layoutInCell="1" allowOverlap="1" wp14:anchorId="3193FA81" wp14:editId="14FDF0D2">
                <wp:simplePos x="0" y="0"/>
                <wp:positionH relativeFrom="column">
                  <wp:posOffset>2887345</wp:posOffset>
                </wp:positionH>
                <wp:positionV relativeFrom="paragraph">
                  <wp:posOffset>163195</wp:posOffset>
                </wp:positionV>
                <wp:extent cx="1224000" cy="0"/>
                <wp:effectExtent l="0" t="0" r="1460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4"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12.85pt" to="3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">
                <w10:anchorlock/>
              </v:line>
            </w:pict>
          </mc:Fallback>
        </mc:AlternateContent>
      </w:r>
      <w:r w:rsidRPr="00F31A50">
        <w:rPr>
          <w:b/>
          <w:noProof/>
        </w:rPr>
        <mc:AlternateContent>
          <mc:Choice Requires="wps">
            <w:drawing>
              <wp:anchor distT="0" distB="0" distL="114300" distR="114300" simplePos="0" relativeHeight="251668992" behindDoc="0" locked="0" layoutInCell="1" allowOverlap="1" wp14:anchorId="6D0C667A" wp14:editId="0FC44D62">
                <wp:simplePos x="0" y="0"/>
                <wp:positionH relativeFrom="column">
                  <wp:posOffset>3118485</wp:posOffset>
                </wp:positionH>
                <wp:positionV relativeFrom="paragraph">
                  <wp:posOffset>125730</wp:posOffset>
                </wp:positionV>
                <wp:extent cx="800100" cy="297180"/>
                <wp:effectExtent l="0" t="0" r="19050" b="26670"/>
                <wp:wrapNone/>
                <wp:docPr id="9" name="Поле 9"/>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245.55pt;margin-top:9.9pt;width:6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b/>
          <w:noProof/>
        </w:rPr>
        <mc:AlternateContent>
          <mc:Choice Requires="wps">
            <w:drawing>
              <wp:anchor distT="0" distB="0" distL="114300" distR="114300" simplePos="0" relativeHeight="251670016" behindDoc="0" locked="0" layoutInCell="1" allowOverlap="1" wp14:anchorId="78D97433" wp14:editId="494BD34B">
                <wp:simplePos x="0" y="0"/>
                <wp:positionH relativeFrom="column">
                  <wp:posOffset>4322445</wp:posOffset>
                </wp:positionH>
                <wp:positionV relativeFrom="paragraph">
                  <wp:posOffset>126365</wp:posOffset>
                </wp:positionV>
                <wp:extent cx="1668780" cy="297180"/>
                <wp:effectExtent l="0" t="0" r="26670" b="26670"/>
                <wp:wrapNone/>
                <wp:docPr id="10" name="Поле 10"/>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4" type="#_x0000_t202" style="position:absolute;margin-left:340.35pt;margin-top:9.95pt;width:131.4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b/>
        </w:rPr>
        <w:t>«____»__________________</w:t>
      </w:r>
      <w:r w:rsidRPr="00F31A50">
        <w:t xml:space="preserve"> 20</w:t>
      </w:r>
      <w:r w:rsidRPr="00F31A50">
        <w:rPr>
          <w:b/>
        </w:rPr>
        <w:t>____</w:t>
      </w:r>
      <w:r w:rsidRPr="00F31A50">
        <w:t xml:space="preserve">г.           </w:t>
      </w:r>
    </w:p>
    <w:p w:rsidR="00F31A50" w:rsidRPr="00F31A50" w:rsidRDefault="00F31A50" w:rsidP="00F31A50">
      <w:r w:rsidRPr="00F31A50">
        <w:rPr>
          <w:sz w:val="22"/>
        </w:rPr>
        <w:t xml:space="preserve">                                                                                                               </w:t>
      </w:r>
    </w:p>
    <w:p w:rsidR="00F31A50" w:rsidRPr="00F31A50" w:rsidRDefault="00F31A50" w:rsidP="00F31A50">
      <w:pPr>
        <w:ind w:right="5952"/>
      </w:pPr>
      <w:r w:rsidRPr="00F31A50">
        <w:t>Руководитель субъекта малого и среднего предпринимательства</w:t>
      </w:r>
    </w:p>
    <w:p w:rsidR="00F31A50" w:rsidRPr="00F31A50" w:rsidRDefault="00F31A50" w:rsidP="00F31A50">
      <w:pPr>
        <w:ind w:right="5952"/>
      </w:pPr>
    </w:p>
    <w:p w:rsidR="00F31A50" w:rsidRPr="00F31A50" w:rsidRDefault="00F31A50" w:rsidP="00F31A50">
      <w:pPr>
        <w:ind w:right="5527"/>
      </w:pPr>
      <w:r w:rsidRPr="00F31A50">
        <w:rPr>
          <w:noProof/>
        </w:rPr>
        <mc:AlternateContent>
          <mc:Choice Requires="wps">
            <w:drawing>
              <wp:anchor distT="0" distB="0" distL="114300" distR="114300" simplePos="0" relativeHeight="251676160" behindDoc="0" locked="0" layoutInCell="1" allowOverlap="1" wp14:anchorId="0950C910" wp14:editId="7B3E1E96">
                <wp:simplePos x="0" y="0"/>
                <wp:positionH relativeFrom="column">
                  <wp:posOffset>4321810</wp:posOffset>
                </wp:positionH>
                <wp:positionV relativeFrom="paragraph">
                  <wp:posOffset>49258</wp:posOffset>
                </wp:positionV>
                <wp:extent cx="1668780" cy="297180"/>
                <wp:effectExtent l="0" t="0" r="26670" b="26670"/>
                <wp:wrapNone/>
                <wp:docPr id="17" name="Поле 17"/>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margin-left:340.3pt;margin-top:3.9pt;width:131.4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noProof/>
        </w:rPr>
        <mc:AlternateContent>
          <mc:Choice Requires="wps">
            <w:drawing>
              <wp:anchor distT="0" distB="0" distL="114300" distR="114300" simplePos="0" relativeHeight="251675136" behindDoc="0" locked="0" layoutInCell="1" allowOverlap="1" wp14:anchorId="19284E0A" wp14:editId="3A469E8A">
                <wp:simplePos x="0" y="0"/>
                <wp:positionH relativeFrom="column">
                  <wp:posOffset>3100342</wp:posOffset>
                </wp:positionH>
                <wp:positionV relativeFrom="paragraph">
                  <wp:posOffset>47988</wp:posOffset>
                </wp:positionV>
                <wp:extent cx="800100" cy="297180"/>
                <wp:effectExtent l="0" t="0" r="19050" b="26670"/>
                <wp:wrapNone/>
                <wp:docPr id="16" name="Поле 1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6" type="#_x0000_t202" style="position:absolute;margin-left:244.1pt;margin-top:3.8pt;width:63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noProof/>
        </w:rPr>
        <mc:AlternateContent>
          <mc:Choice Requires="wps">
            <w:drawing>
              <wp:anchor distT="0" distB="0" distL="114300" distR="114300" simplePos="0" relativeHeight="251672064" behindDoc="0" locked="1" layoutInCell="1" allowOverlap="1" wp14:anchorId="423CE3DB" wp14:editId="34FE2C97">
                <wp:simplePos x="0" y="0"/>
                <wp:positionH relativeFrom="column">
                  <wp:posOffset>4324350</wp:posOffset>
                </wp:positionH>
                <wp:positionV relativeFrom="paragraph">
                  <wp:posOffset>85725</wp:posOffset>
                </wp:positionV>
                <wp:extent cx="1612800" cy="0"/>
                <wp:effectExtent l="0" t="0" r="2603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75pt" to="4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YtDQIAAM0DAAAOAAAAZHJzL2Uyb0RvYy54bWysU82O0zAQviPxDpbvNGlR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">
                <w10:anchorlock/>
              </v:line>
            </w:pict>
          </mc:Fallback>
        </mc:AlternateContent>
      </w:r>
      <w:r w:rsidRPr="00F31A50">
        <w:rPr>
          <w:noProof/>
        </w:rPr>
        <mc:AlternateContent>
          <mc:Choice Requires="wps">
            <w:drawing>
              <wp:anchor distT="0" distB="0" distL="114300" distR="114300" simplePos="0" relativeHeight="251671040" behindDoc="0" locked="1" layoutInCell="1" allowOverlap="1" wp14:anchorId="16016324" wp14:editId="4E451E17">
                <wp:simplePos x="0" y="0"/>
                <wp:positionH relativeFrom="column">
                  <wp:posOffset>2887345</wp:posOffset>
                </wp:positionH>
                <wp:positionV relativeFrom="paragraph">
                  <wp:posOffset>89535</wp:posOffset>
                </wp:positionV>
                <wp:extent cx="1224000" cy="0"/>
                <wp:effectExtent l="0" t="0" r="146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7.05pt" to="32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">
                <w10:anchorlock/>
              </v:line>
            </w:pict>
          </mc:Fallback>
        </mc:AlternateContent>
      </w:r>
      <w:r w:rsidRPr="00F31A50">
        <w:t>Главный бухгалтер субъекта малого и среднего предпринимательства</w:t>
      </w:r>
    </w:p>
    <w:p w:rsidR="00F31A50" w:rsidRPr="00F31A50" w:rsidRDefault="00F31A50" w:rsidP="00F31A50">
      <w:pPr>
        <w:ind w:right="5527"/>
      </w:pPr>
      <w:r w:rsidRPr="00F31A50">
        <w:t>М.П.</w:t>
      </w:r>
    </w:p>
    <w:p w:rsidR="00F31A50" w:rsidRPr="00F31A50" w:rsidRDefault="00F31A50" w:rsidP="00F31A50"/>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3</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 w:rsidR="00F31A50" w:rsidRPr="00F31A50" w:rsidRDefault="00F31A50" w:rsidP="00F31A50">
      <w:pPr>
        <w:widowControl w:val="0"/>
        <w:autoSpaceDE w:val="0"/>
        <w:autoSpaceDN w:val="0"/>
        <w:adjustRightInd w:val="0"/>
        <w:jc w:val="center"/>
        <w:rPr>
          <w:b/>
        </w:rPr>
      </w:pPr>
      <w:r w:rsidRPr="00F31A50">
        <w:rPr>
          <w:b/>
        </w:rPr>
        <w:t>КРИТЕРИИ ОЦЕНКИ ЗАЯВОК</w:t>
      </w:r>
    </w:p>
    <w:p w:rsidR="00F31A50" w:rsidRPr="00F31A50" w:rsidRDefault="00F31A50" w:rsidP="00F31A50">
      <w:pPr>
        <w:contextualSpacing/>
        <w:jc w:val="both"/>
      </w:pPr>
    </w:p>
    <w:tbl>
      <w:tblPr>
        <w:tblStyle w:val="12"/>
        <w:tblW w:w="10172" w:type="dxa"/>
        <w:jc w:val="center"/>
        <w:tblInd w:w="-601" w:type="dxa"/>
        <w:tblLook w:val="04A0" w:firstRow="1" w:lastRow="0" w:firstColumn="1" w:lastColumn="0" w:noHBand="0" w:noVBand="1"/>
      </w:tblPr>
      <w:tblGrid>
        <w:gridCol w:w="567"/>
        <w:gridCol w:w="8905"/>
        <w:gridCol w:w="700"/>
      </w:tblGrid>
      <w:tr w:rsidR="00F31A50" w:rsidRPr="00F31A50" w:rsidTr="00F31A50">
        <w:trPr>
          <w:jc w:val="center"/>
        </w:trPr>
        <w:tc>
          <w:tcPr>
            <w:tcW w:w="567" w:type="dxa"/>
            <w:tcBorders>
              <w:left w:val="single" w:sz="6" w:space="0" w:color="auto"/>
            </w:tcBorders>
            <w:vAlign w:val="center"/>
          </w:tcPr>
          <w:p w:rsidR="00F31A50" w:rsidRPr="00F31A50" w:rsidRDefault="00F31A50" w:rsidP="00F31A50">
            <w:pPr>
              <w:ind w:left="-108" w:right="-108"/>
              <w:contextualSpacing/>
              <w:jc w:val="center"/>
            </w:pPr>
            <w:r w:rsidRPr="00F31A50">
              <w:t xml:space="preserve">№ </w:t>
            </w:r>
            <w:proofErr w:type="gramStart"/>
            <w:r w:rsidRPr="00F31A50">
              <w:t>п</w:t>
            </w:r>
            <w:proofErr w:type="gramEnd"/>
            <w:r w:rsidRPr="00F31A50">
              <w:t>/п</w:t>
            </w:r>
          </w:p>
        </w:tc>
        <w:tc>
          <w:tcPr>
            <w:tcW w:w="8905" w:type="dxa"/>
            <w:vAlign w:val="center"/>
          </w:tcPr>
          <w:p w:rsidR="00F31A50" w:rsidRPr="00F31A50" w:rsidRDefault="00F31A50" w:rsidP="00F31A50">
            <w:pPr>
              <w:contextualSpacing/>
              <w:jc w:val="center"/>
            </w:pPr>
            <w:r w:rsidRPr="00F31A50">
              <w:t>Критерии конкурсного отбора</w:t>
            </w:r>
          </w:p>
        </w:tc>
        <w:tc>
          <w:tcPr>
            <w:tcW w:w="700" w:type="dxa"/>
            <w:tcBorders>
              <w:right w:val="single" w:sz="6" w:space="0" w:color="auto"/>
            </w:tcBorders>
            <w:vAlign w:val="center"/>
          </w:tcPr>
          <w:p w:rsidR="00F31A50" w:rsidRPr="00F31A50" w:rsidRDefault="00F31A50" w:rsidP="00F31A50">
            <w:pPr>
              <w:contextualSpacing/>
              <w:jc w:val="center"/>
            </w:pPr>
            <w:r w:rsidRPr="00F31A50">
              <w:t>Балл</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1.</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Сфера деятельности субъекта МСП:</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C</w:t>
            </w:r>
            <w:r w:rsidRPr="00F31A50">
              <w:t>. Обрабатывающие производства</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F</w:t>
            </w:r>
            <w:r w:rsidRPr="00F31A50">
              <w:t>. Строительство</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4B102C" w:rsidRPr="00F31A50" w:rsidTr="00F31A50">
        <w:trPr>
          <w:jc w:val="center"/>
        </w:trPr>
        <w:tc>
          <w:tcPr>
            <w:tcW w:w="567" w:type="dxa"/>
            <w:vMerge/>
            <w:tcBorders>
              <w:left w:val="single" w:sz="6" w:space="0" w:color="auto"/>
            </w:tcBorders>
          </w:tcPr>
          <w:p w:rsidR="004B102C" w:rsidRPr="00F31A50" w:rsidRDefault="004B102C" w:rsidP="00F31A50">
            <w:pPr>
              <w:contextualSpacing/>
              <w:jc w:val="center"/>
            </w:pPr>
          </w:p>
        </w:tc>
        <w:tc>
          <w:tcPr>
            <w:tcW w:w="8905" w:type="dxa"/>
          </w:tcPr>
          <w:p w:rsidR="004B102C" w:rsidRPr="00F31A50" w:rsidRDefault="004B102C" w:rsidP="004B102C">
            <w:pPr>
              <w:pStyle w:val="af1"/>
              <w:tabs>
                <w:tab w:val="left" w:pos="284"/>
              </w:tabs>
              <w:ind w:left="0"/>
              <w:jc w:val="both"/>
            </w:pPr>
            <w:r>
              <w:t xml:space="preserve">- раздел </w:t>
            </w:r>
            <w:r w:rsidRPr="0070645C">
              <w:rPr>
                <w:lang w:val="en-US"/>
              </w:rPr>
              <w:t>H</w:t>
            </w:r>
            <w:r w:rsidR="00612E2D">
              <w:t>. Транспортировка и хранение</w:t>
            </w:r>
          </w:p>
        </w:tc>
        <w:tc>
          <w:tcPr>
            <w:tcW w:w="700" w:type="dxa"/>
            <w:tcBorders>
              <w:right w:val="single" w:sz="6" w:space="0" w:color="auto"/>
            </w:tcBorders>
          </w:tcPr>
          <w:p w:rsidR="004B102C" w:rsidRPr="00F31A50" w:rsidRDefault="004B102C" w:rsidP="00F31A50">
            <w:pPr>
              <w:contextualSpacing/>
              <w:jc w:val="center"/>
            </w:pPr>
            <w:r>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раздел</w:t>
            </w:r>
            <w:hyperlink r:id="rId20">
              <w:r w:rsidRPr="00F31A50">
                <w:t xml:space="preserve"> I</w:t>
              </w:r>
            </w:hyperlink>
            <w:r w:rsidRPr="00F31A50">
              <w:t>. Деятельность гостиниц и предприятий общественного питания</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w:t>
            </w:r>
            <w:proofErr w:type="gramStart"/>
            <w:r w:rsidRPr="00F31A50">
              <w:t>р</w:t>
            </w:r>
            <w:proofErr w:type="gramEnd"/>
            <w:hyperlink r:id="rId21">
              <w:r w:rsidRPr="00F31A50">
                <w:t xml:space="preserve">аздел </w:t>
              </w:r>
              <w:r w:rsidRPr="00F31A50">
                <w:rPr>
                  <w:lang w:val="en-US"/>
                </w:rPr>
                <w:t>P</w:t>
              </w:r>
            </w:hyperlink>
            <w:r w:rsidRPr="00F31A50">
              <w:t>. Образование</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2A7678" w:rsidP="00F31A50">
            <w:pPr>
              <w:contextualSpacing/>
              <w:jc w:val="both"/>
            </w:pPr>
            <w:hyperlink r:id="rId22">
              <w:r w:rsidR="00F31A50" w:rsidRPr="00F31A50">
                <w:t xml:space="preserve">- раздел </w:t>
              </w:r>
              <w:r w:rsidR="00F31A50" w:rsidRPr="00F31A50">
                <w:rPr>
                  <w:lang w:val="en-US"/>
                </w:rPr>
                <w:t>Q</w:t>
              </w:r>
              <w:r w:rsidR="00F31A50" w:rsidRPr="00F31A50">
                <w:t>. Деятельность в области здравоохранения и социальных услуг</w:t>
              </w:r>
            </w:hyperlink>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R</w:t>
            </w:r>
            <w:r w:rsidRPr="00F31A50">
              <w:t>. Деятельность в области культуры, спорта, организации досуга и  развлечений</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в рамках </w:t>
            </w:r>
            <w:hyperlink r:id="rId23">
              <w:r w:rsidRPr="00F31A50">
                <w:t xml:space="preserve">раздела </w:t>
              </w:r>
              <w:r w:rsidRPr="00F31A50">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2.</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Создание новых рабочих мест в период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2-х рабочих мест</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- 2 рабочих места</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- 1 рабочее место</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3.</w:t>
            </w:r>
          </w:p>
        </w:tc>
        <w:tc>
          <w:tcPr>
            <w:tcW w:w="8905" w:type="dxa"/>
          </w:tcPr>
          <w:p w:rsidR="00F31A50" w:rsidRPr="00F31A50" w:rsidRDefault="00F31A50" w:rsidP="00F31A50">
            <w:pPr>
              <w:contextualSpacing/>
              <w:jc w:val="both"/>
              <w:rPr>
                <w:i/>
              </w:rPr>
            </w:pPr>
            <w:r w:rsidRPr="00F31A50">
              <w:rPr>
                <w:i/>
              </w:rPr>
              <w:t>Наличие квалифицированных кадров для реализации бизнес-плана:</w:t>
            </w:r>
          </w:p>
        </w:tc>
        <w:tc>
          <w:tcPr>
            <w:tcW w:w="700" w:type="dxa"/>
            <w:tcBorders>
              <w:right w:val="single" w:sz="6" w:space="0" w:color="auto"/>
            </w:tcBorders>
          </w:tcPr>
          <w:p w:rsidR="00F31A50" w:rsidRPr="00F31A50" w:rsidRDefault="00F31A50" w:rsidP="00F31A50">
            <w:pPr>
              <w:contextualSpacing/>
              <w:jc w:val="center"/>
            </w:pP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подтверждено наличие квалифицированных кадров</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не подтверждено наличие квалифицированных кадров</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4.</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Увеличение объёма выпускаемой продукции, оказываемых услуг в течение двух лет с начала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50%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30% до 50%</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до 30%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прирост 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5.</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гранта: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более 80%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80%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менее 50%</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6.</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Эффективность выделения бюджетных средств – доля налоговых поступлений в бюджет Фурмановского муниципального района по бизнес-плану к сумме субсидий:</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100%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100%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до 50%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7.</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Доля собственных средств субъекта МСП в общем объёме средств, привлекаемых для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более 70%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70%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менее 50%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8.</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Наличие производственной базы, необходимой  для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в собственности (при наличии свидетельства государственной регистрации права) или по договорам аренды, заключенным на срок более 1 года</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tcBorders>
              <w:left w:val="single" w:sz="6" w:space="0" w:color="auto"/>
              <w:bottom w:val="single" w:sz="6" w:space="0" w:color="auto"/>
            </w:tcBorders>
          </w:tcPr>
          <w:p w:rsidR="00F31A50" w:rsidRPr="00F31A50" w:rsidRDefault="00F31A50" w:rsidP="00F31A50">
            <w:pPr>
              <w:contextualSpacing/>
              <w:jc w:val="center"/>
            </w:pPr>
          </w:p>
        </w:tc>
        <w:tc>
          <w:tcPr>
            <w:tcW w:w="8905" w:type="dxa"/>
            <w:tcBorders>
              <w:bottom w:val="single" w:sz="6" w:space="0" w:color="auto"/>
            </w:tcBorders>
          </w:tcPr>
          <w:p w:rsidR="00F31A50" w:rsidRPr="00F31A50" w:rsidRDefault="00F31A50" w:rsidP="00F31A50">
            <w:pPr>
              <w:contextualSpacing/>
              <w:jc w:val="both"/>
            </w:pPr>
            <w:r w:rsidRPr="00F31A50">
              <w:t>- прочее</w:t>
            </w:r>
          </w:p>
        </w:tc>
        <w:tc>
          <w:tcPr>
            <w:tcW w:w="700" w:type="dxa"/>
            <w:tcBorders>
              <w:bottom w:val="single" w:sz="6" w:space="0" w:color="auto"/>
              <w:right w:val="single" w:sz="6" w:space="0" w:color="auto"/>
            </w:tcBorders>
          </w:tcPr>
          <w:p w:rsidR="00F31A50" w:rsidRPr="00F31A50" w:rsidRDefault="00F31A50" w:rsidP="00F31A50">
            <w:pPr>
              <w:contextualSpacing/>
              <w:jc w:val="center"/>
            </w:pPr>
            <w:r w:rsidRPr="00F31A50">
              <w:t>0</w:t>
            </w:r>
          </w:p>
        </w:tc>
      </w:tr>
    </w:tbl>
    <w:p w:rsidR="00F31A50" w:rsidRPr="00F31A50" w:rsidRDefault="00F31A50" w:rsidP="00F31A50">
      <w:pPr>
        <w:contextualSpacing/>
        <w:jc w:val="both"/>
      </w:pPr>
      <w:r w:rsidRPr="00F31A50">
        <w:t>Минимально возможное количество баллов – 20.</w:t>
      </w:r>
    </w:p>
    <w:sectPr w:rsidR="00F31A50" w:rsidRPr="00F31A50" w:rsidSect="00F31A50">
      <w:pgSz w:w="11906" w:h="16838"/>
      <w:pgMar w:top="851"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78" w:rsidRDefault="002A7678" w:rsidP="000E5AA2">
      <w:r>
        <w:separator/>
      </w:r>
    </w:p>
  </w:endnote>
  <w:endnote w:type="continuationSeparator" w:id="0">
    <w:p w:rsidR="002A7678" w:rsidRDefault="002A7678" w:rsidP="000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78" w:rsidRDefault="002A7678" w:rsidP="000E5AA2">
      <w:r>
        <w:separator/>
      </w:r>
    </w:p>
  </w:footnote>
  <w:footnote w:type="continuationSeparator" w:id="0">
    <w:p w:rsidR="002A7678" w:rsidRDefault="002A7678" w:rsidP="000E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BC5F3C"/>
    <w:multiLevelType w:val="hybridMultilevel"/>
    <w:tmpl w:val="D9E242AE"/>
    <w:lvl w:ilvl="0" w:tplc="8D160A8A">
      <w:start w:val="1"/>
      <w:numFmt w:val="decimal"/>
      <w:pStyle w:val="1"/>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1D289E"/>
    <w:multiLevelType w:val="multilevel"/>
    <w:tmpl w:val="C7D4A974"/>
    <w:lvl w:ilvl="0">
      <w:start w:val="1"/>
      <w:numFmt w:val="decimal"/>
      <w:lvlText w:val="%1."/>
      <w:lvlJc w:val="left"/>
      <w:pPr>
        <w:ind w:left="1704" w:hanging="984"/>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3B929AF"/>
    <w:multiLevelType w:val="hybridMultilevel"/>
    <w:tmpl w:val="4B40428E"/>
    <w:lvl w:ilvl="0" w:tplc="D224604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553DD8"/>
    <w:multiLevelType w:val="hybridMultilevel"/>
    <w:tmpl w:val="397A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E6723"/>
    <w:multiLevelType w:val="hybridMultilevel"/>
    <w:tmpl w:val="607E308E"/>
    <w:lvl w:ilvl="0" w:tplc="7CFE8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08628E"/>
    <w:multiLevelType w:val="multilevel"/>
    <w:tmpl w:val="84BE0E28"/>
    <w:lvl w:ilvl="0">
      <w:start w:val="1"/>
      <w:numFmt w:val="decimal"/>
      <w:lvlText w:val="%1."/>
      <w:lvlJc w:val="left"/>
      <w:pPr>
        <w:ind w:left="1080" w:hanging="360"/>
      </w:pPr>
      <w:rPr>
        <w:rFonts w:hint="default"/>
      </w:rPr>
    </w:lvl>
    <w:lvl w:ilvl="1">
      <w:start w:val="1"/>
      <w:numFmt w:val="decimal"/>
      <w:isLgl/>
      <w:lvlText w:val="%1.%2"/>
      <w:lvlJc w:val="left"/>
      <w:pPr>
        <w:ind w:left="117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3AC7989"/>
    <w:multiLevelType w:val="hybridMultilevel"/>
    <w:tmpl w:val="7A92B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5D322A"/>
    <w:multiLevelType w:val="hybridMultilevel"/>
    <w:tmpl w:val="529460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88422B6"/>
    <w:multiLevelType w:val="hybridMultilevel"/>
    <w:tmpl w:val="91E2359C"/>
    <w:lvl w:ilvl="0" w:tplc="37589D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80E78"/>
    <w:multiLevelType w:val="hybridMultilevel"/>
    <w:tmpl w:val="820C694C"/>
    <w:lvl w:ilvl="0" w:tplc="1424F868">
      <w:start w:val="1"/>
      <w:numFmt w:val="decimal"/>
      <w:lvlText w:val="%1."/>
      <w:lvlJc w:val="left"/>
      <w:pPr>
        <w:ind w:left="1695" w:hanging="97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75043"/>
    <w:multiLevelType w:val="multilevel"/>
    <w:tmpl w:val="94C0286C"/>
    <w:lvl w:ilvl="0">
      <w:start w:val="1"/>
      <w:numFmt w:val="decimal"/>
      <w:lvlText w:val="%1."/>
      <w:lvlJc w:val="left"/>
      <w:pPr>
        <w:ind w:left="1032" w:hanging="1032"/>
      </w:pPr>
      <w:rPr>
        <w:rFonts w:hint="default"/>
      </w:rPr>
    </w:lvl>
    <w:lvl w:ilvl="1">
      <w:start w:val="1"/>
      <w:numFmt w:val="decimal"/>
      <w:lvlText w:val="%1.%2."/>
      <w:lvlJc w:val="left"/>
      <w:pPr>
        <w:ind w:left="1599" w:hanging="1032"/>
      </w:pPr>
      <w:rPr>
        <w:rFonts w:hint="default"/>
        <w:sz w:val="24"/>
        <w:szCs w:val="24"/>
      </w:rPr>
    </w:lvl>
    <w:lvl w:ilvl="2">
      <w:start w:val="1"/>
      <w:numFmt w:val="decimal"/>
      <w:lvlText w:val="%1.%2.%3."/>
      <w:lvlJc w:val="left"/>
      <w:pPr>
        <w:ind w:left="2166" w:hanging="1032"/>
      </w:pPr>
      <w:rPr>
        <w:rFonts w:hint="default"/>
      </w:rPr>
    </w:lvl>
    <w:lvl w:ilvl="3">
      <w:start w:val="1"/>
      <w:numFmt w:val="decimal"/>
      <w:lvlText w:val="%1.%2.%3.%4."/>
      <w:lvlJc w:val="left"/>
      <w:pPr>
        <w:ind w:left="2733" w:hanging="103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8DF2184"/>
    <w:multiLevelType w:val="hybridMultilevel"/>
    <w:tmpl w:val="E5E292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33414CC"/>
    <w:multiLevelType w:val="hybridMultilevel"/>
    <w:tmpl w:val="A8C4DCA4"/>
    <w:lvl w:ilvl="0" w:tplc="F0B053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7"/>
  </w:num>
  <w:num w:numId="4">
    <w:abstractNumId w:val="13"/>
  </w:num>
  <w:num w:numId="5">
    <w:abstractNumId w:val="4"/>
  </w:num>
  <w:num w:numId="6">
    <w:abstractNumId w:val="10"/>
  </w:num>
  <w:num w:numId="7">
    <w:abstractNumId w:val="9"/>
  </w:num>
  <w:num w:numId="8">
    <w:abstractNumId w:val="2"/>
  </w:num>
  <w:num w:numId="9">
    <w:abstractNumId w:val="5"/>
  </w:num>
  <w:num w:numId="10">
    <w:abstractNumId w:val="6"/>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E"/>
    <w:rsid w:val="000001E8"/>
    <w:rsid w:val="00000A37"/>
    <w:rsid w:val="0000183A"/>
    <w:rsid w:val="00003CC2"/>
    <w:rsid w:val="00003F3C"/>
    <w:rsid w:val="000043DB"/>
    <w:rsid w:val="000067E2"/>
    <w:rsid w:val="00006826"/>
    <w:rsid w:val="00007ACF"/>
    <w:rsid w:val="00007BD2"/>
    <w:rsid w:val="00011253"/>
    <w:rsid w:val="00011EC3"/>
    <w:rsid w:val="00012A2D"/>
    <w:rsid w:val="00013743"/>
    <w:rsid w:val="00013855"/>
    <w:rsid w:val="000139F6"/>
    <w:rsid w:val="000152B3"/>
    <w:rsid w:val="000153D3"/>
    <w:rsid w:val="000157C2"/>
    <w:rsid w:val="000159C5"/>
    <w:rsid w:val="0001608D"/>
    <w:rsid w:val="000172D9"/>
    <w:rsid w:val="000203D3"/>
    <w:rsid w:val="00020716"/>
    <w:rsid w:val="0002081A"/>
    <w:rsid w:val="000209E7"/>
    <w:rsid w:val="0002175D"/>
    <w:rsid w:val="000217CE"/>
    <w:rsid w:val="000217D6"/>
    <w:rsid w:val="00021C76"/>
    <w:rsid w:val="00022164"/>
    <w:rsid w:val="0002239C"/>
    <w:rsid w:val="00022BE1"/>
    <w:rsid w:val="00023B83"/>
    <w:rsid w:val="00023BD9"/>
    <w:rsid w:val="00023C46"/>
    <w:rsid w:val="0002430F"/>
    <w:rsid w:val="0002471E"/>
    <w:rsid w:val="00025692"/>
    <w:rsid w:val="00025A19"/>
    <w:rsid w:val="000276DA"/>
    <w:rsid w:val="00030253"/>
    <w:rsid w:val="00030712"/>
    <w:rsid w:val="00031236"/>
    <w:rsid w:val="00031782"/>
    <w:rsid w:val="00031AB9"/>
    <w:rsid w:val="00031CAA"/>
    <w:rsid w:val="000352A5"/>
    <w:rsid w:val="00035685"/>
    <w:rsid w:val="00035F74"/>
    <w:rsid w:val="000367B1"/>
    <w:rsid w:val="00037219"/>
    <w:rsid w:val="00040770"/>
    <w:rsid w:val="00040974"/>
    <w:rsid w:val="00040F85"/>
    <w:rsid w:val="00041C49"/>
    <w:rsid w:val="00041EEA"/>
    <w:rsid w:val="00042136"/>
    <w:rsid w:val="00042761"/>
    <w:rsid w:val="000446EF"/>
    <w:rsid w:val="00045080"/>
    <w:rsid w:val="000471FC"/>
    <w:rsid w:val="0004793A"/>
    <w:rsid w:val="00050E1C"/>
    <w:rsid w:val="00050EA5"/>
    <w:rsid w:val="00051398"/>
    <w:rsid w:val="000516C0"/>
    <w:rsid w:val="0005369D"/>
    <w:rsid w:val="000536A3"/>
    <w:rsid w:val="000538A5"/>
    <w:rsid w:val="00054282"/>
    <w:rsid w:val="00054CC6"/>
    <w:rsid w:val="00056CEF"/>
    <w:rsid w:val="000570D4"/>
    <w:rsid w:val="0005729A"/>
    <w:rsid w:val="00057FB4"/>
    <w:rsid w:val="00060063"/>
    <w:rsid w:val="0006025B"/>
    <w:rsid w:val="000613A8"/>
    <w:rsid w:val="000622BA"/>
    <w:rsid w:val="00063035"/>
    <w:rsid w:val="00063715"/>
    <w:rsid w:val="00066504"/>
    <w:rsid w:val="00067386"/>
    <w:rsid w:val="00067476"/>
    <w:rsid w:val="000713A3"/>
    <w:rsid w:val="000747B5"/>
    <w:rsid w:val="00076C8F"/>
    <w:rsid w:val="00077798"/>
    <w:rsid w:val="000777A0"/>
    <w:rsid w:val="00077CF4"/>
    <w:rsid w:val="00080ED6"/>
    <w:rsid w:val="00081638"/>
    <w:rsid w:val="000825F4"/>
    <w:rsid w:val="00082DD9"/>
    <w:rsid w:val="0008317F"/>
    <w:rsid w:val="000845A3"/>
    <w:rsid w:val="000852A8"/>
    <w:rsid w:val="000864B3"/>
    <w:rsid w:val="00086ECE"/>
    <w:rsid w:val="00087366"/>
    <w:rsid w:val="000876E5"/>
    <w:rsid w:val="00087B8C"/>
    <w:rsid w:val="00090BAF"/>
    <w:rsid w:val="00090C73"/>
    <w:rsid w:val="0009142F"/>
    <w:rsid w:val="00092797"/>
    <w:rsid w:val="000927F5"/>
    <w:rsid w:val="00092DF1"/>
    <w:rsid w:val="00093205"/>
    <w:rsid w:val="0009353C"/>
    <w:rsid w:val="00093C12"/>
    <w:rsid w:val="000951DF"/>
    <w:rsid w:val="00096C08"/>
    <w:rsid w:val="000A06AE"/>
    <w:rsid w:val="000A0958"/>
    <w:rsid w:val="000A22E0"/>
    <w:rsid w:val="000A26B0"/>
    <w:rsid w:val="000A3330"/>
    <w:rsid w:val="000A502D"/>
    <w:rsid w:val="000A5D1E"/>
    <w:rsid w:val="000A6062"/>
    <w:rsid w:val="000A69BF"/>
    <w:rsid w:val="000A78D8"/>
    <w:rsid w:val="000A7DE5"/>
    <w:rsid w:val="000B05BF"/>
    <w:rsid w:val="000B1311"/>
    <w:rsid w:val="000B1819"/>
    <w:rsid w:val="000B19F0"/>
    <w:rsid w:val="000B2375"/>
    <w:rsid w:val="000B25A8"/>
    <w:rsid w:val="000B30A2"/>
    <w:rsid w:val="000B37B6"/>
    <w:rsid w:val="000B3878"/>
    <w:rsid w:val="000B43F7"/>
    <w:rsid w:val="000B4F0C"/>
    <w:rsid w:val="000B52DD"/>
    <w:rsid w:val="000B5EF6"/>
    <w:rsid w:val="000B722A"/>
    <w:rsid w:val="000B781D"/>
    <w:rsid w:val="000B7D53"/>
    <w:rsid w:val="000C00D3"/>
    <w:rsid w:val="000C0C46"/>
    <w:rsid w:val="000C13D9"/>
    <w:rsid w:val="000C205D"/>
    <w:rsid w:val="000C212C"/>
    <w:rsid w:val="000C23C7"/>
    <w:rsid w:val="000C2ADB"/>
    <w:rsid w:val="000C36A0"/>
    <w:rsid w:val="000C469A"/>
    <w:rsid w:val="000D2811"/>
    <w:rsid w:val="000D31AC"/>
    <w:rsid w:val="000D3FDA"/>
    <w:rsid w:val="000D4B21"/>
    <w:rsid w:val="000E0FF8"/>
    <w:rsid w:val="000E1C3F"/>
    <w:rsid w:val="000E1C81"/>
    <w:rsid w:val="000E2441"/>
    <w:rsid w:val="000E2616"/>
    <w:rsid w:val="000E2624"/>
    <w:rsid w:val="000E3192"/>
    <w:rsid w:val="000E3FE5"/>
    <w:rsid w:val="000E4F3D"/>
    <w:rsid w:val="000E5AA2"/>
    <w:rsid w:val="000E67A2"/>
    <w:rsid w:val="000E7A8C"/>
    <w:rsid w:val="000F09A8"/>
    <w:rsid w:val="000F0AA5"/>
    <w:rsid w:val="000F1D54"/>
    <w:rsid w:val="000F2B1A"/>
    <w:rsid w:val="000F41E3"/>
    <w:rsid w:val="000F4418"/>
    <w:rsid w:val="000F46A5"/>
    <w:rsid w:val="000F496D"/>
    <w:rsid w:val="000F4DD5"/>
    <w:rsid w:val="000F69FA"/>
    <w:rsid w:val="000F7327"/>
    <w:rsid w:val="000F7B50"/>
    <w:rsid w:val="000F7F71"/>
    <w:rsid w:val="0010093F"/>
    <w:rsid w:val="00101868"/>
    <w:rsid w:val="00101922"/>
    <w:rsid w:val="0010274A"/>
    <w:rsid w:val="00102815"/>
    <w:rsid w:val="00104DEB"/>
    <w:rsid w:val="00104E30"/>
    <w:rsid w:val="00104E66"/>
    <w:rsid w:val="00106C55"/>
    <w:rsid w:val="001073E6"/>
    <w:rsid w:val="00110427"/>
    <w:rsid w:val="00110A4F"/>
    <w:rsid w:val="00110CCC"/>
    <w:rsid w:val="001128E8"/>
    <w:rsid w:val="001130FD"/>
    <w:rsid w:val="00113965"/>
    <w:rsid w:val="00113E0A"/>
    <w:rsid w:val="00114007"/>
    <w:rsid w:val="0011467F"/>
    <w:rsid w:val="0011583C"/>
    <w:rsid w:val="00115D85"/>
    <w:rsid w:val="001165F2"/>
    <w:rsid w:val="00116B83"/>
    <w:rsid w:val="001172C8"/>
    <w:rsid w:val="00117A1B"/>
    <w:rsid w:val="00120D4F"/>
    <w:rsid w:val="00121120"/>
    <w:rsid w:val="00121A66"/>
    <w:rsid w:val="00121C4C"/>
    <w:rsid w:val="00122178"/>
    <w:rsid w:val="00122AEB"/>
    <w:rsid w:val="00124533"/>
    <w:rsid w:val="00125DEE"/>
    <w:rsid w:val="00126E89"/>
    <w:rsid w:val="00127901"/>
    <w:rsid w:val="00130C1D"/>
    <w:rsid w:val="001317F6"/>
    <w:rsid w:val="00132C01"/>
    <w:rsid w:val="00132D3F"/>
    <w:rsid w:val="001339AA"/>
    <w:rsid w:val="00134917"/>
    <w:rsid w:val="00135D00"/>
    <w:rsid w:val="00135F1F"/>
    <w:rsid w:val="00137045"/>
    <w:rsid w:val="00137301"/>
    <w:rsid w:val="0013749C"/>
    <w:rsid w:val="00137972"/>
    <w:rsid w:val="0014081D"/>
    <w:rsid w:val="001422CC"/>
    <w:rsid w:val="00142622"/>
    <w:rsid w:val="00143E49"/>
    <w:rsid w:val="001458C6"/>
    <w:rsid w:val="00150965"/>
    <w:rsid w:val="00150B70"/>
    <w:rsid w:val="001512F9"/>
    <w:rsid w:val="001515AC"/>
    <w:rsid w:val="00153178"/>
    <w:rsid w:val="001542BF"/>
    <w:rsid w:val="001544B8"/>
    <w:rsid w:val="0015527E"/>
    <w:rsid w:val="00156383"/>
    <w:rsid w:val="001608F1"/>
    <w:rsid w:val="00161942"/>
    <w:rsid w:val="00161AC7"/>
    <w:rsid w:val="00161D10"/>
    <w:rsid w:val="00162A31"/>
    <w:rsid w:val="00163191"/>
    <w:rsid w:val="00163742"/>
    <w:rsid w:val="00163EF8"/>
    <w:rsid w:val="001659AE"/>
    <w:rsid w:val="00165A6E"/>
    <w:rsid w:val="00166048"/>
    <w:rsid w:val="00166742"/>
    <w:rsid w:val="00170281"/>
    <w:rsid w:val="00171E84"/>
    <w:rsid w:val="00172B6F"/>
    <w:rsid w:val="00173540"/>
    <w:rsid w:val="00175631"/>
    <w:rsid w:val="001759F7"/>
    <w:rsid w:val="00176A23"/>
    <w:rsid w:val="0017716C"/>
    <w:rsid w:val="0017790C"/>
    <w:rsid w:val="00180187"/>
    <w:rsid w:val="00180EE0"/>
    <w:rsid w:val="00181318"/>
    <w:rsid w:val="0018132E"/>
    <w:rsid w:val="00181704"/>
    <w:rsid w:val="00181909"/>
    <w:rsid w:val="001844A8"/>
    <w:rsid w:val="001872D8"/>
    <w:rsid w:val="00190360"/>
    <w:rsid w:val="00190412"/>
    <w:rsid w:val="00192152"/>
    <w:rsid w:val="001922BF"/>
    <w:rsid w:val="00192A4B"/>
    <w:rsid w:val="00192B4B"/>
    <w:rsid w:val="00192DCB"/>
    <w:rsid w:val="00192F82"/>
    <w:rsid w:val="00192FC4"/>
    <w:rsid w:val="0019332F"/>
    <w:rsid w:val="001934B2"/>
    <w:rsid w:val="00195DCA"/>
    <w:rsid w:val="0019631C"/>
    <w:rsid w:val="00196CBD"/>
    <w:rsid w:val="0019785D"/>
    <w:rsid w:val="001A0BDC"/>
    <w:rsid w:val="001A0C03"/>
    <w:rsid w:val="001A315E"/>
    <w:rsid w:val="001A3359"/>
    <w:rsid w:val="001A34A8"/>
    <w:rsid w:val="001A3F32"/>
    <w:rsid w:val="001A59B2"/>
    <w:rsid w:val="001A5DFB"/>
    <w:rsid w:val="001A6B5A"/>
    <w:rsid w:val="001A75BE"/>
    <w:rsid w:val="001A78FE"/>
    <w:rsid w:val="001B03D9"/>
    <w:rsid w:val="001B0E31"/>
    <w:rsid w:val="001B13A5"/>
    <w:rsid w:val="001B18EA"/>
    <w:rsid w:val="001B1D78"/>
    <w:rsid w:val="001B2205"/>
    <w:rsid w:val="001B2D0D"/>
    <w:rsid w:val="001B3303"/>
    <w:rsid w:val="001B388B"/>
    <w:rsid w:val="001B3A15"/>
    <w:rsid w:val="001B3BB1"/>
    <w:rsid w:val="001B406B"/>
    <w:rsid w:val="001B53A3"/>
    <w:rsid w:val="001B5712"/>
    <w:rsid w:val="001B66E4"/>
    <w:rsid w:val="001B7652"/>
    <w:rsid w:val="001B7C2D"/>
    <w:rsid w:val="001B7DA9"/>
    <w:rsid w:val="001B7F5D"/>
    <w:rsid w:val="001C0039"/>
    <w:rsid w:val="001C2AC3"/>
    <w:rsid w:val="001C2F9E"/>
    <w:rsid w:val="001C32CC"/>
    <w:rsid w:val="001C4311"/>
    <w:rsid w:val="001C4C56"/>
    <w:rsid w:val="001C5086"/>
    <w:rsid w:val="001C519C"/>
    <w:rsid w:val="001C5675"/>
    <w:rsid w:val="001C5870"/>
    <w:rsid w:val="001C6178"/>
    <w:rsid w:val="001C6231"/>
    <w:rsid w:val="001C655E"/>
    <w:rsid w:val="001C7129"/>
    <w:rsid w:val="001D169D"/>
    <w:rsid w:val="001D1BF3"/>
    <w:rsid w:val="001D2E94"/>
    <w:rsid w:val="001D2EDB"/>
    <w:rsid w:val="001D30D8"/>
    <w:rsid w:val="001D3CE3"/>
    <w:rsid w:val="001D3FB7"/>
    <w:rsid w:val="001D4C52"/>
    <w:rsid w:val="001D5895"/>
    <w:rsid w:val="001D5FC7"/>
    <w:rsid w:val="001D6135"/>
    <w:rsid w:val="001D685B"/>
    <w:rsid w:val="001D6A8B"/>
    <w:rsid w:val="001D6C92"/>
    <w:rsid w:val="001D79AD"/>
    <w:rsid w:val="001E01CF"/>
    <w:rsid w:val="001E075D"/>
    <w:rsid w:val="001E1341"/>
    <w:rsid w:val="001E1DFC"/>
    <w:rsid w:val="001E2153"/>
    <w:rsid w:val="001E2CDB"/>
    <w:rsid w:val="001E2F03"/>
    <w:rsid w:val="001E4996"/>
    <w:rsid w:val="001E4F5B"/>
    <w:rsid w:val="001E54DD"/>
    <w:rsid w:val="001E6820"/>
    <w:rsid w:val="001E6C87"/>
    <w:rsid w:val="001E725C"/>
    <w:rsid w:val="001F01B6"/>
    <w:rsid w:val="001F0382"/>
    <w:rsid w:val="001F0ED9"/>
    <w:rsid w:val="001F1890"/>
    <w:rsid w:val="001F1EB9"/>
    <w:rsid w:val="001F21CE"/>
    <w:rsid w:val="001F2A98"/>
    <w:rsid w:val="001F2ED4"/>
    <w:rsid w:val="001F41E3"/>
    <w:rsid w:val="001F4554"/>
    <w:rsid w:val="001F4F79"/>
    <w:rsid w:val="001F702E"/>
    <w:rsid w:val="001F72AD"/>
    <w:rsid w:val="001F73FF"/>
    <w:rsid w:val="001F7AF2"/>
    <w:rsid w:val="002007B0"/>
    <w:rsid w:val="00201260"/>
    <w:rsid w:val="00202F31"/>
    <w:rsid w:val="002034AF"/>
    <w:rsid w:val="00203685"/>
    <w:rsid w:val="002038C0"/>
    <w:rsid w:val="00203C44"/>
    <w:rsid w:val="0020408D"/>
    <w:rsid w:val="002042E4"/>
    <w:rsid w:val="00204B6B"/>
    <w:rsid w:val="00205122"/>
    <w:rsid w:val="00205936"/>
    <w:rsid w:val="00206AEE"/>
    <w:rsid w:val="002116FC"/>
    <w:rsid w:val="00212C0E"/>
    <w:rsid w:val="00212DB4"/>
    <w:rsid w:val="00212FBB"/>
    <w:rsid w:val="002138D4"/>
    <w:rsid w:val="00214D97"/>
    <w:rsid w:val="0021572B"/>
    <w:rsid w:val="00215EFD"/>
    <w:rsid w:val="00216338"/>
    <w:rsid w:val="00216736"/>
    <w:rsid w:val="00216943"/>
    <w:rsid w:val="002178E2"/>
    <w:rsid w:val="00220DCD"/>
    <w:rsid w:val="002213C4"/>
    <w:rsid w:val="002224A5"/>
    <w:rsid w:val="00222AF6"/>
    <w:rsid w:val="00222B55"/>
    <w:rsid w:val="002240F8"/>
    <w:rsid w:val="00224180"/>
    <w:rsid w:val="002242AD"/>
    <w:rsid w:val="002246CA"/>
    <w:rsid w:val="002251DA"/>
    <w:rsid w:val="00225F01"/>
    <w:rsid w:val="002263FA"/>
    <w:rsid w:val="00226FD0"/>
    <w:rsid w:val="00227050"/>
    <w:rsid w:val="00230945"/>
    <w:rsid w:val="00231074"/>
    <w:rsid w:val="002312AF"/>
    <w:rsid w:val="002323D3"/>
    <w:rsid w:val="00233122"/>
    <w:rsid w:val="0023404B"/>
    <w:rsid w:val="0023477C"/>
    <w:rsid w:val="00236021"/>
    <w:rsid w:val="0023649D"/>
    <w:rsid w:val="00236778"/>
    <w:rsid w:val="00236F3A"/>
    <w:rsid w:val="00237791"/>
    <w:rsid w:val="002377A8"/>
    <w:rsid w:val="00237CBB"/>
    <w:rsid w:val="00240162"/>
    <w:rsid w:val="002409A7"/>
    <w:rsid w:val="00241FBE"/>
    <w:rsid w:val="002432CB"/>
    <w:rsid w:val="00244FEB"/>
    <w:rsid w:val="002456EB"/>
    <w:rsid w:val="002462DF"/>
    <w:rsid w:val="00246818"/>
    <w:rsid w:val="00246A92"/>
    <w:rsid w:val="00246F17"/>
    <w:rsid w:val="00247417"/>
    <w:rsid w:val="002509D3"/>
    <w:rsid w:val="0025165B"/>
    <w:rsid w:val="00252F26"/>
    <w:rsid w:val="00252F3A"/>
    <w:rsid w:val="00253CC3"/>
    <w:rsid w:val="00254E64"/>
    <w:rsid w:val="00255384"/>
    <w:rsid w:val="002554F9"/>
    <w:rsid w:val="002566BA"/>
    <w:rsid w:val="00256ADD"/>
    <w:rsid w:val="00257297"/>
    <w:rsid w:val="002577E4"/>
    <w:rsid w:val="00261FA5"/>
    <w:rsid w:val="00262220"/>
    <w:rsid w:val="00262446"/>
    <w:rsid w:val="002638CE"/>
    <w:rsid w:val="00263A9C"/>
    <w:rsid w:val="002640D2"/>
    <w:rsid w:val="00265225"/>
    <w:rsid w:val="00266A79"/>
    <w:rsid w:val="00266DC1"/>
    <w:rsid w:val="0026721F"/>
    <w:rsid w:val="00267412"/>
    <w:rsid w:val="00267B4E"/>
    <w:rsid w:val="0027020C"/>
    <w:rsid w:val="00271A88"/>
    <w:rsid w:val="00272578"/>
    <w:rsid w:val="00272D39"/>
    <w:rsid w:val="00273193"/>
    <w:rsid w:val="002733D6"/>
    <w:rsid w:val="002744F2"/>
    <w:rsid w:val="00274C4C"/>
    <w:rsid w:val="00276745"/>
    <w:rsid w:val="00276821"/>
    <w:rsid w:val="00276B2A"/>
    <w:rsid w:val="0027705D"/>
    <w:rsid w:val="0028030C"/>
    <w:rsid w:val="00280422"/>
    <w:rsid w:val="00280552"/>
    <w:rsid w:val="002805DF"/>
    <w:rsid w:val="0028145C"/>
    <w:rsid w:val="002826A3"/>
    <w:rsid w:val="0028606B"/>
    <w:rsid w:val="00286093"/>
    <w:rsid w:val="00287536"/>
    <w:rsid w:val="002875C6"/>
    <w:rsid w:val="00291325"/>
    <w:rsid w:val="00291ECA"/>
    <w:rsid w:val="00292B13"/>
    <w:rsid w:val="00292D0C"/>
    <w:rsid w:val="002930F4"/>
    <w:rsid w:val="00293148"/>
    <w:rsid w:val="00293BA5"/>
    <w:rsid w:val="00294EBB"/>
    <w:rsid w:val="0029632C"/>
    <w:rsid w:val="0029689A"/>
    <w:rsid w:val="00296DE4"/>
    <w:rsid w:val="00297138"/>
    <w:rsid w:val="0029714B"/>
    <w:rsid w:val="002A07D4"/>
    <w:rsid w:val="002A17BB"/>
    <w:rsid w:val="002A190B"/>
    <w:rsid w:val="002A2C10"/>
    <w:rsid w:val="002A34DE"/>
    <w:rsid w:val="002A38E9"/>
    <w:rsid w:val="002A4767"/>
    <w:rsid w:val="002A4CAF"/>
    <w:rsid w:val="002A531A"/>
    <w:rsid w:val="002A5C57"/>
    <w:rsid w:val="002A5FC5"/>
    <w:rsid w:val="002A7678"/>
    <w:rsid w:val="002B075B"/>
    <w:rsid w:val="002B1299"/>
    <w:rsid w:val="002B3F7E"/>
    <w:rsid w:val="002B6F80"/>
    <w:rsid w:val="002B798E"/>
    <w:rsid w:val="002C01E4"/>
    <w:rsid w:val="002C0730"/>
    <w:rsid w:val="002C105C"/>
    <w:rsid w:val="002C1CB2"/>
    <w:rsid w:val="002C2585"/>
    <w:rsid w:val="002C25B7"/>
    <w:rsid w:val="002C2DD3"/>
    <w:rsid w:val="002C3975"/>
    <w:rsid w:val="002C40B1"/>
    <w:rsid w:val="002C4594"/>
    <w:rsid w:val="002C4F44"/>
    <w:rsid w:val="002C53C2"/>
    <w:rsid w:val="002C591E"/>
    <w:rsid w:val="002C67BA"/>
    <w:rsid w:val="002C6EDA"/>
    <w:rsid w:val="002D0028"/>
    <w:rsid w:val="002D030B"/>
    <w:rsid w:val="002D08DE"/>
    <w:rsid w:val="002D0C6B"/>
    <w:rsid w:val="002D0E14"/>
    <w:rsid w:val="002D1B98"/>
    <w:rsid w:val="002D2C84"/>
    <w:rsid w:val="002D362C"/>
    <w:rsid w:val="002D3667"/>
    <w:rsid w:val="002D3A18"/>
    <w:rsid w:val="002D4CAD"/>
    <w:rsid w:val="002D6112"/>
    <w:rsid w:val="002D6132"/>
    <w:rsid w:val="002D760C"/>
    <w:rsid w:val="002E02B6"/>
    <w:rsid w:val="002E031D"/>
    <w:rsid w:val="002E20C0"/>
    <w:rsid w:val="002E2B6B"/>
    <w:rsid w:val="002E2ECA"/>
    <w:rsid w:val="002E323E"/>
    <w:rsid w:val="002E36A9"/>
    <w:rsid w:val="002E37B2"/>
    <w:rsid w:val="002E41ED"/>
    <w:rsid w:val="002E4885"/>
    <w:rsid w:val="002E4B28"/>
    <w:rsid w:val="002E505B"/>
    <w:rsid w:val="002E607E"/>
    <w:rsid w:val="002E6A76"/>
    <w:rsid w:val="002F05AF"/>
    <w:rsid w:val="002F1730"/>
    <w:rsid w:val="002F177C"/>
    <w:rsid w:val="002F1C71"/>
    <w:rsid w:val="002F25B0"/>
    <w:rsid w:val="002F37AD"/>
    <w:rsid w:val="002F3AE1"/>
    <w:rsid w:val="002F3B5F"/>
    <w:rsid w:val="002F4319"/>
    <w:rsid w:val="002F594C"/>
    <w:rsid w:val="002F731F"/>
    <w:rsid w:val="002F7C2E"/>
    <w:rsid w:val="00303159"/>
    <w:rsid w:val="00303C15"/>
    <w:rsid w:val="00303C17"/>
    <w:rsid w:val="00303D4B"/>
    <w:rsid w:val="00304206"/>
    <w:rsid w:val="00304C30"/>
    <w:rsid w:val="00305449"/>
    <w:rsid w:val="0030558B"/>
    <w:rsid w:val="00305CC0"/>
    <w:rsid w:val="0030684A"/>
    <w:rsid w:val="003068F5"/>
    <w:rsid w:val="00306AC8"/>
    <w:rsid w:val="0031012E"/>
    <w:rsid w:val="003103F5"/>
    <w:rsid w:val="00310B0A"/>
    <w:rsid w:val="003117B4"/>
    <w:rsid w:val="00312E05"/>
    <w:rsid w:val="003142B0"/>
    <w:rsid w:val="00314F77"/>
    <w:rsid w:val="00317734"/>
    <w:rsid w:val="003203DD"/>
    <w:rsid w:val="00320545"/>
    <w:rsid w:val="00321708"/>
    <w:rsid w:val="00321902"/>
    <w:rsid w:val="00321B9B"/>
    <w:rsid w:val="00322025"/>
    <w:rsid w:val="003222F1"/>
    <w:rsid w:val="00322D53"/>
    <w:rsid w:val="003238F6"/>
    <w:rsid w:val="00324D04"/>
    <w:rsid w:val="00325191"/>
    <w:rsid w:val="00325AEE"/>
    <w:rsid w:val="00326832"/>
    <w:rsid w:val="0032748C"/>
    <w:rsid w:val="00327ADD"/>
    <w:rsid w:val="00330713"/>
    <w:rsid w:val="0033150E"/>
    <w:rsid w:val="003320C2"/>
    <w:rsid w:val="00332A10"/>
    <w:rsid w:val="00332BC7"/>
    <w:rsid w:val="00335480"/>
    <w:rsid w:val="00336517"/>
    <w:rsid w:val="003377E4"/>
    <w:rsid w:val="003378EE"/>
    <w:rsid w:val="0033794B"/>
    <w:rsid w:val="003423E9"/>
    <w:rsid w:val="00342732"/>
    <w:rsid w:val="00342A81"/>
    <w:rsid w:val="00343058"/>
    <w:rsid w:val="00343C42"/>
    <w:rsid w:val="0034443D"/>
    <w:rsid w:val="003445B3"/>
    <w:rsid w:val="00345C03"/>
    <w:rsid w:val="00345E11"/>
    <w:rsid w:val="00346160"/>
    <w:rsid w:val="00346364"/>
    <w:rsid w:val="00346CC6"/>
    <w:rsid w:val="003477A1"/>
    <w:rsid w:val="003479C7"/>
    <w:rsid w:val="00350E0C"/>
    <w:rsid w:val="003522EF"/>
    <w:rsid w:val="00353593"/>
    <w:rsid w:val="00353737"/>
    <w:rsid w:val="00353839"/>
    <w:rsid w:val="003538F6"/>
    <w:rsid w:val="00353D4F"/>
    <w:rsid w:val="003542D1"/>
    <w:rsid w:val="0035515F"/>
    <w:rsid w:val="00355311"/>
    <w:rsid w:val="00355C68"/>
    <w:rsid w:val="00356727"/>
    <w:rsid w:val="0035788C"/>
    <w:rsid w:val="00360038"/>
    <w:rsid w:val="003623CF"/>
    <w:rsid w:val="003628E8"/>
    <w:rsid w:val="00364BDE"/>
    <w:rsid w:val="00365094"/>
    <w:rsid w:val="0036516C"/>
    <w:rsid w:val="00365398"/>
    <w:rsid w:val="00365425"/>
    <w:rsid w:val="00365BCC"/>
    <w:rsid w:val="00365F99"/>
    <w:rsid w:val="00366AFA"/>
    <w:rsid w:val="00366CA7"/>
    <w:rsid w:val="00367D32"/>
    <w:rsid w:val="0037086E"/>
    <w:rsid w:val="00371A43"/>
    <w:rsid w:val="003721E0"/>
    <w:rsid w:val="00372DD6"/>
    <w:rsid w:val="00372DF6"/>
    <w:rsid w:val="00373267"/>
    <w:rsid w:val="003732AF"/>
    <w:rsid w:val="003733A4"/>
    <w:rsid w:val="003740D9"/>
    <w:rsid w:val="00374855"/>
    <w:rsid w:val="00374F61"/>
    <w:rsid w:val="00375A64"/>
    <w:rsid w:val="00377B77"/>
    <w:rsid w:val="00380856"/>
    <w:rsid w:val="00380CE1"/>
    <w:rsid w:val="003816B3"/>
    <w:rsid w:val="00382030"/>
    <w:rsid w:val="0038487E"/>
    <w:rsid w:val="003855AD"/>
    <w:rsid w:val="00385830"/>
    <w:rsid w:val="00386B76"/>
    <w:rsid w:val="0038762E"/>
    <w:rsid w:val="003879BA"/>
    <w:rsid w:val="0039024D"/>
    <w:rsid w:val="00390E8A"/>
    <w:rsid w:val="003911D8"/>
    <w:rsid w:val="003916FE"/>
    <w:rsid w:val="00391878"/>
    <w:rsid w:val="00392CFC"/>
    <w:rsid w:val="00392F47"/>
    <w:rsid w:val="003936E4"/>
    <w:rsid w:val="00393715"/>
    <w:rsid w:val="0039452E"/>
    <w:rsid w:val="00395861"/>
    <w:rsid w:val="00395AEC"/>
    <w:rsid w:val="0039741A"/>
    <w:rsid w:val="00397588"/>
    <w:rsid w:val="00397914"/>
    <w:rsid w:val="003A0BA0"/>
    <w:rsid w:val="003A1E7A"/>
    <w:rsid w:val="003A43F2"/>
    <w:rsid w:val="003A56B0"/>
    <w:rsid w:val="003A57EB"/>
    <w:rsid w:val="003A5BD0"/>
    <w:rsid w:val="003B11B1"/>
    <w:rsid w:val="003B1E91"/>
    <w:rsid w:val="003B21EC"/>
    <w:rsid w:val="003B27FD"/>
    <w:rsid w:val="003B2839"/>
    <w:rsid w:val="003B3905"/>
    <w:rsid w:val="003B4DBC"/>
    <w:rsid w:val="003B58F7"/>
    <w:rsid w:val="003B63D5"/>
    <w:rsid w:val="003C0C6F"/>
    <w:rsid w:val="003C17A2"/>
    <w:rsid w:val="003C24F4"/>
    <w:rsid w:val="003C2553"/>
    <w:rsid w:val="003C332D"/>
    <w:rsid w:val="003C577B"/>
    <w:rsid w:val="003C625D"/>
    <w:rsid w:val="003C6A69"/>
    <w:rsid w:val="003D04D6"/>
    <w:rsid w:val="003D082B"/>
    <w:rsid w:val="003D0EF1"/>
    <w:rsid w:val="003D12B3"/>
    <w:rsid w:val="003D17B0"/>
    <w:rsid w:val="003D22F0"/>
    <w:rsid w:val="003D2C20"/>
    <w:rsid w:val="003D32A8"/>
    <w:rsid w:val="003D3468"/>
    <w:rsid w:val="003D3EBD"/>
    <w:rsid w:val="003D4097"/>
    <w:rsid w:val="003D442F"/>
    <w:rsid w:val="003D5CE8"/>
    <w:rsid w:val="003E05F8"/>
    <w:rsid w:val="003E11D0"/>
    <w:rsid w:val="003E1E33"/>
    <w:rsid w:val="003E23C6"/>
    <w:rsid w:val="003E353D"/>
    <w:rsid w:val="003E377E"/>
    <w:rsid w:val="003E488D"/>
    <w:rsid w:val="003E6EC5"/>
    <w:rsid w:val="003E7A73"/>
    <w:rsid w:val="003E7E2D"/>
    <w:rsid w:val="003F10D6"/>
    <w:rsid w:val="003F1C54"/>
    <w:rsid w:val="003F2B3D"/>
    <w:rsid w:val="003F3072"/>
    <w:rsid w:val="003F3AFF"/>
    <w:rsid w:val="003F3DD0"/>
    <w:rsid w:val="003F4A76"/>
    <w:rsid w:val="003F7C6F"/>
    <w:rsid w:val="00400607"/>
    <w:rsid w:val="00400B8C"/>
    <w:rsid w:val="00401DD2"/>
    <w:rsid w:val="004027A4"/>
    <w:rsid w:val="004027D3"/>
    <w:rsid w:val="00403330"/>
    <w:rsid w:val="00403AE1"/>
    <w:rsid w:val="00404676"/>
    <w:rsid w:val="00405ECD"/>
    <w:rsid w:val="00405F1F"/>
    <w:rsid w:val="0040605C"/>
    <w:rsid w:val="00406374"/>
    <w:rsid w:val="004073E3"/>
    <w:rsid w:val="0040741B"/>
    <w:rsid w:val="00407D04"/>
    <w:rsid w:val="00407D77"/>
    <w:rsid w:val="00410EDF"/>
    <w:rsid w:val="00411B36"/>
    <w:rsid w:val="00412993"/>
    <w:rsid w:val="00412B49"/>
    <w:rsid w:val="00412C5F"/>
    <w:rsid w:val="004130C1"/>
    <w:rsid w:val="0041357C"/>
    <w:rsid w:val="004136B4"/>
    <w:rsid w:val="00413984"/>
    <w:rsid w:val="0041530C"/>
    <w:rsid w:val="0041531E"/>
    <w:rsid w:val="00416060"/>
    <w:rsid w:val="0041607C"/>
    <w:rsid w:val="004163F0"/>
    <w:rsid w:val="004165EC"/>
    <w:rsid w:val="004214E1"/>
    <w:rsid w:val="004218A4"/>
    <w:rsid w:val="00421E95"/>
    <w:rsid w:val="00422B1B"/>
    <w:rsid w:val="00422D45"/>
    <w:rsid w:val="004236FB"/>
    <w:rsid w:val="00423C40"/>
    <w:rsid w:val="004244B4"/>
    <w:rsid w:val="00425A5F"/>
    <w:rsid w:val="00425B7D"/>
    <w:rsid w:val="00425E9C"/>
    <w:rsid w:val="00426B14"/>
    <w:rsid w:val="0042777B"/>
    <w:rsid w:val="00427DFC"/>
    <w:rsid w:val="00427E43"/>
    <w:rsid w:val="00430917"/>
    <w:rsid w:val="00431844"/>
    <w:rsid w:val="00433B92"/>
    <w:rsid w:val="00435541"/>
    <w:rsid w:val="004359A2"/>
    <w:rsid w:val="0043641B"/>
    <w:rsid w:val="00437568"/>
    <w:rsid w:val="004420C6"/>
    <w:rsid w:val="004429BC"/>
    <w:rsid w:val="00442FEB"/>
    <w:rsid w:val="00443EB5"/>
    <w:rsid w:val="00444130"/>
    <w:rsid w:val="00444196"/>
    <w:rsid w:val="004441DD"/>
    <w:rsid w:val="0044426E"/>
    <w:rsid w:val="00444FCE"/>
    <w:rsid w:val="0044620F"/>
    <w:rsid w:val="00447119"/>
    <w:rsid w:val="00450771"/>
    <w:rsid w:val="00450ED3"/>
    <w:rsid w:val="004519E1"/>
    <w:rsid w:val="004525A4"/>
    <w:rsid w:val="004526DA"/>
    <w:rsid w:val="00453B2C"/>
    <w:rsid w:val="00455761"/>
    <w:rsid w:val="00457004"/>
    <w:rsid w:val="004572B5"/>
    <w:rsid w:val="004574F6"/>
    <w:rsid w:val="0045764D"/>
    <w:rsid w:val="00460BD1"/>
    <w:rsid w:val="00461460"/>
    <w:rsid w:val="00463959"/>
    <w:rsid w:val="00463DF1"/>
    <w:rsid w:val="00464E7C"/>
    <w:rsid w:val="004660CE"/>
    <w:rsid w:val="0046674F"/>
    <w:rsid w:val="004667D3"/>
    <w:rsid w:val="00466CCD"/>
    <w:rsid w:val="00467361"/>
    <w:rsid w:val="004702BA"/>
    <w:rsid w:val="00470EF4"/>
    <w:rsid w:val="00471B1A"/>
    <w:rsid w:val="00472814"/>
    <w:rsid w:val="004731C4"/>
    <w:rsid w:val="00473C59"/>
    <w:rsid w:val="00474AEB"/>
    <w:rsid w:val="00474CFC"/>
    <w:rsid w:val="00474FCB"/>
    <w:rsid w:val="004756FD"/>
    <w:rsid w:val="0047714A"/>
    <w:rsid w:val="0047792D"/>
    <w:rsid w:val="00480AB3"/>
    <w:rsid w:val="00480FEB"/>
    <w:rsid w:val="0048140F"/>
    <w:rsid w:val="00483777"/>
    <w:rsid w:val="00483BF0"/>
    <w:rsid w:val="00484106"/>
    <w:rsid w:val="00484BC3"/>
    <w:rsid w:val="00484F71"/>
    <w:rsid w:val="00486730"/>
    <w:rsid w:val="00486844"/>
    <w:rsid w:val="004872FB"/>
    <w:rsid w:val="00487799"/>
    <w:rsid w:val="00487FDF"/>
    <w:rsid w:val="004905AA"/>
    <w:rsid w:val="004908D6"/>
    <w:rsid w:val="00490BF0"/>
    <w:rsid w:val="00491616"/>
    <w:rsid w:val="00491818"/>
    <w:rsid w:val="00491A5C"/>
    <w:rsid w:val="004927F2"/>
    <w:rsid w:val="00493E27"/>
    <w:rsid w:val="0049435B"/>
    <w:rsid w:val="00495553"/>
    <w:rsid w:val="0049593C"/>
    <w:rsid w:val="0049624B"/>
    <w:rsid w:val="004968D2"/>
    <w:rsid w:val="004974A3"/>
    <w:rsid w:val="004A06B7"/>
    <w:rsid w:val="004A0E2C"/>
    <w:rsid w:val="004A0ED1"/>
    <w:rsid w:val="004A1E69"/>
    <w:rsid w:val="004A289F"/>
    <w:rsid w:val="004A4712"/>
    <w:rsid w:val="004A4806"/>
    <w:rsid w:val="004A4F89"/>
    <w:rsid w:val="004A5073"/>
    <w:rsid w:val="004A5401"/>
    <w:rsid w:val="004A54DE"/>
    <w:rsid w:val="004A5667"/>
    <w:rsid w:val="004A5679"/>
    <w:rsid w:val="004A57A1"/>
    <w:rsid w:val="004A5FFF"/>
    <w:rsid w:val="004A663A"/>
    <w:rsid w:val="004A6B91"/>
    <w:rsid w:val="004A717B"/>
    <w:rsid w:val="004A73F6"/>
    <w:rsid w:val="004B0A6B"/>
    <w:rsid w:val="004B102C"/>
    <w:rsid w:val="004B1207"/>
    <w:rsid w:val="004B2995"/>
    <w:rsid w:val="004B32F4"/>
    <w:rsid w:val="004B35A7"/>
    <w:rsid w:val="004B38C6"/>
    <w:rsid w:val="004B5061"/>
    <w:rsid w:val="004B6E49"/>
    <w:rsid w:val="004B6F30"/>
    <w:rsid w:val="004B745B"/>
    <w:rsid w:val="004B7708"/>
    <w:rsid w:val="004B787E"/>
    <w:rsid w:val="004B7D3C"/>
    <w:rsid w:val="004B7DBA"/>
    <w:rsid w:val="004C0845"/>
    <w:rsid w:val="004C0B2E"/>
    <w:rsid w:val="004C0D87"/>
    <w:rsid w:val="004C1164"/>
    <w:rsid w:val="004C2C3B"/>
    <w:rsid w:val="004C42E9"/>
    <w:rsid w:val="004C44A0"/>
    <w:rsid w:val="004C467E"/>
    <w:rsid w:val="004C541E"/>
    <w:rsid w:val="004C59E9"/>
    <w:rsid w:val="004C5D7D"/>
    <w:rsid w:val="004C68C0"/>
    <w:rsid w:val="004C764B"/>
    <w:rsid w:val="004C78F1"/>
    <w:rsid w:val="004D0914"/>
    <w:rsid w:val="004D1ED5"/>
    <w:rsid w:val="004D27CC"/>
    <w:rsid w:val="004D282E"/>
    <w:rsid w:val="004D2E47"/>
    <w:rsid w:val="004D38BD"/>
    <w:rsid w:val="004D390D"/>
    <w:rsid w:val="004D3F09"/>
    <w:rsid w:val="004D47CC"/>
    <w:rsid w:val="004D51EC"/>
    <w:rsid w:val="004D5A8C"/>
    <w:rsid w:val="004D6088"/>
    <w:rsid w:val="004D71FA"/>
    <w:rsid w:val="004D7866"/>
    <w:rsid w:val="004D7B01"/>
    <w:rsid w:val="004D7BFA"/>
    <w:rsid w:val="004E0D32"/>
    <w:rsid w:val="004E153F"/>
    <w:rsid w:val="004E1E2A"/>
    <w:rsid w:val="004E27A1"/>
    <w:rsid w:val="004E2B4A"/>
    <w:rsid w:val="004E3357"/>
    <w:rsid w:val="004E3B35"/>
    <w:rsid w:val="004E6151"/>
    <w:rsid w:val="004E739C"/>
    <w:rsid w:val="004E78BD"/>
    <w:rsid w:val="004E7F30"/>
    <w:rsid w:val="004F0112"/>
    <w:rsid w:val="004F029D"/>
    <w:rsid w:val="004F1173"/>
    <w:rsid w:val="004F11C7"/>
    <w:rsid w:val="004F18D5"/>
    <w:rsid w:val="004F1F8F"/>
    <w:rsid w:val="004F2204"/>
    <w:rsid w:val="004F34B8"/>
    <w:rsid w:val="004F386D"/>
    <w:rsid w:val="004F3BCF"/>
    <w:rsid w:val="004F3ED7"/>
    <w:rsid w:val="004F4EBE"/>
    <w:rsid w:val="004F5424"/>
    <w:rsid w:val="004F64AB"/>
    <w:rsid w:val="004F6A7B"/>
    <w:rsid w:val="004F74DC"/>
    <w:rsid w:val="004F7E22"/>
    <w:rsid w:val="005013A8"/>
    <w:rsid w:val="0050282D"/>
    <w:rsid w:val="00504C32"/>
    <w:rsid w:val="00505552"/>
    <w:rsid w:val="00506B10"/>
    <w:rsid w:val="00510EE3"/>
    <w:rsid w:val="005113E3"/>
    <w:rsid w:val="00511FF1"/>
    <w:rsid w:val="005129DE"/>
    <w:rsid w:val="00512AC3"/>
    <w:rsid w:val="005137A5"/>
    <w:rsid w:val="00513A4A"/>
    <w:rsid w:val="00513B30"/>
    <w:rsid w:val="00513BBA"/>
    <w:rsid w:val="00514019"/>
    <w:rsid w:val="005152C5"/>
    <w:rsid w:val="005153C6"/>
    <w:rsid w:val="005154E7"/>
    <w:rsid w:val="00515CD1"/>
    <w:rsid w:val="00515FA4"/>
    <w:rsid w:val="00517366"/>
    <w:rsid w:val="00517BE9"/>
    <w:rsid w:val="0052050B"/>
    <w:rsid w:val="005207E6"/>
    <w:rsid w:val="00521E98"/>
    <w:rsid w:val="00524459"/>
    <w:rsid w:val="005250C9"/>
    <w:rsid w:val="00525A0B"/>
    <w:rsid w:val="00525B46"/>
    <w:rsid w:val="00526148"/>
    <w:rsid w:val="005265C6"/>
    <w:rsid w:val="00526BAF"/>
    <w:rsid w:val="00527DA4"/>
    <w:rsid w:val="00527F16"/>
    <w:rsid w:val="00530BFD"/>
    <w:rsid w:val="00530F23"/>
    <w:rsid w:val="00531265"/>
    <w:rsid w:val="005314FD"/>
    <w:rsid w:val="0053294B"/>
    <w:rsid w:val="00532A01"/>
    <w:rsid w:val="00532DD2"/>
    <w:rsid w:val="00533EEB"/>
    <w:rsid w:val="005343BA"/>
    <w:rsid w:val="005344B7"/>
    <w:rsid w:val="00535420"/>
    <w:rsid w:val="00535554"/>
    <w:rsid w:val="00535644"/>
    <w:rsid w:val="005358B4"/>
    <w:rsid w:val="00535BE2"/>
    <w:rsid w:val="00536224"/>
    <w:rsid w:val="00536FD1"/>
    <w:rsid w:val="00537832"/>
    <w:rsid w:val="0053783E"/>
    <w:rsid w:val="00540EBB"/>
    <w:rsid w:val="00541106"/>
    <w:rsid w:val="00542177"/>
    <w:rsid w:val="00542B97"/>
    <w:rsid w:val="00543E5D"/>
    <w:rsid w:val="005440E6"/>
    <w:rsid w:val="00544396"/>
    <w:rsid w:val="005445D5"/>
    <w:rsid w:val="005450B1"/>
    <w:rsid w:val="00546AD0"/>
    <w:rsid w:val="00546BC8"/>
    <w:rsid w:val="0054794E"/>
    <w:rsid w:val="005507EB"/>
    <w:rsid w:val="00550BDC"/>
    <w:rsid w:val="00550F1F"/>
    <w:rsid w:val="005528A9"/>
    <w:rsid w:val="00552B66"/>
    <w:rsid w:val="005536DA"/>
    <w:rsid w:val="00553D3E"/>
    <w:rsid w:val="005544AA"/>
    <w:rsid w:val="00554C2E"/>
    <w:rsid w:val="00554E63"/>
    <w:rsid w:val="00555303"/>
    <w:rsid w:val="00555AB5"/>
    <w:rsid w:val="0055716F"/>
    <w:rsid w:val="005579FF"/>
    <w:rsid w:val="00557B56"/>
    <w:rsid w:val="005600DD"/>
    <w:rsid w:val="00560DA6"/>
    <w:rsid w:val="00561BE3"/>
    <w:rsid w:val="00562383"/>
    <w:rsid w:val="005630DB"/>
    <w:rsid w:val="005635F8"/>
    <w:rsid w:val="00564316"/>
    <w:rsid w:val="005644F6"/>
    <w:rsid w:val="00565589"/>
    <w:rsid w:val="00565BB8"/>
    <w:rsid w:val="005666CA"/>
    <w:rsid w:val="00566761"/>
    <w:rsid w:val="00570662"/>
    <w:rsid w:val="0057132A"/>
    <w:rsid w:val="005724AD"/>
    <w:rsid w:val="00573175"/>
    <w:rsid w:val="005743AE"/>
    <w:rsid w:val="00574FA5"/>
    <w:rsid w:val="0057501A"/>
    <w:rsid w:val="00575227"/>
    <w:rsid w:val="00575747"/>
    <w:rsid w:val="005759F0"/>
    <w:rsid w:val="00576DA5"/>
    <w:rsid w:val="00580587"/>
    <w:rsid w:val="005816E4"/>
    <w:rsid w:val="005818D7"/>
    <w:rsid w:val="00581B57"/>
    <w:rsid w:val="00581D1D"/>
    <w:rsid w:val="00582F90"/>
    <w:rsid w:val="00583079"/>
    <w:rsid w:val="005836E0"/>
    <w:rsid w:val="005849AF"/>
    <w:rsid w:val="00584A63"/>
    <w:rsid w:val="00584C1C"/>
    <w:rsid w:val="005854A1"/>
    <w:rsid w:val="005855F0"/>
    <w:rsid w:val="00585C05"/>
    <w:rsid w:val="005861BF"/>
    <w:rsid w:val="005862A2"/>
    <w:rsid w:val="005867D6"/>
    <w:rsid w:val="00590A8C"/>
    <w:rsid w:val="00590DCA"/>
    <w:rsid w:val="00591AF8"/>
    <w:rsid w:val="00592301"/>
    <w:rsid w:val="00592800"/>
    <w:rsid w:val="00593151"/>
    <w:rsid w:val="005939B3"/>
    <w:rsid w:val="00593BEA"/>
    <w:rsid w:val="00594077"/>
    <w:rsid w:val="00594891"/>
    <w:rsid w:val="00595A41"/>
    <w:rsid w:val="005963B7"/>
    <w:rsid w:val="00596A84"/>
    <w:rsid w:val="00596C2E"/>
    <w:rsid w:val="005A03CD"/>
    <w:rsid w:val="005A0B5D"/>
    <w:rsid w:val="005A19B8"/>
    <w:rsid w:val="005A1B90"/>
    <w:rsid w:val="005A213A"/>
    <w:rsid w:val="005A55CB"/>
    <w:rsid w:val="005A5767"/>
    <w:rsid w:val="005A71F2"/>
    <w:rsid w:val="005B138B"/>
    <w:rsid w:val="005B15CE"/>
    <w:rsid w:val="005B23E8"/>
    <w:rsid w:val="005B248D"/>
    <w:rsid w:val="005B26DE"/>
    <w:rsid w:val="005B2FC4"/>
    <w:rsid w:val="005B31BD"/>
    <w:rsid w:val="005B3F7F"/>
    <w:rsid w:val="005B5B18"/>
    <w:rsid w:val="005B61FE"/>
    <w:rsid w:val="005B6998"/>
    <w:rsid w:val="005B762E"/>
    <w:rsid w:val="005C1E4A"/>
    <w:rsid w:val="005C2DD1"/>
    <w:rsid w:val="005C2F75"/>
    <w:rsid w:val="005C3EDD"/>
    <w:rsid w:val="005C4140"/>
    <w:rsid w:val="005C4DB9"/>
    <w:rsid w:val="005C56BC"/>
    <w:rsid w:val="005C59A1"/>
    <w:rsid w:val="005C5C3B"/>
    <w:rsid w:val="005C6A11"/>
    <w:rsid w:val="005C73B0"/>
    <w:rsid w:val="005C7CAF"/>
    <w:rsid w:val="005D0ADE"/>
    <w:rsid w:val="005D1145"/>
    <w:rsid w:val="005D2B9B"/>
    <w:rsid w:val="005D3B35"/>
    <w:rsid w:val="005D425D"/>
    <w:rsid w:val="005D4ACD"/>
    <w:rsid w:val="005D4D06"/>
    <w:rsid w:val="005D5C1F"/>
    <w:rsid w:val="005D65D1"/>
    <w:rsid w:val="005D779A"/>
    <w:rsid w:val="005E18A1"/>
    <w:rsid w:val="005E1E56"/>
    <w:rsid w:val="005E2232"/>
    <w:rsid w:val="005E2D9F"/>
    <w:rsid w:val="005E31AE"/>
    <w:rsid w:val="005E3AF3"/>
    <w:rsid w:val="005E5857"/>
    <w:rsid w:val="005E619D"/>
    <w:rsid w:val="005E660D"/>
    <w:rsid w:val="005E7CF2"/>
    <w:rsid w:val="005F03A5"/>
    <w:rsid w:val="005F06B9"/>
    <w:rsid w:val="005F0781"/>
    <w:rsid w:val="005F07F6"/>
    <w:rsid w:val="005F126E"/>
    <w:rsid w:val="005F1810"/>
    <w:rsid w:val="005F24B2"/>
    <w:rsid w:val="005F2954"/>
    <w:rsid w:val="005F3AE4"/>
    <w:rsid w:val="005F4619"/>
    <w:rsid w:val="005F48C0"/>
    <w:rsid w:val="005F4F74"/>
    <w:rsid w:val="005F5539"/>
    <w:rsid w:val="005F57D9"/>
    <w:rsid w:val="005F62D7"/>
    <w:rsid w:val="005F6B99"/>
    <w:rsid w:val="005F7D8C"/>
    <w:rsid w:val="006002AA"/>
    <w:rsid w:val="006007DF"/>
    <w:rsid w:val="00600CD4"/>
    <w:rsid w:val="006011F9"/>
    <w:rsid w:val="00602EFB"/>
    <w:rsid w:val="00603D95"/>
    <w:rsid w:val="00604222"/>
    <w:rsid w:val="0060486B"/>
    <w:rsid w:val="00604EE2"/>
    <w:rsid w:val="00605FAB"/>
    <w:rsid w:val="00606C32"/>
    <w:rsid w:val="006078D5"/>
    <w:rsid w:val="006106D7"/>
    <w:rsid w:val="0061093B"/>
    <w:rsid w:val="00612E2D"/>
    <w:rsid w:val="00616BF7"/>
    <w:rsid w:val="006171E7"/>
    <w:rsid w:val="00617618"/>
    <w:rsid w:val="00620311"/>
    <w:rsid w:val="006208ED"/>
    <w:rsid w:val="00620C8C"/>
    <w:rsid w:val="006216BE"/>
    <w:rsid w:val="006216EB"/>
    <w:rsid w:val="00623F2F"/>
    <w:rsid w:val="0062452E"/>
    <w:rsid w:val="006246B6"/>
    <w:rsid w:val="006252D8"/>
    <w:rsid w:val="0062590E"/>
    <w:rsid w:val="00625EF0"/>
    <w:rsid w:val="0062685B"/>
    <w:rsid w:val="006277D3"/>
    <w:rsid w:val="006315A0"/>
    <w:rsid w:val="006317CE"/>
    <w:rsid w:val="006319B6"/>
    <w:rsid w:val="00631B59"/>
    <w:rsid w:val="00631CC2"/>
    <w:rsid w:val="00633123"/>
    <w:rsid w:val="006342BA"/>
    <w:rsid w:val="00635203"/>
    <w:rsid w:val="00635E65"/>
    <w:rsid w:val="006367F0"/>
    <w:rsid w:val="00637044"/>
    <w:rsid w:val="00637D6A"/>
    <w:rsid w:val="00640EFC"/>
    <w:rsid w:val="0064111E"/>
    <w:rsid w:val="006412D3"/>
    <w:rsid w:val="00641D64"/>
    <w:rsid w:val="00642047"/>
    <w:rsid w:val="00642BAE"/>
    <w:rsid w:val="006440E7"/>
    <w:rsid w:val="00645765"/>
    <w:rsid w:val="00645E6D"/>
    <w:rsid w:val="00646387"/>
    <w:rsid w:val="00646D2E"/>
    <w:rsid w:val="006471E2"/>
    <w:rsid w:val="00650068"/>
    <w:rsid w:val="00650A3C"/>
    <w:rsid w:val="0065142A"/>
    <w:rsid w:val="006521F4"/>
    <w:rsid w:val="00653142"/>
    <w:rsid w:val="00653297"/>
    <w:rsid w:val="006554DF"/>
    <w:rsid w:val="00655937"/>
    <w:rsid w:val="00655DA0"/>
    <w:rsid w:val="00655EA7"/>
    <w:rsid w:val="00656253"/>
    <w:rsid w:val="00657E53"/>
    <w:rsid w:val="0066097E"/>
    <w:rsid w:val="00660D62"/>
    <w:rsid w:val="006618B5"/>
    <w:rsid w:val="0066230F"/>
    <w:rsid w:val="00663047"/>
    <w:rsid w:val="0066322A"/>
    <w:rsid w:val="00663271"/>
    <w:rsid w:val="00663CF1"/>
    <w:rsid w:val="006645C8"/>
    <w:rsid w:val="00664DB3"/>
    <w:rsid w:val="00665DE5"/>
    <w:rsid w:val="00667A82"/>
    <w:rsid w:val="00671976"/>
    <w:rsid w:val="00671F63"/>
    <w:rsid w:val="00672883"/>
    <w:rsid w:val="00674BB1"/>
    <w:rsid w:val="006750BD"/>
    <w:rsid w:val="006758CD"/>
    <w:rsid w:val="006762E6"/>
    <w:rsid w:val="006763BC"/>
    <w:rsid w:val="006766B6"/>
    <w:rsid w:val="00676D03"/>
    <w:rsid w:val="00676F89"/>
    <w:rsid w:val="00677CF5"/>
    <w:rsid w:val="00680D9A"/>
    <w:rsid w:val="0068156C"/>
    <w:rsid w:val="006819AD"/>
    <w:rsid w:val="00682B0E"/>
    <w:rsid w:val="00682C1B"/>
    <w:rsid w:val="00683936"/>
    <w:rsid w:val="006855BE"/>
    <w:rsid w:val="0068695D"/>
    <w:rsid w:val="00686DF3"/>
    <w:rsid w:val="00687D2E"/>
    <w:rsid w:val="006903F0"/>
    <w:rsid w:val="006911CC"/>
    <w:rsid w:val="00693247"/>
    <w:rsid w:val="0069367F"/>
    <w:rsid w:val="00693A2F"/>
    <w:rsid w:val="00693B49"/>
    <w:rsid w:val="006944D6"/>
    <w:rsid w:val="00694D2E"/>
    <w:rsid w:val="00695E20"/>
    <w:rsid w:val="00696301"/>
    <w:rsid w:val="00697B73"/>
    <w:rsid w:val="006A059F"/>
    <w:rsid w:val="006A105A"/>
    <w:rsid w:val="006A21C7"/>
    <w:rsid w:val="006A2E66"/>
    <w:rsid w:val="006A3247"/>
    <w:rsid w:val="006A3870"/>
    <w:rsid w:val="006A5DF3"/>
    <w:rsid w:val="006A757D"/>
    <w:rsid w:val="006B267B"/>
    <w:rsid w:val="006B345C"/>
    <w:rsid w:val="006B4F1E"/>
    <w:rsid w:val="006B5671"/>
    <w:rsid w:val="006B5AC6"/>
    <w:rsid w:val="006B64EE"/>
    <w:rsid w:val="006B683B"/>
    <w:rsid w:val="006B72C0"/>
    <w:rsid w:val="006B769E"/>
    <w:rsid w:val="006B76F9"/>
    <w:rsid w:val="006B7A75"/>
    <w:rsid w:val="006C0B8A"/>
    <w:rsid w:val="006C1101"/>
    <w:rsid w:val="006C16BA"/>
    <w:rsid w:val="006C2B4D"/>
    <w:rsid w:val="006C3337"/>
    <w:rsid w:val="006C3793"/>
    <w:rsid w:val="006C4FA8"/>
    <w:rsid w:val="006C4FB1"/>
    <w:rsid w:val="006C5F37"/>
    <w:rsid w:val="006C66DC"/>
    <w:rsid w:val="006D06CE"/>
    <w:rsid w:val="006D2EF8"/>
    <w:rsid w:val="006D4B6D"/>
    <w:rsid w:val="006D779C"/>
    <w:rsid w:val="006E0075"/>
    <w:rsid w:val="006E10C7"/>
    <w:rsid w:val="006E17E8"/>
    <w:rsid w:val="006E2FF3"/>
    <w:rsid w:val="006E3060"/>
    <w:rsid w:val="006E368B"/>
    <w:rsid w:val="006E375F"/>
    <w:rsid w:val="006E3E1D"/>
    <w:rsid w:val="006E3FA0"/>
    <w:rsid w:val="006E4BA6"/>
    <w:rsid w:val="006E4F9B"/>
    <w:rsid w:val="006E51E2"/>
    <w:rsid w:val="006E5E7A"/>
    <w:rsid w:val="006E600E"/>
    <w:rsid w:val="006E654B"/>
    <w:rsid w:val="006E6DE7"/>
    <w:rsid w:val="006E7941"/>
    <w:rsid w:val="006F0DC9"/>
    <w:rsid w:val="006F27E3"/>
    <w:rsid w:val="006F39A5"/>
    <w:rsid w:val="006F3BD2"/>
    <w:rsid w:val="006F3F3E"/>
    <w:rsid w:val="006F41AB"/>
    <w:rsid w:val="006F4C19"/>
    <w:rsid w:val="007006D2"/>
    <w:rsid w:val="007020D3"/>
    <w:rsid w:val="007021C9"/>
    <w:rsid w:val="0070446B"/>
    <w:rsid w:val="00704B8A"/>
    <w:rsid w:val="00704CF5"/>
    <w:rsid w:val="0070645C"/>
    <w:rsid w:val="00706A09"/>
    <w:rsid w:val="007075B7"/>
    <w:rsid w:val="0071014D"/>
    <w:rsid w:val="0071126B"/>
    <w:rsid w:val="00711765"/>
    <w:rsid w:val="00711E8C"/>
    <w:rsid w:val="007127D8"/>
    <w:rsid w:val="00712CB8"/>
    <w:rsid w:val="007133F4"/>
    <w:rsid w:val="007137F3"/>
    <w:rsid w:val="00714078"/>
    <w:rsid w:val="00714EC9"/>
    <w:rsid w:val="00715918"/>
    <w:rsid w:val="00715F59"/>
    <w:rsid w:val="00716407"/>
    <w:rsid w:val="00716A76"/>
    <w:rsid w:val="00716FCB"/>
    <w:rsid w:val="0071734C"/>
    <w:rsid w:val="00717458"/>
    <w:rsid w:val="00717493"/>
    <w:rsid w:val="00717718"/>
    <w:rsid w:val="00717F5C"/>
    <w:rsid w:val="007206C6"/>
    <w:rsid w:val="00720A40"/>
    <w:rsid w:val="00721581"/>
    <w:rsid w:val="00722976"/>
    <w:rsid w:val="0072367B"/>
    <w:rsid w:val="00724C90"/>
    <w:rsid w:val="00725A72"/>
    <w:rsid w:val="00725BA1"/>
    <w:rsid w:val="00725FDC"/>
    <w:rsid w:val="007261C8"/>
    <w:rsid w:val="0072725A"/>
    <w:rsid w:val="00730309"/>
    <w:rsid w:val="0073034E"/>
    <w:rsid w:val="007306BB"/>
    <w:rsid w:val="00735C33"/>
    <w:rsid w:val="00736C35"/>
    <w:rsid w:val="00736DB8"/>
    <w:rsid w:val="00736E7F"/>
    <w:rsid w:val="00740F4A"/>
    <w:rsid w:val="00741511"/>
    <w:rsid w:val="00741846"/>
    <w:rsid w:val="00741A56"/>
    <w:rsid w:val="0074200A"/>
    <w:rsid w:val="00742A66"/>
    <w:rsid w:val="007438B7"/>
    <w:rsid w:val="007442BD"/>
    <w:rsid w:val="0074436A"/>
    <w:rsid w:val="0074619E"/>
    <w:rsid w:val="00747104"/>
    <w:rsid w:val="007471DD"/>
    <w:rsid w:val="0074762A"/>
    <w:rsid w:val="007477B2"/>
    <w:rsid w:val="00750750"/>
    <w:rsid w:val="00750A93"/>
    <w:rsid w:val="00750C93"/>
    <w:rsid w:val="0075108C"/>
    <w:rsid w:val="007518E9"/>
    <w:rsid w:val="007526AC"/>
    <w:rsid w:val="00753A28"/>
    <w:rsid w:val="00753FD4"/>
    <w:rsid w:val="007551FA"/>
    <w:rsid w:val="0075548C"/>
    <w:rsid w:val="00755E62"/>
    <w:rsid w:val="007563B7"/>
    <w:rsid w:val="0075690D"/>
    <w:rsid w:val="00756AE1"/>
    <w:rsid w:val="00757DFA"/>
    <w:rsid w:val="0076090E"/>
    <w:rsid w:val="00760B98"/>
    <w:rsid w:val="00761502"/>
    <w:rsid w:val="00761BF1"/>
    <w:rsid w:val="00761DCF"/>
    <w:rsid w:val="007626CC"/>
    <w:rsid w:val="00763AFD"/>
    <w:rsid w:val="00763F01"/>
    <w:rsid w:val="00764DCA"/>
    <w:rsid w:val="00766077"/>
    <w:rsid w:val="007662D1"/>
    <w:rsid w:val="007669C9"/>
    <w:rsid w:val="007714A3"/>
    <w:rsid w:val="0077275F"/>
    <w:rsid w:val="00773E55"/>
    <w:rsid w:val="00774BD6"/>
    <w:rsid w:val="00774D1C"/>
    <w:rsid w:val="00775A03"/>
    <w:rsid w:val="00775C40"/>
    <w:rsid w:val="00777E74"/>
    <w:rsid w:val="0078030F"/>
    <w:rsid w:val="00780DFC"/>
    <w:rsid w:val="007834F8"/>
    <w:rsid w:val="007839A5"/>
    <w:rsid w:val="00784201"/>
    <w:rsid w:val="00784A95"/>
    <w:rsid w:val="00784AE9"/>
    <w:rsid w:val="007850FD"/>
    <w:rsid w:val="0078541E"/>
    <w:rsid w:val="007856AE"/>
    <w:rsid w:val="00786164"/>
    <w:rsid w:val="00786486"/>
    <w:rsid w:val="0079054E"/>
    <w:rsid w:val="00790D72"/>
    <w:rsid w:val="00791360"/>
    <w:rsid w:val="007915BA"/>
    <w:rsid w:val="0079234E"/>
    <w:rsid w:val="007928CE"/>
    <w:rsid w:val="00792B5C"/>
    <w:rsid w:val="00793B6A"/>
    <w:rsid w:val="00793CCF"/>
    <w:rsid w:val="00793EED"/>
    <w:rsid w:val="00794F75"/>
    <w:rsid w:val="00797858"/>
    <w:rsid w:val="00797EF2"/>
    <w:rsid w:val="007A0583"/>
    <w:rsid w:val="007A099D"/>
    <w:rsid w:val="007A0D34"/>
    <w:rsid w:val="007A148F"/>
    <w:rsid w:val="007A2435"/>
    <w:rsid w:val="007A329E"/>
    <w:rsid w:val="007A3841"/>
    <w:rsid w:val="007A424E"/>
    <w:rsid w:val="007A69E4"/>
    <w:rsid w:val="007A7B0D"/>
    <w:rsid w:val="007B0556"/>
    <w:rsid w:val="007B063E"/>
    <w:rsid w:val="007B0912"/>
    <w:rsid w:val="007B1053"/>
    <w:rsid w:val="007B18E8"/>
    <w:rsid w:val="007B3D8A"/>
    <w:rsid w:val="007B40BA"/>
    <w:rsid w:val="007B493E"/>
    <w:rsid w:val="007B694D"/>
    <w:rsid w:val="007B785A"/>
    <w:rsid w:val="007C019C"/>
    <w:rsid w:val="007C1072"/>
    <w:rsid w:val="007C12A9"/>
    <w:rsid w:val="007C1BB4"/>
    <w:rsid w:val="007C280E"/>
    <w:rsid w:val="007C3808"/>
    <w:rsid w:val="007C3F6C"/>
    <w:rsid w:val="007C477B"/>
    <w:rsid w:val="007C51A9"/>
    <w:rsid w:val="007C58B4"/>
    <w:rsid w:val="007C6581"/>
    <w:rsid w:val="007C6A4A"/>
    <w:rsid w:val="007C6DF7"/>
    <w:rsid w:val="007C6EEC"/>
    <w:rsid w:val="007C7501"/>
    <w:rsid w:val="007C7AAE"/>
    <w:rsid w:val="007D0133"/>
    <w:rsid w:val="007D0625"/>
    <w:rsid w:val="007D0A28"/>
    <w:rsid w:val="007D1EC4"/>
    <w:rsid w:val="007D21EB"/>
    <w:rsid w:val="007D2952"/>
    <w:rsid w:val="007D36EE"/>
    <w:rsid w:val="007D38A4"/>
    <w:rsid w:val="007D3E41"/>
    <w:rsid w:val="007D3EB6"/>
    <w:rsid w:val="007D487E"/>
    <w:rsid w:val="007D5612"/>
    <w:rsid w:val="007D660D"/>
    <w:rsid w:val="007D756E"/>
    <w:rsid w:val="007E0578"/>
    <w:rsid w:val="007E0C5E"/>
    <w:rsid w:val="007E11D5"/>
    <w:rsid w:val="007E15ED"/>
    <w:rsid w:val="007E178C"/>
    <w:rsid w:val="007E18E3"/>
    <w:rsid w:val="007E295F"/>
    <w:rsid w:val="007E32A8"/>
    <w:rsid w:val="007E3A7C"/>
    <w:rsid w:val="007E3C8B"/>
    <w:rsid w:val="007E57AC"/>
    <w:rsid w:val="007E62EF"/>
    <w:rsid w:val="007E652F"/>
    <w:rsid w:val="007E6AE9"/>
    <w:rsid w:val="007E7940"/>
    <w:rsid w:val="007F03A9"/>
    <w:rsid w:val="007F0409"/>
    <w:rsid w:val="007F0C1C"/>
    <w:rsid w:val="007F0DC1"/>
    <w:rsid w:val="007F140D"/>
    <w:rsid w:val="007F34DC"/>
    <w:rsid w:val="007F6368"/>
    <w:rsid w:val="007F76DC"/>
    <w:rsid w:val="007F7856"/>
    <w:rsid w:val="007F78BB"/>
    <w:rsid w:val="007F799E"/>
    <w:rsid w:val="00800654"/>
    <w:rsid w:val="00800BD2"/>
    <w:rsid w:val="00801006"/>
    <w:rsid w:val="008016E5"/>
    <w:rsid w:val="00801E7B"/>
    <w:rsid w:val="00802784"/>
    <w:rsid w:val="0080287A"/>
    <w:rsid w:val="00803455"/>
    <w:rsid w:val="00804C84"/>
    <w:rsid w:val="0080558C"/>
    <w:rsid w:val="00805595"/>
    <w:rsid w:val="00805D7F"/>
    <w:rsid w:val="008060A6"/>
    <w:rsid w:val="00810533"/>
    <w:rsid w:val="00810BFF"/>
    <w:rsid w:val="00810F0D"/>
    <w:rsid w:val="0081105E"/>
    <w:rsid w:val="0081159D"/>
    <w:rsid w:val="008125DE"/>
    <w:rsid w:val="008126AC"/>
    <w:rsid w:val="0081288F"/>
    <w:rsid w:val="0081328B"/>
    <w:rsid w:val="008152FB"/>
    <w:rsid w:val="008175B0"/>
    <w:rsid w:val="008207D1"/>
    <w:rsid w:val="008213E7"/>
    <w:rsid w:val="0082141F"/>
    <w:rsid w:val="008231ED"/>
    <w:rsid w:val="00823452"/>
    <w:rsid w:val="00823BDD"/>
    <w:rsid w:val="0082471F"/>
    <w:rsid w:val="0082476B"/>
    <w:rsid w:val="00825281"/>
    <w:rsid w:val="008253EB"/>
    <w:rsid w:val="00827399"/>
    <w:rsid w:val="008305D0"/>
    <w:rsid w:val="0083107E"/>
    <w:rsid w:val="00831B02"/>
    <w:rsid w:val="00831B20"/>
    <w:rsid w:val="00831BDC"/>
    <w:rsid w:val="00832066"/>
    <w:rsid w:val="0083235B"/>
    <w:rsid w:val="008330DE"/>
    <w:rsid w:val="0083317F"/>
    <w:rsid w:val="008334A8"/>
    <w:rsid w:val="00833A6E"/>
    <w:rsid w:val="00833B2F"/>
    <w:rsid w:val="008347E4"/>
    <w:rsid w:val="0083571D"/>
    <w:rsid w:val="0083716D"/>
    <w:rsid w:val="008371E1"/>
    <w:rsid w:val="0083745B"/>
    <w:rsid w:val="00840913"/>
    <w:rsid w:val="008410A9"/>
    <w:rsid w:val="0084127E"/>
    <w:rsid w:val="00841DE3"/>
    <w:rsid w:val="00841F29"/>
    <w:rsid w:val="0084216D"/>
    <w:rsid w:val="008424A8"/>
    <w:rsid w:val="008439D3"/>
    <w:rsid w:val="00843FA8"/>
    <w:rsid w:val="008440A1"/>
    <w:rsid w:val="0084479A"/>
    <w:rsid w:val="008448EA"/>
    <w:rsid w:val="00844DDA"/>
    <w:rsid w:val="008464ED"/>
    <w:rsid w:val="00851140"/>
    <w:rsid w:val="00851E1B"/>
    <w:rsid w:val="0085218E"/>
    <w:rsid w:val="00853864"/>
    <w:rsid w:val="008555D4"/>
    <w:rsid w:val="008571C7"/>
    <w:rsid w:val="0085741C"/>
    <w:rsid w:val="008578D7"/>
    <w:rsid w:val="00861418"/>
    <w:rsid w:val="0086178E"/>
    <w:rsid w:val="008619EC"/>
    <w:rsid w:val="00862E0C"/>
    <w:rsid w:val="00863165"/>
    <w:rsid w:val="00863203"/>
    <w:rsid w:val="0086414E"/>
    <w:rsid w:val="00865416"/>
    <w:rsid w:val="0086574D"/>
    <w:rsid w:val="0086656F"/>
    <w:rsid w:val="00867DC5"/>
    <w:rsid w:val="00867EF8"/>
    <w:rsid w:val="0087058C"/>
    <w:rsid w:val="0087070F"/>
    <w:rsid w:val="00870E74"/>
    <w:rsid w:val="00871E5E"/>
    <w:rsid w:val="00871EA9"/>
    <w:rsid w:val="0087280A"/>
    <w:rsid w:val="00872EA0"/>
    <w:rsid w:val="00873BD3"/>
    <w:rsid w:val="00874263"/>
    <w:rsid w:val="008742B0"/>
    <w:rsid w:val="008744AE"/>
    <w:rsid w:val="00875187"/>
    <w:rsid w:val="0087522D"/>
    <w:rsid w:val="00875543"/>
    <w:rsid w:val="008759E6"/>
    <w:rsid w:val="0088078F"/>
    <w:rsid w:val="00880C95"/>
    <w:rsid w:val="00881032"/>
    <w:rsid w:val="00882AEC"/>
    <w:rsid w:val="00882F37"/>
    <w:rsid w:val="00884FA0"/>
    <w:rsid w:val="0088593D"/>
    <w:rsid w:val="00885D9C"/>
    <w:rsid w:val="00886C87"/>
    <w:rsid w:val="00886EF1"/>
    <w:rsid w:val="00890067"/>
    <w:rsid w:val="00890291"/>
    <w:rsid w:val="0089129A"/>
    <w:rsid w:val="008925BB"/>
    <w:rsid w:val="00892D35"/>
    <w:rsid w:val="00893896"/>
    <w:rsid w:val="00894B6C"/>
    <w:rsid w:val="00894F9B"/>
    <w:rsid w:val="008950AC"/>
    <w:rsid w:val="0089565E"/>
    <w:rsid w:val="00895AB7"/>
    <w:rsid w:val="00896F8F"/>
    <w:rsid w:val="008A0123"/>
    <w:rsid w:val="008A125C"/>
    <w:rsid w:val="008A1BE1"/>
    <w:rsid w:val="008A1CC6"/>
    <w:rsid w:val="008A29CB"/>
    <w:rsid w:val="008A2CC3"/>
    <w:rsid w:val="008A35C3"/>
    <w:rsid w:val="008A47B0"/>
    <w:rsid w:val="008A624C"/>
    <w:rsid w:val="008A672D"/>
    <w:rsid w:val="008A7014"/>
    <w:rsid w:val="008A7BB0"/>
    <w:rsid w:val="008B1A29"/>
    <w:rsid w:val="008B1AC7"/>
    <w:rsid w:val="008B3008"/>
    <w:rsid w:val="008B7CFF"/>
    <w:rsid w:val="008C0239"/>
    <w:rsid w:val="008C0335"/>
    <w:rsid w:val="008C18C3"/>
    <w:rsid w:val="008C1BAF"/>
    <w:rsid w:val="008C2AE9"/>
    <w:rsid w:val="008C2FF0"/>
    <w:rsid w:val="008C30D2"/>
    <w:rsid w:val="008C5049"/>
    <w:rsid w:val="008C61E3"/>
    <w:rsid w:val="008C6345"/>
    <w:rsid w:val="008C6461"/>
    <w:rsid w:val="008C6830"/>
    <w:rsid w:val="008C6883"/>
    <w:rsid w:val="008D01CC"/>
    <w:rsid w:val="008D2F7F"/>
    <w:rsid w:val="008D4CCD"/>
    <w:rsid w:val="008D5D11"/>
    <w:rsid w:val="008D5EAE"/>
    <w:rsid w:val="008D6E4D"/>
    <w:rsid w:val="008E0DB3"/>
    <w:rsid w:val="008E15F7"/>
    <w:rsid w:val="008E19C6"/>
    <w:rsid w:val="008E1A5E"/>
    <w:rsid w:val="008E27A2"/>
    <w:rsid w:val="008E48DB"/>
    <w:rsid w:val="008E5524"/>
    <w:rsid w:val="008E5A51"/>
    <w:rsid w:val="008E61E1"/>
    <w:rsid w:val="008E6533"/>
    <w:rsid w:val="008E6548"/>
    <w:rsid w:val="008E6780"/>
    <w:rsid w:val="008F0733"/>
    <w:rsid w:val="008F0B93"/>
    <w:rsid w:val="008F0C0F"/>
    <w:rsid w:val="008F1171"/>
    <w:rsid w:val="008F203A"/>
    <w:rsid w:val="008F2F96"/>
    <w:rsid w:val="008F353A"/>
    <w:rsid w:val="008F3A6B"/>
    <w:rsid w:val="008F3AD6"/>
    <w:rsid w:val="008F4749"/>
    <w:rsid w:val="008F48D0"/>
    <w:rsid w:val="008F4D0D"/>
    <w:rsid w:val="008F5F70"/>
    <w:rsid w:val="008F6903"/>
    <w:rsid w:val="008F6D77"/>
    <w:rsid w:val="008F7D93"/>
    <w:rsid w:val="00900A5F"/>
    <w:rsid w:val="009029C6"/>
    <w:rsid w:val="00902AE1"/>
    <w:rsid w:val="00902D07"/>
    <w:rsid w:val="00903194"/>
    <w:rsid w:val="00904F4E"/>
    <w:rsid w:val="00905779"/>
    <w:rsid w:val="0090612D"/>
    <w:rsid w:val="00906603"/>
    <w:rsid w:val="00906616"/>
    <w:rsid w:val="009066BE"/>
    <w:rsid w:val="00907779"/>
    <w:rsid w:val="00907A36"/>
    <w:rsid w:val="00913197"/>
    <w:rsid w:val="0091481F"/>
    <w:rsid w:val="00915BBC"/>
    <w:rsid w:val="0091715E"/>
    <w:rsid w:val="0092019C"/>
    <w:rsid w:val="0092030D"/>
    <w:rsid w:val="009208F8"/>
    <w:rsid w:val="00920E07"/>
    <w:rsid w:val="00920F9A"/>
    <w:rsid w:val="00922350"/>
    <w:rsid w:val="00923AA4"/>
    <w:rsid w:val="0092405C"/>
    <w:rsid w:val="00924B64"/>
    <w:rsid w:val="00926443"/>
    <w:rsid w:val="00926DBB"/>
    <w:rsid w:val="0092764E"/>
    <w:rsid w:val="00927702"/>
    <w:rsid w:val="00927AAF"/>
    <w:rsid w:val="00927E34"/>
    <w:rsid w:val="00927F26"/>
    <w:rsid w:val="00931571"/>
    <w:rsid w:val="00931AEE"/>
    <w:rsid w:val="009322CE"/>
    <w:rsid w:val="00934BBE"/>
    <w:rsid w:val="00934C28"/>
    <w:rsid w:val="009351E5"/>
    <w:rsid w:val="00935B0E"/>
    <w:rsid w:val="009371DB"/>
    <w:rsid w:val="00940205"/>
    <w:rsid w:val="009413BE"/>
    <w:rsid w:val="00942ADE"/>
    <w:rsid w:val="00943216"/>
    <w:rsid w:val="00943651"/>
    <w:rsid w:val="009437EC"/>
    <w:rsid w:val="0094624C"/>
    <w:rsid w:val="00946896"/>
    <w:rsid w:val="00946B81"/>
    <w:rsid w:val="00947540"/>
    <w:rsid w:val="00947FD7"/>
    <w:rsid w:val="00950B8C"/>
    <w:rsid w:val="0095157A"/>
    <w:rsid w:val="00952595"/>
    <w:rsid w:val="0095379B"/>
    <w:rsid w:val="00953EA8"/>
    <w:rsid w:val="009553F1"/>
    <w:rsid w:val="0095593E"/>
    <w:rsid w:val="00960A11"/>
    <w:rsid w:val="009618E5"/>
    <w:rsid w:val="00962147"/>
    <w:rsid w:val="00962336"/>
    <w:rsid w:val="00962536"/>
    <w:rsid w:val="009637C7"/>
    <w:rsid w:val="009639C1"/>
    <w:rsid w:val="00964B41"/>
    <w:rsid w:val="0096564D"/>
    <w:rsid w:val="0096699F"/>
    <w:rsid w:val="009714A7"/>
    <w:rsid w:val="009726B0"/>
    <w:rsid w:val="00972D58"/>
    <w:rsid w:val="009736CC"/>
    <w:rsid w:val="009737A7"/>
    <w:rsid w:val="00973AAD"/>
    <w:rsid w:val="00974B56"/>
    <w:rsid w:val="00974D41"/>
    <w:rsid w:val="00974E50"/>
    <w:rsid w:val="00975464"/>
    <w:rsid w:val="00975651"/>
    <w:rsid w:val="00976094"/>
    <w:rsid w:val="00977686"/>
    <w:rsid w:val="009776F4"/>
    <w:rsid w:val="00977C4F"/>
    <w:rsid w:val="00977F2F"/>
    <w:rsid w:val="00980C67"/>
    <w:rsid w:val="009812DB"/>
    <w:rsid w:val="00981507"/>
    <w:rsid w:val="00983E96"/>
    <w:rsid w:val="009842CA"/>
    <w:rsid w:val="00985F13"/>
    <w:rsid w:val="009865D7"/>
    <w:rsid w:val="00987F41"/>
    <w:rsid w:val="00992D19"/>
    <w:rsid w:val="00993032"/>
    <w:rsid w:val="009942B8"/>
    <w:rsid w:val="00996304"/>
    <w:rsid w:val="009969B9"/>
    <w:rsid w:val="00996FFC"/>
    <w:rsid w:val="009A0F8F"/>
    <w:rsid w:val="009A1317"/>
    <w:rsid w:val="009A2B70"/>
    <w:rsid w:val="009A35C3"/>
    <w:rsid w:val="009A3E20"/>
    <w:rsid w:val="009A3F47"/>
    <w:rsid w:val="009A77F2"/>
    <w:rsid w:val="009B0D8D"/>
    <w:rsid w:val="009B136F"/>
    <w:rsid w:val="009B1667"/>
    <w:rsid w:val="009B1D61"/>
    <w:rsid w:val="009B278E"/>
    <w:rsid w:val="009B386D"/>
    <w:rsid w:val="009B496D"/>
    <w:rsid w:val="009B4BCC"/>
    <w:rsid w:val="009B62B4"/>
    <w:rsid w:val="009B6866"/>
    <w:rsid w:val="009B6D50"/>
    <w:rsid w:val="009B70CE"/>
    <w:rsid w:val="009B7939"/>
    <w:rsid w:val="009B7C8B"/>
    <w:rsid w:val="009C01FC"/>
    <w:rsid w:val="009C0707"/>
    <w:rsid w:val="009C0E91"/>
    <w:rsid w:val="009C1530"/>
    <w:rsid w:val="009C1F19"/>
    <w:rsid w:val="009C2032"/>
    <w:rsid w:val="009C3762"/>
    <w:rsid w:val="009C3A13"/>
    <w:rsid w:val="009C5D0C"/>
    <w:rsid w:val="009C6035"/>
    <w:rsid w:val="009C69B3"/>
    <w:rsid w:val="009C69C2"/>
    <w:rsid w:val="009C6B1F"/>
    <w:rsid w:val="009C6BD1"/>
    <w:rsid w:val="009C7BEC"/>
    <w:rsid w:val="009C7D87"/>
    <w:rsid w:val="009D1135"/>
    <w:rsid w:val="009D2C80"/>
    <w:rsid w:val="009D3AB7"/>
    <w:rsid w:val="009D40D5"/>
    <w:rsid w:val="009D4468"/>
    <w:rsid w:val="009D472C"/>
    <w:rsid w:val="009D4774"/>
    <w:rsid w:val="009D57AB"/>
    <w:rsid w:val="009D68DA"/>
    <w:rsid w:val="009D6B87"/>
    <w:rsid w:val="009D7C18"/>
    <w:rsid w:val="009E0BDD"/>
    <w:rsid w:val="009E2650"/>
    <w:rsid w:val="009E3044"/>
    <w:rsid w:val="009E3665"/>
    <w:rsid w:val="009E43C9"/>
    <w:rsid w:val="009E4ADA"/>
    <w:rsid w:val="009E53CC"/>
    <w:rsid w:val="009E65CA"/>
    <w:rsid w:val="009E72F8"/>
    <w:rsid w:val="009E7991"/>
    <w:rsid w:val="009F0104"/>
    <w:rsid w:val="009F0B48"/>
    <w:rsid w:val="009F1657"/>
    <w:rsid w:val="009F1893"/>
    <w:rsid w:val="009F3551"/>
    <w:rsid w:val="009F39EE"/>
    <w:rsid w:val="009F460A"/>
    <w:rsid w:val="009F4AD0"/>
    <w:rsid w:val="009F5209"/>
    <w:rsid w:val="009F57F7"/>
    <w:rsid w:val="009F58C4"/>
    <w:rsid w:val="009F5B31"/>
    <w:rsid w:val="009F5B9F"/>
    <w:rsid w:val="009F67B8"/>
    <w:rsid w:val="009F78CF"/>
    <w:rsid w:val="00A00166"/>
    <w:rsid w:val="00A00EB7"/>
    <w:rsid w:val="00A0171E"/>
    <w:rsid w:val="00A0188C"/>
    <w:rsid w:val="00A02805"/>
    <w:rsid w:val="00A032EF"/>
    <w:rsid w:val="00A03851"/>
    <w:rsid w:val="00A0440A"/>
    <w:rsid w:val="00A048C6"/>
    <w:rsid w:val="00A0501F"/>
    <w:rsid w:val="00A0557E"/>
    <w:rsid w:val="00A05FC3"/>
    <w:rsid w:val="00A06B30"/>
    <w:rsid w:val="00A06C3C"/>
    <w:rsid w:val="00A07214"/>
    <w:rsid w:val="00A10322"/>
    <w:rsid w:val="00A10A75"/>
    <w:rsid w:val="00A11137"/>
    <w:rsid w:val="00A12A29"/>
    <w:rsid w:val="00A12C7C"/>
    <w:rsid w:val="00A1360F"/>
    <w:rsid w:val="00A14039"/>
    <w:rsid w:val="00A15A06"/>
    <w:rsid w:val="00A17123"/>
    <w:rsid w:val="00A204EE"/>
    <w:rsid w:val="00A20962"/>
    <w:rsid w:val="00A21393"/>
    <w:rsid w:val="00A2186D"/>
    <w:rsid w:val="00A22181"/>
    <w:rsid w:val="00A222B7"/>
    <w:rsid w:val="00A234E9"/>
    <w:rsid w:val="00A244C0"/>
    <w:rsid w:val="00A24BFE"/>
    <w:rsid w:val="00A26130"/>
    <w:rsid w:val="00A26346"/>
    <w:rsid w:val="00A26E02"/>
    <w:rsid w:val="00A27924"/>
    <w:rsid w:val="00A309E1"/>
    <w:rsid w:val="00A33CA7"/>
    <w:rsid w:val="00A35C21"/>
    <w:rsid w:val="00A374EA"/>
    <w:rsid w:val="00A37A37"/>
    <w:rsid w:val="00A40069"/>
    <w:rsid w:val="00A4197F"/>
    <w:rsid w:val="00A43023"/>
    <w:rsid w:val="00A43177"/>
    <w:rsid w:val="00A43611"/>
    <w:rsid w:val="00A43EDF"/>
    <w:rsid w:val="00A45763"/>
    <w:rsid w:val="00A45A6D"/>
    <w:rsid w:val="00A45ECE"/>
    <w:rsid w:val="00A46066"/>
    <w:rsid w:val="00A478AB"/>
    <w:rsid w:val="00A47FB0"/>
    <w:rsid w:val="00A50773"/>
    <w:rsid w:val="00A5083C"/>
    <w:rsid w:val="00A51558"/>
    <w:rsid w:val="00A51E1B"/>
    <w:rsid w:val="00A53C0D"/>
    <w:rsid w:val="00A54264"/>
    <w:rsid w:val="00A5441E"/>
    <w:rsid w:val="00A54681"/>
    <w:rsid w:val="00A5554C"/>
    <w:rsid w:val="00A5585D"/>
    <w:rsid w:val="00A558FD"/>
    <w:rsid w:val="00A56681"/>
    <w:rsid w:val="00A568E9"/>
    <w:rsid w:val="00A57739"/>
    <w:rsid w:val="00A61009"/>
    <w:rsid w:val="00A61539"/>
    <w:rsid w:val="00A61A98"/>
    <w:rsid w:val="00A61D1D"/>
    <w:rsid w:val="00A62BCB"/>
    <w:rsid w:val="00A63030"/>
    <w:rsid w:val="00A632AE"/>
    <w:rsid w:val="00A64280"/>
    <w:rsid w:val="00A64D71"/>
    <w:rsid w:val="00A679C3"/>
    <w:rsid w:val="00A70E92"/>
    <w:rsid w:val="00A716FF"/>
    <w:rsid w:val="00A7187A"/>
    <w:rsid w:val="00A72495"/>
    <w:rsid w:val="00A7309D"/>
    <w:rsid w:val="00A737A7"/>
    <w:rsid w:val="00A74219"/>
    <w:rsid w:val="00A74D68"/>
    <w:rsid w:val="00A74F73"/>
    <w:rsid w:val="00A75124"/>
    <w:rsid w:val="00A760B4"/>
    <w:rsid w:val="00A76AB2"/>
    <w:rsid w:val="00A77613"/>
    <w:rsid w:val="00A77766"/>
    <w:rsid w:val="00A801ED"/>
    <w:rsid w:val="00A806D2"/>
    <w:rsid w:val="00A80998"/>
    <w:rsid w:val="00A80E30"/>
    <w:rsid w:val="00A81B73"/>
    <w:rsid w:val="00A81BFE"/>
    <w:rsid w:val="00A821DC"/>
    <w:rsid w:val="00A83A0E"/>
    <w:rsid w:val="00A83A41"/>
    <w:rsid w:val="00A83A72"/>
    <w:rsid w:val="00A83C1E"/>
    <w:rsid w:val="00A83FCB"/>
    <w:rsid w:val="00A84E26"/>
    <w:rsid w:val="00A84F5E"/>
    <w:rsid w:val="00A855CF"/>
    <w:rsid w:val="00A85EB6"/>
    <w:rsid w:val="00A86679"/>
    <w:rsid w:val="00A874D9"/>
    <w:rsid w:val="00A90F8A"/>
    <w:rsid w:val="00A9149D"/>
    <w:rsid w:val="00A92175"/>
    <w:rsid w:val="00A92803"/>
    <w:rsid w:val="00A9299F"/>
    <w:rsid w:val="00A929F3"/>
    <w:rsid w:val="00A93574"/>
    <w:rsid w:val="00A9386E"/>
    <w:rsid w:val="00A94B09"/>
    <w:rsid w:val="00A951AB"/>
    <w:rsid w:val="00A951E8"/>
    <w:rsid w:val="00A96668"/>
    <w:rsid w:val="00A9758E"/>
    <w:rsid w:val="00AA07A3"/>
    <w:rsid w:val="00AA0B91"/>
    <w:rsid w:val="00AA1FC8"/>
    <w:rsid w:val="00AA26F8"/>
    <w:rsid w:val="00AA46A1"/>
    <w:rsid w:val="00AA50DB"/>
    <w:rsid w:val="00AA5273"/>
    <w:rsid w:val="00AA55C1"/>
    <w:rsid w:val="00AA5D53"/>
    <w:rsid w:val="00AA689B"/>
    <w:rsid w:val="00AA6CFE"/>
    <w:rsid w:val="00AA79B1"/>
    <w:rsid w:val="00AA7E3D"/>
    <w:rsid w:val="00AB0404"/>
    <w:rsid w:val="00AB23FC"/>
    <w:rsid w:val="00AB2F93"/>
    <w:rsid w:val="00AB362A"/>
    <w:rsid w:val="00AB38FF"/>
    <w:rsid w:val="00AB3B14"/>
    <w:rsid w:val="00AB41ED"/>
    <w:rsid w:val="00AB5D87"/>
    <w:rsid w:val="00AB5DE6"/>
    <w:rsid w:val="00AB5EEA"/>
    <w:rsid w:val="00AB6C49"/>
    <w:rsid w:val="00AB716F"/>
    <w:rsid w:val="00AB7179"/>
    <w:rsid w:val="00AB71E6"/>
    <w:rsid w:val="00AB7448"/>
    <w:rsid w:val="00AB76D5"/>
    <w:rsid w:val="00AC05E8"/>
    <w:rsid w:val="00AC13DA"/>
    <w:rsid w:val="00AC1DDB"/>
    <w:rsid w:val="00AC35EB"/>
    <w:rsid w:val="00AC3E22"/>
    <w:rsid w:val="00AC3F2A"/>
    <w:rsid w:val="00AC49EE"/>
    <w:rsid w:val="00AC6769"/>
    <w:rsid w:val="00AC6D14"/>
    <w:rsid w:val="00AC7225"/>
    <w:rsid w:val="00AD01EB"/>
    <w:rsid w:val="00AD0B11"/>
    <w:rsid w:val="00AD0B6C"/>
    <w:rsid w:val="00AD326D"/>
    <w:rsid w:val="00AD3275"/>
    <w:rsid w:val="00AD353B"/>
    <w:rsid w:val="00AD38C5"/>
    <w:rsid w:val="00AD4364"/>
    <w:rsid w:val="00AD4BEB"/>
    <w:rsid w:val="00AD5537"/>
    <w:rsid w:val="00AD55A5"/>
    <w:rsid w:val="00AD5E67"/>
    <w:rsid w:val="00AD7A0A"/>
    <w:rsid w:val="00AD7B5F"/>
    <w:rsid w:val="00AE0C35"/>
    <w:rsid w:val="00AE0DCA"/>
    <w:rsid w:val="00AE1463"/>
    <w:rsid w:val="00AE249D"/>
    <w:rsid w:val="00AE2613"/>
    <w:rsid w:val="00AE3B8E"/>
    <w:rsid w:val="00AE50BD"/>
    <w:rsid w:val="00AE534F"/>
    <w:rsid w:val="00AE627D"/>
    <w:rsid w:val="00AE65CC"/>
    <w:rsid w:val="00AF05E7"/>
    <w:rsid w:val="00AF0838"/>
    <w:rsid w:val="00AF1DD0"/>
    <w:rsid w:val="00AF24BF"/>
    <w:rsid w:val="00AF2F3A"/>
    <w:rsid w:val="00AF465B"/>
    <w:rsid w:val="00AF5260"/>
    <w:rsid w:val="00AF5894"/>
    <w:rsid w:val="00AF5F25"/>
    <w:rsid w:val="00AF6632"/>
    <w:rsid w:val="00AF66BF"/>
    <w:rsid w:val="00AF6797"/>
    <w:rsid w:val="00AF6B42"/>
    <w:rsid w:val="00AF6DC4"/>
    <w:rsid w:val="00AF7508"/>
    <w:rsid w:val="00B006CF"/>
    <w:rsid w:val="00B02C69"/>
    <w:rsid w:val="00B04241"/>
    <w:rsid w:val="00B04E49"/>
    <w:rsid w:val="00B04FC8"/>
    <w:rsid w:val="00B05E31"/>
    <w:rsid w:val="00B06155"/>
    <w:rsid w:val="00B07810"/>
    <w:rsid w:val="00B11151"/>
    <w:rsid w:val="00B11574"/>
    <w:rsid w:val="00B125E4"/>
    <w:rsid w:val="00B13892"/>
    <w:rsid w:val="00B15306"/>
    <w:rsid w:val="00B15420"/>
    <w:rsid w:val="00B16B9F"/>
    <w:rsid w:val="00B1765B"/>
    <w:rsid w:val="00B21740"/>
    <w:rsid w:val="00B22574"/>
    <w:rsid w:val="00B2380F"/>
    <w:rsid w:val="00B23EDF"/>
    <w:rsid w:val="00B24EC2"/>
    <w:rsid w:val="00B25134"/>
    <w:rsid w:val="00B27A7D"/>
    <w:rsid w:val="00B3031D"/>
    <w:rsid w:val="00B307A5"/>
    <w:rsid w:val="00B310ED"/>
    <w:rsid w:val="00B31375"/>
    <w:rsid w:val="00B31A8A"/>
    <w:rsid w:val="00B33946"/>
    <w:rsid w:val="00B33965"/>
    <w:rsid w:val="00B33B52"/>
    <w:rsid w:val="00B34676"/>
    <w:rsid w:val="00B34DA9"/>
    <w:rsid w:val="00B35E61"/>
    <w:rsid w:val="00B3609C"/>
    <w:rsid w:val="00B36A26"/>
    <w:rsid w:val="00B37A4C"/>
    <w:rsid w:val="00B4100B"/>
    <w:rsid w:val="00B41B11"/>
    <w:rsid w:val="00B421F1"/>
    <w:rsid w:val="00B4305F"/>
    <w:rsid w:val="00B434FA"/>
    <w:rsid w:val="00B44E93"/>
    <w:rsid w:val="00B462C7"/>
    <w:rsid w:val="00B472E3"/>
    <w:rsid w:val="00B475FC"/>
    <w:rsid w:val="00B500A5"/>
    <w:rsid w:val="00B5092C"/>
    <w:rsid w:val="00B517D6"/>
    <w:rsid w:val="00B52CD8"/>
    <w:rsid w:val="00B53A59"/>
    <w:rsid w:val="00B55A06"/>
    <w:rsid w:val="00B5672D"/>
    <w:rsid w:val="00B57D37"/>
    <w:rsid w:val="00B6007B"/>
    <w:rsid w:val="00B60467"/>
    <w:rsid w:val="00B614BB"/>
    <w:rsid w:val="00B61B10"/>
    <w:rsid w:val="00B646EC"/>
    <w:rsid w:val="00B65C7A"/>
    <w:rsid w:val="00B67DCF"/>
    <w:rsid w:val="00B70296"/>
    <w:rsid w:val="00B70407"/>
    <w:rsid w:val="00B71309"/>
    <w:rsid w:val="00B714AE"/>
    <w:rsid w:val="00B719FF"/>
    <w:rsid w:val="00B71B2D"/>
    <w:rsid w:val="00B71F88"/>
    <w:rsid w:val="00B73391"/>
    <w:rsid w:val="00B73CA0"/>
    <w:rsid w:val="00B73FD3"/>
    <w:rsid w:val="00B75E92"/>
    <w:rsid w:val="00B765E9"/>
    <w:rsid w:val="00B76BE6"/>
    <w:rsid w:val="00B76F8D"/>
    <w:rsid w:val="00B77F6C"/>
    <w:rsid w:val="00B80BBE"/>
    <w:rsid w:val="00B818B0"/>
    <w:rsid w:val="00B81FB0"/>
    <w:rsid w:val="00B823FF"/>
    <w:rsid w:val="00B82612"/>
    <w:rsid w:val="00B82CF2"/>
    <w:rsid w:val="00B83FD1"/>
    <w:rsid w:val="00B84239"/>
    <w:rsid w:val="00B84B29"/>
    <w:rsid w:val="00B85BCE"/>
    <w:rsid w:val="00B86872"/>
    <w:rsid w:val="00B87BDE"/>
    <w:rsid w:val="00B91C58"/>
    <w:rsid w:val="00B94BF1"/>
    <w:rsid w:val="00B96448"/>
    <w:rsid w:val="00B968DA"/>
    <w:rsid w:val="00B969A1"/>
    <w:rsid w:val="00B973C7"/>
    <w:rsid w:val="00B97F37"/>
    <w:rsid w:val="00BA0238"/>
    <w:rsid w:val="00BA0794"/>
    <w:rsid w:val="00BA1D81"/>
    <w:rsid w:val="00BA242B"/>
    <w:rsid w:val="00BA24E1"/>
    <w:rsid w:val="00BA3026"/>
    <w:rsid w:val="00BA34CD"/>
    <w:rsid w:val="00BA390A"/>
    <w:rsid w:val="00BA3B90"/>
    <w:rsid w:val="00BA3D9C"/>
    <w:rsid w:val="00BA47E5"/>
    <w:rsid w:val="00BA528B"/>
    <w:rsid w:val="00BA5334"/>
    <w:rsid w:val="00BA5F11"/>
    <w:rsid w:val="00BA7357"/>
    <w:rsid w:val="00BA7B9E"/>
    <w:rsid w:val="00BA7C72"/>
    <w:rsid w:val="00BB092C"/>
    <w:rsid w:val="00BB19BD"/>
    <w:rsid w:val="00BB2199"/>
    <w:rsid w:val="00BB2783"/>
    <w:rsid w:val="00BB2977"/>
    <w:rsid w:val="00BB46A2"/>
    <w:rsid w:val="00BB4C56"/>
    <w:rsid w:val="00BB5742"/>
    <w:rsid w:val="00BB5B02"/>
    <w:rsid w:val="00BB5E15"/>
    <w:rsid w:val="00BB6187"/>
    <w:rsid w:val="00BB65B5"/>
    <w:rsid w:val="00BB6655"/>
    <w:rsid w:val="00BB7396"/>
    <w:rsid w:val="00BC02CD"/>
    <w:rsid w:val="00BC0750"/>
    <w:rsid w:val="00BC0CA1"/>
    <w:rsid w:val="00BC100D"/>
    <w:rsid w:val="00BC1135"/>
    <w:rsid w:val="00BC2245"/>
    <w:rsid w:val="00BC32CF"/>
    <w:rsid w:val="00BC42E0"/>
    <w:rsid w:val="00BC439D"/>
    <w:rsid w:val="00BC5431"/>
    <w:rsid w:val="00BC552C"/>
    <w:rsid w:val="00BC65BC"/>
    <w:rsid w:val="00BC68E5"/>
    <w:rsid w:val="00BC7E33"/>
    <w:rsid w:val="00BD0EDE"/>
    <w:rsid w:val="00BD1E60"/>
    <w:rsid w:val="00BD2527"/>
    <w:rsid w:val="00BD27AF"/>
    <w:rsid w:val="00BD3F0B"/>
    <w:rsid w:val="00BD4640"/>
    <w:rsid w:val="00BD46A5"/>
    <w:rsid w:val="00BD4FD8"/>
    <w:rsid w:val="00BD59D3"/>
    <w:rsid w:val="00BD5A45"/>
    <w:rsid w:val="00BD5CA7"/>
    <w:rsid w:val="00BD7582"/>
    <w:rsid w:val="00BE0456"/>
    <w:rsid w:val="00BE055B"/>
    <w:rsid w:val="00BE1561"/>
    <w:rsid w:val="00BE230D"/>
    <w:rsid w:val="00BE2696"/>
    <w:rsid w:val="00BE27F6"/>
    <w:rsid w:val="00BE39B3"/>
    <w:rsid w:val="00BE39BB"/>
    <w:rsid w:val="00BE43D1"/>
    <w:rsid w:val="00BE5193"/>
    <w:rsid w:val="00BE5DEC"/>
    <w:rsid w:val="00BE62D4"/>
    <w:rsid w:val="00BE6705"/>
    <w:rsid w:val="00BE6BC7"/>
    <w:rsid w:val="00BE7F83"/>
    <w:rsid w:val="00BF035D"/>
    <w:rsid w:val="00BF1B77"/>
    <w:rsid w:val="00BF1C00"/>
    <w:rsid w:val="00BF1F85"/>
    <w:rsid w:val="00BF3572"/>
    <w:rsid w:val="00BF665B"/>
    <w:rsid w:val="00BF762D"/>
    <w:rsid w:val="00BF7A07"/>
    <w:rsid w:val="00C006A7"/>
    <w:rsid w:val="00C00DFE"/>
    <w:rsid w:val="00C0157E"/>
    <w:rsid w:val="00C025C9"/>
    <w:rsid w:val="00C039F0"/>
    <w:rsid w:val="00C04FB8"/>
    <w:rsid w:val="00C0669C"/>
    <w:rsid w:val="00C0764C"/>
    <w:rsid w:val="00C07F81"/>
    <w:rsid w:val="00C1088D"/>
    <w:rsid w:val="00C117C7"/>
    <w:rsid w:val="00C11B74"/>
    <w:rsid w:val="00C11F8A"/>
    <w:rsid w:val="00C121F6"/>
    <w:rsid w:val="00C123CC"/>
    <w:rsid w:val="00C13994"/>
    <w:rsid w:val="00C140B0"/>
    <w:rsid w:val="00C1426F"/>
    <w:rsid w:val="00C15072"/>
    <w:rsid w:val="00C151B6"/>
    <w:rsid w:val="00C15CCC"/>
    <w:rsid w:val="00C16CED"/>
    <w:rsid w:val="00C20A1B"/>
    <w:rsid w:val="00C21200"/>
    <w:rsid w:val="00C24016"/>
    <w:rsid w:val="00C2449C"/>
    <w:rsid w:val="00C24830"/>
    <w:rsid w:val="00C24A8D"/>
    <w:rsid w:val="00C25EAE"/>
    <w:rsid w:val="00C26D20"/>
    <w:rsid w:val="00C27B78"/>
    <w:rsid w:val="00C311B6"/>
    <w:rsid w:val="00C33913"/>
    <w:rsid w:val="00C33F35"/>
    <w:rsid w:val="00C344D9"/>
    <w:rsid w:val="00C348A1"/>
    <w:rsid w:val="00C34947"/>
    <w:rsid w:val="00C364FB"/>
    <w:rsid w:val="00C36A33"/>
    <w:rsid w:val="00C36A48"/>
    <w:rsid w:val="00C4025B"/>
    <w:rsid w:val="00C40FB4"/>
    <w:rsid w:val="00C42760"/>
    <w:rsid w:val="00C4400C"/>
    <w:rsid w:val="00C4438F"/>
    <w:rsid w:val="00C4508F"/>
    <w:rsid w:val="00C46FB3"/>
    <w:rsid w:val="00C47219"/>
    <w:rsid w:val="00C51481"/>
    <w:rsid w:val="00C5208C"/>
    <w:rsid w:val="00C521EE"/>
    <w:rsid w:val="00C5262B"/>
    <w:rsid w:val="00C52BF3"/>
    <w:rsid w:val="00C53065"/>
    <w:rsid w:val="00C536E3"/>
    <w:rsid w:val="00C53893"/>
    <w:rsid w:val="00C54899"/>
    <w:rsid w:val="00C55A41"/>
    <w:rsid w:val="00C57795"/>
    <w:rsid w:val="00C60202"/>
    <w:rsid w:val="00C60388"/>
    <w:rsid w:val="00C61AA2"/>
    <w:rsid w:val="00C61EB2"/>
    <w:rsid w:val="00C62830"/>
    <w:rsid w:val="00C631F0"/>
    <w:rsid w:val="00C64368"/>
    <w:rsid w:val="00C655CD"/>
    <w:rsid w:val="00C66712"/>
    <w:rsid w:val="00C66845"/>
    <w:rsid w:val="00C66EBA"/>
    <w:rsid w:val="00C6736B"/>
    <w:rsid w:val="00C70C06"/>
    <w:rsid w:val="00C7161C"/>
    <w:rsid w:val="00C718F8"/>
    <w:rsid w:val="00C71998"/>
    <w:rsid w:val="00C71A1D"/>
    <w:rsid w:val="00C72045"/>
    <w:rsid w:val="00C72C8C"/>
    <w:rsid w:val="00C73286"/>
    <w:rsid w:val="00C73522"/>
    <w:rsid w:val="00C739DB"/>
    <w:rsid w:val="00C73C3A"/>
    <w:rsid w:val="00C74855"/>
    <w:rsid w:val="00C7530A"/>
    <w:rsid w:val="00C7541B"/>
    <w:rsid w:val="00C75DBE"/>
    <w:rsid w:val="00C7610C"/>
    <w:rsid w:val="00C77244"/>
    <w:rsid w:val="00C7779B"/>
    <w:rsid w:val="00C77C1C"/>
    <w:rsid w:val="00C77D1A"/>
    <w:rsid w:val="00C8132E"/>
    <w:rsid w:val="00C81446"/>
    <w:rsid w:val="00C81842"/>
    <w:rsid w:val="00C821BA"/>
    <w:rsid w:val="00C83311"/>
    <w:rsid w:val="00C83F90"/>
    <w:rsid w:val="00C85DA5"/>
    <w:rsid w:val="00C86081"/>
    <w:rsid w:val="00C86C7D"/>
    <w:rsid w:val="00C87C52"/>
    <w:rsid w:val="00C9085D"/>
    <w:rsid w:val="00C92723"/>
    <w:rsid w:val="00C93204"/>
    <w:rsid w:val="00C94468"/>
    <w:rsid w:val="00C95155"/>
    <w:rsid w:val="00C95515"/>
    <w:rsid w:val="00C964FA"/>
    <w:rsid w:val="00C96548"/>
    <w:rsid w:val="00CA230D"/>
    <w:rsid w:val="00CA23AC"/>
    <w:rsid w:val="00CA390D"/>
    <w:rsid w:val="00CA6712"/>
    <w:rsid w:val="00CA6AFF"/>
    <w:rsid w:val="00CA7717"/>
    <w:rsid w:val="00CB01E4"/>
    <w:rsid w:val="00CB034D"/>
    <w:rsid w:val="00CB1CC0"/>
    <w:rsid w:val="00CB1DCE"/>
    <w:rsid w:val="00CB2BEC"/>
    <w:rsid w:val="00CB4531"/>
    <w:rsid w:val="00CB50EB"/>
    <w:rsid w:val="00CB5B6D"/>
    <w:rsid w:val="00CB7061"/>
    <w:rsid w:val="00CC0677"/>
    <w:rsid w:val="00CC08E1"/>
    <w:rsid w:val="00CC11D0"/>
    <w:rsid w:val="00CC13A0"/>
    <w:rsid w:val="00CC2315"/>
    <w:rsid w:val="00CC2F87"/>
    <w:rsid w:val="00CC485D"/>
    <w:rsid w:val="00CC5C09"/>
    <w:rsid w:val="00CC60B0"/>
    <w:rsid w:val="00CC62A1"/>
    <w:rsid w:val="00CC6A3C"/>
    <w:rsid w:val="00CC7C33"/>
    <w:rsid w:val="00CD05EB"/>
    <w:rsid w:val="00CD0A3B"/>
    <w:rsid w:val="00CD0C1F"/>
    <w:rsid w:val="00CD0CDA"/>
    <w:rsid w:val="00CD180E"/>
    <w:rsid w:val="00CD1952"/>
    <w:rsid w:val="00CD1A0F"/>
    <w:rsid w:val="00CD23E1"/>
    <w:rsid w:val="00CD2489"/>
    <w:rsid w:val="00CD2C49"/>
    <w:rsid w:val="00CD366A"/>
    <w:rsid w:val="00CD4D81"/>
    <w:rsid w:val="00CD5BFD"/>
    <w:rsid w:val="00CD5D88"/>
    <w:rsid w:val="00CE05BB"/>
    <w:rsid w:val="00CE0B96"/>
    <w:rsid w:val="00CE20E0"/>
    <w:rsid w:val="00CE351F"/>
    <w:rsid w:val="00CE39DE"/>
    <w:rsid w:val="00CE3D01"/>
    <w:rsid w:val="00CE51FD"/>
    <w:rsid w:val="00CE6ECB"/>
    <w:rsid w:val="00CE784D"/>
    <w:rsid w:val="00CF062C"/>
    <w:rsid w:val="00CF09A1"/>
    <w:rsid w:val="00CF18FA"/>
    <w:rsid w:val="00CF1B6A"/>
    <w:rsid w:val="00CF1F67"/>
    <w:rsid w:val="00CF28DE"/>
    <w:rsid w:val="00CF762B"/>
    <w:rsid w:val="00CF78FD"/>
    <w:rsid w:val="00D017DF"/>
    <w:rsid w:val="00D03168"/>
    <w:rsid w:val="00D03CF9"/>
    <w:rsid w:val="00D04271"/>
    <w:rsid w:val="00D042E7"/>
    <w:rsid w:val="00D04F7F"/>
    <w:rsid w:val="00D0573F"/>
    <w:rsid w:val="00D0643B"/>
    <w:rsid w:val="00D07AD3"/>
    <w:rsid w:val="00D102DF"/>
    <w:rsid w:val="00D103B5"/>
    <w:rsid w:val="00D104E3"/>
    <w:rsid w:val="00D105E2"/>
    <w:rsid w:val="00D10948"/>
    <w:rsid w:val="00D1143F"/>
    <w:rsid w:val="00D11ADA"/>
    <w:rsid w:val="00D13354"/>
    <w:rsid w:val="00D14175"/>
    <w:rsid w:val="00D175A7"/>
    <w:rsid w:val="00D201B9"/>
    <w:rsid w:val="00D2025D"/>
    <w:rsid w:val="00D20306"/>
    <w:rsid w:val="00D2152E"/>
    <w:rsid w:val="00D23B89"/>
    <w:rsid w:val="00D2500B"/>
    <w:rsid w:val="00D25C5D"/>
    <w:rsid w:val="00D25C80"/>
    <w:rsid w:val="00D267D2"/>
    <w:rsid w:val="00D2698C"/>
    <w:rsid w:val="00D269D8"/>
    <w:rsid w:val="00D26AE0"/>
    <w:rsid w:val="00D2723E"/>
    <w:rsid w:val="00D27602"/>
    <w:rsid w:val="00D27801"/>
    <w:rsid w:val="00D2798C"/>
    <w:rsid w:val="00D27D4A"/>
    <w:rsid w:val="00D304AC"/>
    <w:rsid w:val="00D30CA1"/>
    <w:rsid w:val="00D34423"/>
    <w:rsid w:val="00D34F80"/>
    <w:rsid w:val="00D35543"/>
    <w:rsid w:val="00D358E9"/>
    <w:rsid w:val="00D36986"/>
    <w:rsid w:val="00D36F5B"/>
    <w:rsid w:val="00D372FA"/>
    <w:rsid w:val="00D379BB"/>
    <w:rsid w:val="00D408F1"/>
    <w:rsid w:val="00D44F4F"/>
    <w:rsid w:val="00D46BB6"/>
    <w:rsid w:val="00D46F62"/>
    <w:rsid w:val="00D472B9"/>
    <w:rsid w:val="00D472DA"/>
    <w:rsid w:val="00D475AE"/>
    <w:rsid w:val="00D47C7F"/>
    <w:rsid w:val="00D51362"/>
    <w:rsid w:val="00D522F4"/>
    <w:rsid w:val="00D5232B"/>
    <w:rsid w:val="00D5426C"/>
    <w:rsid w:val="00D5596E"/>
    <w:rsid w:val="00D55B7A"/>
    <w:rsid w:val="00D55C25"/>
    <w:rsid w:val="00D569BF"/>
    <w:rsid w:val="00D61864"/>
    <w:rsid w:val="00D62D64"/>
    <w:rsid w:val="00D6334F"/>
    <w:rsid w:val="00D63518"/>
    <w:rsid w:val="00D63796"/>
    <w:rsid w:val="00D6385F"/>
    <w:rsid w:val="00D63AB8"/>
    <w:rsid w:val="00D646DC"/>
    <w:rsid w:val="00D6509C"/>
    <w:rsid w:val="00D65641"/>
    <w:rsid w:val="00D659AF"/>
    <w:rsid w:val="00D6666E"/>
    <w:rsid w:val="00D6731A"/>
    <w:rsid w:val="00D67509"/>
    <w:rsid w:val="00D67AF0"/>
    <w:rsid w:val="00D67CBF"/>
    <w:rsid w:val="00D7049E"/>
    <w:rsid w:val="00D70DD2"/>
    <w:rsid w:val="00D71C56"/>
    <w:rsid w:val="00D72615"/>
    <w:rsid w:val="00D72FE3"/>
    <w:rsid w:val="00D73467"/>
    <w:rsid w:val="00D740D9"/>
    <w:rsid w:val="00D757D4"/>
    <w:rsid w:val="00D7618B"/>
    <w:rsid w:val="00D81DEC"/>
    <w:rsid w:val="00D82388"/>
    <w:rsid w:val="00D82AEA"/>
    <w:rsid w:val="00D82BAD"/>
    <w:rsid w:val="00D82BB0"/>
    <w:rsid w:val="00D8336E"/>
    <w:rsid w:val="00D83D4C"/>
    <w:rsid w:val="00D83E85"/>
    <w:rsid w:val="00D84B02"/>
    <w:rsid w:val="00D85B77"/>
    <w:rsid w:val="00D8716F"/>
    <w:rsid w:val="00D87D28"/>
    <w:rsid w:val="00D903E1"/>
    <w:rsid w:val="00D919ED"/>
    <w:rsid w:val="00D92067"/>
    <w:rsid w:val="00D93CB0"/>
    <w:rsid w:val="00D94263"/>
    <w:rsid w:val="00D944BA"/>
    <w:rsid w:val="00D945BB"/>
    <w:rsid w:val="00D94D9B"/>
    <w:rsid w:val="00D953C7"/>
    <w:rsid w:val="00D959EA"/>
    <w:rsid w:val="00D95A78"/>
    <w:rsid w:val="00D95A8B"/>
    <w:rsid w:val="00D97568"/>
    <w:rsid w:val="00D97887"/>
    <w:rsid w:val="00DA0759"/>
    <w:rsid w:val="00DA084B"/>
    <w:rsid w:val="00DA0ACB"/>
    <w:rsid w:val="00DA210E"/>
    <w:rsid w:val="00DA2AF4"/>
    <w:rsid w:val="00DA2EBC"/>
    <w:rsid w:val="00DA34F1"/>
    <w:rsid w:val="00DA41E6"/>
    <w:rsid w:val="00DA45AB"/>
    <w:rsid w:val="00DA45C1"/>
    <w:rsid w:val="00DA5688"/>
    <w:rsid w:val="00DA69C2"/>
    <w:rsid w:val="00DA7826"/>
    <w:rsid w:val="00DB1619"/>
    <w:rsid w:val="00DB16E2"/>
    <w:rsid w:val="00DB1A02"/>
    <w:rsid w:val="00DB1B52"/>
    <w:rsid w:val="00DB1B64"/>
    <w:rsid w:val="00DB1E7A"/>
    <w:rsid w:val="00DB23B1"/>
    <w:rsid w:val="00DB3709"/>
    <w:rsid w:val="00DB4797"/>
    <w:rsid w:val="00DB777C"/>
    <w:rsid w:val="00DB7977"/>
    <w:rsid w:val="00DB7F61"/>
    <w:rsid w:val="00DC021A"/>
    <w:rsid w:val="00DC1ACE"/>
    <w:rsid w:val="00DC1E82"/>
    <w:rsid w:val="00DC3C87"/>
    <w:rsid w:val="00DC4355"/>
    <w:rsid w:val="00DC5A32"/>
    <w:rsid w:val="00DC5E38"/>
    <w:rsid w:val="00DC601C"/>
    <w:rsid w:val="00DC69FC"/>
    <w:rsid w:val="00DC6A5F"/>
    <w:rsid w:val="00DD00F7"/>
    <w:rsid w:val="00DD0640"/>
    <w:rsid w:val="00DD1734"/>
    <w:rsid w:val="00DD1A7A"/>
    <w:rsid w:val="00DD37E0"/>
    <w:rsid w:val="00DD3885"/>
    <w:rsid w:val="00DD46C8"/>
    <w:rsid w:val="00DD5DBA"/>
    <w:rsid w:val="00DD643E"/>
    <w:rsid w:val="00DD64B9"/>
    <w:rsid w:val="00DD6552"/>
    <w:rsid w:val="00DE01A1"/>
    <w:rsid w:val="00DE08F9"/>
    <w:rsid w:val="00DE0DB0"/>
    <w:rsid w:val="00DE1070"/>
    <w:rsid w:val="00DE1385"/>
    <w:rsid w:val="00DE1543"/>
    <w:rsid w:val="00DE1815"/>
    <w:rsid w:val="00DE18BC"/>
    <w:rsid w:val="00DE2318"/>
    <w:rsid w:val="00DE28FC"/>
    <w:rsid w:val="00DE2A73"/>
    <w:rsid w:val="00DE32A8"/>
    <w:rsid w:val="00DE3963"/>
    <w:rsid w:val="00DE446B"/>
    <w:rsid w:val="00DE59F1"/>
    <w:rsid w:val="00DE600B"/>
    <w:rsid w:val="00DE73FD"/>
    <w:rsid w:val="00DE76AA"/>
    <w:rsid w:val="00DE7779"/>
    <w:rsid w:val="00DE7BF3"/>
    <w:rsid w:val="00DE7D9C"/>
    <w:rsid w:val="00DF081A"/>
    <w:rsid w:val="00DF09B9"/>
    <w:rsid w:val="00DF15A5"/>
    <w:rsid w:val="00DF18BF"/>
    <w:rsid w:val="00DF31BD"/>
    <w:rsid w:val="00DF38EB"/>
    <w:rsid w:val="00DF3903"/>
    <w:rsid w:val="00DF3A88"/>
    <w:rsid w:val="00DF3EEF"/>
    <w:rsid w:val="00DF460F"/>
    <w:rsid w:val="00DF48AB"/>
    <w:rsid w:val="00DF4B19"/>
    <w:rsid w:val="00DF5336"/>
    <w:rsid w:val="00DF59D0"/>
    <w:rsid w:val="00DF5E1A"/>
    <w:rsid w:val="00DF6295"/>
    <w:rsid w:val="00DF7F5D"/>
    <w:rsid w:val="00E004AD"/>
    <w:rsid w:val="00E014D6"/>
    <w:rsid w:val="00E02877"/>
    <w:rsid w:val="00E02A16"/>
    <w:rsid w:val="00E02D7E"/>
    <w:rsid w:val="00E02E5D"/>
    <w:rsid w:val="00E03794"/>
    <w:rsid w:val="00E05F5E"/>
    <w:rsid w:val="00E07ACA"/>
    <w:rsid w:val="00E07DB2"/>
    <w:rsid w:val="00E106D9"/>
    <w:rsid w:val="00E11464"/>
    <w:rsid w:val="00E12765"/>
    <w:rsid w:val="00E14136"/>
    <w:rsid w:val="00E14787"/>
    <w:rsid w:val="00E16CBF"/>
    <w:rsid w:val="00E17FCD"/>
    <w:rsid w:val="00E204CE"/>
    <w:rsid w:val="00E228E4"/>
    <w:rsid w:val="00E22BEA"/>
    <w:rsid w:val="00E24764"/>
    <w:rsid w:val="00E24999"/>
    <w:rsid w:val="00E258BF"/>
    <w:rsid w:val="00E26824"/>
    <w:rsid w:val="00E27171"/>
    <w:rsid w:val="00E27AD7"/>
    <w:rsid w:val="00E30D30"/>
    <w:rsid w:val="00E32CE7"/>
    <w:rsid w:val="00E3463F"/>
    <w:rsid w:val="00E34975"/>
    <w:rsid w:val="00E35523"/>
    <w:rsid w:val="00E35A18"/>
    <w:rsid w:val="00E35DAD"/>
    <w:rsid w:val="00E36087"/>
    <w:rsid w:val="00E362FF"/>
    <w:rsid w:val="00E37ECB"/>
    <w:rsid w:val="00E40917"/>
    <w:rsid w:val="00E40EED"/>
    <w:rsid w:val="00E41E2D"/>
    <w:rsid w:val="00E4215B"/>
    <w:rsid w:val="00E4240C"/>
    <w:rsid w:val="00E44983"/>
    <w:rsid w:val="00E452DA"/>
    <w:rsid w:val="00E46F8A"/>
    <w:rsid w:val="00E47270"/>
    <w:rsid w:val="00E47617"/>
    <w:rsid w:val="00E47A6B"/>
    <w:rsid w:val="00E50D13"/>
    <w:rsid w:val="00E516A0"/>
    <w:rsid w:val="00E52C24"/>
    <w:rsid w:val="00E53E91"/>
    <w:rsid w:val="00E55844"/>
    <w:rsid w:val="00E563D3"/>
    <w:rsid w:val="00E56509"/>
    <w:rsid w:val="00E56D63"/>
    <w:rsid w:val="00E571EE"/>
    <w:rsid w:val="00E62659"/>
    <w:rsid w:val="00E63022"/>
    <w:rsid w:val="00E63E13"/>
    <w:rsid w:val="00E644D3"/>
    <w:rsid w:val="00E64C73"/>
    <w:rsid w:val="00E6560C"/>
    <w:rsid w:val="00E6601B"/>
    <w:rsid w:val="00E702C3"/>
    <w:rsid w:val="00E70E0B"/>
    <w:rsid w:val="00E71BF4"/>
    <w:rsid w:val="00E721B1"/>
    <w:rsid w:val="00E7287D"/>
    <w:rsid w:val="00E73AD5"/>
    <w:rsid w:val="00E73C02"/>
    <w:rsid w:val="00E74475"/>
    <w:rsid w:val="00E750E6"/>
    <w:rsid w:val="00E75715"/>
    <w:rsid w:val="00E75B66"/>
    <w:rsid w:val="00E76F87"/>
    <w:rsid w:val="00E802BC"/>
    <w:rsid w:val="00E81AB3"/>
    <w:rsid w:val="00E81B7C"/>
    <w:rsid w:val="00E82007"/>
    <w:rsid w:val="00E833AB"/>
    <w:rsid w:val="00E8386F"/>
    <w:rsid w:val="00E83F1F"/>
    <w:rsid w:val="00E8636E"/>
    <w:rsid w:val="00E8764E"/>
    <w:rsid w:val="00E87A04"/>
    <w:rsid w:val="00E87ADB"/>
    <w:rsid w:val="00E87B7B"/>
    <w:rsid w:val="00E904E3"/>
    <w:rsid w:val="00E91A51"/>
    <w:rsid w:val="00E91BAA"/>
    <w:rsid w:val="00E93C21"/>
    <w:rsid w:val="00E943CE"/>
    <w:rsid w:val="00E9444D"/>
    <w:rsid w:val="00E948A9"/>
    <w:rsid w:val="00E95588"/>
    <w:rsid w:val="00E959EF"/>
    <w:rsid w:val="00E9606D"/>
    <w:rsid w:val="00E965DC"/>
    <w:rsid w:val="00E9691F"/>
    <w:rsid w:val="00E970A5"/>
    <w:rsid w:val="00E973A4"/>
    <w:rsid w:val="00EA03B8"/>
    <w:rsid w:val="00EA34E9"/>
    <w:rsid w:val="00EA3ACD"/>
    <w:rsid w:val="00EA40D1"/>
    <w:rsid w:val="00EA498D"/>
    <w:rsid w:val="00EA49E9"/>
    <w:rsid w:val="00EA5D43"/>
    <w:rsid w:val="00EA5F2E"/>
    <w:rsid w:val="00EA6255"/>
    <w:rsid w:val="00EA629D"/>
    <w:rsid w:val="00EA68BC"/>
    <w:rsid w:val="00EA781C"/>
    <w:rsid w:val="00EB13F0"/>
    <w:rsid w:val="00EB1517"/>
    <w:rsid w:val="00EB1912"/>
    <w:rsid w:val="00EB1ED7"/>
    <w:rsid w:val="00EB2685"/>
    <w:rsid w:val="00EB341C"/>
    <w:rsid w:val="00EB3AE7"/>
    <w:rsid w:val="00EB4B32"/>
    <w:rsid w:val="00EB4DCE"/>
    <w:rsid w:val="00EB5492"/>
    <w:rsid w:val="00EB5567"/>
    <w:rsid w:val="00EB5FDA"/>
    <w:rsid w:val="00EB600C"/>
    <w:rsid w:val="00EB733A"/>
    <w:rsid w:val="00EC0BAA"/>
    <w:rsid w:val="00EC1391"/>
    <w:rsid w:val="00EC2206"/>
    <w:rsid w:val="00EC2832"/>
    <w:rsid w:val="00EC2860"/>
    <w:rsid w:val="00EC2A63"/>
    <w:rsid w:val="00EC2F1C"/>
    <w:rsid w:val="00EC302F"/>
    <w:rsid w:val="00EC61F9"/>
    <w:rsid w:val="00EC6C8F"/>
    <w:rsid w:val="00ED1BFD"/>
    <w:rsid w:val="00ED29B6"/>
    <w:rsid w:val="00ED3628"/>
    <w:rsid w:val="00ED3671"/>
    <w:rsid w:val="00ED3B53"/>
    <w:rsid w:val="00ED590C"/>
    <w:rsid w:val="00ED6926"/>
    <w:rsid w:val="00ED71F3"/>
    <w:rsid w:val="00ED7877"/>
    <w:rsid w:val="00EE0368"/>
    <w:rsid w:val="00EE13C7"/>
    <w:rsid w:val="00EE2CA7"/>
    <w:rsid w:val="00EE4952"/>
    <w:rsid w:val="00EE4DF3"/>
    <w:rsid w:val="00EE5CD5"/>
    <w:rsid w:val="00EE693B"/>
    <w:rsid w:val="00EF3544"/>
    <w:rsid w:val="00EF35A9"/>
    <w:rsid w:val="00EF3824"/>
    <w:rsid w:val="00EF4590"/>
    <w:rsid w:val="00EF504F"/>
    <w:rsid w:val="00EF61CE"/>
    <w:rsid w:val="00EF6627"/>
    <w:rsid w:val="00EF6E9F"/>
    <w:rsid w:val="00EF7014"/>
    <w:rsid w:val="00EF76C0"/>
    <w:rsid w:val="00F005D6"/>
    <w:rsid w:val="00F00940"/>
    <w:rsid w:val="00F00DB7"/>
    <w:rsid w:val="00F01926"/>
    <w:rsid w:val="00F03291"/>
    <w:rsid w:val="00F03525"/>
    <w:rsid w:val="00F0369B"/>
    <w:rsid w:val="00F06B60"/>
    <w:rsid w:val="00F07210"/>
    <w:rsid w:val="00F07314"/>
    <w:rsid w:val="00F078BB"/>
    <w:rsid w:val="00F12672"/>
    <w:rsid w:val="00F150C8"/>
    <w:rsid w:val="00F150ED"/>
    <w:rsid w:val="00F15786"/>
    <w:rsid w:val="00F15918"/>
    <w:rsid w:val="00F15CF9"/>
    <w:rsid w:val="00F2181F"/>
    <w:rsid w:val="00F22785"/>
    <w:rsid w:val="00F22937"/>
    <w:rsid w:val="00F23875"/>
    <w:rsid w:val="00F238ED"/>
    <w:rsid w:val="00F23F81"/>
    <w:rsid w:val="00F24166"/>
    <w:rsid w:val="00F24D65"/>
    <w:rsid w:val="00F2507C"/>
    <w:rsid w:val="00F26BBE"/>
    <w:rsid w:val="00F2753C"/>
    <w:rsid w:val="00F3067E"/>
    <w:rsid w:val="00F3081F"/>
    <w:rsid w:val="00F31A50"/>
    <w:rsid w:val="00F3252A"/>
    <w:rsid w:val="00F326D5"/>
    <w:rsid w:val="00F32AD4"/>
    <w:rsid w:val="00F33248"/>
    <w:rsid w:val="00F33559"/>
    <w:rsid w:val="00F33B51"/>
    <w:rsid w:val="00F36199"/>
    <w:rsid w:val="00F3624C"/>
    <w:rsid w:val="00F36946"/>
    <w:rsid w:val="00F36C3B"/>
    <w:rsid w:val="00F36C4C"/>
    <w:rsid w:val="00F36F75"/>
    <w:rsid w:val="00F37B11"/>
    <w:rsid w:val="00F400CB"/>
    <w:rsid w:val="00F4064D"/>
    <w:rsid w:val="00F4314D"/>
    <w:rsid w:val="00F461D2"/>
    <w:rsid w:val="00F47905"/>
    <w:rsid w:val="00F50163"/>
    <w:rsid w:val="00F515AA"/>
    <w:rsid w:val="00F51666"/>
    <w:rsid w:val="00F51840"/>
    <w:rsid w:val="00F524EF"/>
    <w:rsid w:val="00F52AA4"/>
    <w:rsid w:val="00F53365"/>
    <w:rsid w:val="00F5477F"/>
    <w:rsid w:val="00F54BDA"/>
    <w:rsid w:val="00F5541F"/>
    <w:rsid w:val="00F563AC"/>
    <w:rsid w:val="00F5695F"/>
    <w:rsid w:val="00F612C4"/>
    <w:rsid w:val="00F61D26"/>
    <w:rsid w:val="00F6306E"/>
    <w:rsid w:val="00F63DEF"/>
    <w:rsid w:val="00F65DFA"/>
    <w:rsid w:val="00F66BB6"/>
    <w:rsid w:val="00F66EB5"/>
    <w:rsid w:val="00F712A5"/>
    <w:rsid w:val="00F7194C"/>
    <w:rsid w:val="00F71B2B"/>
    <w:rsid w:val="00F720CD"/>
    <w:rsid w:val="00F72655"/>
    <w:rsid w:val="00F73ECC"/>
    <w:rsid w:val="00F7423D"/>
    <w:rsid w:val="00F74660"/>
    <w:rsid w:val="00F758ED"/>
    <w:rsid w:val="00F75CDD"/>
    <w:rsid w:val="00F7736C"/>
    <w:rsid w:val="00F8046F"/>
    <w:rsid w:val="00F809B5"/>
    <w:rsid w:val="00F81643"/>
    <w:rsid w:val="00F81E32"/>
    <w:rsid w:val="00F82596"/>
    <w:rsid w:val="00F82A28"/>
    <w:rsid w:val="00F830C6"/>
    <w:rsid w:val="00F842F0"/>
    <w:rsid w:val="00F85F6E"/>
    <w:rsid w:val="00F8766E"/>
    <w:rsid w:val="00F87829"/>
    <w:rsid w:val="00F878DE"/>
    <w:rsid w:val="00F9044D"/>
    <w:rsid w:val="00F904F5"/>
    <w:rsid w:val="00F905A5"/>
    <w:rsid w:val="00F90699"/>
    <w:rsid w:val="00F91051"/>
    <w:rsid w:val="00F9135A"/>
    <w:rsid w:val="00F91470"/>
    <w:rsid w:val="00F92907"/>
    <w:rsid w:val="00F9363A"/>
    <w:rsid w:val="00F93EE6"/>
    <w:rsid w:val="00F9404A"/>
    <w:rsid w:val="00F94E86"/>
    <w:rsid w:val="00F95674"/>
    <w:rsid w:val="00F95AFF"/>
    <w:rsid w:val="00F96D4E"/>
    <w:rsid w:val="00F9799F"/>
    <w:rsid w:val="00F97AE2"/>
    <w:rsid w:val="00FA1B7D"/>
    <w:rsid w:val="00FA338F"/>
    <w:rsid w:val="00FA45BB"/>
    <w:rsid w:val="00FA6C83"/>
    <w:rsid w:val="00FA6DD2"/>
    <w:rsid w:val="00FA711D"/>
    <w:rsid w:val="00FA748D"/>
    <w:rsid w:val="00FA7A93"/>
    <w:rsid w:val="00FB1636"/>
    <w:rsid w:val="00FB282C"/>
    <w:rsid w:val="00FB332D"/>
    <w:rsid w:val="00FB3887"/>
    <w:rsid w:val="00FB3AE6"/>
    <w:rsid w:val="00FB4F5E"/>
    <w:rsid w:val="00FB7262"/>
    <w:rsid w:val="00FC0B9A"/>
    <w:rsid w:val="00FC2C0C"/>
    <w:rsid w:val="00FC3074"/>
    <w:rsid w:val="00FC37AB"/>
    <w:rsid w:val="00FC3E25"/>
    <w:rsid w:val="00FC7693"/>
    <w:rsid w:val="00FC7BC3"/>
    <w:rsid w:val="00FC7BF3"/>
    <w:rsid w:val="00FD1C19"/>
    <w:rsid w:val="00FD23EA"/>
    <w:rsid w:val="00FD2997"/>
    <w:rsid w:val="00FD2E9B"/>
    <w:rsid w:val="00FD5A7B"/>
    <w:rsid w:val="00FD60E8"/>
    <w:rsid w:val="00FD71A9"/>
    <w:rsid w:val="00FD7B28"/>
    <w:rsid w:val="00FE09A7"/>
    <w:rsid w:val="00FE0C99"/>
    <w:rsid w:val="00FE1101"/>
    <w:rsid w:val="00FE155E"/>
    <w:rsid w:val="00FE1B45"/>
    <w:rsid w:val="00FE49D1"/>
    <w:rsid w:val="00FE6103"/>
    <w:rsid w:val="00FE6139"/>
    <w:rsid w:val="00FE6826"/>
    <w:rsid w:val="00FE6C2A"/>
    <w:rsid w:val="00FE7A5E"/>
    <w:rsid w:val="00FF166D"/>
    <w:rsid w:val="00FF1706"/>
    <w:rsid w:val="00FF1EED"/>
    <w:rsid w:val="00FF3CAA"/>
    <w:rsid w:val="00FF4960"/>
    <w:rsid w:val="00FF502C"/>
    <w:rsid w:val="00FF5B93"/>
    <w:rsid w:val="00FF5D62"/>
    <w:rsid w:val="00FF6338"/>
    <w:rsid w:val="00FF71A2"/>
    <w:rsid w:val="00FF71F1"/>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link w:val="10"/>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1">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271A88"/>
    <w:pPr>
      <w:spacing w:before="100" w:beforeAutospacing="1" w:after="100" w:afterAutospacing="1"/>
    </w:pPr>
  </w:style>
  <w:style w:type="character" w:customStyle="1" w:styleId="10">
    <w:name w:val="Заголовок 1 Знак"/>
    <w:basedOn w:val="a0"/>
    <w:link w:val="1"/>
    <w:rsid w:val="00271A88"/>
    <w:rPr>
      <w:rFonts w:ascii="Times New Roman" w:eastAsia="Times New Roman" w:hAnsi="Times New Roman"/>
      <w:b/>
      <w:spacing w:val="20"/>
      <w:sz w:val="48"/>
      <w:lang w:eastAsia="ar-SA"/>
    </w:rPr>
  </w:style>
  <w:style w:type="table" w:customStyle="1" w:styleId="12">
    <w:name w:val="Сетка таблицы1"/>
    <w:basedOn w:val="a1"/>
    <w:next w:val="aa"/>
    <w:uiPriority w:val="59"/>
    <w:rsid w:val="00F3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link w:val="10"/>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1">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271A88"/>
    <w:pPr>
      <w:spacing w:before="100" w:beforeAutospacing="1" w:after="100" w:afterAutospacing="1"/>
    </w:pPr>
  </w:style>
  <w:style w:type="character" w:customStyle="1" w:styleId="10">
    <w:name w:val="Заголовок 1 Знак"/>
    <w:basedOn w:val="a0"/>
    <w:link w:val="1"/>
    <w:rsid w:val="00271A88"/>
    <w:rPr>
      <w:rFonts w:ascii="Times New Roman" w:eastAsia="Times New Roman" w:hAnsi="Times New Roman"/>
      <w:b/>
      <w:spacing w:val="20"/>
      <w:sz w:val="48"/>
      <w:lang w:eastAsia="ar-SA"/>
    </w:rPr>
  </w:style>
  <w:style w:type="table" w:customStyle="1" w:styleId="12">
    <w:name w:val="Сетка таблицы1"/>
    <w:basedOn w:val="a1"/>
    <w:next w:val="aa"/>
    <w:uiPriority w:val="59"/>
    <w:rsid w:val="00F3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345">
      <w:bodyDiv w:val="1"/>
      <w:marLeft w:val="0"/>
      <w:marRight w:val="0"/>
      <w:marTop w:val="0"/>
      <w:marBottom w:val="0"/>
      <w:divBdr>
        <w:top w:val="none" w:sz="0" w:space="0" w:color="auto"/>
        <w:left w:val="none" w:sz="0" w:space="0" w:color="auto"/>
        <w:bottom w:val="none" w:sz="0" w:space="0" w:color="auto"/>
        <w:right w:val="none" w:sz="0" w:space="0" w:color="auto"/>
      </w:divBdr>
    </w:div>
    <w:div w:id="350031666">
      <w:bodyDiv w:val="1"/>
      <w:marLeft w:val="0"/>
      <w:marRight w:val="0"/>
      <w:marTop w:val="0"/>
      <w:marBottom w:val="0"/>
      <w:divBdr>
        <w:top w:val="none" w:sz="0" w:space="0" w:color="auto"/>
        <w:left w:val="none" w:sz="0" w:space="0" w:color="auto"/>
        <w:bottom w:val="none" w:sz="0" w:space="0" w:color="auto"/>
        <w:right w:val="none" w:sz="0" w:space="0" w:color="auto"/>
      </w:divBdr>
    </w:div>
    <w:div w:id="17762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EF923349CE1F0650A13A468726E6EE76ACADE23709689539A32E680EAB6E473BD6C3C8ADAFB685v8FAI" TargetMode="External"/><Relationship Id="rId18" Type="http://schemas.openxmlformats.org/officeDocument/2006/relationships/hyperlink" Target="consultantplus://offline/ref=D9EF923349CE1F0650A13A468726E6EE76ACADE23709689539A32E680EAB6E473BD6C3C8ADADBC85v8FBI" TargetMode="External"/><Relationship Id="rId3" Type="http://schemas.openxmlformats.org/officeDocument/2006/relationships/styles" Target="styles.xml"/><Relationship Id="rId21" Type="http://schemas.openxmlformats.org/officeDocument/2006/relationships/hyperlink" Target="consultantplus://offline/ref=D9EF923349CE1F0650A13A468726E6EE76ACADE23709689539A32E680EAB6E473BD6C3C8ADADBD88v8F9I" TargetMode="External"/><Relationship Id="rId7" Type="http://schemas.openxmlformats.org/officeDocument/2006/relationships/footnotes" Target="footnotes.xml"/><Relationship Id="rId12" Type="http://schemas.openxmlformats.org/officeDocument/2006/relationships/hyperlink" Target="consultantplus://offline/ref=D9EF923349CE1F0650A13A468726E6EE76A3ACE23102689539A32E680EvAFBI" TargetMode="External"/><Relationship Id="rId17" Type="http://schemas.openxmlformats.org/officeDocument/2006/relationships/hyperlink" Target="consultantplus://offline/ref=D9EF923349CE1F0650A13A468726E6EE76ACADE23709689539A32E680EAB6E473BD6C3C8ADADBC83v8FE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EF923349CE1F0650A13A468726E6EE76ACADE23709689539A32E680EAB6E473BD6C3C8ADADBD88v8F9I" TargetMode="External"/><Relationship Id="rId20" Type="http://schemas.openxmlformats.org/officeDocument/2006/relationships/hyperlink" Target="consultantplus://offline/ref=D9EF923349CE1F0650A13A468726E6EE76ACADE23709689539A32E680EAB6E473BD6C3C8ADADB786v8F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5176070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9EF923349CE1F0650A13A468726E6EE76ACADE23709689539A32E680EAB6E473BD6C3C8ADADB786v8F7I" TargetMode="External"/><Relationship Id="rId23" Type="http://schemas.openxmlformats.org/officeDocument/2006/relationships/hyperlink" Target="consultantplus://offline/ref=D9EF923349CE1F0650A13A468726E6EE76ACADE23709689539A32E680EAB6E473BD6C3C8ADADBC85v8FBI" TargetMode="External"/><Relationship Id="rId10" Type="http://schemas.openxmlformats.org/officeDocument/2006/relationships/hyperlink" Target="consultantplus://offline/ref=DDC535A8B01F50C9EB8912F9563FD128A2890CEABB5103DCDE3A946E1A4ED4D880F1745F2E366D28EEF2F4E4640014A3B229A518n0TEL" TargetMode="External"/><Relationship Id="rId19"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EF923349CE1F0650A13A468726E6EE76ACADE23709689539A32E680EAB6E473BD6C3C8ADAEB086v8FAI" TargetMode="External"/><Relationship Id="rId22" Type="http://schemas.openxmlformats.org/officeDocument/2006/relationships/hyperlink" Target="consultantplus://offline/ref=D9EF923349CE1F0650A13A468726E6EE76ACADE23709689539A32E680EAB6E473BD6C3C8ADADBC83v8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C965-F4E6-4799-8D15-B3DFE7E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39477</CharactersWithSpaces>
  <SharedDoc>false</SharedDoc>
  <HLinks>
    <vt:vector size="594" baseType="variant">
      <vt:variant>
        <vt:i4>589913</vt:i4>
      </vt:variant>
      <vt:variant>
        <vt:i4>294</vt:i4>
      </vt:variant>
      <vt:variant>
        <vt:i4>0</vt:i4>
      </vt:variant>
      <vt:variant>
        <vt:i4>5</vt:i4>
      </vt:variant>
      <vt:variant>
        <vt:lpwstr>consultantplus://offline/ref=EB1526881AFD289288C9F9A25D9B2E419BB633FBCEDC77D773F50C106BAED5F6E8D856A815019CE52B38721710MBX5M</vt:lpwstr>
      </vt:variant>
      <vt:variant>
        <vt:lpwstr/>
      </vt:variant>
      <vt:variant>
        <vt:i4>7143482</vt:i4>
      </vt:variant>
      <vt:variant>
        <vt:i4>291</vt:i4>
      </vt:variant>
      <vt:variant>
        <vt:i4>0</vt:i4>
      </vt:variant>
      <vt:variant>
        <vt:i4>5</vt:i4>
      </vt:variant>
      <vt:variant>
        <vt:lpwstr/>
      </vt:variant>
      <vt:variant>
        <vt:lpwstr>Par488</vt:lpwstr>
      </vt:variant>
      <vt:variant>
        <vt:i4>6750259</vt:i4>
      </vt:variant>
      <vt:variant>
        <vt:i4>288</vt:i4>
      </vt:variant>
      <vt:variant>
        <vt:i4>0</vt:i4>
      </vt:variant>
      <vt:variant>
        <vt:i4>5</vt:i4>
      </vt:variant>
      <vt:variant>
        <vt:lpwstr/>
      </vt:variant>
      <vt:variant>
        <vt:lpwstr>Par315</vt:lpwstr>
      </vt:variant>
      <vt:variant>
        <vt:i4>7143482</vt:i4>
      </vt:variant>
      <vt:variant>
        <vt:i4>285</vt:i4>
      </vt:variant>
      <vt:variant>
        <vt:i4>0</vt:i4>
      </vt:variant>
      <vt:variant>
        <vt:i4>5</vt:i4>
      </vt:variant>
      <vt:variant>
        <vt:lpwstr/>
      </vt:variant>
      <vt:variant>
        <vt:lpwstr>Par488</vt:lpwstr>
      </vt:variant>
      <vt:variant>
        <vt:i4>6750259</vt:i4>
      </vt:variant>
      <vt:variant>
        <vt:i4>282</vt:i4>
      </vt:variant>
      <vt:variant>
        <vt:i4>0</vt:i4>
      </vt:variant>
      <vt:variant>
        <vt:i4>5</vt:i4>
      </vt:variant>
      <vt:variant>
        <vt:lpwstr/>
      </vt:variant>
      <vt:variant>
        <vt:lpwstr>Par315</vt:lpwstr>
      </vt:variant>
      <vt:variant>
        <vt:i4>5242882</vt:i4>
      </vt:variant>
      <vt:variant>
        <vt:i4>279</vt:i4>
      </vt:variant>
      <vt:variant>
        <vt:i4>0</vt:i4>
      </vt:variant>
      <vt:variant>
        <vt:i4>5</vt:i4>
      </vt:variant>
      <vt:variant>
        <vt:lpwstr/>
      </vt:variant>
      <vt:variant>
        <vt:lpwstr>Par11</vt:lpwstr>
      </vt:variant>
      <vt:variant>
        <vt:i4>5767170</vt:i4>
      </vt:variant>
      <vt:variant>
        <vt:i4>276</vt:i4>
      </vt:variant>
      <vt:variant>
        <vt:i4>0</vt:i4>
      </vt:variant>
      <vt:variant>
        <vt:i4>5</vt:i4>
      </vt:variant>
      <vt:variant>
        <vt:lpwstr/>
      </vt:variant>
      <vt:variant>
        <vt:lpwstr>Par9</vt:lpwstr>
      </vt:variant>
      <vt:variant>
        <vt:i4>6488116</vt:i4>
      </vt:variant>
      <vt:variant>
        <vt:i4>273</vt:i4>
      </vt:variant>
      <vt:variant>
        <vt:i4>0</vt:i4>
      </vt:variant>
      <vt:variant>
        <vt:i4>5</vt:i4>
      </vt:variant>
      <vt:variant>
        <vt:lpwstr/>
      </vt:variant>
      <vt:variant>
        <vt:lpwstr>Par260</vt:lpwstr>
      </vt:variant>
      <vt:variant>
        <vt:i4>6553659</vt:i4>
      </vt:variant>
      <vt:variant>
        <vt:i4>270</vt:i4>
      </vt:variant>
      <vt:variant>
        <vt:i4>0</vt:i4>
      </vt:variant>
      <vt:variant>
        <vt:i4>5</vt:i4>
      </vt:variant>
      <vt:variant>
        <vt:lpwstr/>
      </vt:variant>
      <vt:variant>
        <vt:lpwstr>Par194</vt:lpwstr>
      </vt:variant>
      <vt:variant>
        <vt:i4>6422586</vt:i4>
      </vt:variant>
      <vt:variant>
        <vt:i4>267</vt:i4>
      </vt:variant>
      <vt:variant>
        <vt:i4>0</vt:i4>
      </vt:variant>
      <vt:variant>
        <vt:i4>5</vt:i4>
      </vt:variant>
      <vt:variant>
        <vt:lpwstr/>
      </vt:variant>
      <vt:variant>
        <vt:lpwstr>Par182</vt:lpwstr>
      </vt:variant>
      <vt:variant>
        <vt:i4>2490419</vt:i4>
      </vt:variant>
      <vt:variant>
        <vt:i4>264</vt:i4>
      </vt:variant>
      <vt:variant>
        <vt:i4>0</vt:i4>
      </vt:variant>
      <vt:variant>
        <vt:i4>5</vt:i4>
      </vt:variant>
      <vt:variant>
        <vt:lpwstr>consultantplus://offline/ref=9760B54C2B00145A1243EAE5304DEE111BD55EBAFF1F556E6D54CBD78C698C9FAF6124F7FFE8F17DXAW6H</vt:lpwstr>
      </vt:variant>
      <vt:variant>
        <vt:lpwstr/>
      </vt:variant>
      <vt:variant>
        <vt:i4>5373954</vt:i4>
      </vt:variant>
      <vt:variant>
        <vt:i4>261</vt:i4>
      </vt:variant>
      <vt:variant>
        <vt:i4>0</vt:i4>
      </vt:variant>
      <vt:variant>
        <vt:i4>5</vt:i4>
      </vt:variant>
      <vt:variant>
        <vt:lpwstr/>
      </vt:variant>
      <vt:variant>
        <vt:lpwstr>Par33</vt:lpwstr>
      </vt:variant>
      <vt:variant>
        <vt:i4>6357043</vt:i4>
      </vt:variant>
      <vt:variant>
        <vt:i4>258</vt:i4>
      </vt:variant>
      <vt:variant>
        <vt:i4>0</vt:i4>
      </vt:variant>
      <vt:variant>
        <vt:i4>5</vt:i4>
      </vt:variant>
      <vt:variant>
        <vt:lpwstr/>
      </vt:variant>
      <vt:variant>
        <vt:lpwstr>Par1117</vt:lpwstr>
      </vt:variant>
      <vt:variant>
        <vt:i4>2621537</vt:i4>
      </vt:variant>
      <vt:variant>
        <vt:i4>255</vt:i4>
      </vt:variant>
      <vt:variant>
        <vt:i4>0</vt:i4>
      </vt:variant>
      <vt:variant>
        <vt:i4>5</vt:i4>
      </vt:variant>
      <vt:variant>
        <vt:lpwstr>consultantplus://offline/ref=001DC3780780F076FFFBE17190CB68E2972ECC8AAAE9F00B065421FFE29AC925124193978CF7C06948380EA788708B1E604BB732D4AB9228E8RFQ</vt:lpwstr>
      </vt:variant>
      <vt:variant>
        <vt:lpwstr/>
      </vt:variant>
      <vt:variant>
        <vt:i4>6684726</vt:i4>
      </vt:variant>
      <vt:variant>
        <vt:i4>252</vt:i4>
      </vt:variant>
      <vt:variant>
        <vt:i4>0</vt:i4>
      </vt:variant>
      <vt:variant>
        <vt:i4>5</vt:i4>
      </vt:variant>
      <vt:variant>
        <vt:lpwstr/>
      </vt:variant>
      <vt:variant>
        <vt:lpwstr>Par443</vt:lpwstr>
      </vt:variant>
      <vt:variant>
        <vt:i4>131137</vt:i4>
      </vt:variant>
      <vt:variant>
        <vt:i4>249</vt:i4>
      </vt:variant>
      <vt:variant>
        <vt:i4>0</vt:i4>
      </vt:variant>
      <vt:variant>
        <vt:i4>5</vt:i4>
      </vt:variant>
      <vt:variant>
        <vt:lpwstr/>
      </vt:variant>
      <vt:variant>
        <vt:lpwstr>P416</vt:lpwstr>
      </vt:variant>
      <vt:variant>
        <vt:i4>131137</vt:i4>
      </vt:variant>
      <vt:variant>
        <vt:i4>246</vt:i4>
      </vt:variant>
      <vt:variant>
        <vt:i4>0</vt:i4>
      </vt:variant>
      <vt:variant>
        <vt:i4>5</vt:i4>
      </vt:variant>
      <vt:variant>
        <vt:lpwstr/>
      </vt:variant>
      <vt:variant>
        <vt:lpwstr>P416</vt:lpwstr>
      </vt:variant>
      <vt:variant>
        <vt:i4>131137</vt:i4>
      </vt:variant>
      <vt:variant>
        <vt:i4>243</vt:i4>
      </vt:variant>
      <vt:variant>
        <vt:i4>0</vt:i4>
      </vt:variant>
      <vt:variant>
        <vt:i4>5</vt:i4>
      </vt:variant>
      <vt:variant>
        <vt:lpwstr/>
      </vt:variant>
      <vt:variant>
        <vt:lpwstr>P416</vt:lpwstr>
      </vt:variant>
      <vt:variant>
        <vt:i4>327750</vt:i4>
      </vt:variant>
      <vt:variant>
        <vt:i4>240</vt:i4>
      </vt:variant>
      <vt:variant>
        <vt:i4>0</vt:i4>
      </vt:variant>
      <vt:variant>
        <vt:i4>5</vt:i4>
      </vt:variant>
      <vt:variant>
        <vt:lpwstr/>
      </vt:variant>
      <vt:variant>
        <vt:lpwstr>P1646</vt:lpwstr>
      </vt:variant>
      <vt:variant>
        <vt:i4>458823</vt:i4>
      </vt:variant>
      <vt:variant>
        <vt:i4>237</vt:i4>
      </vt:variant>
      <vt:variant>
        <vt:i4>0</vt:i4>
      </vt:variant>
      <vt:variant>
        <vt:i4>5</vt:i4>
      </vt:variant>
      <vt:variant>
        <vt:lpwstr/>
      </vt:variant>
      <vt:variant>
        <vt:lpwstr>P1761</vt:lpwstr>
      </vt:variant>
      <vt:variant>
        <vt:i4>2490473</vt:i4>
      </vt:variant>
      <vt:variant>
        <vt:i4>234</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231</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228</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225</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222</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219</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216</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213</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210</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207</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204</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201</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198</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195</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192</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189</vt:i4>
      </vt:variant>
      <vt:variant>
        <vt:i4>0</vt:i4>
      </vt:variant>
      <vt:variant>
        <vt:i4>5</vt:i4>
      </vt:variant>
      <vt:variant>
        <vt:lpwstr>consultantplus://offline/ref=9760B54C2B00145A1243EAE5304DEE111BD558BAFB1A556E6D54CBD78CX6W9H</vt:lpwstr>
      </vt:variant>
      <vt:variant>
        <vt:lpwstr/>
      </vt:variant>
      <vt:variant>
        <vt:i4>327750</vt:i4>
      </vt:variant>
      <vt:variant>
        <vt:i4>186</vt:i4>
      </vt:variant>
      <vt:variant>
        <vt:i4>0</vt:i4>
      </vt:variant>
      <vt:variant>
        <vt:i4>5</vt:i4>
      </vt:variant>
      <vt:variant>
        <vt:lpwstr/>
      </vt:variant>
      <vt:variant>
        <vt:lpwstr>P1646</vt:lpwstr>
      </vt:variant>
      <vt:variant>
        <vt:i4>327750</vt:i4>
      </vt:variant>
      <vt:variant>
        <vt:i4>183</vt:i4>
      </vt:variant>
      <vt:variant>
        <vt:i4>0</vt:i4>
      </vt:variant>
      <vt:variant>
        <vt:i4>5</vt:i4>
      </vt:variant>
      <vt:variant>
        <vt:lpwstr/>
      </vt:variant>
      <vt:variant>
        <vt:lpwstr>P1646</vt:lpwstr>
      </vt:variant>
      <vt:variant>
        <vt:i4>2490418</vt:i4>
      </vt:variant>
      <vt:variant>
        <vt:i4>180</vt:i4>
      </vt:variant>
      <vt:variant>
        <vt:i4>0</vt:i4>
      </vt:variant>
      <vt:variant>
        <vt:i4>5</vt:i4>
      </vt:variant>
      <vt:variant>
        <vt:lpwstr>consultantplus://offline/ref=9760B54C2B00145A1243EAE5304DEE111BD55EBEF71C556E6D54CBD78C698C9FAF6124F7FFE8F17EXAWFH</vt:lpwstr>
      </vt:variant>
      <vt:variant>
        <vt:lpwstr/>
      </vt:variant>
      <vt:variant>
        <vt:i4>2490419</vt:i4>
      </vt:variant>
      <vt:variant>
        <vt:i4>177</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173</vt:i4>
      </vt:variant>
      <vt:variant>
        <vt:i4>0</vt:i4>
      </vt:variant>
      <vt:variant>
        <vt:i4>5</vt:i4>
      </vt:variant>
      <vt:variant>
        <vt:lpwstr/>
      </vt:variant>
      <vt:variant>
        <vt:lpwstr>P1702</vt:lpwstr>
      </vt:variant>
      <vt:variant>
        <vt:i4>65</vt:i4>
      </vt:variant>
      <vt:variant>
        <vt:i4>171</vt:i4>
      </vt:variant>
      <vt:variant>
        <vt:i4>0</vt:i4>
      </vt:variant>
      <vt:variant>
        <vt:i4>5</vt:i4>
      </vt:variant>
      <vt:variant>
        <vt:lpwstr/>
      </vt:variant>
      <vt:variant>
        <vt:lpwstr>P2121</vt:lpwstr>
      </vt:variant>
      <vt:variant>
        <vt:i4>65607</vt:i4>
      </vt:variant>
      <vt:variant>
        <vt:i4>167</vt:i4>
      </vt:variant>
      <vt:variant>
        <vt:i4>0</vt:i4>
      </vt:variant>
      <vt:variant>
        <vt:i4>5</vt:i4>
      </vt:variant>
      <vt:variant>
        <vt:lpwstr/>
      </vt:variant>
      <vt:variant>
        <vt:lpwstr>P1702</vt:lpwstr>
      </vt:variant>
      <vt:variant>
        <vt:i4>65607</vt:i4>
      </vt:variant>
      <vt:variant>
        <vt:i4>165</vt:i4>
      </vt:variant>
      <vt:variant>
        <vt:i4>0</vt:i4>
      </vt:variant>
      <vt:variant>
        <vt:i4>5</vt:i4>
      </vt:variant>
      <vt:variant>
        <vt:lpwstr/>
      </vt:variant>
      <vt:variant>
        <vt:lpwstr>P1702</vt:lpwstr>
      </vt:variant>
      <vt:variant>
        <vt:i4>65607</vt:i4>
      </vt:variant>
      <vt:variant>
        <vt:i4>161</vt:i4>
      </vt:variant>
      <vt:variant>
        <vt:i4>0</vt:i4>
      </vt:variant>
      <vt:variant>
        <vt:i4>5</vt:i4>
      </vt:variant>
      <vt:variant>
        <vt:lpwstr/>
      </vt:variant>
      <vt:variant>
        <vt:lpwstr>P1702</vt:lpwstr>
      </vt:variant>
      <vt:variant>
        <vt:i4>65607</vt:i4>
      </vt:variant>
      <vt:variant>
        <vt:i4>159</vt:i4>
      </vt:variant>
      <vt:variant>
        <vt:i4>0</vt:i4>
      </vt:variant>
      <vt:variant>
        <vt:i4>5</vt:i4>
      </vt:variant>
      <vt:variant>
        <vt:lpwstr/>
      </vt:variant>
      <vt:variant>
        <vt:lpwstr>P1702</vt:lpwstr>
      </vt:variant>
      <vt:variant>
        <vt:i4>65607</vt:i4>
      </vt:variant>
      <vt:variant>
        <vt:i4>155</vt:i4>
      </vt:variant>
      <vt:variant>
        <vt:i4>0</vt:i4>
      </vt:variant>
      <vt:variant>
        <vt:i4>5</vt:i4>
      </vt:variant>
      <vt:variant>
        <vt:lpwstr/>
      </vt:variant>
      <vt:variant>
        <vt:lpwstr>P1702</vt:lpwstr>
      </vt:variant>
      <vt:variant>
        <vt:i4>65607</vt:i4>
      </vt:variant>
      <vt:variant>
        <vt:i4>153</vt:i4>
      </vt:variant>
      <vt:variant>
        <vt:i4>0</vt:i4>
      </vt:variant>
      <vt:variant>
        <vt:i4>5</vt:i4>
      </vt:variant>
      <vt:variant>
        <vt:lpwstr/>
      </vt:variant>
      <vt:variant>
        <vt:lpwstr>P1702</vt:lpwstr>
      </vt:variant>
      <vt:variant>
        <vt:i4>65607</vt:i4>
      </vt:variant>
      <vt:variant>
        <vt:i4>149</vt:i4>
      </vt:variant>
      <vt:variant>
        <vt:i4>0</vt:i4>
      </vt:variant>
      <vt:variant>
        <vt:i4>5</vt:i4>
      </vt:variant>
      <vt:variant>
        <vt:lpwstr/>
      </vt:variant>
      <vt:variant>
        <vt:lpwstr>P1702</vt:lpwstr>
      </vt:variant>
      <vt:variant>
        <vt:i4>65607</vt:i4>
      </vt:variant>
      <vt:variant>
        <vt:i4>147</vt:i4>
      </vt:variant>
      <vt:variant>
        <vt:i4>0</vt:i4>
      </vt:variant>
      <vt:variant>
        <vt:i4>5</vt:i4>
      </vt:variant>
      <vt:variant>
        <vt:lpwstr/>
      </vt:variant>
      <vt:variant>
        <vt:lpwstr>P1702</vt:lpwstr>
      </vt:variant>
      <vt:variant>
        <vt:i4>70</vt:i4>
      </vt:variant>
      <vt:variant>
        <vt:i4>144</vt:i4>
      </vt:variant>
      <vt:variant>
        <vt:i4>0</vt:i4>
      </vt:variant>
      <vt:variant>
        <vt:i4>5</vt:i4>
      </vt:variant>
      <vt:variant>
        <vt:lpwstr/>
      </vt:variant>
      <vt:variant>
        <vt:lpwstr>P1618</vt:lpwstr>
      </vt:variant>
      <vt:variant>
        <vt:i4>65607</vt:i4>
      </vt:variant>
      <vt:variant>
        <vt:i4>140</vt:i4>
      </vt:variant>
      <vt:variant>
        <vt:i4>0</vt:i4>
      </vt:variant>
      <vt:variant>
        <vt:i4>5</vt:i4>
      </vt:variant>
      <vt:variant>
        <vt:lpwstr/>
      </vt:variant>
      <vt:variant>
        <vt:lpwstr>P1702</vt:lpwstr>
      </vt:variant>
      <vt:variant>
        <vt:i4>65607</vt:i4>
      </vt:variant>
      <vt:variant>
        <vt:i4>138</vt:i4>
      </vt:variant>
      <vt:variant>
        <vt:i4>0</vt:i4>
      </vt:variant>
      <vt:variant>
        <vt:i4>5</vt:i4>
      </vt:variant>
      <vt:variant>
        <vt:lpwstr/>
      </vt:variant>
      <vt:variant>
        <vt:lpwstr>P1702</vt:lpwstr>
      </vt:variant>
      <vt:variant>
        <vt:i4>393289</vt:i4>
      </vt:variant>
      <vt:variant>
        <vt:i4>135</vt:i4>
      </vt:variant>
      <vt:variant>
        <vt:i4>0</vt:i4>
      </vt:variant>
      <vt:variant>
        <vt:i4>5</vt:i4>
      </vt:variant>
      <vt:variant>
        <vt:lpwstr/>
      </vt:variant>
      <vt:variant>
        <vt:lpwstr>P395</vt:lpwstr>
      </vt:variant>
      <vt:variant>
        <vt:i4>458823</vt:i4>
      </vt:variant>
      <vt:variant>
        <vt:i4>132</vt:i4>
      </vt:variant>
      <vt:variant>
        <vt:i4>0</vt:i4>
      </vt:variant>
      <vt:variant>
        <vt:i4>5</vt:i4>
      </vt:variant>
      <vt:variant>
        <vt:lpwstr/>
      </vt:variant>
      <vt:variant>
        <vt:lpwstr>P1761</vt:lpwstr>
      </vt:variant>
      <vt:variant>
        <vt:i4>65607</vt:i4>
      </vt:variant>
      <vt:variant>
        <vt:i4>129</vt:i4>
      </vt:variant>
      <vt:variant>
        <vt:i4>0</vt:i4>
      </vt:variant>
      <vt:variant>
        <vt:i4>5</vt:i4>
      </vt:variant>
      <vt:variant>
        <vt:lpwstr/>
      </vt:variant>
      <vt:variant>
        <vt:lpwstr>P1702</vt:lpwstr>
      </vt:variant>
      <vt:variant>
        <vt:i4>2162797</vt:i4>
      </vt:variant>
      <vt:variant>
        <vt:i4>126</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123</vt:i4>
      </vt:variant>
      <vt:variant>
        <vt:i4>0</vt:i4>
      </vt:variant>
      <vt:variant>
        <vt:i4>5</vt:i4>
      </vt:variant>
      <vt:variant>
        <vt:lpwstr/>
      </vt:variant>
      <vt:variant>
        <vt:lpwstr>Par443</vt:lpwstr>
      </vt:variant>
      <vt:variant>
        <vt:i4>393289</vt:i4>
      </vt:variant>
      <vt:variant>
        <vt:i4>120</vt:i4>
      </vt:variant>
      <vt:variant>
        <vt:i4>0</vt:i4>
      </vt:variant>
      <vt:variant>
        <vt:i4>5</vt:i4>
      </vt:variant>
      <vt:variant>
        <vt:lpwstr/>
      </vt:variant>
      <vt:variant>
        <vt:lpwstr>P395</vt:lpwstr>
      </vt:variant>
      <vt:variant>
        <vt:i4>131137</vt:i4>
      </vt:variant>
      <vt:variant>
        <vt:i4>117</vt:i4>
      </vt:variant>
      <vt:variant>
        <vt:i4>0</vt:i4>
      </vt:variant>
      <vt:variant>
        <vt:i4>5</vt:i4>
      </vt:variant>
      <vt:variant>
        <vt:lpwstr/>
      </vt:variant>
      <vt:variant>
        <vt:lpwstr>P416</vt:lpwstr>
      </vt:variant>
      <vt:variant>
        <vt:i4>131137</vt:i4>
      </vt:variant>
      <vt:variant>
        <vt:i4>114</vt:i4>
      </vt:variant>
      <vt:variant>
        <vt:i4>0</vt:i4>
      </vt:variant>
      <vt:variant>
        <vt:i4>5</vt:i4>
      </vt:variant>
      <vt:variant>
        <vt:lpwstr/>
      </vt:variant>
      <vt:variant>
        <vt:lpwstr>P416</vt:lpwstr>
      </vt:variant>
      <vt:variant>
        <vt:i4>131137</vt:i4>
      </vt:variant>
      <vt:variant>
        <vt:i4>111</vt:i4>
      </vt:variant>
      <vt:variant>
        <vt:i4>0</vt:i4>
      </vt:variant>
      <vt:variant>
        <vt:i4>5</vt:i4>
      </vt:variant>
      <vt:variant>
        <vt:lpwstr/>
      </vt:variant>
      <vt:variant>
        <vt:lpwstr>P416</vt:lpwstr>
      </vt:variant>
      <vt:variant>
        <vt:i4>262208</vt:i4>
      </vt:variant>
      <vt:variant>
        <vt:i4>108</vt:i4>
      </vt:variant>
      <vt:variant>
        <vt:i4>0</vt:i4>
      </vt:variant>
      <vt:variant>
        <vt:i4>5</vt:i4>
      </vt:variant>
      <vt:variant>
        <vt:lpwstr/>
      </vt:variant>
      <vt:variant>
        <vt:lpwstr>P2063</vt:lpwstr>
      </vt:variant>
      <vt:variant>
        <vt:i4>458823</vt:i4>
      </vt:variant>
      <vt:variant>
        <vt:i4>105</vt:i4>
      </vt:variant>
      <vt:variant>
        <vt:i4>0</vt:i4>
      </vt:variant>
      <vt:variant>
        <vt:i4>5</vt:i4>
      </vt:variant>
      <vt:variant>
        <vt:lpwstr/>
      </vt:variant>
      <vt:variant>
        <vt:lpwstr>P1761</vt:lpwstr>
      </vt:variant>
      <vt:variant>
        <vt:i4>327750</vt:i4>
      </vt:variant>
      <vt:variant>
        <vt:i4>102</vt:i4>
      </vt:variant>
      <vt:variant>
        <vt:i4>0</vt:i4>
      </vt:variant>
      <vt:variant>
        <vt:i4>5</vt:i4>
      </vt:variant>
      <vt:variant>
        <vt:lpwstr/>
      </vt:variant>
      <vt:variant>
        <vt:lpwstr>P1646</vt:lpwstr>
      </vt:variant>
      <vt:variant>
        <vt:i4>458823</vt:i4>
      </vt:variant>
      <vt:variant>
        <vt:i4>99</vt:i4>
      </vt:variant>
      <vt:variant>
        <vt:i4>0</vt:i4>
      </vt:variant>
      <vt:variant>
        <vt:i4>5</vt:i4>
      </vt:variant>
      <vt:variant>
        <vt:lpwstr/>
      </vt:variant>
      <vt:variant>
        <vt:lpwstr>P1761</vt:lpwstr>
      </vt:variant>
      <vt:variant>
        <vt:i4>2490473</vt:i4>
      </vt:variant>
      <vt:variant>
        <vt:i4>96</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93</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90</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87</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84</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81</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78</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75</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72</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69</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66</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63</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60</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57</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54</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51</vt:i4>
      </vt:variant>
      <vt:variant>
        <vt:i4>0</vt:i4>
      </vt:variant>
      <vt:variant>
        <vt:i4>5</vt:i4>
      </vt:variant>
      <vt:variant>
        <vt:lpwstr>consultantplus://offline/ref=9760B54C2B00145A1243EAE5304DEE111BD558BAFB1A556E6D54CBD78CX6W9H</vt:lpwstr>
      </vt:variant>
      <vt:variant>
        <vt:lpwstr/>
      </vt:variant>
      <vt:variant>
        <vt:i4>327750</vt:i4>
      </vt:variant>
      <vt:variant>
        <vt:i4>48</vt:i4>
      </vt:variant>
      <vt:variant>
        <vt:i4>0</vt:i4>
      </vt:variant>
      <vt:variant>
        <vt:i4>5</vt:i4>
      </vt:variant>
      <vt:variant>
        <vt:lpwstr/>
      </vt:variant>
      <vt:variant>
        <vt:lpwstr>P1646</vt:lpwstr>
      </vt:variant>
      <vt:variant>
        <vt:i4>327750</vt:i4>
      </vt:variant>
      <vt:variant>
        <vt:i4>45</vt:i4>
      </vt:variant>
      <vt:variant>
        <vt:i4>0</vt:i4>
      </vt:variant>
      <vt:variant>
        <vt:i4>5</vt:i4>
      </vt:variant>
      <vt:variant>
        <vt:lpwstr/>
      </vt:variant>
      <vt:variant>
        <vt:lpwstr>P1646</vt:lpwstr>
      </vt:variant>
      <vt:variant>
        <vt:i4>2490419</vt:i4>
      </vt:variant>
      <vt:variant>
        <vt:i4>42</vt:i4>
      </vt:variant>
      <vt:variant>
        <vt:i4>0</vt:i4>
      </vt:variant>
      <vt:variant>
        <vt:i4>5</vt:i4>
      </vt:variant>
      <vt:variant>
        <vt:lpwstr>consultantplus://offline/ref=9760B54C2B00145A1243EAE5304DEE111BD55EBAFF1F556E6D54CBD78C698C9FAF6124F7FFE8F17DXAW6H</vt:lpwstr>
      </vt:variant>
      <vt:variant>
        <vt:lpwstr/>
      </vt:variant>
      <vt:variant>
        <vt:i4>2490419</vt:i4>
      </vt:variant>
      <vt:variant>
        <vt:i4>39</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35</vt:i4>
      </vt:variant>
      <vt:variant>
        <vt:i4>0</vt:i4>
      </vt:variant>
      <vt:variant>
        <vt:i4>5</vt:i4>
      </vt:variant>
      <vt:variant>
        <vt:lpwstr/>
      </vt:variant>
      <vt:variant>
        <vt:lpwstr>P1702</vt:lpwstr>
      </vt:variant>
      <vt:variant>
        <vt:i4>65</vt:i4>
      </vt:variant>
      <vt:variant>
        <vt:i4>33</vt:i4>
      </vt:variant>
      <vt:variant>
        <vt:i4>0</vt:i4>
      </vt:variant>
      <vt:variant>
        <vt:i4>5</vt:i4>
      </vt:variant>
      <vt:variant>
        <vt:lpwstr/>
      </vt:variant>
      <vt:variant>
        <vt:lpwstr>P2121</vt:lpwstr>
      </vt:variant>
      <vt:variant>
        <vt:i4>65607</vt:i4>
      </vt:variant>
      <vt:variant>
        <vt:i4>30</vt:i4>
      </vt:variant>
      <vt:variant>
        <vt:i4>0</vt:i4>
      </vt:variant>
      <vt:variant>
        <vt:i4>5</vt:i4>
      </vt:variant>
      <vt:variant>
        <vt:lpwstr/>
      </vt:variant>
      <vt:variant>
        <vt:lpwstr>P1702</vt:lpwstr>
      </vt:variant>
      <vt:variant>
        <vt:i4>65607</vt:i4>
      </vt:variant>
      <vt:variant>
        <vt:i4>27</vt:i4>
      </vt:variant>
      <vt:variant>
        <vt:i4>0</vt:i4>
      </vt:variant>
      <vt:variant>
        <vt:i4>5</vt:i4>
      </vt:variant>
      <vt:variant>
        <vt:lpwstr/>
      </vt:variant>
      <vt:variant>
        <vt:lpwstr>P1702</vt:lpwstr>
      </vt:variant>
      <vt:variant>
        <vt:i4>65607</vt:i4>
      </vt:variant>
      <vt:variant>
        <vt:i4>24</vt:i4>
      </vt:variant>
      <vt:variant>
        <vt:i4>0</vt:i4>
      </vt:variant>
      <vt:variant>
        <vt:i4>5</vt:i4>
      </vt:variant>
      <vt:variant>
        <vt:lpwstr/>
      </vt:variant>
      <vt:variant>
        <vt:lpwstr>P1702</vt:lpwstr>
      </vt:variant>
      <vt:variant>
        <vt:i4>65607</vt:i4>
      </vt:variant>
      <vt:variant>
        <vt:i4>21</vt:i4>
      </vt:variant>
      <vt:variant>
        <vt:i4>0</vt:i4>
      </vt:variant>
      <vt:variant>
        <vt:i4>5</vt:i4>
      </vt:variant>
      <vt:variant>
        <vt:lpwstr/>
      </vt:variant>
      <vt:variant>
        <vt:lpwstr>P1702</vt:lpwstr>
      </vt:variant>
      <vt:variant>
        <vt:i4>70</vt:i4>
      </vt:variant>
      <vt:variant>
        <vt:i4>18</vt:i4>
      </vt:variant>
      <vt:variant>
        <vt:i4>0</vt:i4>
      </vt:variant>
      <vt:variant>
        <vt:i4>5</vt:i4>
      </vt:variant>
      <vt:variant>
        <vt:lpwstr/>
      </vt:variant>
      <vt:variant>
        <vt:lpwstr>P1618</vt:lpwstr>
      </vt:variant>
      <vt:variant>
        <vt:i4>65607</vt:i4>
      </vt:variant>
      <vt:variant>
        <vt:i4>15</vt:i4>
      </vt:variant>
      <vt:variant>
        <vt:i4>0</vt:i4>
      </vt:variant>
      <vt:variant>
        <vt:i4>5</vt:i4>
      </vt:variant>
      <vt:variant>
        <vt:lpwstr/>
      </vt:variant>
      <vt:variant>
        <vt:lpwstr>P1702</vt:lpwstr>
      </vt:variant>
      <vt:variant>
        <vt:i4>393289</vt:i4>
      </vt:variant>
      <vt:variant>
        <vt:i4>12</vt:i4>
      </vt:variant>
      <vt:variant>
        <vt:i4>0</vt:i4>
      </vt:variant>
      <vt:variant>
        <vt:i4>5</vt:i4>
      </vt:variant>
      <vt:variant>
        <vt:lpwstr/>
      </vt:variant>
      <vt:variant>
        <vt:lpwstr>P395</vt:lpwstr>
      </vt:variant>
      <vt:variant>
        <vt:i4>458823</vt:i4>
      </vt:variant>
      <vt:variant>
        <vt:i4>9</vt:i4>
      </vt:variant>
      <vt:variant>
        <vt:i4>0</vt:i4>
      </vt:variant>
      <vt:variant>
        <vt:i4>5</vt:i4>
      </vt:variant>
      <vt:variant>
        <vt:lpwstr/>
      </vt:variant>
      <vt:variant>
        <vt:lpwstr>P1761</vt:lpwstr>
      </vt:variant>
      <vt:variant>
        <vt:i4>65607</vt:i4>
      </vt:variant>
      <vt:variant>
        <vt:i4>6</vt:i4>
      </vt:variant>
      <vt:variant>
        <vt:i4>0</vt:i4>
      </vt:variant>
      <vt:variant>
        <vt:i4>5</vt:i4>
      </vt:variant>
      <vt:variant>
        <vt:lpwstr/>
      </vt:variant>
      <vt:variant>
        <vt:lpwstr>P1702</vt:lpwstr>
      </vt:variant>
      <vt:variant>
        <vt:i4>2162797</vt:i4>
      </vt:variant>
      <vt:variant>
        <vt:i4>3</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0</vt:i4>
      </vt:variant>
      <vt:variant>
        <vt:i4>0</vt:i4>
      </vt:variant>
      <vt:variant>
        <vt:i4>5</vt:i4>
      </vt:variant>
      <vt:variant>
        <vt:lpwstr/>
      </vt:variant>
      <vt:variant>
        <vt:lpwstr>Par443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ALEX</cp:lastModifiedBy>
  <cp:revision>24</cp:revision>
  <cp:lastPrinted>2020-06-22T14:07:00Z</cp:lastPrinted>
  <dcterms:created xsi:type="dcterms:W3CDTF">2020-07-22T10:57:00Z</dcterms:created>
  <dcterms:modified xsi:type="dcterms:W3CDTF">2021-10-19T08:53:00Z</dcterms:modified>
</cp:coreProperties>
</file>