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F" w:rsidRDefault="0049704F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760AE">
        <w:rPr>
          <w:rFonts w:ascii="Times New Roman" w:hAnsi="Times New Roman"/>
          <w:b/>
          <w:sz w:val="36"/>
          <w:szCs w:val="36"/>
        </w:rPr>
        <w:t>АДМИНИСТРАЦИЯ ФУРМАНОВСКОГО МУНИЦИПАЛЬНОГО РАЙОНА</w:t>
      </w: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AE">
        <w:rPr>
          <w:rFonts w:ascii="Times New Roman" w:hAnsi="Times New Roman"/>
          <w:b/>
          <w:sz w:val="40"/>
          <w:szCs w:val="40"/>
        </w:rPr>
        <w:t>ПОСТАНОВЛЕНИЕ</w:t>
      </w: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8760A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FF0EC2">
        <w:rPr>
          <w:rFonts w:ascii="Times New Roman" w:hAnsi="Times New Roman"/>
          <w:b/>
        </w:rPr>
        <w:t>11.05.</w:t>
      </w:r>
      <w:r w:rsidR="00740A14">
        <w:rPr>
          <w:rFonts w:ascii="Times New Roman" w:hAnsi="Times New Roman"/>
          <w:b/>
        </w:rPr>
        <w:t>2021</w:t>
      </w:r>
      <w:r w:rsidRPr="008760AE">
        <w:rPr>
          <w:rFonts w:ascii="Times New Roman" w:hAnsi="Times New Roman"/>
          <w:b/>
        </w:rPr>
        <w:t xml:space="preserve">  </w:t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  <w:t xml:space="preserve">        </w:t>
      </w:r>
      <w:r w:rsidRPr="008760AE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      </w:t>
      </w:r>
      <w:r w:rsidRPr="008760A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</w:t>
      </w:r>
      <w:r w:rsidR="00731538">
        <w:rPr>
          <w:rFonts w:ascii="Times New Roman" w:hAnsi="Times New Roman"/>
          <w:b/>
        </w:rPr>
        <w:t xml:space="preserve">       </w:t>
      </w:r>
      <w:r w:rsidR="00FF0EC2">
        <w:rPr>
          <w:rFonts w:ascii="Times New Roman" w:hAnsi="Times New Roman"/>
          <w:b/>
        </w:rPr>
        <w:t xml:space="preserve">                  </w:t>
      </w:r>
      <w:r w:rsidR="006354B3">
        <w:rPr>
          <w:rFonts w:ascii="Times New Roman" w:hAnsi="Times New Roman"/>
          <w:b/>
        </w:rPr>
        <w:t xml:space="preserve">                   </w:t>
      </w:r>
      <w:r w:rsidRPr="008760AE">
        <w:rPr>
          <w:rFonts w:ascii="Times New Roman" w:hAnsi="Times New Roman"/>
          <w:b/>
        </w:rPr>
        <w:t>№</w:t>
      </w:r>
      <w:r w:rsidR="00FF0EC2">
        <w:rPr>
          <w:rFonts w:ascii="Times New Roman" w:hAnsi="Times New Roman"/>
          <w:b/>
        </w:rPr>
        <w:t>315</w:t>
      </w:r>
    </w:p>
    <w:p w:rsidR="0049704F" w:rsidRPr="00E33A9D" w:rsidRDefault="0049704F" w:rsidP="00497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</w:t>
      </w:r>
      <w:r w:rsidR="00214247">
        <w:rPr>
          <w:rFonts w:ascii="Times New Roman" w:hAnsi="Times New Roman"/>
          <w:b/>
          <w:sz w:val="28"/>
          <w:szCs w:val="28"/>
        </w:rPr>
        <w:t xml:space="preserve"> </w:t>
      </w:r>
      <w:r w:rsidR="00740A14">
        <w:rPr>
          <w:rFonts w:ascii="Times New Roman" w:hAnsi="Times New Roman"/>
          <w:b/>
          <w:sz w:val="28"/>
          <w:szCs w:val="28"/>
        </w:rPr>
        <w:t>2</w:t>
      </w:r>
      <w:r w:rsidR="00D433A9">
        <w:rPr>
          <w:rFonts w:ascii="Times New Roman" w:hAnsi="Times New Roman"/>
          <w:b/>
          <w:sz w:val="28"/>
          <w:szCs w:val="28"/>
        </w:rPr>
        <w:t>0</w:t>
      </w:r>
      <w:r w:rsidR="00214247">
        <w:rPr>
          <w:rFonts w:ascii="Times New Roman" w:hAnsi="Times New Roman"/>
          <w:b/>
          <w:sz w:val="28"/>
          <w:szCs w:val="28"/>
        </w:rPr>
        <w:t>.</w:t>
      </w:r>
      <w:r w:rsidR="00D433A9">
        <w:rPr>
          <w:rFonts w:ascii="Times New Roman" w:hAnsi="Times New Roman"/>
          <w:b/>
          <w:sz w:val="28"/>
          <w:szCs w:val="28"/>
        </w:rPr>
        <w:t>12</w:t>
      </w:r>
      <w:r w:rsidR="00214247">
        <w:rPr>
          <w:rFonts w:ascii="Times New Roman" w:hAnsi="Times New Roman"/>
          <w:b/>
          <w:sz w:val="28"/>
          <w:szCs w:val="28"/>
        </w:rPr>
        <w:t>.20</w:t>
      </w:r>
      <w:r w:rsidR="00740A14">
        <w:rPr>
          <w:rFonts w:ascii="Times New Roman" w:hAnsi="Times New Roman"/>
          <w:b/>
          <w:sz w:val="28"/>
          <w:szCs w:val="28"/>
        </w:rPr>
        <w:t>1</w:t>
      </w:r>
      <w:r w:rsidR="00D433A9">
        <w:rPr>
          <w:rFonts w:ascii="Times New Roman" w:hAnsi="Times New Roman"/>
          <w:b/>
          <w:sz w:val="28"/>
          <w:szCs w:val="28"/>
        </w:rPr>
        <w:t>8</w:t>
      </w:r>
      <w:r w:rsidR="002142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D433A9">
        <w:rPr>
          <w:rFonts w:ascii="Times New Roman" w:hAnsi="Times New Roman"/>
          <w:b/>
          <w:sz w:val="28"/>
          <w:szCs w:val="28"/>
        </w:rPr>
        <w:t>11</w:t>
      </w:r>
      <w:r w:rsidR="00432086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12F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40A14">
        <w:rPr>
          <w:rFonts w:ascii="Times New Roman" w:hAnsi="Times New Roman"/>
          <w:b/>
          <w:sz w:val="28"/>
          <w:szCs w:val="28"/>
        </w:rPr>
        <w:t>положения об</w:t>
      </w:r>
      <w:r>
        <w:rPr>
          <w:rFonts w:ascii="Times New Roman" w:hAnsi="Times New Roman"/>
          <w:b/>
          <w:sz w:val="28"/>
          <w:szCs w:val="28"/>
        </w:rPr>
        <w:t xml:space="preserve"> особо охраняемой природной территории Фурмановского муниципального района </w:t>
      </w:r>
      <w:r w:rsidR="00432086">
        <w:rPr>
          <w:rFonts w:ascii="Times New Roman" w:hAnsi="Times New Roman"/>
          <w:b/>
          <w:sz w:val="28"/>
          <w:szCs w:val="28"/>
        </w:rPr>
        <w:t>охраняемый природный комплекс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32086">
        <w:rPr>
          <w:rFonts w:ascii="Times New Roman" w:hAnsi="Times New Roman"/>
          <w:b/>
          <w:sz w:val="28"/>
          <w:szCs w:val="28"/>
        </w:rPr>
        <w:t xml:space="preserve">Березовая роща в д. </w:t>
      </w:r>
      <w:proofErr w:type="spellStart"/>
      <w:r w:rsidR="00432086">
        <w:rPr>
          <w:rFonts w:ascii="Times New Roman" w:hAnsi="Times New Roman"/>
          <w:b/>
          <w:sz w:val="28"/>
          <w:szCs w:val="28"/>
        </w:rPr>
        <w:t>Белино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704F" w:rsidRPr="00C12FA5" w:rsidRDefault="0049704F" w:rsidP="004970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3EDE">
        <w:rPr>
          <w:rFonts w:ascii="Times New Roman" w:hAnsi="Times New Roman"/>
          <w:sz w:val="28"/>
          <w:szCs w:val="28"/>
        </w:rPr>
        <w:t xml:space="preserve">В соответствии с </w:t>
      </w:r>
      <w:r w:rsidR="00740A14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903EDE">
        <w:rPr>
          <w:rFonts w:ascii="Times New Roman" w:hAnsi="Times New Roman"/>
          <w:sz w:val="28"/>
          <w:szCs w:val="28"/>
        </w:rPr>
        <w:t>Федеральным законом от 14.03.1995 N 33-ФЗ "Об особо охраняемых природных территориях", Законом Ивановской области от 06.05.2011 N 39-ОЗ "Об особо охраняемых природных территориях в Ивановской области",</w:t>
      </w:r>
      <w:r w:rsidR="00740A14">
        <w:rPr>
          <w:rFonts w:ascii="Times New Roman" w:hAnsi="Times New Roman"/>
          <w:sz w:val="28"/>
          <w:szCs w:val="28"/>
        </w:rPr>
        <w:t xml:space="preserve"> руководствуясь Уставом Фурмановского муниципального района, </w:t>
      </w: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FA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12FA5">
        <w:rPr>
          <w:rFonts w:ascii="Times New Roman" w:hAnsi="Times New Roman"/>
          <w:sz w:val="28"/>
          <w:szCs w:val="28"/>
        </w:rPr>
        <w:t>:</w:t>
      </w:r>
    </w:p>
    <w:p w:rsidR="007B79EB" w:rsidRDefault="0049704F" w:rsidP="007B79EB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 w:rsidRPr="00C12FA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C12FA5">
        <w:rPr>
          <w:rFonts w:ascii="Times New Roman" w:hAnsi="Times New Roman"/>
          <w:sz w:val="28"/>
          <w:szCs w:val="28"/>
        </w:rPr>
        <w:t xml:space="preserve">1. </w:t>
      </w:r>
      <w:r w:rsidR="007B79EB" w:rsidRPr="007B79EB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приложение 1 к постановлению администрации Фурмановского муниципального района от </w:t>
      </w:r>
      <w:r w:rsidR="00740A14">
        <w:rPr>
          <w:rFonts w:ascii="Times New Roman" w:hAnsi="Times New Roman"/>
          <w:sz w:val="28"/>
          <w:szCs w:val="28"/>
        </w:rPr>
        <w:t>2</w:t>
      </w:r>
      <w:r w:rsidR="00D433A9">
        <w:rPr>
          <w:rFonts w:ascii="Times New Roman" w:hAnsi="Times New Roman"/>
          <w:sz w:val="28"/>
          <w:szCs w:val="28"/>
        </w:rPr>
        <w:t>0</w:t>
      </w:r>
      <w:r w:rsidR="00214247">
        <w:rPr>
          <w:rFonts w:ascii="Times New Roman" w:hAnsi="Times New Roman"/>
          <w:sz w:val="28"/>
          <w:szCs w:val="28"/>
        </w:rPr>
        <w:t>.</w:t>
      </w:r>
      <w:r w:rsidR="00D433A9">
        <w:rPr>
          <w:rFonts w:ascii="Times New Roman" w:hAnsi="Times New Roman"/>
          <w:sz w:val="28"/>
          <w:szCs w:val="28"/>
        </w:rPr>
        <w:t>12</w:t>
      </w:r>
      <w:r w:rsidR="00214247">
        <w:rPr>
          <w:rFonts w:ascii="Times New Roman" w:hAnsi="Times New Roman"/>
          <w:sz w:val="28"/>
          <w:szCs w:val="28"/>
        </w:rPr>
        <w:t>.201</w:t>
      </w:r>
      <w:r w:rsidR="00D433A9">
        <w:rPr>
          <w:rFonts w:ascii="Times New Roman" w:hAnsi="Times New Roman"/>
          <w:sz w:val="28"/>
          <w:szCs w:val="28"/>
        </w:rPr>
        <w:t>8</w:t>
      </w:r>
      <w:r w:rsidR="00214247">
        <w:rPr>
          <w:rFonts w:ascii="Times New Roman" w:hAnsi="Times New Roman"/>
          <w:sz w:val="28"/>
          <w:szCs w:val="28"/>
        </w:rPr>
        <w:t xml:space="preserve"> №</w:t>
      </w:r>
      <w:r w:rsidR="007B79EB">
        <w:rPr>
          <w:rFonts w:ascii="Times New Roman" w:hAnsi="Times New Roman"/>
          <w:sz w:val="28"/>
          <w:szCs w:val="28"/>
        </w:rPr>
        <w:t xml:space="preserve"> </w:t>
      </w:r>
      <w:r w:rsidR="00D433A9">
        <w:rPr>
          <w:rFonts w:ascii="Times New Roman" w:hAnsi="Times New Roman"/>
          <w:sz w:val="28"/>
          <w:szCs w:val="28"/>
        </w:rPr>
        <w:t>11</w:t>
      </w:r>
      <w:r w:rsidR="00432086">
        <w:rPr>
          <w:rFonts w:ascii="Times New Roman" w:hAnsi="Times New Roman"/>
          <w:sz w:val="28"/>
          <w:szCs w:val="28"/>
        </w:rPr>
        <w:t>08</w:t>
      </w:r>
      <w:r w:rsidR="00214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40A14" w:rsidRPr="00740A14">
        <w:rPr>
          <w:rFonts w:ascii="Times New Roman" w:hAnsi="Times New Roman"/>
          <w:sz w:val="28"/>
          <w:szCs w:val="28"/>
        </w:rPr>
        <w:t xml:space="preserve">Об утверждении положения об особо охраняемой природной территории Фурмановского муниципального района </w:t>
      </w:r>
      <w:r w:rsidR="00432086">
        <w:rPr>
          <w:rFonts w:ascii="Times New Roman" w:hAnsi="Times New Roman"/>
          <w:sz w:val="28"/>
          <w:szCs w:val="28"/>
        </w:rPr>
        <w:t>охраняемый природный комплекс</w:t>
      </w:r>
      <w:r w:rsidR="00740A14" w:rsidRPr="00740A14">
        <w:rPr>
          <w:rFonts w:ascii="Times New Roman" w:hAnsi="Times New Roman"/>
          <w:sz w:val="28"/>
          <w:szCs w:val="28"/>
        </w:rPr>
        <w:t xml:space="preserve"> «</w:t>
      </w:r>
      <w:r w:rsidR="00432086">
        <w:rPr>
          <w:rFonts w:ascii="Times New Roman" w:hAnsi="Times New Roman"/>
          <w:sz w:val="28"/>
          <w:szCs w:val="28"/>
        </w:rPr>
        <w:t xml:space="preserve">Березовая роща в д. </w:t>
      </w:r>
      <w:proofErr w:type="spellStart"/>
      <w:r w:rsidR="00432086">
        <w:rPr>
          <w:rFonts w:ascii="Times New Roman" w:hAnsi="Times New Roman"/>
          <w:sz w:val="28"/>
          <w:szCs w:val="28"/>
        </w:rPr>
        <w:t>Белино</w:t>
      </w:r>
      <w:proofErr w:type="spellEnd"/>
      <w:r w:rsidR="00740A14" w:rsidRPr="00740A14">
        <w:rPr>
          <w:rFonts w:ascii="Times New Roman" w:hAnsi="Times New Roman"/>
          <w:sz w:val="28"/>
          <w:szCs w:val="28"/>
        </w:rPr>
        <w:t>»</w:t>
      </w:r>
      <w:r w:rsidR="007B79EB" w:rsidRPr="007B79EB">
        <w:rPr>
          <w:rFonts w:ascii="Times New Roman" w:hAnsi="Times New Roman"/>
          <w:sz w:val="28"/>
          <w:szCs w:val="28"/>
        </w:rPr>
        <w:t xml:space="preserve"> (далее – приложение 1)</w:t>
      </w:r>
      <w:r>
        <w:rPr>
          <w:rFonts w:ascii="Times New Roman" w:hAnsi="Times New Roman"/>
          <w:sz w:val="28"/>
          <w:szCs w:val="28"/>
        </w:rPr>
        <w:t>:</w:t>
      </w:r>
      <w:r w:rsidR="007B79EB">
        <w:rPr>
          <w:rFonts w:ascii="Times New Roman" w:hAnsi="Times New Roman"/>
          <w:sz w:val="28"/>
          <w:szCs w:val="28"/>
        </w:rPr>
        <w:t xml:space="preserve"> </w:t>
      </w:r>
    </w:p>
    <w:p w:rsidR="00417CFF" w:rsidRDefault="007B79EB" w:rsidP="00417C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9EB">
        <w:rPr>
          <w:rFonts w:ascii="Times New Roman" w:hAnsi="Times New Roman"/>
          <w:sz w:val="28"/>
          <w:szCs w:val="28"/>
        </w:rPr>
        <w:t xml:space="preserve">1.1. </w:t>
      </w:r>
      <w:r w:rsidR="00417CFF" w:rsidRPr="007B79EB">
        <w:rPr>
          <w:rFonts w:ascii="Times New Roman" w:hAnsi="Times New Roman"/>
          <w:sz w:val="28"/>
          <w:szCs w:val="28"/>
        </w:rPr>
        <w:t xml:space="preserve">Пункт 1.7 приложения 1 читать в следующей редакции: «Особо охраняемая природная территория Фурмановского муниципального района охраняемый природный комплекс "Березовая роща в д. </w:t>
      </w:r>
      <w:proofErr w:type="spellStart"/>
      <w:r w:rsidR="00417CFF" w:rsidRPr="007B79EB">
        <w:rPr>
          <w:rFonts w:ascii="Times New Roman" w:hAnsi="Times New Roman"/>
          <w:sz w:val="28"/>
          <w:szCs w:val="28"/>
        </w:rPr>
        <w:t>Белино</w:t>
      </w:r>
      <w:proofErr w:type="spellEnd"/>
      <w:r w:rsidR="00417CFF" w:rsidRPr="007B79EB">
        <w:rPr>
          <w:rFonts w:ascii="Times New Roman" w:hAnsi="Times New Roman"/>
          <w:sz w:val="28"/>
          <w:szCs w:val="28"/>
        </w:rPr>
        <w:t xml:space="preserve">»  имеет площадь </w:t>
      </w:r>
      <w:r w:rsidR="00417CFF">
        <w:rPr>
          <w:rFonts w:ascii="Times New Roman" w:hAnsi="Times New Roman"/>
          <w:sz w:val="28"/>
          <w:szCs w:val="28"/>
        </w:rPr>
        <w:t>71217</w:t>
      </w:r>
      <w:r w:rsidR="00417CFF" w:rsidRPr="007B79EB">
        <w:rPr>
          <w:rFonts w:ascii="Times New Roman" w:hAnsi="Times New Roman"/>
          <w:sz w:val="28"/>
          <w:szCs w:val="28"/>
        </w:rPr>
        <w:t xml:space="preserve"> кв. м.</w:t>
      </w:r>
      <w:r w:rsidR="00417CFF">
        <w:rPr>
          <w:rFonts w:ascii="Times New Roman" w:hAnsi="Times New Roman"/>
          <w:sz w:val="28"/>
          <w:szCs w:val="28"/>
        </w:rPr>
        <w:t>».</w:t>
      </w:r>
    </w:p>
    <w:p w:rsidR="008B7013" w:rsidRDefault="008B7013" w:rsidP="008B70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1.8 приложения 1 читать в следующей редакции: «Особо охраняемая природная территория Фурмановского муниципального района охраняемый природный комплекс "Березовая роща в д. </w:t>
      </w:r>
      <w:proofErr w:type="spellStart"/>
      <w:r>
        <w:rPr>
          <w:rFonts w:ascii="Times New Roman" w:hAnsi="Times New Roman"/>
          <w:sz w:val="28"/>
          <w:szCs w:val="28"/>
        </w:rPr>
        <w:t>Белино</w:t>
      </w:r>
      <w:proofErr w:type="spellEnd"/>
      <w:r>
        <w:rPr>
          <w:rFonts w:ascii="Times New Roman" w:hAnsi="Times New Roman"/>
          <w:sz w:val="28"/>
          <w:szCs w:val="28"/>
        </w:rPr>
        <w:t>» представляет собой березовую рощу площадью 71217 кв. м., в центре которой расположен обелиск павшим героям Великой Отечественной войны. Предназначение: для повседневного кратковременного отдыха и транзитного пешеходного передвижения населения».</w:t>
      </w:r>
    </w:p>
    <w:p w:rsidR="0049704F" w:rsidRDefault="00417CFF" w:rsidP="007B79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0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9EB" w:rsidRPr="007B79EB">
        <w:rPr>
          <w:rFonts w:ascii="Times New Roman" w:hAnsi="Times New Roman"/>
          <w:sz w:val="28"/>
          <w:szCs w:val="28"/>
        </w:rPr>
        <w:t xml:space="preserve">Дополнить приложение 1 пунктом 2.5 следующего содержания: </w:t>
      </w:r>
      <w:r w:rsidR="00740A14">
        <w:rPr>
          <w:rFonts w:ascii="Times New Roman" w:hAnsi="Times New Roman"/>
          <w:sz w:val="28"/>
          <w:szCs w:val="28"/>
        </w:rPr>
        <w:t>«</w:t>
      </w:r>
      <w:r w:rsidR="00740A14" w:rsidRPr="00740A14">
        <w:rPr>
          <w:rFonts w:ascii="Times New Roman" w:hAnsi="Times New Roman"/>
          <w:sz w:val="28"/>
          <w:szCs w:val="28"/>
        </w:rPr>
        <w:t>Посещение физическими лицами</w:t>
      </w:r>
      <w:r w:rsidR="00E56E63">
        <w:rPr>
          <w:rFonts w:ascii="Times New Roman" w:hAnsi="Times New Roman"/>
          <w:sz w:val="28"/>
          <w:szCs w:val="28"/>
        </w:rPr>
        <w:t xml:space="preserve">, а также лицами, не проживающими на территории Фурмановского муниципального района Ивановской области, </w:t>
      </w:r>
      <w:r w:rsidR="00740A14" w:rsidRPr="00740A14">
        <w:rPr>
          <w:rFonts w:ascii="Times New Roman" w:hAnsi="Times New Roman"/>
          <w:sz w:val="28"/>
          <w:szCs w:val="28"/>
        </w:rPr>
        <w:t xml:space="preserve"> особо охраняем</w:t>
      </w:r>
      <w:r w:rsidR="00740A14">
        <w:rPr>
          <w:rFonts w:ascii="Times New Roman" w:hAnsi="Times New Roman"/>
          <w:sz w:val="28"/>
          <w:szCs w:val="28"/>
        </w:rPr>
        <w:t>ой</w:t>
      </w:r>
      <w:r w:rsidR="00740A14" w:rsidRPr="00740A14">
        <w:rPr>
          <w:rFonts w:ascii="Times New Roman" w:hAnsi="Times New Roman"/>
          <w:sz w:val="28"/>
          <w:szCs w:val="28"/>
        </w:rPr>
        <w:t xml:space="preserve"> природн</w:t>
      </w:r>
      <w:r w:rsidR="00740A14">
        <w:rPr>
          <w:rFonts w:ascii="Times New Roman" w:hAnsi="Times New Roman"/>
          <w:sz w:val="28"/>
          <w:szCs w:val="28"/>
        </w:rPr>
        <w:t>ой</w:t>
      </w:r>
      <w:r w:rsidR="00740A14" w:rsidRPr="00740A14">
        <w:rPr>
          <w:rFonts w:ascii="Times New Roman" w:hAnsi="Times New Roman"/>
          <w:sz w:val="28"/>
          <w:szCs w:val="28"/>
        </w:rPr>
        <w:t xml:space="preserve"> территори</w:t>
      </w:r>
      <w:r w:rsidR="00740A14">
        <w:rPr>
          <w:rFonts w:ascii="Times New Roman" w:hAnsi="Times New Roman"/>
          <w:sz w:val="28"/>
          <w:szCs w:val="28"/>
        </w:rPr>
        <w:t>и</w:t>
      </w:r>
      <w:r w:rsidR="00740A14" w:rsidRPr="00740A14">
        <w:rPr>
          <w:rFonts w:ascii="Times New Roman" w:hAnsi="Times New Roman"/>
          <w:sz w:val="28"/>
          <w:szCs w:val="28"/>
        </w:rPr>
        <w:t xml:space="preserve"> Фурмановского муниципального района </w:t>
      </w:r>
      <w:r w:rsidR="00432086">
        <w:rPr>
          <w:rFonts w:ascii="Times New Roman" w:hAnsi="Times New Roman"/>
          <w:sz w:val="28"/>
          <w:szCs w:val="28"/>
        </w:rPr>
        <w:t>охраняемый природный комплекс</w:t>
      </w:r>
      <w:r w:rsidR="00740A14" w:rsidRPr="00740A14">
        <w:rPr>
          <w:rFonts w:ascii="Times New Roman" w:hAnsi="Times New Roman"/>
          <w:sz w:val="28"/>
          <w:szCs w:val="28"/>
        </w:rPr>
        <w:t xml:space="preserve"> «</w:t>
      </w:r>
      <w:r w:rsidR="00432086">
        <w:rPr>
          <w:rFonts w:ascii="Times New Roman" w:hAnsi="Times New Roman"/>
          <w:sz w:val="28"/>
          <w:szCs w:val="28"/>
        </w:rPr>
        <w:t xml:space="preserve">Березовая роща в д. </w:t>
      </w:r>
      <w:proofErr w:type="spellStart"/>
      <w:r w:rsidR="00432086">
        <w:rPr>
          <w:rFonts w:ascii="Times New Roman" w:hAnsi="Times New Roman"/>
          <w:sz w:val="28"/>
          <w:szCs w:val="28"/>
        </w:rPr>
        <w:t>Белино</w:t>
      </w:r>
      <w:proofErr w:type="spellEnd"/>
      <w:r w:rsidR="00E56E63">
        <w:rPr>
          <w:rFonts w:ascii="Times New Roman" w:hAnsi="Times New Roman"/>
          <w:sz w:val="28"/>
          <w:szCs w:val="28"/>
        </w:rPr>
        <w:t>»</w:t>
      </w:r>
      <w:r w:rsidR="00740A14" w:rsidRPr="00740A14">
        <w:rPr>
          <w:rFonts w:ascii="Times New Roman" w:hAnsi="Times New Roman"/>
          <w:sz w:val="28"/>
          <w:szCs w:val="28"/>
        </w:rPr>
        <w:t xml:space="preserve"> осуществляется </w:t>
      </w:r>
      <w:r w:rsidR="00E56E63">
        <w:rPr>
          <w:rFonts w:ascii="Times New Roman" w:hAnsi="Times New Roman"/>
          <w:sz w:val="28"/>
          <w:szCs w:val="28"/>
        </w:rPr>
        <w:t>бесплатно».</w:t>
      </w:r>
    </w:p>
    <w:p w:rsidR="00083E0A" w:rsidRPr="00417CFF" w:rsidRDefault="00E56E63" w:rsidP="00417C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CFF">
        <w:rPr>
          <w:rFonts w:ascii="Times New Roman" w:hAnsi="Times New Roman"/>
          <w:sz w:val="28"/>
          <w:szCs w:val="28"/>
        </w:rPr>
        <w:t>2. Дополнить постановление администрации Фурмановского муниципального района от 2</w:t>
      </w:r>
      <w:r w:rsidR="00D433A9" w:rsidRPr="00417CFF">
        <w:rPr>
          <w:rFonts w:ascii="Times New Roman" w:hAnsi="Times New Roman"/>
          <w:sz w:val="28"/>
          <w:szCs w:val="28"/>
        </w:rPr>
        <w:t>0</w:t>
      </w:r>
      <w:r w:rsidRPr="00417CFF">
        <w:rPr>
          <w:rFonts w:ascii="Times New Roman" w:hAnsi="Times New Roman"/>
          <w:sz w:val="28"/>
          <w:szCs w:val="28"/>
        </w:rPr>
        <w:t>.</w:t>
      </w:r>
      <w:r w:rsidR="00D433A9" w:rsidRPr="00417CFF">
        <w:rPr>
          <w:rFonts w:ascii="Times New Roman" w:hAnsi="Times New Roman"/>
          <w:sz w:val="28"/>
          <w:szCs w:val="28"/>
        </w:rPr>
        <w:t>12</w:t>
      </w:r>
      <w:r w:rsidRPr="00417CFF">
        <w:rPr>
          <w:rFonts w:ascii="Times New Roman" w:hAnsi="Times New Roman"/>
          <w:sz w:val="28"/>
          <w:szCs w:val="28"/>
        </w:rPr>
        <w:t>.201</w:t>
      </w:r>
      <w:r w:rsidR="00D433A9" w:rsidRPr="00417CFF">
        <w:rPr>
          <w:rFonts w:ascii="Times New Roman" w:hAnsi="Times New Roman"/>
          <w:sz w:val="28"/>
          <w:szCs w:val="28"/>
        </w:rPr>
        <w:t>8</w:t>
      </w:r>
      <w:r w:rsidRPr="00417CFF">
        <w:rPr>
          <w:rFonts w:ascii="Times New Roman" w:hAnsi="Times New Roman"/>
          <w:sz w:val="28"/>
          <w:szCs w:val="28"/>
        </w:rPr>
        <w:t xml:space="preserve"> №</w:t>
      </w:r>
      <w:r w:rsidR="00D433A9" w:rsidRPr="00417CFF">
        <w:rPr>
          <w:rFonts w:ascii="Times New Roman" w:hAnsi="Times New Roman"/>
          <w:sz w:val="28"/>
          <w:szCs w:val="28"/>
        </w:rPr>
        <w:t>11</w:t>
      </w:r>
      <w:r w:rsidR="00432086" w:rsidRPr="00417CFF">
        <w:rPr>
          <w:rFonts w:ascii="Times New Roman" w:hAnsi="Times New Roman"/>
          <w:sz w:val="28"/>
          <w:szCs w:val="28"/>
        </w:rPr>
        <w:t>08</w:t>
      </w:r>
      <w:r w:rsidRPr="00417CFF">
        <w:rPr>
          <w:rFonts w:ascii="Times New Roman" w:hAnsi="Times New Roman"/>
          <w:sz w:val="28"/>
          <w:szCs w:val="28"/>
        </w:rPr>
        <w:t xml:space="preserve"> «Об утверждении положения об особо охраняемой природной территории Фурмановского муниципального района </w:t>
      </w:r>
      <w:r w:rsidR="00432086" w:rsidRPr="00417CFF">
        <w:rPr>
          <w:rFonts w:ascii="Times New Roman" w:hAnsi="Times New Roman"/>
          <w:sz w:val="28"/>
          <w:szCs w:val="28"/>
        </w:rPr>
        <w:t xml:space="preserve">охраняемый </w:t>
      </w:r>
      <w:r w:rsidR="00432086" w:rsidRPr="00417CFF">
        <w:rPr>
          <w:rFonts w:ascii="Times New Roman" w:hAnsi="Times New Roman"/>
          <w:sz w:val="28"/>
          <w:szCs w:val="28"/>
        </w:rPr>
        <w:lastRenderedPageBreak/>
        <w:t>природный комплекс</w:t>
      </w:r>
      <w:r w:rsidRPr="00417CFF">
        <w:rPr>
          <w:rFonts w:ascii="Times New Roman" w:hAnsi="Times New Roman"/>
          <w:sz w:val="28"/>
          <w:szCs w:val="28"/>
        </w:rPr>
        <w:t xml:space="preserve"> «</w:t>
      </w:r>
      <w:r w:rsidR="00432086" w:rsidRPr="00417CFF">
        <w:rPr>
          <w:rFonts w:ascii="Times New Roman" w:hAnsi="Times New Roman"/>
          <w:sz w:val="28"/>
          <w:szCs w:val="28"/>
        </w:rPr>
        <w:t xml:space="preserve">Березовая роща в д. </w:t>
      </w:r>
      <w:proofErr w:type="spellStart"/>
      <w:r w:rsidR="00432086" w:rsidRPr="00417CFF">
        <w:rPr>
          <w:rFonts w:ascii="Times New Roman" w:hAnsi="Times New Roman"/>
          <w:sz w:val="28"/>
          <w:szCs w:val="28"/>
        </w:rPr>
        <w:t>Белино</w:t>
      </w:r>
      <w:proofErr w:type="spellEnd"/>
      <w:r w:rsidRPr="00417CFF">
        <w:rPr>
          <w:rFonts w:ascii="Times New Roman" w:hAnsi="Times New Roman"/>
          <w:sz w:val="28"/>
          <w:szCs w:val="28"/>
        </w:rPr>
        <w:t>» приложением 2</w:t>
      </w:r>
      <w:r w:rsidR="00083E0A" w:rsidRPr="00417CFF">
        <w:rPr>
          <w:rFonts w:ascii="Times New Roman" w:hAnsi="Times New Roman"/>
          <w:sz w:val="28"/>
          <w:szCs w:val="28"/>
        </w:rPr>
        <w:t xml:space="preserve"> (форма графического описания особо охраняемой природной территории).</w:t>
      </w:r>
    </w:p>
    <w:p w:rsidR="0049704F" w:rsidRPr="00417CFF" w:rsidRDefault="00E56E63" w:rsidP="00417C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CFF">
        <w:rPr>
          <w:rFonts w:ascii="Times New Roman" w:hAnsi="Times New Roman"/>
          <w:sz w:val="28"/>
          <w:szCs w:val="28"/>
        </w:rPr>
        <w:t>3</w:t>
      </w:r>
      <w:r w:rsidR="0049704F" w:rsidRPr="00417CFF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49704F" w:rsidRPr="00417CFF" w:rsidRDefault="0049704F" w:rsidP="00417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CFF">
        <w:rPr>
          <w:rFonts w:ascii="Times New Roman" w:hAnsi="Times New Roman"/>
          <w:sz w:val="28"/>
          <w:szCs w:val="28"/>
        </w:rPr>
        <w:t xml:space="preserve">      </w:t>
      </w:r>
      <w:r w:rsidRPr="00417CFF">
        <w:rPr>
          <w:rFonts w:ascii="Times New Roman" w:hAnsi="Times New Roman"/>
          <w:sz w:val="28"/>
          <w:szCs w:val="28"/>
        </w:rPr>
        <w:tab/>
      </w:r>
      <w:r w:rsidR="00E56E63" w:rsidRPr="00417CFF">
        <w:rPr>
          <w:rFonts w:ascii="Times New Roman" w:hAnsi="Times New Roman"/>
          <w:sz w:val="28"/>
          <w:szCs w:val="28"/>
        </w:rPr>
        <w:t>4</w:t>
      </w:r>
      <w:r w:rsidRPr="00417CF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 w:rsidR="00D64264" w:rsidRPr="00417CFF">
        <w:rPr>
          <w:rFonts w:ascii="Times New Roman" w:hAnsi="Times New Roman"/>
          <w:sz w:val="28"/>
          <w:szCs w:val="28"/>
        </w:rPr>
        <w:t xml:space="preserve">разместить </w:t>
      </w:r>
      <w:r w:rsidRPr="00417CFF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49704F" w:rsidRPr="00417CFF" w:rsidRDefault="0049704F" w:rsidP="00417C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CFF">
        <w:rPr>
          <w:rFonts w:ascii="Times New Roman" w:hAnsi="Times New Roman"/>
          <w:sz w:val="28"/>
          <w:szCs w:val="28"/>
        </w:rPr>
        <w:t xml:space="preserve">        </w:t>
      </w:r>
      <w:r w:rsidRPr="00417CFF">
        <w:rPr>
          <w:rFonts w:ascii="Times New Roman" w:hAnsi="Times New Roman"/>
          <w:sz w:val="28"/>
          <w:szCs w:val="28"/>
        </w:rPr>
        <w:tab/>
      </w:r>
      <w:r w:rsidR="00E56E63" w:rsidRPr="00417CFF">
        <w:rPr>
          <w:rFonts w:ascii="Times New Roman" w:hAnsi="Times New Roman"/>
          <w:sz w:val="28"/>
          <w:szCs w:val="28"/>
        </w:rPr>
        <w:t>5</w:t>
      </w:r>
      <w:r w:rsidRPr="00417C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7C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C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муниципальному контролю администрации Фурмановского муниципального района.</w:t>
      </w:r>
    </w:p>
    <w:p w:rsidR="0049704F" w:rsidRPr="00417CFF" w:rsidRDefault="0049704F" w:rsidP="00417C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</w:t>
      </w:r>
      <w:r w:rsidRPr="00C12FA5">
        <w:rPr>
          <w:rFonts w:ascii="Times New Roman" w:hAnsi="Times New Roman"/>
          <w:b/>
          <w:sz w:val="28"/>
          <w:szCs w:val="28"/>
        </w:rPr>
        <w:t>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12FA5">
        <w:rPr>
          <w:rFonts w:ascii="Times New Roman" w:hAnsi="Times New Roman"/>
          <w:b/>
          <w:sz w:val="28"/>
          <w:szCs w:val="28"/>
        </w:rPr>
        <w:t xml:space="preserve"> Фурмановского</w:t>
      </w: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051630">
        <w:rPr>
          <w:rFonts w:ascii="Times New Roman" w:hAnsi="Times New Roman"/>
          <w:b/>
          <w:sz w:val="28"/>
          <w:szCs w:val="28"/>
        </w:rPr>
        <w:t xml:space="preserve">    </w:t>
      </w:r>
      <w:r w:rsidRPr="00C12F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C12F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Pr="00C12FA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Соловьев</w:t>
      </w: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 xml:space="preserve">    </w:t>
      </w: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704F" w:rsidRPr="00C12FA5" w:rsidRDefault="0049704F" w:rsidP="004970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704F" w:rsidRPr="000B77E6" w:rsidRDefault="0049704F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77E6">
        <w:rPr>
          <w:rFonts w:ascii="Times New Roman" w:hAnsi="Times New Roman"/>
          <w:sz w:val="20"/>
          <w:szCs w:val="20"/>
        </w:rPr>
        <w:t>Смирнов А.Е.</w:t>
      </w:r>
    </w:p>
    <w:p w:rsidR="0049704F" w:rsidRDefault="0049704F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77E6">
        <w:rPr>
          <w:rFonts w:ascii="Times New Roman" w:hAnsi="Times New Roman"/>
          <w:sz w:val="20"/>
          <w:szCs w:val="20"/>
        </w:rPr>
        <w:t>2-20-20</w:t>
      </w: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51630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826"/>
        <w:gridCol w:w="5414"/>
      </w:tblGrid>
      <w:tr w:rsidR="00051630" w:rsidTr="00051630">
        <w:trPr>
          <w:trHeight w:val="57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</w:pPr>
            <w:r>
              <w:rPr>
                <w:b/>
                <w:bCs/>
              </w:rPr>
              <w:lastRenderedPageBreak/>
              <w:t>КАРТА (ПЛАН)</w:t>
            </w:r>
          </w:p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Особо охраняемой природной территории Фурмановского муниципального района</w:t>
            </w:r>
          </w:p>
        </w:tc>
      </w:tr>
      <w:tr w:rsidR="00051630" w:rsidTr="00051630">
        <w:trPr>
          <w:trHeight w:val="307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  <w:u w:val="single"/>
              </w:rPr>
              <w:t xml:space="preserve">охраняемый природный комплекс "Березовая роща в д. </w:t>
            </w:r>
            <w:proofErr w:type="spellStart"/>
            <w:r>
              <w:rPr>
                <w:b/>
                <w:bCs/>
                <w:u w:val="single"/>
              </w:rPr>
              <w:t>Белино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051630" w:rsidTr="00051630">
        <w:trPr>
          <w:trHeight w:val="418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Сведения об объекте землеустройства</w:t>
            </w:r>
          </w:p>
        </w:tc>
      </w:tr>
      <w:tr w:rsidR="00051630" w:rsidTr="00051630">
        <w:trPr>
          <w:trHeight w:hRule="exact" w:val="5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spacing w:line="264" w:lineRule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Характеристики объекта землеустройства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Описание характеристик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3</w:t>
            </w:r>
          </w:p>
        </w:tc>
      </w:tr>
      <w:tr w:rsidR="00051630" w:rsidTr="00051630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t>Местоположение объекта землеустройства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t xml:space="preserve">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Фурмановский</w:t>
            </w:r>
            <w:proofErr w:type="spellEnd"/>
            <w:r>
              <w:t xml:space="preserve"> р-н</w:t>
            </w:r>
          </w:p>
        </w:tc>
      </w:tr>
      <w:tr w:rsidR="00051630" w:rsidTr="00051630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t xml:space="preserve">Площадь объекта землеустройства ± величина погрешности определения площади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± АР)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t xml:space="preserve">71217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± 805 </w:t>
            </w:r>
            <w:proofErr w:type="spellStart"/>
            <w:r>
              <w:t>кв.м</w:t>
            </w:r>
            <w:proofErr w:type="spellEnd"/>
          </w:p>
        </w:tc>
      </w:tr>
      <w:tr w:rsidR="00051630" w:rsidTr="00051630">
        <w:trPr>
          <w:trHeight w:hRule="exact" w:val="116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30" w:rsidRDefault="00051630">
            <w:pPr>
              <w:pStyle w:val="a7"/>
              <w:spacing w:after="5040"/>
            </w:pPr>
            <w:r>
              <w:t>Иные характеристики объекта землеустройства</w:t>
            </w:r>
          </w:p>
          <w:p w:rsidR="00051630" w:rsidRDefault="00051630">
            <w:pPr>
              <w:pStyle w:val="a7"/>
              <w:ind w:firstLine="700"/>
              <w:rPr>
                <w:lang w:bidi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30" w:rsidRDefault="0005163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всей территории ООПТ запрещаются: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вырубка деревьев и кустарников, кроме выборочных санитарных рубок деревьев и кустарников и санитарной обрезки древесно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-кустарниковой растительности;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повреждение деревьев и кустарников, выкапывание молодых всходов древесных и кустарниковых пород;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использование менее ценных пород деревьев и кустарников при проведении компенсационных посадок;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 умышленное причинение беспокойства, отлов и уничтожение, а также разорение гнезд птиц;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Д) размещение и разбрасывание мусора, пищевых отходов в неустановленных местах;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Е) устройство бытовых и промышленных свалок;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Ж) разведение и поддержание костров, сжигание сухих листьев и травы, в том числе весенние палы;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З) осквернение обелиска павшим героям Великой Отечественной войны;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И) размещение рекламных и информационных щитов, не связанных с функционированием особо охраняемой природной территории.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всей территории ООПТ разрешается: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транзитное пешеходное движение;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экскурсии, фотографирование и видеосъемка ландшафтов, пейзажей, отдельных видов растений;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кратковременный отдых жителей Фурмановского муниципального района и его гостей;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заготовка и сбор дикорастущих плодов, ягод, орехов, грибов, других пригодных для употребления в пищу лесных ресурсов (пищевых лесных ресурсов), а также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лесных ресурсов;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 организационная подкормка птиц с целью сохранения популяции;</w:t>
            </w:r>
          </w:p>
          <w:p w:rsidR="00051630" w:rsidRDefault="00051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Д) противоклещевая обработка;</w:t>
            </w:r>
          </w:p>
          <w:p w:rsidR="00051630" w:rsidRDefault="00051630">
            <w:pPr>
              <w:pStyle w:val="a3"/>
              <w:rPr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Е) мероприятия по благоустройству, озеленению особо охраняемой природной территории.</w:t>
            </w:r>
          </w:p>
        </w:tc>
      </w:tr>
    </w:tbl>
    <w:p w:rsidR="00051630" w:rsidRDefault="00051630" w:rsidP="00051630">
      <w:pPr>
        <w:sectPr w:rsidR="00051630">
          <w:pgSz w:w="11900" w:h="16840"/>
          <w:pgMar w:top="779" w:right="410" w:bottom="419" w:left="969" w:header="0" w:footer="3" w:gutter="0"/>
          <w:pgNumType w:start="1"/>
          <w:cols w:space="720"/>
        </w:sectPr>
      </w:pPr>
    </w:p>
    <w:p w:rsidR="00051630" w:rsidRDefault="00051630" w:rsidP="00051630">
      <w:pPr>
        <w:pStyle w:val="1"/>
        <w:spacing w:after="0" w:line="252" w:lineRule="auto"/>
        <w:rPr>
          <w:lang w:bidi="ru-RU"/>
        </w:rPr>
      </w:pPr>
      <w:r>
        <w:rPr>
          <w:u w:val="none"/>
        </w:rPr>
        <w:lastRenderedPageBreak/>
        <w:t>КАРТА (ПЛАН)</w:t>
      </w:r>
    </w:p>
    <w:p w:rsidR="00051630" w:rsidRDefault="00051630" w:rsidP="00051630">
      <w:pPr>
        <w:pStyle w:val="1"/>
        <w:pBdr>
          <w:bottom w:val="single" w:sz="4" w:space="0" w:color="auto"/>
        </w:pBdr>
        <w:tabs>
          <w:tab w:val="left" w:leader="underscore" w:pos="965"/>
          <w:tab w:val="left" w:leader="underscore" w:pos="9192"/>
        </w:tabs>
        <w:spacing w:after="0" w:line="252" w:lineRule="auto"/>
      </w:pPr>
      <w:r>
        <w:rPr>
          <w:u w:val="none"/>
        </w:rPr>
        <w:t>Особо охраняемой природной территории Фурмановского муниципального района</w:t>
      </w:r>
      <w:r>
        <w:rPr>
          <w:u w:val="none"/>
        </w:rPr>
        <w:br/>
      </w:r>
      <w:r>
        <w:rPr>
          <w:u w:val="none"/>
        </w:rPr>
        <w:tab/>
      </w:r>
      <w:r w:rsidRPr="006354B3">
        <w:rPr>
          <w:u w:val="none"/>
        </w:rPr>
        <w:t xml:space="preserve">охраняемый природный комплекс «Березовая роща в д. </w:t>
      </w:r>
      <w:proofErr w:type="spellStart"/>
      <w:r w:rsidRPr="006354B3">
        <w:rPr>
          <w:u w:val="none"/>
        </w:rPr>
        <w:t>Белино</w:t>
      </w:r>
      <w:proofErr w:type="spellEnd"/>
      <w:r w:rsidRPr="006354B3">
        <w:rPr>
          <w:u w:val="none"/>
        </w:rPr>
        <w:t xml:space="preserve"> »</w:t>
      </w:r>
      <w:r>
        <w:rPr>
          <w:u w:val="none"/>
        </w:rPr>
        <w:tab/>
      </w:r>
    </w:p>
    <w:p w:rsidR="00051630" w:rsidRDefault="00051630" w:rsidP="00051630">
      <w:pPr>
        <w:pStyle w:val="1"/>
        <w:spacing w:after="240" w:line="252" w:lineRule="auto"/>
      </w:pPr>
      <w:r>
        <w:rPr>
          <w:u w:val="none"/>
        </w:rPr>
        <w:t>Сведения о местоположении границ объекта землеустройства</w:t>
      </w:r>
    </w:p>
    <w:p w:rsidR="00051630" w:rsidRDefault="00051630" w:rsidP="00051630">
      <w:pPr>
        <w:pStyle w:val="aa"/>
        <w:ind w:left="139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 Сведения о частях границ объекта землеустройства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3701"/>
        <w:gridCol w:w="3830"/>
      </w:tblGrid>
      <w:tr w:rsidR="00051630" w:rsidTr="00051630">
        <w:trPr>
          <w:trHeight w:hRule="exact" w:val="413"/>
          <w:jc w:val="center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440"/>
              <w:rPr>
                <w:lang w:bidi="ru-RU"/>
              </w:rPr>
            </w:pPr>
            <w:r>
              <w:t>Обозначение части границ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spacing w:line="228" w:lineRule="auto"/>
              <w:ind w:left="600" w:hanging="420"/>
              <w:rPr>
                <w:lang w:bidi="ru-RU"/>
              </w:rPr>
            </w:pPr>
            <w:r>
              <w:t>Описание прохождения части границ</w:t>
            </w:r>
          </w:p>
        </w:tc>
      </w:tr>
      <w:tr w:rsidR="00051630" w:rsidTr="00051630">
        <w:trPr>
          <w:trHeight w:hRule="exact" w:val="39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460"/>
              <w:rPr>
                <w:lang w:bidi="ru-RU"/>
              </w:rPr>
            </w:pPr>
            <w:r>
              <w:t>от точки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920"/>
              <w:jc w:val="both"/>
              <w:rPr>
                <w:lang w:bidi="ru-RU"/>
              </w:rPr>
            </w:pPr>
            <w:r>
              <w:t>до точки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051630" w:rsidTr="00051630">
        <w:trPr>
          <w:trHeight w:hRule="exact" w:val="403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rPr>
                <w:lang w:bidi="ru-RU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2100"/>
              <w:rPr>
                <w:lang w:bidi="ru-RU"/>
              </w:rPr>
            </w:pPr>
            <w:r>
              <w:t>3</w:t>
            </w: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5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5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  <w:lang w:bidi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00"/>
              <w:jc w:val="both"/>
              <w:rPr>
                <w:lang w:bidi="ru-RU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 xml:space="preserve"> 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00"/>
              <w:jc w:val="both"/>
              <w:rPr>
                <w:lang w:bidi="ru-RU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39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1400"/>
              <w:jc w:val="both"/>
              <w:rPr>
                <w:lang w:bidi="ru-RU"/>
              </w:rPr>
            </w:pPr>
            <w:r>
              <w:t>-</w:t>
            </w: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1400"/>
              <w:jc w:val="both"/>
              <w:rPr>
                <w:lang w:bidi="ru-RU"/>
              </w:rPr>
            </w:pPr>
            <w:r>
              <w:t>-</w:t>
            </w: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3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1460"/>
              <w:rPr>
                <w:lang w:bidi="ru-RU"/>
              </w:rPr>
            </w:pPr>
            <w:r>
              <w:t>-</w:t>
            </w:r>
          </w:p>
        </w:tc>
      </w:tr>
      <w:tr w:rsidR="00051630" w:rsidTr="00051630">
        <w:trPr>
          <w:trHeight w:hRule="exact" w:val="25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t>19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-</w:t>
            </w: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2.0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jc w:val="both"/>
              <w:rPr>
                <w:lang w:bidi="ru-RU"/>
              </w:rPr>
            </w:pPr>
            <w:r>
              <w:rPr>
                <w:rFonts w:eastAsia="Arial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26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320"/>
              <w:jc w:val="both"/>
              <w:rPr>
                <w:lang w:bidi="ru-RU"/>
              </w:rPr>
            </w:pPr>
            <w:r>
              <w:rPr>
                <w:rFonts w:eastAsia="Arial"/>
              </w:rPr>
              <w:t>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left="1640"/>
              <w:rPr>
                <w:lang w:bidi="ru-RU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51630" w:rsidTr="00051630">
        <w:trPr>
          <w:trHeight w:hRule="exact" w:val="36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630" w:rsidRDefault="00051630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tabs>
                <w:tab w:val="left" w:leader="underscore" w:pos="3763"/>
              </w:tabs>
              <w:jc w:val="both"/>
              <w:rPr>
                <w:lang w:bidi="ru-RU"/>
              </w:rPr>
            </w:pPr>
            <w:r>
              <w:tab/>
            </w:r>
          </w:p>
        </w:tc>
      </w:tr>
    </w:tbl>
    <w:p w:rsidR="00051630" w:rsidRDefault="00051630" w:rsidP="00051630">
      <w:pPr>
        <w:spacing w:line="1" w:lineRule="exac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</w:rPr>
        <w:br w:type="page"/>
      </w:r>
    </w:p>
    <w:p w:rsidR="00051630" w:rsidRDefault="00051630" w:rsidP="00051630">
      <w:pPr>
        <w:pStyle w:val="1"/>
        <w:spacing w:after="0" w:line="264" w:lineRule="auto"/>
      </w:pPr>
      <w:r>
        <w:rPr>
          <w:u w:val="none"/>
        </w:rPr>
        <w:lastRenderedPageBreak/>
        <w:t>КАРТА (ПЛАН)</w:t>
      </w:r>
    </w:p>
    <w:p w:rsidR="00051630" w:rsidRDefault="00051630" w:rsidP="00051630">
      <w:pPr>
        <w:pStyle w:val="1"/>
        <w:tabs>
          <w:tab w:val="left" w:leader="underscore" w:pos="2222"/>
          <w:tab w:val="left" w:leader="underscore" w:pos="10310"/>
        </w:tabs>
        <w:spacing w:line="264" w:lineRule="auto"/>
        <w:ind w:left="720" w:firstLine="560"/>
        <w:jc w:val="left"/>
      </w:pPr>
      <w:r>
        <w:t xml:space="preserve">Особо охраняемой природной территории Фурмановского муниципального района </w:t>
      </w:r>
      <w:r>
        <w:rPr>
          <w:u w:val="none"/>
        </w:rPr>
        <w:tab/>
      </w:r>
      <w:r>
        <w:t xml:space="preserve">охраняемый природный комплекс "Березовая роща в д. </w:t>
      </w:r>
      <w:proofErr w:type="spellStart"/>
      <w:r>
        <w:t>Белино</w:t>
      </w:r>
      <w:proofErr w:type="spellEnd"/>
      <w:r>
        <w:t>"</w:t>
      </w:r>
      <w:r>
        <w:rPr>
          <w:u w:val="none"/>
        </w:rPr>
        <w:tab/>
      </w:r>
    </w:p>
    <w:p w:rsidR="00051630" w:rsidRDefault="00051630" w:rsidP="00051630">
      <w:pPr>
        <w:pStyle w:val="1"/>
        <w:spacing w:after="120" w:line="264" w:lineRule="auto"/>
      </w:pPr>
      <w:r>
        <w:rPr>
          <w:u w:val="none"/>
        </w:rPr>
        <w:t>Сведения о местоположении границ объекта землеустройства</w:t>
      </w:r>
    </w:p>
    <w:p w:rsidR="00051630" w:rsidRDefault="00051630" w:rsidP="00051630">
      <w:pPr>
        <w:pStyle w:val="1"/>
        <w:spacing w:line="264" w:lineRule="auto"/>
        <w:ind w:firstLine="720"/>
        <w:jc w:val="left"/>
      </w:pPr>
      <w:r>
        <w:rPr>
          <w:u w:val="none"/>
        </w:rPr>
        <w:t>1. Система координат -</w:t>
      </w:r>
    </w:p>
    <w:p w:rsidR="00051630" w:rsidRDefault="00051630" w:rsidP="00051630">
      <w:pPr>
        <w:pStyle w:val="aa"/>
        <w:ind w:left="139"/>
      </w:pPr>
      <w:r>
        <w:t>2. Сведения о характерных точках границ объекта землеустройства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550"/>
        <w:gridCol w:w="1560"/>
        <w:gridCol w:w="3821"/>
        <w:gridCol w:w="2002"/>
      </w:tblGrid>
      <w:tr w:rsidR="00051630" w:rsidTr="00051630">
        <w:trPr>
          <w:trHeight w:hRule="exact" w:val="36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 w:rsidP="006354B3">
            <w:pPr>
              <w:pStyle w:val="a7"/>
              <w:spacing w:line="261" w:lineRule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 xml:space="preserve">Координаты,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spacing w:line="264" w:lineRule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bCs/>
              </w:rPr>
              <w:t>квадратическая</w:t>
            </w:r>
            <w:proofErr w:type="spellEnd"/>
            <w:r>
              <w:rPr>
                <w:b/>
                <w:bCs/>
              </w:rPr>
              <w:t xml:space="preserve"> погрешность положения характерной точки </w:t>
            </w:r>
            <w:r>
              <w:rPr>
                <w:b/>
                <w:bCs/>
                <w:lang w:bidi="en-US"/>
              </w:rPr>
              <w:t>(</w:t>
            </w:r>
            <w:r>
              <w:rPr>
                <w:b/>
                <w:bCs/>
                <w:lang w:val="en-US" w:bidi="en-US"/>
              </w:rPr>
              <w:t>M</w:t>
            </w:r>
            <w:r>
              <w:rPr>
                <w:b/>
                <w:bCs/>
                <w:vertAlign w:val="subscript"/>
                <w:lang w:val="en-US" w:bidi="en-US"/>
              </w:rPr>
              <w:t>t</w:t>
            </w:r>
            <w:r>
              <w:rPr>
                <w:b/>
                <w:bCs/>
                <w:lang w:bidi="en-US"/>
              </w:rPr>
              <w:t xml:space="preserve">), </w:t>
            </w:r>
            <w:r>
              <w:rPr>
                <w:b/>
                <w:bCs/>
              </w:rPr>
              <w:t>м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spacing w:line="256" w:lineRule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Описание закрепления точки</w:t>
            </w:r>
          </w:p>
        </w:tc>
      </w:tr>
      <w:tr w:rsidR="00051630" w:rsidTr="00051630">
        <w:trPr>
          <w:trHeight w:hRule="exact" w:val="1104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  <w:lang w:val="en-US" w:bidi="en-US"/>
              </w:rPr>
              <w:t>Y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051630" w:rsidTr="00051630">
        <w:trPr>
          <w:trHeight w:hRule="exact"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5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338844.60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226492.65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338774.83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226534.85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338760.68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226550.20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226577.50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338722.30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226621.60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338687.50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226628.50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338699.00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226661.00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338678.00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226677.00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rPr>
                <w:lang w:bidi="ru-RU"/>
              </w:rPr>
            </w:pPr>
            <w: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338668.11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226663.42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338596.13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226493.05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338563.65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226457.48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338538.29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226455.14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338456.00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226230.00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338486.84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226233.93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338571.26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226264.80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338600.36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226277.94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051630" w:rsidTr="00051630">
        <w:trPr>
          <w:trHeight w:hRule="exact"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338635.25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226296.02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338671.67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226318.87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580"/>
              <w:jc w:val="both"/>
              <w:rPr>
                <w:lang w:bidi="ru-RU"/>
              </w:rPr>
            </w:pPr>
            <w: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338713.79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226350.64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338765.37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226397.15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9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338791.51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226424.26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338820.42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226458.67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  <w:tr w:rsidR="00051630" w:rsidTr="00051630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240"/>
              <w:rPr>
                <w:lang w:bidi="ru-RU"/>
              </w:rPr>
            </w:pPr>
            <w:r>
              <w:t>338844.60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240"/>
              <w:jc w:val="both"/>
              <w:rPr>
                <w:lang w:bidi="ru-RU"/>
              </w:rPr>
            </w:pPr>
            <w:r>
              <w:t>226492.65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both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51630" w:rsidRDefault="00051630" w:rsidP="00051630">
      <w:pPr>
        <w:pStyle w:val="aa"/>
        <w:ind w:left="106"/>
        <w:rPr>
          <w:lang w:bidi="ru-RU"/>
        </w:rPr>
      </w:pPr>
      <w:r>
        <w:t>3. Сведения о характерных точках части (частей) границы объекта землеустройства</w:t>
      </w:r>
    </w:p>
    <w:p w:rsidR="00051630" w:rsidRDefault="00051630" w:rsidP="00051630">
      <w:pPr>
        <w:spacing w:after="419" w:line="1" w:lineRule="exact"/>
      </w:pPr>
    </w:p>
    <w:p w:rsidR="00051630" w:rsidRPr="006354B3" w:rsidRDefault="00051630" w:rsidP="00051630">
      <w:pPr>
        <w:pStyle w:val="aa"/>
        <w:spacing w:line="252" w:lineRule="auto"/>
        <w:ind w:left="106"/>
      </w:pPr>
      <w:r>
        <w:t xml:space="preserve">4. Сведения о частях границ объекта землеустройства, совпадающих с местоположением </w:t>
      </w:r>
      <w:r w:rsidRPr="006354B3">
        <w:t xml:space="preserve">внешних границ природных объектов </w:t>
      </w:r>
      <w:proofErr w:type="gramStart"/>
      <w:r w:rsidRPr="006354B3">
        <w:t>и(</w:t>
      </w:r>
      <w:proofErr w:type="gramEnd"/>
      <w:r w:rsidRPr="006354B3">
        <w:t>или) объектов искусственного происхождения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163"/>
        <w:gridCol w:w="4406"/>
      </w:tblGrid>
      <w:tr w:rsidR="00051630" w:rsidTr="00051630">
        <w:trPr>
          <w:trHeight w:hRule="exact" w:val="298"/>
          <w:jc w:val="center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Обозначение части границ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Описание прохождения части границ</w:t>
            </w:r>
          </w:p>
        </w:tc>
      </w:tr>
      <w:tr w:rsidR="00051630" w:rsidTr="00051630"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от точки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до точки</w:t>
            </w: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051630" w:rsidTr="00051630">
        <w:trPr>
          <w:trHeight w:hRule="exact" w:val="40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3</w:t>
            </w:r>
          </w:p>
        </w:tc>
      </w:tr>
      <w:tr w:rsidR="00051630" w:rsidTr="00051630">
        <w:trPr>
          <w:trHeight w:hRule="exact" w:val="44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rPr>
                <w:lang w:bidi="ru-RU"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51630" w:rsidRDefault="00051630" w:rsidP="00051630">
      <w:pPr>
        <w:sectPr w:rsidR="00051630">
          <w:pgSz w:w="11900" w:h="16840"/>
          <w:pgMar w:top="1695" w:right="237" w:bottom="1672" w:left="387" w:header="0" w:footer="3" w:gutter="0"/>
          <w:cols w:space="720"/>
        </w:sectPr>
      </w:pPr>
    </w:p>
    <w:p w:rsidR="00051630" w:rsidRDefault="00051630" w:rsidP="00051630">
      <w:pPr>
        <w:jc w:val="center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60895" cy="96399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9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30" w:rsidRDefault="00051630" w:rsidP="00051630">
      <w:pPr>
        <w:rPr>
          <w:sz w:val="2"/>
          <w:szCs w:val="2"/>
        </w:rPr>
        <w:sectPr w:rsidR="00051630">
          <w:pgSz w:w="11900" w:h="16840"/>
          <w:pgMar w:top="481" w:right="401" w:bottom="481" w:left="223" w:header="53" w:footer="53" w:gutter="0"/>
          <w:cols w:space="720"/>
        </w:sectPr>
      </w:pPr>
    </w:p>
    <w:p w:rsidR="00051630" w:rsidRDefault="00051630" w:rsidP="00051630">
      <w:pPr>
        <w:pStyle w:val="1"/>
        <w:spacing w:after="0"/>
      </w:pPr>
      <w:r>
        <w:rPr>
          <w:u w:val="none"/>
        </w:rPr>
        <w:lastRenderedPageBreak/>
        <w:t>КАРТА ПЛАН</w:t>
      </w:r>
    </w:p>
    <w:p w:rsidR="00051630" w:rsidRDefault="00051630" w:rsidP="00051630">
      <w:pPr>
        <w:pStyle w:val="1"/>
        <w:tabs>
          <w:tab w:val="left" w:leader="underscore" w:pos="2765"/>
          <w:tab w:val="left" w:leader="underscore" w:pos="9413"/>
        </w:tabs>
        <w:ind w:left="360"/>
        <w:jc w:val="left"/>
      </w:pPr>
      <w:r>
        <w:t xml:space="preserve">Особо охраняемой природной территории Фурмановского муниципального района охраняемый природный комплекс "Березовая роща в д. </w:t>
      </w:r>
      <w:proofErr w:type="spellStart"/>
      <w:r>
        <w:t>Белино</w:t>
      </w:r>
      <w:proofErr w:type="spellEnd"/>
      <w:r>
        <w:t>"</w:t>
      </w:r>
      <w:r>
        <w:rPr>
          <w:u w:val="none"/>
        </w:rPr>
        <w:tab/>
      </w:r>
    </w:p>
    <w:p w:rsidR="00051630" w:rsidRDefault="00051630" w:rsidP="00051630">
      <w:pPr>
        <w:pStyle w:val="1"/>
        <w:spacing w:after="1620"/>
      </w:pPr>
      <w:r>
        <w:rPr>
          <w:u w:val="none"/>
        </w:rPr>
        <w:t>План границ объекта землеустройства</w:t>
      </w:r>
    </w:p>
    <w:p w:rsidR="00051630" w:rsidRDefault="00051630" w:rsidP="00051630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56000" cy="49441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49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 w:type="page"/>
      </w:r>
    </w:p>
    <w:p w:rsidR="00051630" w:rsidRDefault="00051630" w:rsidP="00051630">
      <w:pPr>
        <w:pStyle w:val="1"/>
        <w:spacing w:after="0" w:line="240" w:lineRule="auto"/>
      </w:pPr>
      <w:r>
        <w:rPr>
          <w:u w:val="none"/>
        </w:rPr>
        <w:lastRenderedPageBreak/>
        <w:t>КАРТА ПЛАН</w:t>
      </w:r>
    </w:p>
    <w:p w:rsidR="00051630" w:rsidRDefault="00051630" w:rsidP="00051630">
      <w:pPr>
        <w:pStyle w:val="1"/>
        <w:spacing w:after="0" w:line="240" w:lineRule="auto"/>
      </w:pPr>
      <w:r>
        <w:t>Особо охраняемой природной территории Фурмановского муниципального района охраняемый</w:t>
      </w:r>
      <w:r w:rsidR="006354B3">
        <w:t xml:space="preserve"> </w:t>
      </w:r>
      <w:r w:rsidR="006354B3">
        <w:t xml:space="preserve">природный комплекс "Березовая роща в д. </w:t>
      </w:r>
      <w:proofErr w:type="spellStart"/>
      <w:r w:rsidR="006354B3">
        <w:t>Белино</w:t>
      </w:r>
      <w:proofErr w:type="spellEnd"/>
      <w:r w:rsidR="006354B3">
        <w:t>"</w:t>
      </w:r>
      <w:r w:rsidR="006354B3">
        <w:t xml:space="preserve"> </w:t>
      </w: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37"/>
        <w:gridCol w:w="9840"/>
      </w:tblGrid>
      <w:tr w:rsidR="00051630" w:rsidTr="00051630">
        <w:trPr>
          <w:trHeight w:val="542"/>
        </w:trPr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jc w:val="center"/>
              <w:rPr>
                <w:lang w:bidi="ru-RU"/>
              </w:rPr>
            </w:pPr>
            <w:r>
              <w:rPr>
                <w:b/>
                <w:bCs/>
              </w:rPr>
              <w:lastRenderedPageBreak/>
              <w:t>План границ объекта землеустройства</w:t>
            </w:r>
          </w:p>
        </w:tc>
      </w:tr>
      <w:tr w:rsidR="00051630" w:rsidTr="00051630">
        <w:trPr>
          <w:trHeight w:hRule="exact" w:val="21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after="260"/>
            </w:pPr>
            <w:r>
              <w:t>Условные обозначения и знаки для оформления графической части карты (плана)</w:t>
            </w:r>
          </w:p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-10" w:firstLine="10"/>
              <w:jc w:val="center"/>
              <w:rPr>
                <w:lang w:bidi="ru-RU"/>
              </w:rPr>
            </w:pPr>
            <w:r>
              <w:t>Обозначения земельных участков, размеры которых не могут быть переданы в масштабе разделов графической части:</w:t>
            </w:r>
          </w:p>
        </w:tc>
      </w:tr>
      <w:tr w:rsidR="00051630" w:rsidTr="00051630">
        <w:trPr>
          <w:trHeight w:hRule="exact" w:val="749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140"/>
              <w:rPr>
                <w:sz w:val="42"/>
                <w:szCs w:val="42"/>
                <w:lang w:bidi="ru-RU"/>
              </w:rPr>
            </w:pPr>
            <w:r>
              <w:rPr>
                <w:rFonts w:ascii="Arial" w:eastAsia="Arial" w:hAnsi="Arial" w:cs="Arial"/>
                <w:sz w:val="42"/>
                <w:szCs w:val="42"/>
              </w:rPr>
              <w:t>■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 xml:space="preserve">Обозначение точки земельных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границе которых достаточны для определения ее положения на местности.</w:t>
            </w:r>
          </w:p>
        </w:tc>
      </w:tr>
      <w:tr w:rsidR="00051630" w:rsidTr="00051630">
        <w:trPr>
          <w:trHeight w:hRule="exact" w:val="931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140"/>
              <w:rPr>
                <w:sz w:val="42"/>
                <w:szCs w:val="42"/>
                <w:lang w:bidi="ru-RU"/>
              </w:rPr>
            </w:pPr>
            <w:r>
              <w:rPr>
                <w:rFonts w:ascii="Arial" w:eastAsia="Arial" w:hAnsi="Arial" w:cs="Arial"/>
                <w:sz w:val="42"/>
                <w:szCs w:val="42"/>
              </w:rPr>
              <w:t>□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 xml:space="preserve">Обозначение точки земельных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границе которых не достаточны для определения ее положения на местности.</w:t>
            </w:r>
          </w:p>
        </w:tc>
      </w:tr>
      <w:tr w:rsidR="00051630" w:rsidTr="00051630">
        <w:trPr>
          <w:trHeight w:hRule="exact" w:val="1238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140"/>
              <w:rPr>
                <w:sz w:val="42"/>
                <w:szCs w:val="42"/>
                <w:lang w:bidi="ru-RU"/>
              </w:rPr>
            </w:pPr>
            <w:r>
              <w:rPr>
                <w:rFonts w:ascii="Arial" w:eastAsia="Arial" w:hAnsi="Arial" w:cs="Arial"/>
                <w:sz w:val="42"/>
                <w:szCs w:val="42"/>
              </w:rPr>
              <w:t>■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 xml:space="preserve">Обозначение точки земельных участков, представляющих собой единое землепользование с преобладанием обособленных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достаточны для определения их положения на местности.</w:t>
            </w:r>
          </w:p>
        </w:tc>
      </w:tr>
      <w:tr w:rsidR="00051630" w:rsidTr="00051630">
        <w:trPr>
          <w:trHeight w:hRule="exact" w:val="2443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before="120"/>
              <w:ind w:firstLine="140"/>
              <w:rPr>
                <w:sz w:val="18"/>
                <w:szCs w:val="18"/>
                <w:lang w:bidi="ru-RU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after="120"/>
              <w:ind w:left="620" w:firstLine="20"/>
            </w:pPr>
            <w:r>
              <w:t xml:space="preserve"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не достаточны для определения их положения на местности.</w:t>
            </w:r>
          </w:p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 xml:space="preserve">Граница ранее учтенного земельного участка, представляющего собой единое землепользование с преобладанием условных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достаточны для определения их положения на местности.</w:t>
            </w:r>
          </w:p>
        </w:tc>
      </w:tr>
      <w:tr w:rsidR="00051630" w:rsidTr="00051630">
        <w:trPr>
          <w:trHeight w:hRule="exact" w:val="227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after="380"/>
              <w:ind w:left="620" w:firstLine="20"/>
            </w:pPr>
            <w:r>
              <w:t xml:space="preserve">Граница земельного участка, представляющего собой единое землепользование с преобладанием условных участков, имеющиеся в ГКН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не достаточны для определения их положения на местности.</w:t>
            </w:r>
          </w:p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jc w:val="center"/>
              <w:rPr>
                <w:lang w:bidi="ru-RU"/>
              </w:rPr>
            </w:pPr>
            <w:r>
              <w:t>Обозначения земельных участков, размеры которых могут быть переданы в масштабе разделов графической части:</w:t>
            </w:r>
          </w:p>
        </w:tc>
      </w:tr>
      <w:tr w:rsidR="00051630" w:rsidTr="00051630">
        <w:trPr>
          <w:trHeight w:hRule="exact" w:val="74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140"/>
              <w:rPr>
                <w:sz w:val="18"/>
                <w:szCs w:val="18"/>
                <w:lang w:bidi="ru-RU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051630" w:rsidTr="00051630">
        <w:trPr>
          <w:trHeight w:hRule="exact" w:val="133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30" w:rsidRDefault="00051630" w:rsidP="00051630">
            <w:pPr>
              <w:framePr w:w="11107" w:h="14170" w:hRule="exact" w:vSpace="206" w:wrap="notBeside" w:vAnchor="text" w:hAnchor="page" w:x="811" w:y="236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" w:type="dxa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before="120"/>
              <w:ind w:firstLine="140"/>
              <w:rPr>
                <w:sz w:val="18"/>
                <w:szCs w:val="18"/>
                <w:lang w:bidi="ru-RU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spacing w:after="100"/>
              <w:ind w:left="620" w:firstLine="20"/>
            </w:pPr>
            <w:r>
              <w:t>Характерная точка границы, сведения о которой позволяют однозначно определить ее положение на местности.</w:t>
            </w:r>
          </w:p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051630" w:rsidTr="00051630">
        <w:trPr>
          <w:trHeight w:hRule="exact" w:val="888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360"/>
              <w:jc w:val="both"/>
              <w:rPr>
                <w:sz w:val="20"/>
                <w:szCs w:val="20"/>
                <w:lang w:bidi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37" w:type="dxa"/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jc w:val="both"/>
              <w:rPr>
                <w:sz w:val="18"/>
                <w:szCs w:val="18"/>
                <w:lang w:bidi="ru-RU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051630" w:rsidTr="00051630">
        <w:trPr>
          <w:trHeight w:hRule="exact" w:val="9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firstLine="360"/>
              <w:jc w:val="both"/>
              <w:rPr>
                <w:sz w:val="20"/>
                <w:szCs w:val="20"/>
                <w:lang w:bidi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jc w:val="both"/>
              <w:rPr>
                <w:sz w:val="18"/>
                <w:szCs w:val="18"/>
                <w:lang w:bidi="ru-RU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framePr w:w="11107" w:h="14170" w:hRule="exact" w:vSpace="206" w:wrap="notBeside" w:vAnchor="text" w:hAnchor="page" w:x="811" w:y="236"/>
              <w:ind w:left="620" w:firstLine="20"/>
              <w:rPr>
                <w:lang w:bidi="ru-RU"/>
              </w:rPr>
            </w:pPr>
            <w:r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</w:tbl>
    <w:p w:rsidR="00051630" w:rsidRDefault="00051630" w:rsidP="00051630">
      <w:pPr>
        <w:pStyle w:val="aa"/>
        <w:framePr w:w="154" w:h="178" w:hSpace="10953" w:wrap="notBeside" w:vAnchor="text" w:hAnchor="text" w:x="8281" w:y="25"/>
        <w:rPr>
          <w:sz w:val="15"/>
          <w:szCs w:val="15"/>
          <w:lang w:bidi="ru-RU"/>
        </w:rPr>
      </w:pPr>
      <w:r>
        <w:rPr>
          <w:rFonts w:ascii="Arial" w:eastAsia="Arial" w:hAnsi="Arial" w:cs="Arial"/>
          <w:b w:val="0"/>
          <w:bCs w:val="0"/>
          <w:sz w:val="15"/>
          <w:szCs w:val="15"/>
        </w:rPr>
        <w:t>н</w:t>
      </w:r>
    </w:p>
    <w:p w:rsidR="00051630" w:rsidRDefault="00051630" w:rsidP="00051630">
      <w:pPr>
        <w:pStyle w:val="aa"/>
        <w:framePr w:w="154" w:h="192" w:hSpace="10953" w:wrap="notBeside" w:vAnchor="text" w:hAnchor="text" w:x="5137" w:y="1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sz w:val="15"/>
          <w:szCs w:val="15"/>
        </w:rPr>
        <w:t>м</w:t>
      </w:r>
    </w:p>
    <w:tbl>
      <w:tblPr>
        <w:tblOverlap w:val="never"/>
        <w:tblW w:w="11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9499"/>
      </w:tblGrid>
      <w:tr w:rsidR="00051630" w:rsidTr="00051630">
        <w:trPr>
          <w:trHeight w:val="581"/>
          <w:jc w:val="center"/>
        </w:trPr>
        <w:tc>
          <w:tcPr>
            <w:tcW w:w="1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b/>
                <w:bCs/>
              </w:rPr>
              <w:t>КАРТА ПЛАН</w:t>
            </w:r>
          </w:p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b/>
                <w:bCs/>
                <w:u w:val="single"/>
              </w:rPr>
              <w:t xml:space="preserve">Особо охраняемой природной территории Фурмановского муниципального района </w:t>
            </w:r>
            <w:proofErr w:type="gramStart"/>
            <w:r>
              <w:rPr>
                <w:b/>
                <w:bCs/>
                <w:u w:val="single"/>
              </w:rPr>
              <w:t>охраняемый</w:t>
            </w:r>
            <w:proofErr w:type="gramEnd"/>
          </w:p>
        </w:tc>
      </w:tr>
      <w:tr w:rsidR="00051630" w:rsidTr="00051630">
        <w:trPr>
          <w:trHeight w:hRule="exact" w:val="30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1100"/>
              <w:rPr>
                <w:lang w:bidi="ru-RU"/>
              </w:rPr>
            </w:pPr>
            <w:r>
              <w:rPr>
                <w:b/>
                <w:bCs/>
                <w:u w:val="single"/>
              </w:rPr>
              <w:t>природный комплекс "Березовая роща</w:t>
            </w:r>
            <w:r>
              <w:rPr>
                <w:b/>
                <w:bCs/>
              </w:rPr>
              <w:t xml:space="preserve"> в д. </w:t>
            </w:r>
            <w:proofErr w:type="spellStart"/>
            <w:r>
              <w:rPr>
                <w:b/>
                <w:bCs/>
              </w:rPr>
              <w:t>Белино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051630" w:rsidTr="00051630">
        <w:trPr>
          <w:trHeight w:hRule="exact" w:val="4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630" w:rsidRDefault="00051630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>
            <w:pPr>
              <w:pStyle w:val="a7"/>
              <w:ind w:left="1840"/>
              <w:rPr>
                <w:lang w:bidi="ru-RU"/>
              </w:rPr>
            </w:pPr>
            <w:r>
              <w:rPr>
                <w:b/>
                <w:bCs/>
              </w:rPr>
              <w:t>План границ объекта землеустройства</w:t>
            </w:r>
          </w:p>
        </w:tc>
      </w:tr>
      <w:tr w:rsidR="00051630" w:rsidTr="00051630">
        <w:trPr>
          <w:trHeight w:hRule="exact" w:val="65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380"/>
              <w:rPr>
                <w:lang w:bidi="ru-RU"/>
              </w:rPr>
            </w:pPr>
            <w:r>
              <w:t>—</w:t>
            </w:r>
          </w:p>
        </w:tc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spacing w:line="232" w:lineRule="auto"/>
              <w:rPr>
                <w:lang w:bidi="ru-RU"/>
              </w:rPr>
            </w:pPr>
            <w:r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051630" w:rsidTr="00051630">
        <w:trPr>
          <w:trHeight w:hRule="exact" w:val="398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1630" w:rsidRDefault="00051630">
            <w:pPr>
              <w:pStyle w:val="a7"/>
              <w:ind w:firstLine="560"/>
              <w:rPr>
                <w:lang w:bidi="ru-RU"/>
              </w:rPr>
            </w:pPr>
            <w:r>
              <w:t>-</w:t>
            </w:r>
            <w:proofErr w:type="gramStart"/>
            <w:r>
              <w:t>ф</w:t>
            </w:r>
            <w:proofErr w:type="gramEnd"/>
            <w:r>
              <w:t>-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 xml:space="preserve">Базовая станция при спутниковых наблюдениях </w:t>
            </w:r>
            <w:r>
              <w:rPr>
                <w:lang w:bidi="en-US"/>
              </w:rPr>
              <w:t>(</w:t>
            </w:r>
            <w:r>
              <w:rPr>
                <w:lang w:val="en-US" w:bidi="en-US"/>
              </w:rPr>
              <w:t>GPS</w:t>
            </w:r>
            <w:r w:rsidRPr="00051630">
              <w:rPr>
                <w:lang w:bidi="en-US"/>
              </w:rPr>
              <w:t xml:space="preserve"> </w:t>
            </w:r>
            <w:r>
              <w:t>или ГЛОНАСС)</w:t>
            </w:r>
          </w:p>
        </w:tc>
      </w:tr>
      <w:tr w:rsidR="00051630" w:rsidTr="00051630">
        <w:trPr>
          <w:trHeight w:hRule="exact" w:val="48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jc w:val="center"/>
              <w:rPr>
                <w:lang w:bidi="ru-RU"/>
              </w:rPr>
            </w:pPr>
            <w:r>
              <w:rPr>
                <w:rFonts w:ascii="SimSun" w:eastAsia="SimSun" w:hAnsi="SimSun" w:cs="SimSun" w:hint="eastAsia"/>
              </w:rPr>
              <w:t>△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Пункты опорной межевой сети (ОМС), (пункт ГГС)</w:t>
            </w:r>
          </w:p>
        </w:tc>
      </w:tr>
      <w:tr w:rsidR="00051630" w:rsidTr="00051630">
        <w:trPr>
          <w:trHeight w:hRule="exact" w:val="77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640"/>
              <w:rPr>
                <w:lang w:bidi="ru-RU"/>
              </w:rPr>
            </w:pPr>
            <w:r>
              <w:t>□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spacing w:line="232" w:lineRule="auto"/>
              <w:rPr>
                <w:lang w:bidi="ru-RU"/>
              </w:rPr>
            </w:pPr>
            <w:r>
              <w:t>Пункты съемочного обоснования, созданные при проведении кадастровых работ</w:t>
            </w:r>
          </w:p>
        </w:tc>
      </w:tr>
      <w:tr w:rsidR="00051630" w:rsidTr="00051630">
        <w:trPr>
          <w:trHeight w:hRule="exact" w:val="638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640"/>
              <w:rPr>
                <w:lang w:bidi="ru-RU"/>
              </w:rPr>
            </w:pPr>
            <w:r>
              <w:t>V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051630" w:rsidTr="00051630">
        <w:trPr>
          <w:trHeight w:hRule="exact" w:val="691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ind w:firstLine="640"/>
              <w:rPr>
                <w:sz w:val="36"/>
                <w:szCs w:val="36"/>
                <w:lang w:bidi="ru-RU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и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Внемасштабный площадной участок, границы которого установлены декларативно</w:t>
            </w:r>
          </w:p>
        </w:tc>
      </w:tr>
      <w:tr w:rsidR="00051630" w:rsidTr="00051630">
        <w:trPr>
          <w:trHeight w:hRule="exact" w:val="107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tabs>
                <w:tab w:val="left" w:leader="dot" w:pos="1134"/>
                <w:tab w:val="left" w:leader="dot" w:pos="1167"/>
              </w:tabs>
              <w:spacing w:before="100"/>
              <w:ind w:firstLine="380"/>
              <w:rPr>
                <w:lang w:bidi="ru-RU"/>
              </w:rPr>
            </w:pPr>
            <w:r>
              <w:t xml:space="preserve">— ■ ■ </w:t>
            </w:r>
            <w:r>
              <w:tab/>
            </w:r>
            <w:r>
              <w:tab/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spacing w:after="280"/>
            </w:pPr>
            <w:r>
              <w:t>Граница субъекта Российской Федерации</w:t>
            </w:r>
          </w:p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Граница населенного пункта</w:t>
            </w:r>
          </w:p>
        </w:tc>
      </w:tr>
      <w:tr w:rsidR="00051630" w:rsidTr="00051630">
        <w:trPr>
          <w:trHeight w:hRule="exact" w:val="566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ind w:firstLine="380"/>
              <w:rPr>
                <w:lang w:bidi="ru-RU"/>
              </w:rPr>
            </w:pPr>
            <w:r>
              <w:t>—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Граница кадастрового округа</w:t>
            </w:r>
          </w:p>
        </w:tc>
      </w:tr>
      <w:tr w:rsidR="00051630" w:rsidTr="00051630">
        <w:trPr>
          <w:trHeight w:hRule="exact" w:val="139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1630" w:rsidRDefault="00051630">
            <w:pPr>
              <w:pStyle w:val="a7"/>
              <w:spacing w:before="160"/>
              <w:ind w:firstLine="380"/>
              <w:rPr>
                <w:lang w:bidi="ru-RU"/>
              </w:rPr>
            </w:pPr>
            <w:r>
              <w:t>— —</w:t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1630" w:rsidRDefault="00051630" w:rsidP="00051630">
            <w:pPr>
              <w:pStyle w:val="a7"/>
              <w:spacing w:before="100" w:after="280"/>
            </w:pPr>
            <w:r>
              <w:t>Граница кадастрового района</w:t>
            </w:r>
          </w:p>
          <w:p w:rsidR="00051630" w:rsidRDefault="00051630" w:rsidP="00051630">
            <w:pPr>
              <w:pStyle w:val="a7"/>
              <w:rPr>
                <w:lang w:bidi="ru-RU"/>
              </w:rPr>
            </w:pPr>
            <w:r>
              <w:t>Граница кадастрового квартала</w:t>
            </w:r>
          </w:p>
        </w:tc>
      </w:tr>
      <w:tr w:rsidR="00051630" w:rsidTr="00051630">
        <w:trPr>
          <w:trHeight w:hRule="exact" w:val="108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1630" w:rsidRDefault="00051630">
            <w:pPr>
              <w:pStyle w:val="a7"/>
              <w:tabs>
                <w:tab w:val="left" w:leader="underscore" w:pos="1561"/>
              </w:tabs>
              <w:ind w:firstLine="380"/>
              <w:rPr>
                <w:lang w:bidi="ru-RU"/>
              </w:rPr>
            </w:pPr>
            <w:r>
              <w:t>Подпись</w:t>
            </w:r>
            <w:r>
              <w:tab/>
            </w:r>
          </w:p>
        </w:tc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tabs>
                <w:tab w:val="left" w:pos="5538"/>
                <w:tab w:val="left" w:pos="8001"/>
              </w:tabs>
              <w:ind w:left="2500"/>
              <w:rPr>
                <w:lang w:bidi="ru-RU"/>
              </w:rPr>
            </w:pPr>
            <w:r>
              <w:t>( Французов В. А.)</w:t>
            </w:r>
            <w:r>
              <w:tab/>
              <w:t>Дата</w:t>
            </w:r>
            <w:r>
              <w:tab/>
            </w:r>
            <w:proofErr w:type="gramStart"/>
            <w:r>
              <w:rPr>
                <w:vertAlign w:val="subscript"/>
              </w:rPr>
              <w:t>г</w:t>
            </w:r>
            <w:proofErr w:type="gramEnd"/>
          </w:p>
        </w:tc>
      </w:tr>
      <w:tr w:rsidR="00051630" w:rsidTr="00051630">
        <w:trPr>
          <w:trHeight w:val="1090"/>
          <w:jc w:val="center"/>
        </w:trPr>
        <w:tc>
          <w:tcPr>
            <w:tcW w:w="1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30" w:rsidRDefault="00051630">
            <w:pPr>
              <w:pStyle w:val="a7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</w:rPr>
              <w:t>Место для оттиска печати лица, составившего карту (плана) объекта землеустройства</w:t>
            </w:r>
          </w:p>
        </w:tc>
      </w:tr>
    </w:tbl>
    <w:p w:rsidR="00051630" w:rsidRDefault="00051630" w:rsidP="00051630">
      <w:pPr>
        <w:rPr>
          <w:rFonts w:ascii="Arial Unicode MS" w:hAnsi="Arial Unicode MS" w:cs="Arial Unicode MS"/>
          <w:color w:val="000000"/>
          <w:lang w:bidi="ru-RU"/>
        </w:rPr>
      </w:pPr>
    </w:p>
    <w:p w:rsidR="00051630" w:rsidRPr="000B77E6" w:rsidRDefault="00051630" w:rsidP="004970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0392A" w:rsidRDefault="0000392A"/>
    <w:sectPr w:rsidR="0000392A" w:rsidSect="000516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630"/>
    <w:rsid w:val="0005173D"/>
    <w:rsid w:val="0005298B"/>
    <w:rsid w:val="00055C3D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3E0A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4403"/>
    <w:rsid w:val="000E6B96"/>
    <w:rsid w:val="000E6E77"/>
    <w:rsid w:val="000F23E6"/>
    <w:rsid w:val="000F2FE8"/>
    <w:rsid w:val="000F30BA"/>
    <w:rsid w:val="000F3B5E"/>
    <w:rsid w:val="000F3D9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6342"/>
    <w:rsid w:val="001626C4"/>
    <w:rsid w:val="001637CC"/>
    <w:rsid w:val="001659EF"/>
    <w:rsid w:val="0016644D"/>
    <w:rsid w:val="001673EC"/>
    <w:rsid w:val="001843CA"/>
    <w:rsid w:val="0019143B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75CC"/>
    <w:rsid w:val="001D0EEB"/>
    <w:rsid w:val="001D2367"/>
    <w:rsid w:val="001D4C24"/>
    <w:rsid w:val="001E22BF"/>
    <w:rsid w:val="001F2440"/>
    <w:rsid w:val="001F6ADA"/>
    <w:rsid w:val="001F7C13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6571"/>
    <w:rsid w:val="00237286"/>
    <w:rsid w:val="00237646"/>
    <w:rsid w:val="002377E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83216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35E9"/>
    <w:rsid w:val="003C6A97"/>
    <w:rsid w:val="003D1AD4"/>
    <w:rsid w:val="003E3125"/>
    <w:rsid w:val="003E791A"/>
    <w:rsid w:val="003E79A4"/>
    <w:rsid w:val="003F10C4"/>
    <w:rsid w:val="003F2E91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17CFF"/>
    <w:rsid w:val="00422E15"/>
    <w:rsid w:val="0042405A"/>
    <w:rsid w:val="0043188D"/>
    <w:rsid w:val="00432086"/>
    <w:rsid w:val="00432532"/>
    <w:rsid w:val="004341C1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AC4"/>
    <w:rsid w:val="00483C4E"/>
    <w:rsid w:val="00485626"/>
    <w:rsid w:val="00485FF2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C176E"/>
    <w:rsid w:val="005C2216"/>
    <w:rsid w:val="005C3567"/>
    <w:rsid w:val="005C3864"/>
    <w:rsid w:val="005C4F74"/>
    <w:rsid w:val="005C660F"/>
    <w:rsid w:val="005D0193"/>
    <w:rsid w:val="005D0821"/>
    <w:rsid w:val="005D3E7D"/>
    <w:rsid w:val="005D4544"/>
    <w:rsid w:val="005D4733"/>
    <w:rsid w:val="005D4BA7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54B3"/>
    <w:rsid w:val="00636ADA"/>
    <w:rsid w:val="00645887"/>
    <w:rsid w:val="00650204"/>
    <w:rsid w:val="0065658E"/>
    <w:rsid w:val="00660B45"/>
    <w:rsid w:val="006618E9"/>
    <w:rsid w:val="006717C7"/>
    <w:rsid w:val="00671AFA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B79EB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2C4A"/>
    <w:rsid w:val="00812C6B"/>
    <w:rsid w:val="00814A13"/>
    <w:rsid w:val="008203DC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5540"/>
    <w:rsid w:val="008A0F56"/>
    <w:rsid w:val="008A2A1D"/>
    <w:rsid w:val="008A61D0"/>
    <w:rsid w:val="008A77CE"/>
    <w:rsid w:val="008B1C5B"/>
    <w:rsid w:val="008B4E81"/>
    <w:rsid w:val="008B7013"/>
    <w:rsid w:val="008C02F7"/>
    <w:rsid w:val="008C522B"/>
    <w:rsid w:val="008C7DBB"/>
    <w:rsid w:val="008D0768"/>
    <w:rsid w:val="008D0F1B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3778D"/>
    <w:rsid w:val="00A42F87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F0E73"/>
    <w:rsid w:val="00AF3285"/>
    <w:rsid w:val="00B00DEC"/>
    <w:rsid w:val="00B1076D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23DB"/>
    <w:rsid w:val="00B73737"/>
    <w:rsid w:val="00B85BF2"/>
    <w:rsid w:val="00B910C1"/>
    <w:rsid w:val="00B929CC"/>
    <w:rsid w:val="00B941B4"/>
    <w:rsid w:val="00B96DBB"/>
    <w:rsid w:val="00B97E88"/>
    <w:rsid w:val="00BA0983"/>
    <w:rsid w:val="00BB2C88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7B27"/>
    <w:rsid w:val="00CA256B"/>
    <w:rsid w:val="00CA59DD"/>
    <w:rsid w:val="00CB0054"/>
    <w:rsid w:val="00CB791E"/>
    <w:rsid w:val="00CC069A"/>
    <w:rsid w:val="00CC1A8F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6D43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4144"/>
    <w:rsid w:val="00D35A2C"/>
    <w:rsid w:val="00D366F8"/>
    <w:rsid w:val="00D403A0"/>
    <w:rsid w:val="00D433A9"/>
    <w:rsid w:val="00D440F2"/>
    <w:rsid w:val="00D5026F"/>
    <w:rsid w:val="00D505E7"/>
    <w:rsid w:val="00D64264"/>
    <w:rsid w:val="00D65175"/>
    <w:rsid w:val="00D66282"/>
    <w:rsid w:val="00D66B79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B1FE6"/>
    <w:rsid w:val="00DB21FA"/>
    <w:rsid w:val="00DB2CE5"/>
    <w:rsid w:val="00DB522B"/>
    <w:rsid w:val="00DB5731"/>
    <w:rsid w:val="00DB5D36"/>
    <w:rsid w:val="00DC431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E59"/>
    <w:rsid w:val="00E816A1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EBC"/>
    <w:rsid w:val="00F717CA"/>
    <w:rsid w:val="00F72FB0"/>
    <w:rsid w:val="00F839D2"/>
    <w:rsid w:val="00F84C98"/>
    <w:rsid w:val="00F86357"/>
    <w:rsid w:val="00F91822"/>
    <w:rsid w:val="00F923A6"/>
    <w:rsid w:val="00F923D9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7340"/>
    <w:rsid w:val="00FD36FC"/>
    <w:rsid w:val="00FD4212"/>
    <w:rsid w:val="00FD4B8F"/>
    <w:rsid w:val="00FD7E03"/>
    <w:rsid w:val="00FE32DC"/>
    <w:rsid w:val="00FF0EC2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character" w:customStyle="1" w:styleId="a6">
    <w:name w:val="Другое_"/>
    <w:basedOn w:val="a0"/>
    <w:link w:val="a7"/>
    <w:locked/>
    <w:rsid w:val="0005163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51630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1"/>
    <w:locked/>
    <w:rsid w:val="0005163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1">
    <w:name w:val="Основной текст1"/>
    <w:basedOn w:val="a"/>
    <w:link w:val="a8"/>
    <w:rsid w:val="00051630"/>
    <w:pPr>
      <w:widowControl w:val="0"/>
      <w:spacing w:after="60" w:line="256" w:lineRule="auto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a9">
    <w:name w:val="Подпись к таблице_"/>
    <w:basedOn w:val="a0"/>
    <w:link w:val="aa"/>
    <w:locked/>
    <w:rsid w:val="00051630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51630"/>
    <w:pPr>
      <w:widowControl w:val="0"/>
      <w:spacing w:after="0" w:line="240" w:lineRule="auto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character" w:customStyle="1" w:styleId="a6">
    <w:name w:val="Другое_"/>
    <w:basedOn w:val="a0"/>
    <w:link w:val="a7"/>
    <w:locked/>
    <w:rsid w:val="0005163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51630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1"/>
    <w:locked/>
    <w:rsid w:val="0005163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1">
    <w:name w:val="Основной текст1"/>
    <w:basedOn w:val="a"/>
    <w:link w:val="a8"/>
    <w:rsid w:val="00051630"/>
    <w:pPr>
      <w:widowControl w:val="0"/>
      <w:spacing w:after="60" w:line="256" w:lineRule="auto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a9">
    <w:name w:val="Подпись к таблице_"/>
    <w:basedOn w:val="a0"/>
    <w:link w:val="aa"/>
    <w:locked/>
    <w:rsid w:val="00051630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51630"/>
    <w:pPr>
      <w:widowControl w:val="0"/>
      <w:spacing w:after="0" w:line="240" w:lineRule="auto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zo</cp:lastModifiedBy>
  <cp:revision>4</cp:revision>
  <cp:lastPrinted>2021-04-27T07:04:00Z</cp:lastPrinted>
  <dcterms:created xsi:type="dcterms:W3CDTF">2021-05-18T07:39:00Z</dcterms:created>
  <dcterms:modified xsi:type="dcterms:W3CDTF">2021-05-18T12:28:00Z</dcterms:modified>
</cp:coreProperties>
</file>