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70" w:rsidRDefault="000E2DA4" w:rsidP="00AA0770">
      <w:pPr>
        <w:pStyle w:val="1"/>
        <w:rPr>
          <w:b w:val="0"/>
          <w:color w:val="000000"/>
          <w:sz w:val="32"/>
        </w:rPr>
      </w:pPr>
      <w:bookmarkStart w:id="0" w:name="_GoBack"/>
      <w:bookmarkEnd w:id="0"/>
      <w:r>
        <w:rPr>
          <w:noProof/>
          <w:color w:val="000000"/>
          <w:sz w:val="36"/>
          <w:szCs w:val="36"/>
        </w:rPr>
        <w:drawing>
          <wp:inline distT="0" distB="0" distL="0" distR="0">
            <wp:extent cx="659765" cy="779145"/>
            <wp:effectExtent l="0" t="0" r="6985" b="1905"/>
            <wp:docPr id="1" name="Рисунок 1" descr="ФУРМАНОВСКИЙ%204%20Р-Н%20Герб%20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МАНОВСКИЙ%204%20Р-Н%20Герб%20цвет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70" w:rsidRDefault="00AA0770" w:rsidP="00AA0770">
      <w:pPr>
        <w:pStyle w:val="1"/>
        <w:rPr>
          <w:color w:val="000000"/>
          <w:sz w:val="36"/>
          <w:szCs w:val="36"/>
        </w:rPr>
      </w:pPr>
    </w:p>
    <w:p w:rsidR="00AA0770" w:rsidRDefault="00AA0770" w:rsidP="00AA0770">
      <w:pPr>
        <w:pStyle w:val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АДМИНИСТРАЦИЯ ФУРМАНОВСКОГО </w:t>
      </w:r>
    </w:p>
    <w:p w:rsidR="00AA0770" w:rsidRDefault="00BF3C4C" w:rsidP="00AA0770">
      <w:pPr>
        <w:pStyle w:val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МУНИЦИПА</w:t>
      </w:r>
      <w:r w:rsidR="00AA0770">
        <w:rPr>
          <w:color w:val="000000"/>
          <w:sz w:val="36"/>
          <w:szCs w:val="36"/>
        </w:rPr>
        <w:t>ЛЬНОГО РАЙОНА</w:t>
      </w:r>
    </w:p>
    <w:p w:rsidR="00AA0770" w:rsidRDefault="00AA0770" w:rsidP="00AA0770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</w:t>
      </w:r>
    </w:p>
    <w:p w:rsidR="00AA0770" w:rsidRDefault="00AA0770" w:rsidP="00AA0770">
      <w:pPr>
        <w:pStyle w:val="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ПОСТАНОВЛЕНИЕ</w:t>
      </w:r>
    </w:p>
    <w:p w:rsidR="00AA0770" w:rsidRDefault="00AA0770" w:rsidP="00AA0770">
      <w:pPr>
        <w:spacing w:line="240" w:lineRule="atLeast"/>
        <w:rPr>
          <w:b/>
          <w:color w:val="000000"/>
          <w:sz w:val="28"/>
          <w:szCs w:val="20"/>
        </w:rPr>
      </w:pPr>
    </w:p>
    <w:p w:rsidR="00AA0770" w:rsidRDefault="00AA0770" w:rsidP="00AA0770">
      <w:pPr>
        <w:spacing w:line="240" w:lineRule="atLeast"/>
        <w:rPr>
          <w:b/>
          <w:color w:val="000000"/>
          <w:sz w:val="28"/>
        </w:rPr>
      </w:pPr>
    </w:p>
    <w:p w:rsidR="00AA0770" w:rsidRPr="00BB335C" w:rsidRDefault="00AA0770" w:rsidP="00AA0770">
      <w:pPr>
        <w:spacing w:line="240" w:lineRule="atLeast"/>
        <w:rPr>
          <w:b/>
          <w:color w:val="000000"/>
        </w:rPr>
      </w:pPr>
    </w:p>
    <w:p w:rsidR="00AA0770" w:rsidRPr="00BB335C" w:rsidRDefault="00AA0770" w:rsidP="00AA0770">
      <w:pPr>
        <w:spacing w:line="240" w:lineRule="atLeast"/>
        <w:rPr>
          <w:b/>
          <w:color w:val="000000"/>
          <w:sz w:val="26"/>
          <w:szCs w:val="26"/>
        </w:rPr>
      </w:pPr>
      <w:r w:rsidRPr="00BB335C">
        <w:rPr>
          <w:b/>
          <w:color w:val="000000"/>
          <w:sz w:val="26"/>
          <w:szCs w:val="26"/>
        </w:rPr>
        <w:t xml:space="preserve">от </w:t>
      </w:r>
      <w:r w:rsidR="00C95F14">
        <w:rPr>
          <w:b/>
          <w:color w:val="000000"/>
          <w:sz w:val="26"/>
          <w:szCs w:val="26"/>
        </w:rPr>
        <w:t>25.05.</w:t>
      </w:r>
      <w:r w:rsidR="00BB335C" w:rsidRPr="00BB335C">
        <w:rPr>
          <w:b/>
          <w:color w:val="000000"/>
          <w:sz w:val="26"/>
          <w:szCs w:val="26"/>
        </w:rPr>
        <w:t>2020</w:t>
      </w:r>
      <w:r w:rsidRPr="00BB335C">
        <w:rPr>
          <w:b/>
          <w:color w:val="000000"/>
          <w:sz w:val="26"/>
          <w:szCs w:val="26"/>
        </w:rPr>
        <w:t xml:space="preserve">                </w:t>
      </w:r>
      <w:r w:rsidR="00910A2D" w:rsidRPr="00BB335C">
        <w:rPr>
          <w:b/>
          <w:color w:val="000000"/>
          <w:sz w:val="26"/>
          <w:szCs w:val="26"/>
        </w:rPr>
        <w:t xml:space="preserve">     </w:t>
      </w:r>
      <w:r w:rsidRPr="00BB335C">
        <w:rPr>
          <w:b/>
          <w:color w:val="000000"/>
          <w:sz w:val="26"/>
          <w:szCs w:val="26"/>
        </w:rPr>
        <w:t xml:space="preserve">                                                </w:t>
      </w:r>
      <w:r w:rsidRPr="00BB335C">
        <w:rPr>
          <w:b/>
          <w:color w:val="000000"/>
          <w:sz w:val="26"/>
          <w:szCs w:val="26"/>
        </w:rPr>
        <w:tab/>
        <w:t xml:space="preserve">          </w:t>
      </w:r>
      <w:r w:rsidRPr="00BB335C">
        <w:rPr>
          <w:b/>
          <w:color w:val="000000"/>
          <w:sz w:val="26"/>
          <w:szCs w:val="26"/>
        </w:rPr>
        <w:tab/>
      </w:r>
      <w:r w:rsidRPr="00BB335C">
        <w:rPr>
          <w:b/>
          <w:color w:val="000000"/>
          <w:sz w:val="26"/>
          <w:szCs w:val="26"/>
        </w:rPr>
        <w:tab/>
      </w:r>
      <w:r w:rsidR="00BB335C" w:rsidRPr="00BB335C">
        <w:rPr>
          <w:b/>
          <w:color w:val="000000"/>
          <w:sz w:val="26"/>
          <w:szCs w:val="26"/>
        </w:rPr>
        <w:tab/>
      </w:r>
      <w:r w:rsidRPr="00BB335C">
        <w:rPr>
          <w:b/>
          <w:color w:val="000000"/>
          <w:sz w:val="26"/>
          <w:szCs w:val="26"/>
        </w:rPr>
        <w:t xml:space="preserve">№ </w:t>
      </w:r>
      <w:r w:rsidR="00C95F14">
        <w:rPr>
          <w:b/>
          <w:color w:val="000000"/>
          <w:sz w:val="26"/>
          <w:szCs w:val="26"/>
        </w:rPr>
        <w:t>374</w:t>
      </w:r>
    </w:p>
    <w:p w:rsidR="00AA0770" w:rsidRPr="00BB335C" w:rsidRDefault="00AA0770" w:rsidP="00AA0770">
      <w:pPr>
        <w:jc w:val="center"/>
        <w:rPr>
          <w:b/>
          <w:color w:val="000000"/>
          <w:sz w:val="26"/>
          <w:szCs w:val="26"/>
        </w:rPr>
      </w:pPr>
    </w:p>
    <w:p w:rsidR="00AA0770" w:rsidRPr="00BB335C" w:rsidRDefault="00AA0770" w:rsidP="00AA0770">
      <w:pPr>
        <w:jc w:val="center"/>
        <w:rPr>
          <w:b/>
          <w:color w:val="000000"/>
          <w:sz w:val="26"/>
          <w:szCs w:val="26"/>
        </w:rPr>
      </w:pPr>
      <w:r w:rsidRPr="00BB335C">
        <w:rPr>
          <w:b/>
          <w:color w:val="000000"/>
          <w:sz w:val="26"/>
          <w:szCs w:val="26"/>
        </w:rPr>
        <w:t>г. Фурманов</w:t>
      </w:r>
    </w:p>
    <w:p w:rsidR="00AA0770" w:rsidRPr="00BB335C" w:rsidRDefault="00AA0770" w:rsidP="00AA0770">
      <w:pPr>
        <w:pStyle w:val="ConsPlusTitle"/>
        <w:jc w:val="center"/>
        <w:outlineLvl w:val="0"/>
        <w:rPr>
          <w:color w:val="000000"/>
          <w:sz w:val="26"/>
          <w:szCs w:val="26"/>
        </w:rPr>
      </w:pPr>
    </w:p>
    <w:p w:rsidR="005B65A4" w:rsidRPr="00BB335C" w:rsidRDefault="005B65A4" w:rsidP="00AA0770">
      <w:pPr>
        <w:pStyle w:val="ConsPlusTitle"/>
        <w:jc w:val="center"/>
        <w:outlineLvl w:val="0"/>
        <w:rPr>
          <w:color w:val="000000"/>
          <w:sz w:val="26"/>
          <w:szCs w:val="26"/>
        </w:rPr>
      </w:pPr>
    </w:p>
    <w:p w:rsidR="005B65A4" w:rsidRPr="00BB335C" w:rsidRDefault="005B65A4" w:rsidP="00AA0770">
      <w:pPr>
        <w:pStyle w:val="ConsPlusTitle"/>
        <w:jc w:val="center"/>
        <w:outlineLvl w:val="0"/>
        <w:rPr>
          <w:color w:val="000000"/>
          <w:sz w:val="26"/>
          <w:szCs w:val="26"/>
        </w:rPr>
      </w:pPr>
    </w:p>
    <w:p w:rsidR="00AA0770" w:rsidRPr="00BB335C" w:rsidRDefault="00BA4C62" w:rsidP="00AA0770">
      <w:pPr>
        <w:pStyle w:val="ConsPlusTitle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B335C">
        <w:rPr>
          <w:rFonts w:ascii="Times New Roman" w:hAnsi="Times New Roman" w:cs="Times New Roman"/>
          <w:color w:val="000000"/>
          <w:sz w:val="26"/>
          <w:szCs w:val="26"/>
        </w:rPr>
        <w:t>Об утверждении П</w:t>
      </w:r>
      <w:r w:rsidR="00AA0770" w:rsidRPr="00BB335C">
        <w:rPr>
          <w:rFonts w:ascii="Times New Roman" w:hAnsi="Times New Roman" w:cs="Times New Roman"/>
          <w:color w:val="000000"/>
          <w:sz w:val="26"/>
          <w:szCs w:val="26"/>
        </w:rPr>
        <w:t xml:space="preserve">орядка определения объема и условий предоставления </w:t>
      </w:r>
      <w:r w:rsidR="00BB335C" w:rsidRPr="00BB335C">
        <w:rPr>
          <w:rFonts w:ascii="Times New Roman" w:hAnsi="Times New Roman" w:cs="Times New Roman"/>
          <w:sz w:val="26"/>
          <w:szCs w:val="26"/>
        </w:rPr>
        <w:t xml:space="preserve">из бюджета Фурмановского муниципального района и бюджета Фурмановского городского поселения </w:t>
      </w:r>
      <w:r w:rsidR="00AA0770" w:rsidRPr="00BB335C">
        <w:rPr>
          <w:rFonts w:ascii="Times New Roman" w:hAnsi="Times New Roman" w:cs="Times New Roman"/>
          <w:color w:val="000000"/>
          <w:sz w:val="26"/>
          <w:szCs w:val="26"/>
        </w:rPr>
        <w:t>муниципальным бюджетным и автономным учреждениям Фурмановского муниципального района субсидий на иные цели</w:t>
      </w:r>
    </w:p>
    <w:p w:rsidR="005B65A4" w:rsidRPr="00BB335C" w:rsidRDefault="005B65A4" w:rsidP="009A1B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B65A4" w:rsidRPr="00BB335C" w:rsidRDefault="005B65A4" w:rsidP="009A1B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Pr="00BB335C" w:rsidRDefault="00E75485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 xml:space="preserve">   </w:t>
      </w:r>
      <w:r w:rsidR="009A1BAF" w:rsidRPr="00BB335C">
        <w:rPr>
          <w:rFonts w:ascii="Times New Roman" w:hAnsi="Times New Roman" w:cs="Times New Roman"/>
          <w:sz w:val="26"/>
          <w:szCs w:val="26"/>
        </w:rPr>
        <w:t>В соответствии с</w:t>
      </w:r>
      <w:r w:rsidR="00BB335C" w:rsidRPr="00BB335C">
        <w:rPr>
          <w:rFonts w:ascii="Times New Roman" w:hAnsi="Times New Roman" w:cs="Times New Roman"/>
          <w:sz w:val="26"/>
          <w:szCs w:val="26"/>
        </w:rPr>
        <w:t xml:space="preserve"> положениями пункта 1</w:t>
      </w:r>
      <w:r w:rsidR="009A1BAF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="00AA0770" w:rsidRPr="00BB335C">
        <w:rPr>
          <w:rFonts w:ascii="Times New Roman" w:hAnsi="Times New Roman" w:cs="Times New Roman"/>
          <w:sz w:val="26"/>
          <w:szCs w:val="26"/>
        </w:rPr>
        <w:t>стать</w:t>
      </w:r>
      <w:r w:rsidR="00BB335C" w:rsidRPr="00BB335C">
        <w:rPr>
          <w:rFonts w:ascii="Times New Roman" w:hAnsi="Times New Roman" w:cs="Times New Roman"/>
          <w:sz w:val="26"/>
          <w:szCs w:val="26"/>
        </w:rPr>
        <w:t>и</w:t>
      </w:r>
      <w:r w:rsidR="00AA0770" w:rsidRPr="00BB335C">
        <w:rPr>
          <w:rFonts w:ascii="Times New Roman" w:hAnsi="Times New Roman" w:cs="Times New Roman"/>
          <w:sz w:val="26"/>
          <w:szCs w:val="26"/>
        </w:rPr>
        <w:t xml:space="preserve"> 78.1 </w:t>
      </w:r>
      <w:r w:rsidR="009A1BAF" w:rsidRPr="00BB335C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  <w:r w:rsidR="00BB335C" w:rsidRPr="00BB335C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</w:t>
      </w:r>
    </w:p>
    <w:p w:rsidR="009A1BAF" w:rsidRPr="00BB335C" w:rsidRDefault="009A1BAF" w:rsidP="009D65D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>п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о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с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т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а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н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о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в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л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я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е</w:t>
      </w:r>
      <w:r w:rsidR="00E75485"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Pr="00BB335C">
        <w:rPr>
          <w:rFonts w:ascii="Times New Roman" w:hAnsi="Times New Roman" w:cs="Times New Roman"/>
          <w:sz w:val="26"/>
          <w:szCs w:val="26"/>
        </w:rPr>
        <w:t>т:</w:t>
      </w:r>
    </w:p>
    <w:p w:rsidR="00BB335C" w:rsidRPr="00BB335C" w:rsidRDefault="00BB335C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BAF" w:rsidRPr="00BB335C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A0770" w:rsidRPr="00BB335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B335C">
        <w:rPr>
          <w:rFonts w:ascii="Times New Roman" w:hAnsi="Times New Roman" w:cs="Times New Roman"/>
          <w:sz w:val="26"/>
          <w:szCs w:val="26"/>
        </w:rPr>
        <w:t xml:space="preserve">определения объема и условий предоставления из </w:t>
      </w:r>
      <w:r w:rsidR="00AA0770" w:rsidRPr="00BB335C">
        <w:rPr>
          <w:rFonts w:ascii="Times New Roman" w:hAnsi="Times New Roman" w:cs="Times New Roman"/>
          <w:sz w:val="26"/>
          <w:szCs w:val="26"/>
        </w:rPr>
        <w:t xml:space="preserve">бюджета Фурмановского муниципального района </w:t>
      </w:r>
      <w:r w:rsidR="00BB335C" w:rsidRPr="00BB335C">
        <w:rPr>
          <w:rFonts w:ascii="Times New Roman" w:hAnsi="Times New Roman" w:cs="Times New Roman"/>
          <w:sz w:val="26"/>
          <w:szCs w:val="26"/>
        </w:rPr>
        <w:t xml:space="preserve">и бюджета Фурмановского городского поселения </w:t>
      </w:r>
      <w:r w:rsidR="00AA0770" w:rsidRPr="00BB335C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B335C">
        <w:rPr>
          <w:rFonts w:ascii="Times New Roman" w:hAnsi="Times New Roman" w:cs="Times New Roman"/>
          <w:sz w:val="26"/>
          <w:szCs w:val="26"/>
        </w:rPr>
        <w:t xml:space="preserve">бюджетным и автономным учреждениям </w:t>
      </w:r>
      <w:r w:rsidR="00AA0770" w:rsidRPr="00BB335C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</w:t>
      </w:r>
      <w:r w:rsidRPr="00BB335C">
        <w:rPr>
          <w:rFonts w:ascii="Times New Roman" w:hAnsi="Times New Roman" w:cs="Times New Roman"/>
          <w:sz w:val="26"/>
          <w:szCs w:val="26"/>
        </w:rPr>
        <w:t>субсидий на иные цели (</w:t>
      </w:r>
      <w:r w:rsidR="00A9423D">
        <w:rPr>
          <w:rFonts w:ascii="Times New Roman" w:hAnsi="Times New Roman" w:cs="Times New Roman"/>
          <w:sz w:val="26"/>
          <w:szCs w:val="26"/>
        </w:rPr>
        <w:t>прилагается</w:t>
      </w:r>
      <w:r w:rsidRPr="00BB335C">
        <w:rPr>
          <w:rFonts w:ascii="Times New Roman" w:hAnsi="Times New Roman" w:cs="Times New Roman"/>
          <w:sz w:val="26"/>
          <w:szCs w:val="26"/>
        </w:rPr>
        <w:t>).</w:t>
      </w:r>
    </w:p>
    <w:p w:rsidR="005F2E47" w:rsidRPr="00BB335C" w:rsidRDefault="005F2E47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>2. Считать утратившими силу:</w:t>
      </w:r>
    </w:p>
    <w:p w:rsidR="005F2E47" w:rsidRPr="00BB335C" w:rsidRDefault="005F2E47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>Постановление администрации Фурмановского муниципального района от 07.12.2011 №1059 «</w:t>
      </w:r>
      <w:r w:rsidRPr="00BB335C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объема и условий предоставления из бюджета Фурмановского муниципального района муниципальным бюджетным и автономным учреждениям Фурмановского муниципального района субсидий на иные цели»;</w:t>
      </w:r>
    </w:p>
    <w:p w:rsidR="005F2E47" w:rsidRPr="00BB335C" w:rsidRDefault="005F2E47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Фурмановского муниципального района от </w:t>
      </w:r>
      <w:r w:rsidR="00BB335C" w:rsidRPr="00BB335C">
        <w:rPr>
          <w:rFonts w:ascii="Times New Roman" w:hAnsi="Times New Roman" w:cs="Times New Roman"/>
          <w:sz w:val="26"/>
          <w:szCs w:val="26"/>
        </w:rPr>
        <w:t>07.07.2015 №454 «</w:t>
      </w:r>
      <w:r w:rsidRPr="00BB335C">
        <w:rPr>
          <w:rFonts w:ascii="Times New Roman" w:hAnsi="Times New Roman" w:cs="Times New Roman"/>
          <w:sz w:val="26"/>
          <w:szCs w:val="26"/>
        </w:rPr>
        <w:t>Постановление администрации Фурмановского муниципального района от 07.12.2011 №1059 «</w:t>
      </w:r>
      <w:r w:rsidRPr="00BB335C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определения объема и условий предоставления из бюджета Фурмановского муниципального района муниципальным бюджетным и автономным учреждениям Фурмановского муниципального района субсидий на иные цели</w:t>
      </w:r>
      <w:r w:rsidR="00BB335C" w:rsidRPr="00BB335C">
        <w:rPr>
          <w:rFonts w:ascii="Times New Roman" w:hAnsi="Times New Roman" w:cs="Times New Roman"/>
          <w:color w:val="000000"/>
          <w:sz w:val="26"/>
          <w:szCs w:val="26"/>
        </w:rPr>
        <w:t>»».</w:t>
      </w:r>
    </w:p>
    <w:p w:rsidR="009A1BAF" w:rsidRDefault="00316131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1BAF" w:rsidRPr="00BB335C">
        <w:rPr>
          <w:rFonts w:ascii="Times New Roman" w:hAnsi="Times New Roman" w:cs="Times New Roman"/>
          <w:sz w:val="26"/>
          <w:szCs w:val="26"/>
        </w:rPr>
        <w:t>. Настоящее пос</w:t>
      </w:r>
      <w:r w:rsidR="00AA0770" w:rsidRPr="00BB335C">
        <w:rPr>
          <w:rFonts w:ascii="Times New Roman" w:hAnsi="Times New Roman" w:cs="Times New Roman"/>
          <w:sz w:val="26"/>
          <w:szCs w:val="26"/>
        </w:rPr>
        <w:t xml:space="preserve">тановление вступает в силу с </w:t>
      </w:r>
      <w:r w:rsidR="00BB335C" w:rsidRPr="00BB335C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9A1BAF" w:rsidRPr="00BB335C">
        <w:rPr>
          <w:rFonts w:ascii="Times New Roman" w:hAnsi="Times New Roman" w:cs="Times New Roman"/>
          <w:sz w:val="26"/>
          <w:szCs w:val="26"/>
        </w:rPr>
        <w:t>.</w:t>
      </w:r>
    </w:p>
    <w:p w:rsidR="004B446F" w:rsidRPr="00BB335C" w:rsidRDefault="00316131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B446F">
        <w:rPr>
          <w:rFonts w:ascii="Times New Roman" w:hAnsi="Times New Roman" w:cs="Times New Roman"/>
          <w:sz w:val="26"/>
          <w:szCs w:val="26"/>
        </w:rPr>
        <w:t xml:space="preserve">. </w:t>
      </w:r>
      <w:r w:rsidR="004B446F" w:rsidRPr="00A6770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4B446F" w:rsidRPr="00A67704">
        <w:rPr>
          <w:rFonts w:ascii="Times New Roman" w:hAnsi="Times New Roman"/>
          <w:sz w:val="26"/>
          <w:szCs w:val="26"/>
        </w:rPr>
        <w:t xml:space="preserve"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4B446F">
        <w:rPr>
          <w:rFonts w:ascii="Times New Roman" w:hAnsi="Times New Roman"/>
          <w:sz w:val="26"/>
          <w:szCs w:val="26"/>
        </w:rPr>
        <w:t xml:space="preserve">администрации </w:t>
      </w:r>
      <w:r w:rsidR="004B446F" w:rsidRPr="00A67704"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="004B446F">
        <w:rPr>
          <w:rFonts w:ascii="Times New Roman" w:hAnsi="Times New Roman"/>
          <w:sz w:val="26"/>
          <w:szCs w:val="26"/>
        </w:rPr>
        <w:t xml:space="preserve"> (</w:t>
      </w:r>
      <w:r w:rsidR="004B446F">
        <w:rPr>
          <w:rFonts w:ascii="Times New Roman" w:hAnsi="Times New Roman"/>
          <w:sz w:val="26"/>
          <w:szCs w:val="26"/>
          <w:lang w:val="en-US"/>
        </w:rPr>
        <w:t>www</w:t>
      </w:r>
      <w:r w:rsidR="004B446F" w:rsidRPr="004B446F">
        <w:rPr>
          <w:rFonts w:ascii="Times New Roman" w:hAnsi="Times New Roman"/>
          <w:sz w:val="26"/>
          <w:szCs w:val="26"/>
        </w:rPr>
        <w:t>.</w:t>
      </w:r>
      <w:r w:rsidR="004B446F">
        <w:rPr>
          <w:rFonts w:ascii="Times New Roman" w:hAnsi="Times New Roman"/>
          <w:sz w:val="26"/>
          <w:szCs w:val="26"/>
          <w:lang w:val="en-US"/>
        </w:rPr>
        <w:t>furmanov</w:t>
      </w:r>
      <w:r w:rsidR="004B446F" w:rsidRPr="004B446F">
        <w:rPr>
          <w:rFonts w:ascii="Times New Roman" w:hAnsi="Times New Roman"/>
          <w:sz w:val="26"/>
          <w:szCs w:val="26"/>
        </w:rPr>
        <w:t>.</w:t>
      </w:r>
      <w:r w:rsidR="004B446F">
        <w:rPr>
          <w:rFonts w:ascii="Times New Roman" w:hAnsi="Times New Roman"/>
          <w:sz w:val="26"/>
          <w:szCs w:val="26"/>
          <w:lang w:val="en-US"/>
        </w:rPr>
        <w:t>su</w:t>
      </w:r>
      <w:r w:rsidR="004B446F">
        <w:rPr>
          <w:rFonts w:ascii="Times New Roman" w:hAnsi="Times New Roman"/>
          <w:sz w:val="26"/>
          <w:szCs w:val="26"/>
        </w:rPr>
        <w:t>) в информационно-телекоммуникационной сети Интернет.</w:t>
      </w:r>
    </w:p>
    <w:p w:rsidR="009A1BAF" w:rsidRPr="00BB335C" w:rsidRDefault="005845F9" w:rsidP="00AA07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335C">
        <w:rPr>
          <w:rFonts w:ascii="Times New Roman" w:hAnsi="Times New Roman" w:cs="Times New Roman"/>
          <w:sz w:val="26"/>
          <w:szCs w:val="26"/>
        </w:rPr>
        <w:t xml:space="preserve">        </w:t>
      </w:r>
      <w:r w:rsidR="00316131">
        <w:rPr>
          <w:rFonts w:ascii="Times New Roman" w:hAnsi="Times New Roman" w:cs="Times New Roman"/>
          <w:sz w:val="26"/>
          <w:szCs w:val="26"/>
        </w:rPr>
        <w:t>5</w:t>
      </w:r>
      <w:r w:rsidRPr="00BB335C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BB335C" w:rsidRPr="00BB335C">
        <w:rPr>
          <w:rFonts w:ascii="Times New Roman" w:hAnsi="Times New Roman" w:cs="Times New Roman"/>
          <w:sz w:val="26"/>
          <w:szCs w:val="26"/>
        </w:rPr>
        <w:t>ис</w:t>
      </w:r>
      <w:r w:rsidRPr="00BB335C">
        <w:rPr>
          <w:rFonts w:ascii="Times New Roman" w:hAnsi="Times New Roman" w:cs="Times New Roman"/>
          <w:sz w:val="26"/>
          <w:szCs w:val="26"/>
        </w:rPr>
        <w:t>полнени</w:t>
      </w:r>
      <w:r w:rsidR="00BB335C" w:rsidRPr="00BB335C">
        <w:rPr>
          <w:rFonts w:ascii="Times New Roman" w:hAnsi="Times New Roman" w:cs="Times New Roman"/>
          <w:sz w:val="26"/>
          <w:szCs w:val="26"/>
        </w:rPr>
        <w:t>я</w:t>
      </w:r>
      <w:r w:rsidRPr="00BB335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BB335C" w:rsidRPr="00BB335C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Pr="00BB335C">
        <w:rPr>
          <w:rFonts w:ascii="Times New Roman" w:hAnsi="Times New Roman" w:cs="Times New Roman"/>
          <w:sz w:val="26"/>
          <w:szCs w:val="26"/>
        </w:rPr>
        <w:t xml:space="preserve"> </w:t>
      </w:r>
      <w:r w:rsidR="00BB335C" w:rsidRPr="00BB335C">
        <w:rPr>
          <w:rFonts w:ascii="Times New Roman" w:hAnsi="Times New Roman" w:cs="Times New Roman"/>
          <w:sz w:val="26"/>
          <w:szCs w:val="26"/>
        </w:rPr>
        <w:t>О.В.Куранову.</w:t>
      </w:r>
    </w:p>
    <w:p w:rsidR="00BB335C" w:rsidRDefault="00BB335C" w:rsidP="00AA07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Default="00BB335C" w:rsidP="00AA07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Pr="00BB335C" w:rsidRDefault="00BB335C" w:rsidP="00AA07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913" w:type="dxa"/>
        <w:tblInd w:w="108" w:type="dxa"/>
        <w:tblLook w:val="04A0" w:firstRow="1" w:lastRow="0" w:firstColumn="1" w:lastColumn="0" w:noHBand="0" w:noVBand="1"/>
      </w:tblPr>
      <w:tblGrid>
        <w:gridCol w:w="5261"/>
        <w:gridCol w:w="4652"/>
      </w:tblGrid>
      <w:tr w:rsidR="00BB335C" w:rsidRPr="00316131" w:rsidTr="00316131">
        <w:tc>
          <w:tcPr>
            <w:tcW w:w="5261" w:type="dxa"/>
          </w:tcPr>
          <w:p w:rsidR="00BB335C" w:rsidRPr="00316131" w:rsidRDefault="00BB335C" w:rsidP="00316131">
            <w:pPr>
              <w:pStyle w:val="ConsPlusNormal"/>
              <w:ind w:left="27" w:hanging="2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b/>
                <w:sz w:val="26"/>
                <w:szCs w:val="26"/>
              </w:rPr>
              <w:t>Глава Фурмановского муниципального района</w:t>
            </w:r>
          </w:p>
        </w:tc>
        <w:tc>
          <w:tcPr>
            <w:tcW w:w="4652" w:type="dxa"/>
          </w:tcPr>
          <w:p w:rsidR="00BB335C" w:rsidRPr="00316131" w:rsidRDefault="00BB335C" w:rsidP="0031613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335C" w:rsidRPr="00316131" w:rsidRDefault="00BB335C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9A1BAF" w:rsidRPr="00BB335C" w:rsidRDefault="009A1BAF" w:rsidP="009A1BA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BAF" w:rsidRPr="00461B49" w:rsidRDefault="009A1BAF" w:rsidP="009A1BA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BAF" w:rsidRDefault="009A1BAF" w:rsidP="009A1BA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Default="00BB335C" w:rsidP="009A1BA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Default="00BB335C" w:rsidP="009A1BA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Pr="00461B49" w:rsidRDefault="00BB335C" w:rsidP="009A1BA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BAF" w:rsidRDefault="00C87BE4" w:rsidP="005B65A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Н.А.Комиссарова</w:t>
      </w:r>
    </w:p>
    <w:p w:rsidR="005B65A4" w:rsidRPr="005B65A4" w:rsidRDefault="00BB335C" w:rsidP="005B65A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C87BE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</w:t>
      </w:r>
      <w:r w:rsidR="00C87BE4">
        <w:rPr>
          <w:rFonts w:ascii="Times New Roman" w:hAnsi="Times New Roman" w:cs="Times New Roman"/>
        </w:rPr>
        <w:t>22</w:t>
      </w:r>
    </w:p>
    <w:p w:rsidR="005B65A4" w:rsidRDefault="005B65A4" w:rsidP="009A1B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7B22" w:rsidRDefault="00EA7B22" w:rsidP="009A1B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7B22" w:rsidRDefault="00EA7B22" w:rsidP="009A1B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335C" w:rsidRDefault="00BB335C" w:rsidP="009A1B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BB335C" w:rsidSect="00BB335C">
          <w:pgSz w:w="11906" w:h="16838" w:code="9"/>
          <w:pgMar w:top="1134" w:right="851" w:bottom="1134" w:left="1418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B335C" w:rsidRPr="00316131" w:rsidTr="00316131">
        <w:tc>
          <w:tcPr>
            <w:tcW w:w="4926" w:type="dxa"/>
          </w:tcPr>
          <w:p w:rsidR="00BB335C" w:rsidRPr="00316131" w:rsidRDefault="00BB335C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B335C" w:rsidRPr="00316131" w:rsidRDefault="00BB335C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BB335C" w:rsidRPr="00316131" w:rsidRDefault="00BB335C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BB335C" w:rsidRPr="00316131" w:rsidRDefault="00BB335C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</w:t>
            </w:r>
          </w:p>
          <w:p w:rsidR="00BB335C" w:rsidRPr="00316131" w:rsidRDefault="00BB335C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9D65D0" w:rsidRPr="00316131" w:rsidRDefault="009D65D0" w:rsidP="0031613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35C" w:rsidRPr="00316131" w:rsidRDefault="00BB335C" w:rsidP="00C95F1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131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C95F14">
              <w:rPr>
                <w:rFonts w:ascii="Times New Roman" w:hAnsi="Times New Roman" w:cs="Times New Roman"/>
                <w:sz w:val="26"/>
                <w:szCs w:val="26"/>
              </w:rPr>
              <w:t>25.05.</w:t>
            </w:r>
            <w:r w:rsidRPr="00316131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C95F14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</w:tr>
    </w:tbl>
    <w:p w:rsidR="00EA7B22" w:rsidRDefault="00EA7B22" w:rsidP="009A1B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2FD8" w:rsidRDefault="00302FD8" w:rsidP="00BA4C62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A4C62" w:rsidRDefault="00BA4C62" w:rsidP="00BA4C62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9D65D0" w:rsidRPr="00BB335C" w:rsidRDefault="00BA4C62" w:rsidP="009D65D0">
      <w:pPr>
        <w:pStyle w:val="ConsPlusTitle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определения объема и условий предоставления </w:t>
      </w:r>
      <w:r w:rsidR="009D65D0" w:rsidRPr="00BB335C">
        <w:rPr>
          <w:rFonts w:ascii="Times New Roman" w:hAnsi="Times New Roman" w:cs="Times New Roman"/>
          <w:sz w:val="26"/>
          <w:szCs w:val="26"/>
        </w:rPr>
        <w:t xml:space="preserve">из бюджета Фурмановского муниципального района и бюджета Фурмановского городского поселения </w:t>
      </w:r>
      <w:r w:rsidR="009D65D0" w:rsidRPr="00BB335C">
        <w:rPr>
          <w:rFonts w:ascii="Times New Roman" w:hAnsi="Times New Roman" w:cs="Times New Roman"/>
          <w:color w:val="000000"/>
          <w:sz w:val="26"/>
          <w:szCs w:val="26"/>
        </w:rPr>
        <w:t>муниципальным бюджетным и автономным учреждениям Фурмановского муниципального района субсидий на иные цели</w:t>
      </w:r>
    </w:p>
    <w:p w:rsidR="00BA4C62" w:rsidRDefault="00BA4C62" w:rsidP="00BA4C62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02FD8" w:rsidRDefault="00302FD8" w:rsidP="00BA4C62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определения объема и условий предоставления из бюджета </w:t>
      </w:r>
      <w:r w:rsidR="00BA4C62" w:rsidRPr="001F6CBA">
        <w:rPr>
          <w:rFonts w:ascii="Times New Roman" w:hAnsi="Times New Roman" w:cs="Times New Roman"/>
          <w:sz w:val="26"/>
          <w:szCs w:val="26"/>
        </w:rPr>
        <w:t>Фурмановского муниципального района муниципальным</w:t>
      </w:r>
      <w:r w:rsidRPr="001F6CBA">
        <w:rPr>
          <w:rFonts w:ascii="Times New Roman" w:hAnsi="Times New Roman" w:cs="Times New Roman"/>
          <w:sz w:val="26"/>
          <w:szCs w:val="26"/>
        </w:rPr>
        <w:t xml:space="preserve"> бюджетным и автономным учреждениям </w:t>
      </w:r>
      <w:r w:rsidR="00BA4C62" w:rsidRPr="001F6CBA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="00E7094D" w:rsidRPr="001F6CBA">
        <w:rPr>
          <w:rFonts w:ascii="Times New Roman" w:hAnsi="Times New Roman" w:cs="Times New Roman"/>
          <w:sz w:val="26"/>
          <w:szCs w:val="26"/>
        </w:rPr>
        <w:t xml:space="preserve"> (далее- учреждения)</w:t>
      </w:r>
      <w:r w:rsidRPr="001F6CBA">
        <w:rPr>
          <w:rFonts w:ascii="Times New Roman" w:hAnsi="Times New Roman" w:cs="Times New Roman"/>
          <w:sz w:val="26"/>
          <w:szCs w:val="26"/>
        </w:rPr>
        <w:t xml:space="preserve"> субсид</w:t>
      </w:r>
      <w:r w:rsidR="00E7094D" w:rsidRPr="001F6CBA">
        <w:rPr>
          <w:rFonts w:ascii="Times New Roman" w:hAnsi="Times New Roman" w:cs="Times New Roman"/>
          <w:sz w:val="26"/>
          <w:szCs w:val="26"/>
        </w:rPr>
        <w:t xml:space="preserve">ий на иные цели (далее - </w:t>
      </w:r>
      <w:r w:rsidRPr="001F6CBA">
        <w:rPr>
          <w:rFonts w:ascii="Times New Roman" w:hAnsi="Times New Roman" w:cs="Times New Roman"/>
          <w:sz w:val="26"/>
          <w:szCs w:val="26"/>
        </w:rPr>
        <w:t xml:space="preserve"> субсидии).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2. Иными целями в рамках настоящего Порядка являются: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- расходы на капитальный ремонт и приобретение основных средств, не включаемые в нормативы затрат на оказание </w:t>
      </w:r>
      <w:r w:rsidR="00E06F77" w:rsidRPr="001F6CBA">
        <w:rPr>
          <w:rFonts w:ascii="Times New Roman" w:hAnsi="Times New Roman" w:cs="Times New Roman"/>
          <w:sz w:val="26"/>
          <w:szCs w:val="26"/>
        </w:rPr>
        <w:t>муниципальных услуг Фурмановского муниципального района</w:t>
      </w:r>
      <w:r w:rsidRPr="001F6CBA">
        <w:rPr>
          <w:rFonts w:ascii="Times New Roman" w:hAnsi="Times New Roman" w:cs="Times New Roman"/>
          <w:sz w:val="26"/>
          <w:szCs w:val="26"/>
        </w:rPr>
        <w:t>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- расходы на возмещение ущерба в случае чрезвычайной ситуации;</w:t>
      </w:r>
    </w:p>
    <w:p w:rsidR="009A1BAF" w:rsidRPr="001F6CBA" w:rsidRDefault="009A1BAF" w:rsidP="009D65D0">
      <w:pPr>
        <w:ind w:firstLine="540"/>
        <w:jc w:val="both"/>
        <w:rPr>
          <w:rFonts w:ascii="Verdana" w:hAnsi="Verdana"/>
          <w:sz w:val="26"/>
          <w:szCs w:val="26"/>
        </w:rPr>
      </w:pPr>
      <w:r w:rsidRPr="001F6CBA">
        <w:rPr>
          <w:sz w:val="26"/>
          <w:szCs w:val="26"/>
        </w:rPr>
        <w:t xml:space="preserve">- мероприятия, проводимые в рамках </w:t>
      </w:r>
      <w:r w:rsidR="009D65D0" w:rsidRPr="001F6CBA">
        <w:rPr>
          <w:sz w:val="26"/>
          <w:szCs w:val="26"/>
        </w:rPr>
        <w:t>муниципальных</w:t>
      </w:r>
      <w:r w:rsidRPr="001F6CBA">
        <w:rPr>
          <w:sz w:val="26"/>
          <w:szCs w:val="26"/>
        </w:rPr>
        <w:t xml:space="preserve"> программ</w:t>
      </w:r>
      <w:r w:rsidR="009D65D0" w:rsidRPr="001F6CBA">
        <w:rPr>
          <w:sz w:val="26"/>
          <w:szCs w:val="26"/>
        </w:rPr>
        <w:t xml:space="preserve"> Фурмановского муниципального района (далее – Муниципальных программ)</w:t>
      </w:r>
      <w:r w:rsidRPr="001F6CBA">
        <w:rPr>
          <w:sz w:val="26"/>
          <w:szCs w:val="26"/>
        </w:rPr>
        <w:t xml:space="preserve">, </w:t>
      </w:r>
      <w:r w:rsidR="009D65D0" w:rsidRPr="001F6CBA">
        <w:rPr>
          <w:sz w:val="26"/>
          <w:szCs w:val="26"/>
        </w:rPr>
        <w:t>не включаемые в субсидии на финансовое обеспечение выполнения муниципального задания</w:t>
      </w:r>
      <w:r w:rsidRPr="001F6CBA">
        <w:rPr>
          <w:sz w:val="26"/>
          <w:szCs w:val="26"/>
        </w:rPr>
        <w:t>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- гранты на реализацию социально значимых проектов;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-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</w:t>
      </w:r>
      <w:r w:rsidR="00E06F77" w:rsidRPr="001F6C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F6CBA">
        <w:rPr>
          <w:rFonts w:ascii="Times New Roman" w:hAnsi="Times New Roman" w:cs="Times New Roman"/>
          <w:sz w:val="26"/>
          <w:szCs w:val="26"/>
        </w:rPr>
        <w:t>задания.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3. Объем субсидии определяется </w:t>
      </w:r>
      <w:r w:rsidR="009D65D0" w:rsidRPr="001F6CBA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8E1CE5" w:rsidRPr="001F6CBA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</w:t>
      </w:r>
      <w:r w:rsidRPr="001F6CBA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в отношении учреждения (далее - </w:t>
      </w:r>
      <w:r w:rsidR="009D65D0" w:rsidRPr="001F6CBA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>чредитель), на основании финансово-экономического обоснования, составляемого учреждением (расчеты, подтверждающие объем субсидии и ее целевое назначение).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4. Предварительные расчеты объема субсидии на очередной финансовый год, используемые при формировании проект</w:t>
      </w:r>
      <w:r w:rsidR="009D65D0" w:rsidRPr="001F6CBA">
        <w:rPr>
          <w:rFonts w:ascii="Times New Roman" w:hAnsi="Times New Roman" w:cs="Times New Roman"/>
          <w:sz w:val="26"/>
          <w:szCs w:val="26"/>
        </w:rPr>
        <w:t>ов</w:t>
      </w:r>
      <w:r w:rsidRPr="001F6CBA">
        <w:rPr>
          <w:rFonts w:ascii="Times New Roman" w:hAnsi="Times New Roman" w:cs="Times New Roman"/>
          <w:sz w:val="26"/>
          <w:szCs w:val="26"/>
        </w:rPr>
        <w:t xml:space="preserve">  бюджет</w:t>
      </w:r>
      <w:r w:rsidR="009D65D0" w:rsidRPr="001F6CBA">
        <w:rPr>
          <w:rFonts w:ascii="Times New Roman" w:hAnsi="Times New Roman" w:cs="Times New Roman"/>
          <w:sz w:val="26"/>
          <w:szCs w:val="26"/>
        </w:rPr>
        <w:t>а</w:t>
      </w:r>
      <w:r w:rsidRPr="001F6CBA">
        <w:rPr>
          <w:rFonts w:ascii="Times New Roman" w:hAnsi="Times New Roman" w:cs="Times New Roman"/>
          <w:sz w:val="26"/>
          <w:szCs w:val="26"/>
        </w:rPr>
        <w:t xml:space="preserve"> 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</w:t>
      </w:r>
      <w:r w:rsidR="009D65D0" w:rsidRPr="001F6CBA">
        <w:rPr>
          <w:rFonts w:ascii="Times New Roman" w:hAnsi="Times New Roman" w:cs="Times New Roman"/>
          <w:sz w:val="26"/>
          <w:szCs w:val="26"/>
        </w:rPr>
        <w:t xml:space="preserve">и бюджета Фурмановского городского поселения (далее – местные бюджеты) </w:t>
      </w:r>
      <w:r w:rsidRPr="001F6CBA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представляются учреждением </w:t>
      </w:r>
      <w:r w:rsidR="004B446F">
        <w:rPr>
          <w:rFonts w:ascii="Times New Roman" w:hAnsi="Times New Roman" w:cs="Times New Roman"/>
          <w:sz w:val="26"/>
          <w:szCs w:val="26"/>
        </w:rPr>
        <w:t>Учредителю</w:t>
      </w:r>
      <w:r w:rsidR="009D65D0" w:rsidRPr="001F6CBA">
        <w:rPr>
          <w:rFonts w:ascii="Times New Roman" w:hAnsi="Times New Roman" w:cs="Times New Roman"/>
          <w:sz w:val="26"/>
          <w:szCs w:val="26"/>
        </w:rPr>
        <w:t xml:space="preserve"> в сроки, установленные 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чредителем с </w:t>
      </w:r>
      <w:r w:rsidR="009D65D0" w:rsidRPr="001F6CBA">
        <w:rPr>
          <w:rFonts w:ascii="Times New Roman" w:hAnsi="Times New Roman" w:cs="Times New Roman"/>
          <w:sz w:val="26"/>
          <w:szCs w:val="26"/>
        </w:rPr>
        <w:t>учетом сроков подготовки проектов</w:t>
      </w:r>
      <w:r w:rsidRPr="001F6CBA">
        <w:rPr>
          <w:rFonts w:ascii="Times New Roman" w:hAnsi="Times New Roman" w:cs="Times New Roman"/>
          <w:sz w:val="26"/>
          <w:szCs w:val="26"/>
        </w:rPr>
        <w:t xml:space="preserve"> </w:t>
      </w:r>
      <w:r w:rsidR="009D65D0" w:rsidRPr="001F6CBA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1F6CBA">
        <w:rPr>
          <w:rFonts w:ascii="Times New Roman" w:hAnsi="Times New Roman" w:cs="Times New Roman"/>
          <w:sz w:val="26"/>
          <w:szCs w:val="26"/>
        </w:rPr>
        <w:t>бюджет</w:t>
      </w:r>
      <w:r w:rsidR="00F2792B" w:rsidRPr="001F6CBA">
        <w:rPr>
          <w:rFonts w:ascii="Times New Roman" w:hAnsi="Times New Roman" w:cs="Times New Roman"/>
          <w:sz w:val="26"/>
          <w:szCs w:val="26"/>
        </w:rPr>
        <w:t>о</w:t>
      </w:r>
      <w:r w:rsidR="009D65D0" w:rsidRPr="001F6CBA">
        <w:rPr>
          <w:rFonts w:ascii="Times New Roman" w:hAnsi="Times New Roman" w:cs="Times New Roman"/>
          <w:sz w:val="26"/>
          <w:szCs w:val="26"/>
        </w:rPr>
        <w:t>в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 </w:t>
      </w:r>
      <w:r w:rsidRPr="001F6CB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5. Субсидии предоставляются при условиях: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надлежащего выполнения 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F6CBA">
        <w:rPr>
          <w:rFonts w:ascii="Times New Roman" w:hAnsi="Times New Roman" w:cs="Times New Roman"/>
          <w:sz w:val="26"/>
          <w:szCs w:val="26"/>
        </w:rPr>
        <w:t xml:space="preserve">задания на оказание 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F6CBA">
        <w:rPr>
          <w:rFonts w:ascii="Times New Roman" w:hAnsi="Times New Roman" w:cs="Times New Roman"/>
          <w:sz w:val="26"/>
          <w:szCs w:val="26"/>
        </w:rPr>
        <w:t>услуги (выполнение работы), сформированного в установленном порядке;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отсутствия у учреждения просроченной кредиторской задолженности;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lastRenderedPageBreak/>
        <w:t xml:space="preserve">участия учреждения в реализации мероприятий </w:t>
      </w:r>
      <w:r w:rsidR="009D65D0" w:rsidRPr="001F6CBA">
        <w:rPr>
          <w:rFonts w:ascii="Times New Roman" w:hAnsi="Times New Roman" w:cs="Times New Roman"/>
          <w:sz w:val="26"/>
          <w:szCs w:val="26"/>
        </w:rPr>
        <w:t>Муниципальных</w:t>
      </w:r>
      <w:r w:rsidRPr="001F6CBA">
        <w:rPr>
          <w:rFonts w:ascii="Times New Roman" w:hAnsi="Times New Roman" w:cs="Times New Roman"/>
          <w:sz w:val="26"/>
          <w:szCs w:val="26"/>
        </w:rPr>
        <w:t xml:space="preserve"> программ (в случае если целью предоставления субсидии является реализация таких мероприятий).</w:t>
      </w:r>
    </w:p>
    <w:p w:rsidR="009D65D0" w:rsidRPr="001F6CBA" w:rsidRDefault="009D65D0" w:rsidP="009D65D0">
      <w:pPr>
        <w:ind w:firstLine="540"/>
        <w:jc w:val="both"/>
        <w:rPr>
          <w:rFonts w:ascii="Verdana" w:hAnsi="Verdana"/>
          <w:sz w:val="26"/>
          <w:szCs w:val="26"/>
        </w:rPr>
      </w:pPr>
      <w:r w:rsidRPr="001F6CBA">
        <w:rPr>
          <w:sz w:val="26"/>
          <w:szCs w:val="26"/>
        </w:rPr>
        <w:t>В случае предоставления субсидий на иные цели на капитальный ремонт недвижимого имущества обязательным условием является наличие положительного заключения о достоверности определения сметной стоимости капитального ремонта объектов капитального строительства,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6. Субсидии предоставляются в соответствии со сводной бюджетной росписью в пределах бюджетных ассигнований и лимитов бюджетных обязательств, предусмотренных на эти цели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чредителю как главному распорядителю средств </w:t>
      </w:r>
      <w:r w:rsidR="008F034B" w:rsidRPr="001F6CB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F6CBA">
        <w:rPr>
          <w:rFonts w:ascii="Times New Roman" w:hAnsi="Times New Roman" w:cs="Times New Roman"/>
          <w:sz w:val="26"/>
          <w:szCs w:val="26"/>
        </w:rPr>
        <w:t>бюджета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 </w:t>
      </w:r>
      <w:r w:rsidRPr="001F6CB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7. Перечисление субсидий осуществляется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>чредителем на счет, открытый учреждению в территориальном органе Федерального казначейства.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8. Субсидии предоставляются в соответствии с соглашением о порядке и условиях предоставления субсидии (далее - </w:t>
      </w:r>
      <w:r w:rsidR="008F034B" w:rsidRPr="001F6CBA">
        <w:rPr>
          <w:rFonts w:ascii="Times New Roman" w:hAnsi="Times New Roman" w:cs="Times New Roman"/>
          <w:sz w:val="26"/>
          <w:szCs w:val="26"/>
        </w:rPr>
        <w:t>С</w:t>
      </w:r>
      <w:r w:rsidRPr="001F6CBA">
        <w:rPr>
          <w:rFonts w:ascii="Times New Roman" w:hAnsi="Times New Roman" w:cs="Times New Roman"/>
          <w:sz w:val="26"/>
          <w:szCs w:val="26"/>
        </w:rPr>
        <w:t xml:space="preserve">оглашение), заключенным между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чредителем и учреждением по примерной форме, утверждаемой 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финансовым </w:t>
      </w:r>
      <w:r w:rsidR="008F034B" w:rsidRPr="001F6CBA">
        <w:rPr>
          <w:rFonts w:ascii="Times New Roman" w:hAnsi="Times New Roman" w:cs="Times New Roman"/>
          <w:sz w:val="26"/>
          <w:szCs w:val="26"/>
        </w:rPr>
        <w:t>управлением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</w:t>
      </w:r>
      <w:r w:rsidRPr="001F6CBA">
        <w:rPr>
          <w:rFonts w:ascii="Times New Roman" w:hAnsi="Times New Roman" w:cs="Times New Roman"/>
          <w:sz w:val="26"/>
          <w:szCs w:val="26"/>
        </w:rPr>
        <w:t>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Соглашение должно быть заключено после утверждения </w:t>
      </w:r>
      <w:r w:rsidR="008F034B" w:rsidRPr="001F6CB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F6CBA">
        <w:rPr>
          <w:rFonts w:ascii="Times New Roman" w:hAnsi="Times New Roman" w:cs="Times New Roman"/>
          <w:sz w:val="26"/>
          <w:szCs w:val="26"/>
        </w:rPr>
        <w:t xml:space="preserve">бюджета на очередной финансовый год и плановый период. К </w:t>
      </w:r>
      <w:r w:rsidR="00AA742A" w:rsidRPr="001F6CBA">
        <w:rPr>
          <w:rFonts w:ascii="Times New Roman" w:hAnsi="Times New Roman" w:cs="Times New Roman"/>
          <w:sz w:val="26"/>
          <w:szCs w:val="26"/>
        </w:rPr>
        <w:t>С</w:t>
      </w:r>
      <w:r w:rsidRPr="001F6CBA">
        <w:rPr>
          <w:rFonts w:ascii="Times New Roman" w:hAnsi="Times New Roman" w:cs="Times New Roman"/>
          <w:sz w:val="26"/>
          <w:szCs w:val="26"/>
        </w:rPr>
        <w:t>оглашению прилагается соответствующее финансово-экономическое обоснование.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9. В случае невыполнения и (или) нарушения условий, установленных </w:t>
      </w:r>
      <w:r w:rsidR="00AA742A" w:rsidRPr="001F6CBA">
        <w:rPr>
          <w:rFonts w:ascii="Times New Roman" w:hAnsi="Times New Roman" w:cs="Times New Roman"/>
          <w:sz w:val="26"/>
          <w:szCs w:val="26"/>
        </w:rPr>
        <w:t>С</w:t>
      </w:r>
      <w:r w:rsidRPr="001F6CBA">
        <w:rPr>
          <w:rFonts w:ascii="Times New Roman" w:hAnsi="Times New Roman" w:cs="Times New Roman"/>
          <w:sz w:val="26"/>
          <w:szCs w:val="26"/>
        </w:rPr>
        <w:t xml:space="preserve">оглашением, перечисление субсидии по решению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>чредителя приостанавливается до устранения нарушений.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10. Учредит</w:t>
      </w:r>
      <w:r w:rsidR="00997502" w:rsidRPr="001F6CBA">
        <w:rPr>
          <w:rFonts w:ascii="Times New Roman" w:hAnsi="Times New Roman" w:cs="Times New Roman"/>
          <w:sz w:val="26"/>
          <w:szCs w:val="26"/>
        </w:rPr>
        <w:t>ель вправе вносить изменения в С</w:t>
      </w:r>
      <w:r w:rsidRPr="001F6CBA">
        <w:rPr>
          <w:rFonts w:ascii="Times New Roman" w:hAnsi="Times New Roman" w:cs="Times New Roman"/>
          <w:sz w:val="26"/>
          <w:szCs w:val="26"/>
        </w:rPr>
        <w:t xml:space="preserve">оглашение путем заключения дополнительных соглашений в пределах бюджетных ассигнований, предусмотренных ему в </w:t>
      </w:r>
      <w:r w:rsidR="00997502" w:rsidRPr="001F6CBA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="00F2792B" w:rsidRPr="001F6CBA">
        <w:rPr>
          <w:rFonts w:ascii="Times New Roman" w:hAnsi="Times New Roman" w:cs="Times New Roman"/>
          <w:sz w:val="26"/>
          <w:szCs w:val="26"/>
        </w:rPr>
        <w:t>бюджете</w:t>
      </w:r>
      <w:r w:rsidRPr="001F6CBA">
        <w:rPr>
          <w:rFonts w:ascii="Times New Roman" w:hAnsi="Times New Roman" w:cs="Times New Roman"/>
          <w:sz w:val="26"/>
          <w:szCs w:val="26"/>
        </w:rPr>
        <w:t>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В случае выявления в течение финансового года дополнительной потребности в финансировании иных целей, указанных в </w:t>
      </w:r>
      <w:r w:rsidR="00F2792B" w:rsidRPr="001F6CBA">
        <w:rPr>
          <w:rFonts w:ascii="Times New Roman" w:hAnsi="Times New Roman" w:cs="Times New Roman"/>
          <w:sz w:val="26"/>
          <w:szCs w:val="26"/>
        </w:rPr>
        <w:t>пункте 2 н</w:t>
      </w:r>
      <w:r w:rsidRPr="001F6CBA">
        <w:rPr>
          <w:rFonts w:ascii="Times New Roman" w:hAnsi="Times New Roman" w:cs="Times New Roman"/>
          <w:sz w:val="26"/>
          <w:szCs w:val="26"/>
        </w:rPr>
        <w:t xml:space="preserve">астоящего Порядка, учреждение вправе обращаться к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>чредителю с предложением об изменении объема предоставляемой субсидии, прилагая соответствующие расчеты.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11. Учредитель вправе изменять размер предоставляемой субсидии в случае: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- увеличения или уменьшения общего объема ассигнований, предусмотренных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>чредителю в</w:t>
      </w:r>
      <w:r w:rsidR="00F2792B" w:rsidRPr="001F6CBA">
        <w:rPr>
          <w:rFonts w:ascii="Times New Roman" w:hAnsi="Times New Roman" w:cs="Times New Roman"/>
          <w:sz w:val="26"/>
          <w:szCs w:val="26"/>
        </w:rPr>
        <w:t xml:space="preserve"> </w:t>
      </w:r>
      <w:r w:rsidR="00997502" w:rsidRPr="001F6CBA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="00F2792B" w:rsidRPr="001F6CBA">
        <w:rPr>
          <w:rFonts w:ascii="Times New Roman" w:hAnsi="Times New Roman" w:cs="Times New Roman"/>
          <w:sz w:val="26"/>
          <w:szCs w:val="26"/>
        </w:rPr>
        <w:t>бюджете</w:t>
      </w:r>
      <w:r w:rsidRPr="001F6CBA">
        <w:rPr>
          <w:rFonts w:ascii="Times New Roman" w:hAnsi="Times New Roman" w:cs="Times New Roman"/>
          <w:sz w:val="26"/>
          <w:szCs w:val="26"/>
        </w:rPr>
        <w:t>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- выявления дополнительной потребности учреждения в финансировании иных целей при наличии соответствующих расчетов и обоснований в пределах общего объема бюджетных ассигнований, предусмотренных </w:t>
      </w:r>
      <w:r w:rsidR="00994B52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чредителю в </w:t>
      </w:r>
      <w:r w:rsidR="00997502" w:rsidRPr="001F6CBA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1F6CBA">
        <w:rPr>
          <w:rFonts w:ascii="Times New Roman" w:hAnsi="Times New Roman" w:cs="Times New Roman"/>
          <w:sz w:val="26"/>
          <w:szCs w:val="26"/>
        </w:rPr>
        <w:t>бюджете;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- выявления необходимости перераспределения объемов субсидии между учреждениями;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>- выявления невозможности осуществления расходов на предусмотренные цели в полном объеме.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12. Учреждение представляет </w:t>
      </w:r>
      <w:r w:rsidR="00997502" w:rsidRPr="001F6CBA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чредителю отчет об использовании субсидии по форме, утверждаемой </w:t>
      </w:r>
      <w:r w:rsidR="00997502" w:rsidRPr="001F6CBA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чредителем. Порядок и периодичность представления отчета об использовании субсидии устанавливается </w:t>
      </w:r>
      <w:r w:rsidR="00997502" w:rsidRPr="001F6CBA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 xml:space="preserve">чредителем в </w:t>
      </w:r>
      <w:r w:rsidR="00997502" w:rsidRPr="001F6CBA">
        <w:rPr>
          <w:rFonts w:ascii="Times New Roman" w:hAnsi="Times New Roman" w:cs="Times New Roman"/>
          <w:sz w:val="26"/>
          <w:szCs w:val="26"/>
        </w:rPr>
        <w:t>С</w:t>
      </w:r>
      <w:r w:rsidRPr="001F6CBA">
        <w:rPr>
          <w:rFonts w:ascii="Times New Roman" w:hAnsi="Times New Roman" w:cs="Times New Roman"/>
          <w:sz w:val="26"/>
          <w:szCs w:val="26"/>
        </w:rPr>
        <w:t>оглашении.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lastRenderedPageBreak/>
        <w:t>Непредставление или несвоевременное представление отчета учреждением является основанием для приостановления предоставления ему субсидии.</w:t>
      </w:r>
    </w:p>
    <w:p w:rsidR="00997502" w:rsidRPr="001F6CBA" w:rsidRDefault="009A1BAF" w:rsidP="00997502">
      <w:pPr>
        <w:pStyle w:val="ConsPlusNormal"/>
        <w:ind w:firstLine="540"/>
        <w:jc w:val="both"/>
        <w:outlineLvl w:val="0"/>
        <w:rPr>
          <w:rFonts w:ascii="Verdana" w:hAnsi="Verdana" w:cs="Times New Roman"/>
          <w:sz w:val="26"/>
          <w:szCs w:val="26"/>
        </w:rPr>
      </w:pPr>
      <w:r w:rsidRPr="00994B52">
        <w:rPr>
          <w:rFonts w:ascii="Times New Roman" w:hAnsi="Times New Roman" w:cs="Times New Roman"/>
          <w:sz w:val="26"/>
          <w:szCs w:val="26"/>
        </w:rPr>
        <w:t xml:space="preserve">13. </w:t>
      </w:r>
      <w:r w:rsidR="00997502" w:rsidRPr="00994B52">
        <w:rPr>
          <w:rFonts w:ascii="Times New Roman" w:hAnsi="Times New Roman" w:cs="Times New Roman"/>
          <w:sz w:val="26"/>
          <w:szCs w:val="26"/>
        </w:rPr>
        <w:t>Не использованные в текущем финансовом году остатки субсидии, предоставленной учреждению из местного бюджета, подлежат перечислению в местный бюджет до 1 марта очередного финансового года, за исключением случаев, когда Учредителем в срок до 1 марта очередного финансового года принято решение о наличии потребности в направлении остатков субсидии на те же цели в очередном финансовом году</w:t>
      </w:r>
      <w:r w:rsidR="00997502" w:rsidRPr="001F6CBA">
        <w:rPr>
          <w:rFonts w:ascii="Times New Roman" w:hAnsi="Times New Roman" w:cs="Times New Roman"/>
          <w:sz w:val="26"/>
          <w:szCs w:val="26"/>
        </w:rPr>
        <w:t>.</w:t>
      </w:r>
    </w:p>
    <w:p w:rsidR="00997502" w:rsidRPr="001F6CBA" w:rsidRDefault="00997502" w:rsidP="00997502">
      <w:pPr>
        <w:ind w:firstLine="540"/>
        <w:jc w:val="both"/>
        <w:rPr>
          <w:rFonts w:ascii="Verdana" w:hAnsi="Verdana"/>
          <w:sz w:val="26"/>
          <w:szCs w:val="26"/>
        </w:rPr>
      </w:pPr>
      <w:r w:rsidRPr="001F6CBA">
        <w:rPr>
          <w:sz w:val="26"/>
          <w:szCs w:val="26"/>
        </w:rPr>
        <w:t>Решение о наличии потребности в направлении на те же цели в очередном финансовом году остатков субсидий согласовывается с финансовым управлением администрации Фурмановского муниципального района в установленном им порядке.</w:t>
      </w:r>
    </w:p>
    <w:p w:rsidR="00997502" w:rsidRPr="001F6CBA" w:rsidRDefault="00997502" w:rsidP="00997502">
      <w:pPr>
        <w:ind w:firstLine="540"/>
        <w:jc w:val="both"/>
        <w:rPr>
          <w:rFonts w:ascii="Verdana" w:hAnsi="Verdana"/>
          <w:sz w:val="26"/>
          <w:szCs w:val="26"/>
        </w:rPr>
      </w:pPr>
      <w:r w:rsidRPr="001F6CBA">
        <w:rPr>
          <w:sz w:val="26"/>
          <w:szCs w:val="26"/>
        </w:rPr>
        <w:t>Не использованные в текущем финансовом году остатки средств субсидий, предоставленных учреждению из местного бюджета, в отношении которых Учредителем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местный бюджет в срок до 1 марта очередного финансового года, подлежат взысканию в местный бюджет.</w:t>
      </w:r>
    </w:p>
    <w:p w:rsidR="009A1BAF" w:rsidRPr="001F6CBA" w:rsidRDefault="009A1BAF" w:rsidP="009A1B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14. Контроль за целевым использованием субсидии осуществляет </w:t>
      </w:r>
      <w:r w:rsidR="00997502" w:rsidRPr="001F6CBA">
        <w:rPr>
          <w:rFonts w:ascii="Times New Roman" w:hAnsi="Times New Roman" w:cs="Times New Roman"/>
          <w:sz w:val="26"/>
          <w:szCs w:val="26"/>
        </w:rPr>
        <w:t>У</w:t>
      </w:r>
      <w:r w:rsidRPr="001F6CBA">
        <w:rPr>
          <w:rFonts w:ascii="Times New Roman" w:hAnsi="Times New Roman" w:cs="Times New Roman"/>
          <w:sz w:val="26"/>
          <w:szCs w:val="26"/>
        </w:rPr>
        <w:t>чредитель.</w:t>
      </w:r>
    </w:p>
    <w:p w:rsidR="003D595D" w:rsidRPr="001F6CBA" w:rsidRDefault="009A1BAF" w:rsidP="00F949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CBA">
        <w:rPr>
          <w:rFonts w:ascii="Times New Roman" w:hAnsi="Times New Roman" w:cs="Times New Roman"/>
          <w:sz w:val="26"/>
          <w:szCs w:val="26"/>
        </w:rPr>
        <w:t xml:space="preserve">15. В случае установления факта нецелевого использования указанной субсидии она подлежит взысканию в доход </w:t>
      </w:r>
      <w:r w:rsidR="00997502" w:rsidRPr="001F6CB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71AD7" w:rsidRPr="001F6CB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1F6CBA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r w:rsidR="00D71AD7" w:rsidRPr="001F6CBA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1F6CBA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61B49" w:rsidRPr="001F6CBA" w:rsidRDefault="00461B49">
      <w:pPr>
        <w:rPr>
          <w:sz w:val="26"/>
          <w:szCs w:val="26"/>
        </w:rPr>
      </w:pPr>
    </w:p>
    <w:sectPr w:rsidR="00461B49" w:rsidRPr="001F6CBA" w:rsidSect="00BB335C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AF"/>
    <w:rsid w:val="00021AC6"/>
    <w:rsid w:val="000238F9"/>
    <w:rsid w:val="00030BE0"/>
    <w:rsid w:val="00040099"/>
    <w:rsid w:val="000406EB"/>
    <w:rsid w:val="0004163E"/>
    <w:rsid w:val="000433A8"/>
    <w:rsid w:val="0005386E"/>
    <w:rsid w:val="00063F94"/>
    <w:rsid w:val="00074857"/>
    <w:rsid w:val="000917A3"/>
    <w:rsid w:val="000A21E6"/>
    <w:rsid w:val="000B1AC0"/>
    <w:rsid w:val="000B361D"/>
    <w:rsid w:val="000B67E5"/>
    <w:rsid w:val="000C04B5"/>
    <w:rsid w:val="000C5A3D"/>
    <w:rsid w:val="000E1DDE"/>
    <w:rsid w:val="000E2546"/>
    <w:rsid w:val="000E2DA4"/>
    <w:rsid w:val="000F02BE"/>
    <w:rsid w:val="00102961"/>
    <w:rsid w:val="0011427C"/>
    <w:rsid w:val="00116798"/>
    <w:rsid w:val="00126CFD"/>
    <w:rsid w:val="00135EE1"/>
    <w:rsid w:val="0014043C"/>
    <w:rsid w:val="00146CA5"/>
    <w:rsid w:val="00174ACB"/>
    <w:rsid w:val="0019307B"/>
    <w:rsid w:val="001A45A4"/>
    <w:rsid w:val="001C3BBC"/>
    <w:rsid w:val="001F3002"/>
    <w:rsid w:val="001F6CBA"/>
    <w:rsid w:val="00210A9C"/>
    <w:rsid w:val="00214A58"/>
    <w:rsid w:val="00223D3F"/>
    <w:rsid w:val="00274348"/>
    <w:rsid w:val="0028130D"/>
    <w:rsid w:val="002869D9"/>
    <w:rsid w:val="002A10FB"/>
    <w:rsid w:val="002A503D"/>
    <w:rsid w:val="002B45D6"/>
    <w:rsid w:val="002C4BE1"/>
    <w:rsid w:val="002D19BA"/>
    <w:rsid w:val="002D6821"/>
    <w:rsid w:val="002E5958"/>
    <w:rsid w:val="002F29A6"/>
    <w:rsid w:val="002F4522"/>
    <w:rsid w:val="00302FD8"/>
    <w:rsid w:val="00316131"/>
    <w:rsid w:val="00320954"/>
    <w:rsid w:val="00357ADE"/>
    <w:rsid w:val="003649A6"/>
    <w:rsid w:val="003930D4"/>
    <w:rsid w:val="003B444B"/>
    <w:rsid w:val="003B75B6"/>
    <w:rsid w:val="003C0857"/>
    <w:rsid w:val="003C32DC"/>
    <w:rsid w:val="003C47F6"/>
    <w:rsid w:val="003D0924"/>
    <w:rsid w:val="003D1036"/>
    <w:rsid w:val="003D595D"/>
    <w:rsid w:val="003E7ED4"/>
    <w:rsid w:val="003F70B1"/>
    <w:rsid w:val="00400173"/>
    <w:rsid w:val="00401A8D"/>
    <w:rsid w:val="004039BA"/>
    <w:rsid w:val="00405822"/>
    <w:rsid w:val="00421A44"/>
    <w:rsid w:val="00455115"/>
    <w:rsid w:val="00461B49"/>
    <w:rsid w:val="004640A8"/>
    <w:rsid w:val="004876AA"/>
    <w:rsid w:val="004A0CF9"/>
    <w:rsid w:val="004A1191"/>
    <w:rsid w:val="004B446F"/>
    <w:rsid w:val="004B7CCD"/>
    <w:rsid w:val="004D27A3"/>
    <w:rsid w:val="004F02A7"/>
    <w:rsid w:val="004F79C7"/>
    <w:rsid w:val="00504B3B"/>
    <w:rsid w:val="005107DE"/>
    <w:rsid w:val="005234F7"/>
    <w:rsid w:val="00543997"/>
    <w:rsid w:val="00547823"/>
    <w:rsid w:val="005845F9"/>
    <w:rsid w:val="005A1256"/>
    <w:rsid w:val="005B126B"/>
    <w:rsid w:val="005B65A4"/>
    <w:rsid w:val="005E7BCF"/>
    <w:rsid w:val="005F2E47"/>
    <w:rsid w:val="005F4FD5"/>
    <w:rsid w:val="005F549E"/>
    <w:rsid w:val="005F6A17"/>
    <w:rsid w:val="00617B92"/>
    <w:rsid w:val="0062713A"/>
    <w:rsid w:val="00643E11"/>
    <w:rsid w:val="00654997"/>
    <w:rsid w:val="00671C54"/>
    <w:rsid w:val="00675691"/>
    <w:rsid w:val="0067611A"/>
    <w:rsid w:val="006A19CA"/>
    <w:rsid w:val="006C58EF"/>
    <w:rsid w:val="006F310C"/>
    <w:rsid w:val="00706C1A"/>
    <w:rsid w:val="00711DC4"/>
    <w:rsid w:val="00722DFC"/>
    <w:rsid w:val="00737E14"/>
    <w:rsid w:val="007418C8"/>
    <w:rsid w:val="00742331"/>
    <w:rsid w:val="007449F4"/>
    <w:rsid w:val="0074668C"/>
    <w:rsid w:val="007524F2"/>
    <w:rsid w:val="007621C3"/>
    <w:rsid w:val="00777D08"/>
    <w:rsid w:val="007B1F95"/>
    <w:rsid w:val="007B3708"/>
    <w:rsid w:val="007E44FB"/>
    <w:rsid w:val="007F0502"/>
    <w:rsid w:val="007F77C5"/>
    <w:rsid w:val="0080558D"/>
    <w:rsid w:val="00810B12"/>
    <w:rsid w:val="0081220C"/>
    <w:rsid w:val="0081358C"/>
    <w:rsid w:val="008176A4"/>
    <w:rsid w:val="00822F5D"/>
    <w:rsid w:val="008303CB"/>
    <w:rsid w:val="00833756"/>
    <w:rsid w:val="00855E7F"/>
    <w:rsid w:val="008629C4"/>
    <w:rsid w:val="00870224"/>
    <w:rsid w:val="00870CBE"/>
    <w:rsid w:val="008757FC"/>
    <w:rsid w:val="00887AB1"/>
    <w:rsid w:val="00895F68"/>
    <w:rsid w:val="008B69D7"/>
    <w:rsid w:val="008B6A3A"/>
    <w:rsid w:val="008C31E3"/>
    <w:rsid w:val="008E1CE5"/>
    <w:rsid w:val="008F034B"/>
    <w:rsid w:val="008F3162"/>
    <w:rsid w:val="00910A2D"/>
    <w:rsid w:val="00914236"/>
    <w:rsid w:val="00914E4B"/>
    <w:rsid w:val="009221CB"/>
    <w:rsid w:val="00925C36"/>
    <w:rsid w:val="0093056C"/>
    <w:rsid w:val="00932594"/>
    <w:rsid w:val="009340A5"/>
    <w:rsid w:val="00952441"/>
    <w:rsid w:val="0095415A"/>
    <w:rsid w:val="0096246D"/>
    <w:rsid w:val="00962598"/>
    <w:rsid w:val="0096645F"/>
    <w:rsid w:val="0097251C"/>
    <w:rsid w:val="009804B6"/>
    <w:rsid w:val="00985117"/>
    <w:rsid w:val="00994B52"/>
    <w:rsid w:val="00997502"/>
    <w:rsid w:val="009A1BAF"/>
    <w:rsid w:val="009A40EA"/>
    <w:rsid w:val="009A4217"/>
    <w:rsid w:val="009C1A0E"/>
    <w:rsid w:val="009C42D9"/>
    <w:rsid w:val="009C7A45"/>
    <w:rsid w:val="009C7CF5"/>
    <w:rsid w:val="009D65D0"/>
    <w:rsid w:val="009D7F64"/>
    <w:rsid w:val="009E276C"/>
    <w:rsid w:val="00A00D2B"/>
    <w:rsid w:val="00A111A9"/>
    <w:rsid w:val="00A35843"/>
    <w:rsid w:val="00A65469"/>
    <w:rsid w:val="00A70924"/>
    <w:rsid w:val="00A71C20"/>
    <w:rsid w:val="00A85A27"/>
    <w:rsid w:val="00A87A8A"/>
    <w:rsid w:val="00A9216D"/>
    <w:rsid w:val="00A9423D"/>
    <w:rsid w:val="00AA0770"/>
    <w:rsid w:val="00AA2963"/>
    <w:rsid w:val="00AA2E3D"/>
    <w:rsid w:val="00AA742A"/>
    <w:rsid w:val="00AB509E"/>
    <w:rsid w:val="00AC0927"/>
    <w:rsid w:val="00AE34D6"/>
    <w:rsid w:val="00B04104"/>
    <w:rsid w:val="00B070B6"/>
    <w:rsid w:val="00B106F1"/>
    <w:rsid w:val="00B33360"/>
    <w:rsid w:val="00B4060F"/>
    <w:rsid w:val="00B40D41"/>
    <w:rsid w:val="00B429C1"/>
    <w:rsid w:val="00B42D5D"/>
    <w:rsid w:val="00B62D2F"/>
    <w:rsid w:val="00B734DB"/>
    <w:rsid w:val="00B741F4"/>
    <w:rsid w:val="00B83CEB"/>
    <w:rsid w:val="00B95816"/>
    <w:rsid w:val="00BA4C62"/>
    <w:rsid w:val="00BB335C"/>
    <w:rsid w:val="00BD2980"/>
    <w:rsid w:val="00BE6DAB"/>
    <w:rsid w:val="00BF275F"/>
    <w:rsid w:val="00BF3C4C"/>
    <w:rsid w:val="00C00325"/>
    <w:rsid w:val="00C14B3E"/>
    <w:rsid w:val="00C16909"/>
    <w:rsid w:val="00C2535D"/>
    <w:rsid w:val="00C4628D"/>
    <w:rsid w:val="00C462CD"/>
    <w:rsid w:val="00C477F0"/>
    <w:rsid w:val="00C60A8A"/>
    <w:rsid w:val="00C63EDB"/>
    <w:rsid w:val="00C73AEB"/>
    <w:rsid w:val="00C80D3E"/>
    <w:rsid w:val="00C87BE4"/>
    <w:rsid w:val="00C95F14"/>
    <w:rsid w:val="00CA3DA3"/>
    <w:rsid w:val="00CC0B6F"/>
    <w:rsid w:val="00CE0667"/>
    <w:rsid w:val="00D1389A"/>
    <w:rsid w:val="00D1744E"/>
    <w:rsid w:val="00D244E8"/>
    <w:rsid w:val="00D27266"/>
    <w:rsid w:val="00D27482"/>
    <w:rsid w:val="00D34190"/>
    <w:rsid w:val="00D43F86"/>
    <w:rsid w:val="00D47BDC"/>
    <w:rsid w:val="00D51743"/>
    <w:rsid w:val="00D71AD7"/>
    <w:rsid w:val="00D73EEC"/>
    <w:rsid w:val="00D87D12"/>
    <w:rsid w:val="00D90A47"/>
    <w:rsid w:val="00D90D68"/>
    <w:rsid w:val="00D97ACB"/>
    <w:rsid w:val="00DA157D"/>
    <w:rsid w:val="00DB487C"/>
    <w:rsid w:val="00DD3AD1"/>
    <w:rsid w:val="00DD58D2"/>
    <w:rsid w:val="00DD735D"/>
    <w:rsid w:val="00DD7923"/>
    <w:rsid w:val="00E02A89"/>
    <w:rsid w:val="00E067BA"/>
    <w:rsid w:val="00E06F77"/>
    <w:rsid w:val="00E1114F"/>
    <w:rsid w:val="00E1173F"/>
    <w:rsid w:val="00E1332D"/>
    <w:rsid w:val="00E20328"/>
    <w:rsid w:val="00E2105A"/>
    <w:rsid w:val="00E22EBB"/>
    <w:rsid w:val="00E5301C"/>
    <w:rsid w:val="00E7094D"/>
    <w:rsid w:val="00E75485"/>
    <w:rsid w:val="00EA1294"/>
    <w:rsid w:val="00EA7150"/>
    <w:rsid w:val="00EA7B22"/>
    <w:rsid w:val="00ED5CA4"/>
    <w:rsid w:val="00ED6E51"/>
    <w:rsid w:val="00EE5BF9"/>
    <w:rsid w:val="00EF2C2B"/>
    <w:rsid w:val="00EF7CC6"/>
    <w:rsid w:val="00F06DFC"/>
    <w:rsid w:val="00F2304B"/>
    <w:rsid w:val="00F23B33"/>
    <w:rsid w:val="00F23F5B"/>
    <w:rsid w:val="00F2792B"/>
    <w:rsid w:val="00F349D0"/>
    <w:rsid w:val="00F43512"/>
    <w:rsid w:val="00F45732"/>
    <w:rsid w:val="00F45A75"/>
    <w:rsid w:val="00F45ED0"/>
    <w:rsid w:val="00F46ED5"/>
    <w:rsid w:val="00F5659F"/>
    <w:rsid w:val="00F744FF"/>
    <w:rsid w:val="00F91400"/>
    <w:rsid w:val="00F9492D"/>
    <w:rsid w:val="00FA1B3A"/>
    <w:rsid w:val="00FC0EB0"/>
    <w:rsid w:val="00FC538E"/>
    <w:rsid w:val="00FC7396"/>
    <w:rsid w:val="00FD6B14"/>
    <w:rsid w:val="00FE5878"/>
    <w:rsid w:val="00FE600A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70"/>
    <w:rPr>
      <w:sz w:val="24"/>
      <w:szCs w:val="24"/>
    </w:rPr>
  </w:style>
  <w:style w:type="paragraph" w:styleId="1">
    <w:name w:val="heading 1"/>
    <w:basedOn w:val="a"/>
    <w:next w:val="a"/>
    <w:qFormat/>
    <w:rsid w:val="00AA077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0770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1B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1B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B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94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770"/>
    <w:rPr>
      <w:sz w:val="24"/>
      <w:szCs w:val="24"/>
    </w:rPr>
  </w:style>
  <w:style w:type="paragraph" w:styleId="1">
    <w:name w:val="heading 1"/>
    <w:basedOn w:val="a"/>
    <w:next w:val="a"/>
    <w:qFormat/>
    <w:rsid w:val="00AA077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0770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1B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1B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B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94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ИВАНОВСКОЙ ОБЛАСТИ</vt:lpstr>
    </vt:vector>
  </TitlesOfParts>
  <Company>fofurmanov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ИВАНОВСКОЙ ОБЛАСТИ</dc:title>
  <dc:creator>user51n3</dc:creator>
  <cp:lastModifiedBy>sm4</cp:lastModifiedBy>
  <cp:revision>2</cp:revision>
  <cp:lastPrinted>2020-05-25T05:14:00Z</cp:lastPrinted>
  <dcterms:created xsi:type="dcterms:W3CDTF">2020-05-29T10:00:00Z</dcterms:created>
  <dcterms:modified xsi:type="dcterms:W3CDTF">2020-05-29T10:00:00Z</dcterms:modified>
</cp:coreProperties>
</file>