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9A2AE8" w:rsidP="00FF5B93">
      <w:pPr>
        <w:jc w:val="center"/>
      </w:pPr>
      <w:r>
        <w:rPr>
          <w:noProof/>
        </w:rPr>
        <w:drawing>
          <wp:inline distT="0" distB="0" distL="0" distR="0">
            <wp:extent cx="6667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9D0F85" w:rsidRDefault="00FF5B93" w:rsidP="00FF5B93">
      <w:pPr>
        <w:rPr>
          <w:sz w:val="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FF5B93" w:rsidP="00FF5B93">
      <w:pPr>
        <w:jc w:val="center"/>
        <w:rPr>
          <w:b/>
          <w:sz w:val="28"/>
          <w:szCs w:val="28"/>
        </w:rPr>
      </w:pPr>
    </w:p>
    <w:p w:rsidR="00E735ED" w:rsidRDefault="001C6BAB" w:rsidP="00E735ED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C54F5C8" wp14:editId="5265C110">
                <wp:simplePos x="0" y="0"/>
                <wp:positionH relativeFrom="column">
                  <wp:posOffset>4980940</wp:posOffset>
                </wp:positionH>
                <wp:positionV relativeFrom="paragraph">
                  <wp:posOffset>1905</wp:posOffset>
                </wp:positionV>
                <wp:extent cx="1000125" cy="190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176" w:rsidRDefault="00C139CC" w:rsidP="00E735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.15pt;width:78.75pt;height: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" stroked="f">
                <v:fill opacity="0"/>
                <v:textbox inset="0,0,0,0">
                  <w:txbxContent>
                    <w:p w:rsidR="00EA4176" w:rsidRDefault="00C139CC" w:rsidP="00E735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846D1C7" wp14:editId="6FEA6CEC">
                <wp:simplePos x="0" y="0"/>
                <wp:positionH relativeFrom="column">
                  <wp:posOffset>273050</wp:posOffset>
                </wp:positionH>
                <wp:positionV relativeFrom="paragraph">
                  <wp:posOffset>9525</wp:posOffset>
                </wp:positionV>
                <wp:extent cx="749935" cy="190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176" w:rsidRPr="001C6BAB" w:rsidRDefault="00C139CC" w:rsidP="00A43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5pt;margin-top:.75pt;width:59.05pt;height: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" stroked="f">
                <v:fill opacity="0"/>
                <v:textbox inset="0,0,0,0">
                  <w:txbxContent>
                    <w:p w:rsidR="00EA4176" w:rsidRPr="001C6BAB" w:rsidRDefault="00C139CC" w:rsidP="00A43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31.01</w:t>
                      </w:r>
                    </w:p>
                  </w:txbxContent>
                </v:textbox>
              </v:shape>
            </w:pict>
          </mc:Fallback>
        </mc:AlternateContent>
      </w:r>
      <w:r w:rsidR="00E735ED">
        <w:rPr>
          <w:b/>
        </w:rPr>
        <w:t xml:space="preserve">от </w:t>
      </w:r>
      <w:r w:rsidR="00E735ED" w:rsidRPr="00E449B7">
        <w:t>_______</w:t>
      </w:r>
      <w:r w:rsidR="00E735ED" w:rsidRPr="00656947">
        <w:rPr>
          <w:b/>
        </w:rPr>
        <w:t>_</w:t>
      </w:r>
      <w:r w:rsidR="00E735ED">
        <w:rPr>
          <w:b/>
        </w:rPr>
        <w:t>____</w:t>
      </w:r>
      <w:r w:rsidR="00E735ED" w:rsidRPr="00656947">
        <w:rPr>
          <w:b/>
        </w:rPr>
        <w:t>20</w:t>
      </w:r>
      <w:r w:rsidR="00A40DA4">
        <w:rPr>
          <w:b/>
        </w:rPr>
        <w:t>23</w:t>
      </w:r>
      <w:r w:rsidR="00E735ED">
        <w:rPr>
          <w:b/>
        </w:rPr>
        <w:tab/>
      </w:r>
      <w:r w:rsidR="00E735ED">
        <w:rPr>
          <w:b/>
        </w:rPr>
        <w:tab/>
      </w:r>
      <w:r w:rsidR="00E735ED">
        <w:rPr>
          <w:b/>
        </w:rPr>
        <w:tab/>
        <w:t xml:space="preserve">                                      </w:t>
      </w:r>
      <w:r w:rsidR="00A40DA4">
        <w:rPr>
          <w:b/>
        </w:rPr>
        <w:t xml:space="preserve">                      № ___________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9D0F85" w:rsidRDefault="00425E9C" w:rsidP="00CD2489">
      <w:pPr>
        <w:pStyle w:val="ConsPlusTitle"/>
        <w:widowControl/>
        <w:rPr>
          <w:b w:val="0"/>
          <w:sz w:val="20"/>
          <w:szCs w:val="28"/>
        </w:rPr>
      </w:pPr>
    </w:p>
    <w:p w:rsidR="00E735ED" w:rsidRPr="00BE06BB" w:rsidRDefault="00E735ED" w:rsidP="00E735ED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E735ED" w:rsidRPr="00F51E9A" w:rsidRDefault="00E735ED" w:rsidP="00E735ED">
      <w:pPr>
        <w:autoSpaceDE w:val="0"/>
        <w:autoSpaceDN w:val="0"/>
        <w:adjustRightInd w:val="0"/>
        <w:jc w:val="both"/>
        <w:rPr>
          <w:sz w:val="12"/>
        </w:rPr>
      </w:pPr>
    </w:p>
    <w:p w:rsidR="00E735ED" w:rsidRPr="009D0F85" w:rsidRDefault="00E735ED" w:rsidP="00E735ED">
      <w:pPr>
        <w:autoSpaceDE w:val="0"/>
        <w:autoSpaceDN w:val="0"/>
        <w:adjustRightInd w:val="0"/>
        <w:jc w:val="both"/>
        <w:rPr>
          <w:sz w:val="22"/>
        </w:rPr>
      </w:pPr>
    </w:p>
    <w:p w:rsidR="00E735ED" w:rsidRPr="00BE06BB" w:rsidRDefault="00E735ED" w:rsidP="00E735ED">
      <w:pPr>
        <w:ind w:firstLine="708"/>
        <w:jc w:val="both"/>
      </w:pPr>
      <w:proofErr w:type="gramStart"/>
      <w:r w:rsidRPr="00223C14">
        <w:t>В соответствии со статьей 179 Бюджетного кодекса Россий</w:t>
      </w:r>
      <w:bookmarkStart w:id="0" w:name="_GoBack"/>
      <w:bookmarkEnd w:id="0"/>
      <w:r w:rsidRPr="00223C14">
        <w:t xml:space="preserve">ской Федерации, </w:t>
      </w:r>
      <w:r w:rsidR="007C50FA">
        <w:t>Решением Совета Фурмановского городского поселения</w:t>
      </w:r>
      <w:r w:rsidR="00566409">
        <w:t xml:space="preserve"> </w:t>
      </w:r>
      <w:r w:rsidR="00A40DA4" w:rsidRPr="009C03C4">
        <w:t xml:space="preserve">от </w:t>
      </w:r>
      <w:r w:rsidR="00A40DA4">
        <w:t>22</w:t>
      </w:r>
      <w:r w:rsidR="00A40DA4" w:rsidRPr="009C03C4">
        <w:t>.12.202</w:t>
      </w:r>
      <w:r w:rsidR="00A40DA4">
        <w:t>2</w:t>
      </w:r>
      <w:r w:rsidR="00A40DA4" w:rsidRPr="009C03C4">
        <w:t xml:space="preserve"> № </w:t>
      </w:r>
      <w:r w:rsidR="00A40DA4">
        <w:t>47</w:t>
      </w:r>
      <w:r w:rsidR="00A40DA4" w:rsidRPr="009C03C4">
        <w:t xml:space="preserve"> «О бюджете Фурмановского </w:t>
      </w:r>
      <w:r w:rsidR="00A40DA4">
        <w:t xml:space="preserve">городского поселения Фурмановского муниципального района Ивановской области </w:t>
      </w:r>
      <w:r w:rsidR="00A40DA4" w:rsidRPr="009C03C4">
        <w:t>на 202</w:t>
      </w:r>
      <w:r w:rsidR="00A40DA4">
        <w:t>3</w:t>
      </w:r>
      <w:r w:rsidR="00A40DA4" w:rsidRPr="009C03C4">
        <w:t xml:space="preserve"> год и на пла</w:t>
      </w:r>
      <w:r w:rsidR="00A40DA4">
        <w:t>новый период 2024 и 2025 годов»</w:t>
      </w:r>
      <w:r w:rsidR="00566409" w:rsidRPr="00A55F29">
        <w:t>,</w:t>
      </w:r>
      <w:r w:rsidR="007C50FA">
        <w:t xml:space="preserve"> </w:t>
      </w:r>
      <w:r w:rsidR="00A55F29" w:rsidRPr="00A55F29">
        <w:rPr>
          <w:szCs w:val="28"/>
        </w:rPr>
        <w:t>постановлением администрации Фурмановского муниципального района от 23.12.2020 №982 «Об утверждении Порядка разработки, реализации и оценки эффективности муниципальных программ Фурмановского муниципального района»,</w:t>
      </w:r>
      <w:r w:rsidR="00A55F29">
        <w:rPr>
          <w:sz w:val="28"/>
          <w:szCs w:val="28"/>
        </w:rPr>
        <w:t xml:space="preserve"> </w:t>
      </w:r>
      <w:r>
        <w:t>Уставом</w:t>
      </w:r>
      <w:proofErr w:type="gramEnd"/>
      <w:r>
        <w:t xml:space="preserve"> Фурмановского муниципального района, </w:t>
      </w:r>
      <w:r w:rsidRPr="00BE06BB">
        <w:t xml:space="preserve">администрация Фурмановского муниципального района                   </w:t>
      </w:r>
    </w:p>
    <w:p w:rsidR="00E735ED" w:rsidRDefault="00E735ED" w:rsidP="00F936CE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BE06BB">
        <w:rPr>
          <w:b/>
        </w:rPr>
        <w:t>п</w:t>
      </w:r>
      <w:proofErr w:type="gramEnd"/>
      <w:r w:rsidRPr="00BE06BB">
        <w:rPr>
          <w:b/>
        </w:rPr>
        <w:t xml:space="preserve"> о с т а н о в л я е т:</w:t>
      </w:r>
    </w:p>
    <w:p w:rsidR="00DD7A4D" w:rsidRDefault="00E735ED" w:rsidP="003454B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</w:t>
      </w:r>
      <w:r w:rsidR="003B51C6">
        <w:t>мы Фурмановского муниципального</w:t>
      </w:r>
      <w:r w:rsidRPr="00BE06BB">
        <w:t xml:space="preserve"> района «Развитие малого и среднего предпринимательства в Фурмановском муниципальном районе» </w:t>
      </w:r>
      <w:r w:rsidR="00F51E9A">
        <w:t xml:space="preserve">(далее – Постановление) </w:t>
      </w:r>
      <w:r w:rsidRPr="00BE06BB">
        <w:t>следующие изменения:</w:t>
      </w:r>
    </w:p>
    <w:p w:rsidR="009D0F85" w:rsidRDefault="00DD7A4D" w:rsidP="009D0F85">
      <w:pPr>
        <w:pStyle w:val="af4"/>
        <w:numPr>
          <w:ilvl w:val="1"/>
          <w:numId w:val="25"/>
        </w:numPr>
        <w:autoSpaceDE w:val="0"/>
        <w:autoSpaceDN w:val="0"/>
        <w:adjustRightInd w:val="0"/>
        <w:ind w:left="0" w:firstLine="710"/>
        <w:jc w:val="both"/>
      </w:pPr>
      <w:r>
        <w:t xml:space="preserve"> </w:t>
      </w:r>
      <w:r w:rsidRPr="009D0F85">
        <w:rPr>
          <w:bCs/>
        </w:rPr>
        <w:t xml:space="preserve">В приложении к Постановлению в разделе 1 «Паспорт программы» </w:t>
      </w:r>
      <w:r w:rsidR="009D0F85">
        <w:t>графу «</w:t>
      </w:r>
      <w:r w:rsidR="009D0F85" w:rsidRPr="006D3490">
        <w:t>Срок реализации программы</w:t>
      </w:r>
      <w:r w:rsidR="009D0F85">
        <w:t>» изложить в следующей редакции: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894"/>
        <w:gridCol w:w="6818"/>
      </w:tblGrid>
      <w:tr w:rsidR="009D0F85" w:rsidRPr="006D3490" w:rsidTr="009D0F85">
        <w:tc>
          <w:tcPr>
            <w:tcW w:w="2894" w:type="dxa"/>
          </w:tcPr>
          <w:p w:rsidR="009D0F85" w:rsidRPr="006D3490" w:rsidRDefault="009D0F85" w:rsidP="00EA4176">
            <w:pPr>
              <w:rPr>
                <w:rFonts w:eastAsia="Batang"/>
                <w:lang w:eastAsia="ko-KR"/>
              </w:rPr>
            </w:pPr>
            <w:r w:rsidRPr="006D3490">
              <w:t>Срок реализации программы</w:t>
            </w:r>
          </w:p>
        </w:tc>
        <w:tc>
          <w:tcPr>
            <w:tcW w:w="6818" w:type="dxa"/>
          </w:tcPr>
          <w:p w:rsidR="009D0F85" w:rsidRPr="006D3490" w:rsidRDefault="009D0F85" w:rsidP="00EA4176">
            <w:pPr>
              <w:rPr>
                <w:rFonts w:eastAsia="Batang"/>
                <w:lang w:eastAsia="ko-KR"/>
              </w:rPr>
            </w:pPr>
            <w:r w:rsidRPr="006D3490">
              <w:t xml:space="preserve">2014 – </w:t>
            </w:r>
            <w:r w:rsidRPr="009D0F85">
              <w:t>2025</w:t>
            </w:r>
            <w:r w:rsidRPr="006D3490">
              <w:t xml:space="preserve"> годы</w:t>
            </w:r>
          </w:p>
        </w:tc>
      </w:tr>
    </w:tbl>
    <w:p w:rsidR="009D0F85" w:rsidRDefault="009D0F85" w:rsidP="009D0F85">
      <w:pPr>
        <w:pStyle w:val="af4"/>
        <w:numPr>
          <w:ilvl w:val="1"/>
          <w:numId w:val="25"/>
        </w:numPr>
        <w:autoSpaceDE w:val="0"/>
        <w:autoSpaceDN w:val="0"/>
        <w:adjustRightInd w:val="0"/>
        <w:ind w:left="0" w:firstLine="710"/>
        <w:jc w:val="both"/>
      </w:pPr>
      <w:r>
        <w:rPr>
          <w:bCs/>
        </w:rPr>
        <w:t xml:space="preserve"> </w:t>
      </w:r>
      <w:r w:rsidR="001B35AD">
        <w:t>Г</w:t>
      </w:r>
      <w:r>
        <w:t>рафу «</w:t>
      </w:r>
      <w:r w:rsidRPr="006D3490">
        <w:t>Администратор программы</w:t>
      </w:r>
      <w:r>
        <w:t xml:space="preserve">» </w:t>
      </w:r>
      <w:r w:rsidR="001B35AD" w:rsidRPr="009D0F85">
        <w:t xml:space="preserve">паспорта программы </w:t>
      </w:r>
      <w:r>
        <w:t>изложить в следующей редакции: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904"/>
        <w:gridCol w:w="6808"/>
      </w:tblGrid>
      <w:tr w:rsidR="009D0F85" w:rsidRPr="006D3490" w:rsidTr="00EA4176">
        <w:tc>
          <w:tcPr>
            <w:tcW w:w="3006" w:type="dxa"/>
          </w:tcPr>
          <w:p w:rsidR="009D0F85" w:rsidRPr="006D3490" w:rsidRDefault="009D0F85" w:rsidP="00EA4176">
            <w:pPr>
              <w:rPr>
                <w:rFonts w:eastAsia="Batang"/>
                <w:lang w:eastAsia="ko-KR"/>
              </w:rPr>
            </w:pPr>
            <w:r w:rsidRPr="006D3490">
              <w:t>Администратор программы</w:t>
            </w:r>
          </w:p>
        </w:tc>
        <w:tc>
          <w:tcPr>
            <w:tcW w:w="7273" w:type="dxa"/>
          </w:tcPr>
          <w:p w:rsidR="009D0F85" w:rsidRPr="006D3490" w:rsidRDefault="009D0F85" w:rsidP="00EA4176">
            <w:pPr>
              <w:jc w:val="both"/>
              <w:rPr>
                <w:rFonts w:eastAsia="Batang"/>
                <w:lang w:eastAsia="ko-KR"/>
              </w:rPr>
            </w:pPr>
            <w:r w:rsidRPr="009D0F85">
              <w:t>Первый заместитель</w:t>
            </w:r>
            <w:r w:rsidRPr="006D3490">
              <w:t xml:space="preserve"> главы администрации Фурмановского муниципального района</w:t>
            </w:r>
          </w:p>
        </w:tc>
      </w:tr>
    </w:tbl>
    <w:p w:rsidR="007A7CD3" w:rsidRPr="009D0F85" w:rsidRDefault="001B35AD" w:rsidP="009D0F85">
      <w:pPr>
        <w:pStyle w:val="a3"/>
        <w:numPr>
          <w:ilvl w:val="1"/>
          <w:numId w:val="25"/>
        </w:numPr>
        <w:autoSpaceDE w:val="0"/>
        <w:autoSpaceDN w:val="0"/>
        <w:adjustRightInd w:val="0"/>
        <w:ind w:left="0" w:firstLine="710"/>
        <w:rPr>
          <w:sz w:val="24"/>
        </w:rPr>
      </w:pPr>
      <w:r>
        <w:rPr>
          <w:sz w:val="24"/>
        </w:rPr>
        <w:t>Графу «</w:t>
      </w:r>
      <w:r>
        <w:rPr>
          <w:sz w:val="24"/>
          <w:lang w:val="ru-RU"/>
        </w:rPr>
        <w:t>О</w:t>
      </w:r>
      <w:proofErr w:type="spellStart"/>
      <w:r w:rsidR="00566409" w:rsidRPr="009D0F85">
        <w:rPr>
          <w:sz w:val="24"/>
        </w:rPr>
        <w:t>бъем</w:t>
      </w:r>
      <w:proofErr w:type="spellEnd"/>
      <w:r w:rsidR="00566409" w:rsidRPr="009D0F85">
        <w:rPr>
          <w:sz w:val="24"/>
        </w:rPr>
        <w:t xml:space="preserve"> ресурсного обеспечения</w:t>
      </w:r>
      <w:r w:rsidR="008B1307" w:rsidRPr="009D0F85">
        <w:rPr>
          <w:sz w:val="24"/>
        </w:rPr>
        <w:t xml:space="preserve"> программы</w:t>
      </w:r>
      <w:r w:rsidR="00566409" w:rsidRPr="009D0F85">
        <w:rPr>
          <w:sz w:val="24"/>
        </w:rPr>
        <w:t>» паспорта программ</w:t>
      </w:r>
      <w:r w:rsidR="00491C76" w:rsidRPr="009D0F85">
        <w:rPr>
          <w:sz w:val="24"/>
        </w:rPr>
        <w:t>ы изложить в следующей редакции</w:t>
      </w:r>
      <w:r w:rsidR="00566409" w:rsidRPr="009D0F85">
        <w:rPr>
          <w:sz w:val="24"/>
        </w:rPr>
        <w:t>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881"/>
        <w:gridCol w:w="6831"/>
      </w:tblGrid>
      <w:tr w:rsidR="009D0F85" w:rsidRPr="006D3490" w:rsidTr="00EA4176">
        <w:tc>
          <w:tcPr>
            <w:tcW w:w="3006" w:type="dxa"/>
          </w:tcPr>
          <w:p w:rsidR="009D0F85" w:rsidRPr="006D3490" w:rsidRDefault="009D0F85" w:rsidP="00EA4176">
            <w:pPr>
              <w:rPr>
                <w:rFonts w:eastAsia="Batang"/>
                <w:lang w:eastAsia="ko-KR"/>
              </w:rPr>
            </w:pPr>
            <w:r w:rsidRPr="006D3490">
              <w:t>Объем ресурсного обеспечения программы</w:t>
            </w:r>
          </w:p>
        </w:tc>
        <w:tc>
          <w:tcPr>
            <w:tcW w:w="7273" w:type="dxa"/>
          </w:tcPr>
          <w:p w:rsidR="009D0F85" w:rsidRPr="006D3490" w:rsidRDefault="009D0F85" w:rsidP="00EA4176">
            <w:pPr>
              <w:jc w:val="both"/>
            </w:pPr>
            <w:r w:rsidRPr="006D3490">
              <w:t xml:space="preserve">Общий объем бюджетных ассигнований: 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2014 год – 350, 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2015 год – 165,0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2016 год – 165,0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2017 год – 9 132,96 тыс. руб.</w:t>
            </w:r>
          </w:p>
          <w:p w:rsidR="009D0F85" w:rsidRPr="006D3490" w:rsidRDefault="009D0F85" w:rsidP="00EA4176">
            <w:pPr>
              <w:jc w:val="both"/>
            </w:pPr>
            <w:r>
              <w:t xml:space="preserve">2018 год – 5 348,52 тыс. </w:t>
            </w:r>
            <w:r w:rsidRPr="006D3490">
              <w:t>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2019 год – 11 298,402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2020 год – 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 xml:space="preserve">2021 год – </w:t>
            </w:r>
            <w:r w:rsidRPr="00D26476">
              <w:t>1</w:t>
            </w:r>
            <w:r>
              <w:t> </w:t>
            </w:r>
            <w:r w:rsidRPr="00D26476">
              <w:t>478</w:t>
            </w:r>
            <w:r>
              <w:t xml:space="preserve">,133 </w:t>
            </w:r>
            <w:r w:rsidRPr="006D3490">
              <w:t>тыс. руб.</w:t>
            </w:r>
          </w:p>
          <w:p w:rsidR="009D0F85" w:rsidRPr="00DD052E" w:rsidRDefault="009D0F85" w:rsidP="00EA4176">
            <w:pPr>
              <w:jc w:val="both"/>
            </w:pPr>
            <w:r w:rsidRPr="00DD052E">
              <w:t>2022 год – 0,0 тыс. руб.</w:t>
            </w:r>
          </w:p>
          <w:p w:rsidR="009D0F85" w:rsidRPr="009D0F85" w:rsidRDefault="009D0F85" w:rsidP="00EA4176">
            <w:pPr>
              <w:jc w:val="both"/>
            </w:pPr>
            <w:r w:rsidRPr="009D0F85">
              <w:lastRenderedPageBreak/>
              <w:t>2023 год – 100,0 тыс. руб.</w:t>
            </w:r>
          </w:p>
          <w:p w:rsidR="009D0F85" w:rsidRPr="009D0F85" w:rsidRDefault="009D0F85" w:rsidP="00EA4176">
            <w:pPr>
              <w:jc w:val="both"/>
            </w:pPr>
            <w:r w:rsidRPr="009D0F85">
              <w:t>2024 год – 100,0 тыс. руб.</w:t>
            </w:r>
          </w:p>
          <w:p w:rsidR="009D0F85" w:rsidRPr="006D3490" w:rsidRDefault="009D0F85" w:rsidP="00EA4176">
            <w:pPr>
              <w:jc w:val="both"/>
            </w:pPr>
            <w:r w:rsidRPr="009D0F85">
              <w:t>2025 год – 100,0 тыс. руб.,</w:t>
            </w:r>
          </w:p>
          <w:p w:rsidR="009D0F85" w:rsidRPr="006D3490" w:rsidRDefault="009D0F85" w:rsidP="00EA4176">
            <w:pPr>
              <w:jc w:val="both"/>
            </w:pPr>
            <w:r w:rsidRPr="006D3490">
              <w:t xml:space="preserve">в </w:t>
            </w:r>
            <w:proofErr w:type="spellStart"/>
            <w:r w:rsidRPr="006D3490">
              <w:t>т.ч</w:t>
            </w:r>
            <w:proofErr w:type="spellEnd"/>
            <w:r w:rsidRPr="006D3490">
              <w:t>. бюджет Фурмановского муниципального района: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2014 год – 300,0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2015 год – 50,0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2016 год – 50,0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2017 год – 50,0 тыс. руб.,</w:t>
            </w:r>
          </w:p>
          <w:p w:rsidR="009D0F85" w:rsidRPr="006D3490" w:rsidRDefault="009D0F85" w:rsidP="00EA4176">
            <w:pPr>
              <w:jc w:val="both"/>
            </w:pPr>
            <w:r w:rsidRPr="006D3490">
              <w:t>бюджет Фурмановского городского поселения: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2014 год – 50,0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2015 год – 115,0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2016 год – 115,0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2017 год – 511, 2 тыс. руб.</w:t>
            </w:r>
          </w:p>
          <w:p w:rsidR="009D0F85" w:rsidRPr="006D3490" w:rsidRDefault="009D0F85" w:rsidP="00EA4176">
            <w:pPr>
              <w:jc w:val="both"/>
            </w:pPr>
            <w:r>
              <w:t>2018 год – 267,43 тыс.</w:t>
            </w:r>
            <w:r w:rsidRPr="006D3490">
              <w:t xml:space="preserve">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2019 год – 6,775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2020 год – 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 xml:space="preserve">2021 год – </w:t>
            </w:r>
            <w:r w:rsidRPr="00D26476">
              <w:t>1</w:t>
            </w:r>
            <w:r>
              <w:t> </w:t>
            </w:r>
            <w:r w:rsidRPr="00D26476">
              <w:t>478</w:t>
            </w:r>
            <w:r>
              <w:t>,133</w:t>
            </w:r>
            <w:r w:rsidRPr="006D3490">
              <w:t xml:space="preserve"> тыс. руб.</w:t>
            </w:r>
          </w:p>
          <w:p w:rsidR="009D0F85" w:rsidRPr="00DD052E" w:rsidRDefault="009D0F85" w:rsidP="00EA4176">
            <w:pPr>
              <w:jc w:val="both"/>
            </w:pPr>
            <w:r w:rsidRPr="00DD052E">
              <w:t>2022 год – 0,0 тыс. руб.</w:t>
            </w:r>
          </w:p>
          <w:p w:rsidR="009D0F85" w:rsidRPr="009D0F85" w:rsidRDefault="009D0F85" w:rsidP="00EA4176">
            <w:pPr>
              <w:jc w:val="both"/>
            </w:pPr>
            <w:r w:rsidRPr="009D0F85">
              <w:t>2023 год – 100,0 тыс. руб.</w:t>
            </w:r>
          </w:p>
          <w:p w:rsidR="009D0F85" w:rsidRPr="009D0F85" w:rsidRDefault="009D0F85" w:rsidP="00EA4176">
            <w:pPr>
              <w:jc w:val="both"/>
            </w:pPr>
            <w:r w:rsidRPr="009D0F85">
              <w:t>2024 год – 100,0 тыс. руб.</w:t>
            </w:r>
          </w:p>
          <w:p w:rsidR="009D0F85" w:rsidRPr="006D3490" w:rsidRDefault="009D0F85" w:rsidP="00EA4176">
            <w:pPr>
              <w:jc w:val="both"/>
            </w:pPr>
            <w:r w:rsidRPr="009D0F85">
              <w:t>2025 год – 100,0 тыс. руб.,</w:t>
            </w:r>
          </w:p>
          <w:p w:rsidR="009D0F85" w:rsidRPr="006D3490" w:rsidRDefault="009D0F85" w:rsidP="00EA4176">
            <w:pPr>
              <w:jc w:val="both"/>
            </w:pPr>
            <w:r w:rsidRPr="006D3490">
              <w:t>областной бюджет: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2014 год – 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2015 год – 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2016 год – 0,0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2017 год – 8 571,76 тыс. руб.</w:t>
            </w:r>
          </w:p>
          <w:p w:rsidR="009D0F85" w:rsidRPr="006D3490" w:rsidRDefault="009D0F85" w:rsidP="00EA4176">
            <w:pPr>
              <w:jc w:val="both"/>
            </w:pPr>
            <w:r w:rsidRPr="006D3490">
              <w:t>2018 год – 5 081,09 тыс. руб.</w:t>
            </w:r>
          </w:p>
          <w:p w:rsidR="009D0F85" w:rsidRPr="006D3490" w:rsidRDefault="009D0F85" w:rsidP="00EA4176">
            <w:pPr>
              <w:rPr>
                <w:rFonts w:eastAsia="Batang"/>
                <w:lang w:eastAsia="ko-KR"/>
              </w:rPr>
            </w:pPr>
            <w:r w:rsidRPr="006D3490">
              <w:t>2019 год – 11 291,627 тыс. руб.</w:t>
            </w:r>
          </w:p>
        </w:tc>
      </w:tr>
    </w:tbl>
    <w:p w:rsidR="000032E8" w:rsidRDefault="00985E07" w:rsidP="000032E8">
      <w:pPr>
        <w:pStyle w:val="af4"/>
        <w:numPr>
          <w:ilvl w:val="1"/>
          <w:numId w:val="25"/>
        </w:numPr>
        <w:ind w:left="0" w:firstLine="710"/>
        <w:jc w:val="both"/>
      </w:pPr>
      <w:r w:rsidRPr="00985E07">
        <w:rPr>
          <w:bCs/>
        </w:rPr>
        <w:lastRenderedPageBreak/>
        <w:t xml:space="preserve">В </w:t>
      </w:r>
      <w:r>
        <w:t>разделе 3 «</w:t>
      </w:r>
      <w:r w:rsidRPr="00985E07">
        <w:rPr>
          <w:bCs/>
        </w:rPr>
        <w:t xml:space="preserve">Цель (цели) и ожидаемые результаты реализации программы» </w:t>
      </w:r>
      <w:r w:rsidRPr="00212F2F">
        <w:t>Таблиц</w:t>
      </w:r>
      <w:r>
        <w:t>у</w:t>
      </w:r>
      <w:r w:rsidR="00CE02D9">
        <w:t xml:space="preserve"> 2</w:t>
      </w:r>
      <w:r>
        <w:t xml:space="preserve"> «</w:t>
      </w:r>
      <w:r w:rsidRPr="00212F2F">
        <w:t>Сведения о целевых индикаторах (показателях) реализации программы</w:t>
      </w:r>
      <w:r>
        <w:t>» изложить в следующей редакции: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6"/>
        <w:gridCol w:w="636"/>
        <w:gridCol w:w="637"/>
        <w:gridCol w:w="636"/>
        <w:gridCol w:w="637"/>
        <w:gridCol w:w="636"/>
        <w:gridCol w:w="636"/>
        <w:gridCol w:w="637"/>
        <w:gridCol w:w="636"/>
        <w:gridCol w:w="637"/>
        <w:gridCol w:w="636"/>
        <w:gridCol w:w="637"/>
      </w:tblGrid>
      <w:tr w:rsidR="00102E3D" w:rsidRPr="00013855" w:rsidTr="00102E3D">
        <w:trPr>
          <w:jc w:val="center"/>
        </w:trPr>
        <w:tc>
          <w:tcPr>
            <w:tcW w:w="2802" w:type="dxa"/>
            <w:shd w:val="clear" w:color="auto" w:fill="auto"/>
          </w:tcPr>
          <w:p w:rsidR="003454BD" w:rsidRPr="0081159D" w:rsidRDefault="003454BD" w:rsidP="00EA4176">
            <w:pPr>
              <w:jc w:val="center"/>
            </w:pPr>
            <w:r w:rsidRPr="0081159D">
              <w:t>На</w:t>
            </w:r>
            <w:r>
              <w:t>именование целевого индикатора</w:t>
            </w:r>
          </w:p>
        </w:tc>
        <w:tc>
          <w:tcPr>
            <w:tcW w:w="636" w:type="dxa"/>
            <w:shd w:val="clear" w:color="auto" w:fill="auto"/>
          </w:tcPr>
          <w:p w:rsidR="003454BD" w:rsidRPr="0081159D" w:rsidRDefault="003454BD" w:rsidP="00EA4176">
            <w:pPr>
              <w:ind w:left="-117" w:right="-125"/>
              <w:jc w:val="center"/>
            </w:pPr>
            <w:r w:rsidRPr="0081159D">
              <w:t xml:space="preserve">2014 </w:t>
            </w:r>
          </w:p>
          <w:p w:rsidR="003454BD" w:rsidRPr="0081159D" w:rsidRDefault="003454BD" w:rsidP="00EA4176">
            <w:pPr>
              <w:ind w:left="-117" w:right="-125"/>
              <w:jc w:val="center"/>
            </w:pPr>
            <w:r w:rsidRPr="0081159D">
              <w:t>год</w:t>
            </w:r>
          </w:p>
        </w:tc>
        <w:tc>
          <w:tcPr>
            <w:tcW w:w="636" w:type="dxa"/>
            <w:shd w:val="clear" w:color="auto" w:fill="auto"/>
          </w:tcPr>
          <w:p w:rsidR="003454BD" w:rsidRPr="0081159D" w:rsidRDefault="003454BD" w:rsidP="00EA4176">
            <w:pPr>
              <w:ind w:left="-117" w:right="-125"/>
              <w:jc w:val="center"/>
            </w:pPr>
            <w:r w:rsidRPr="0081159D">
              <w:t>2015 год</w:t>
            </w:r>
          </w:p>
        </w:tc>
        <w:tc>
          <w:tcPr>
            <w:tcW w:w="637" w:type="dxa"/>
            <w:shd w:val="clear" w:color="auto" w:fill="auto"/>
          </w:tcPr>
          <w:p w:rsidR="003454BD" w:rsidRPr="0081159D" w:rsidRDefault="003454BD" w:rsidP="00EA4176">
            <w:pPr>
              <w:ind w:left="-117" w:right="-125"/>
              <w:jc w:val="center"/>
            </w:pPr>
            <w:r w:rsidRPr="0081159D">
              <w:t>2016 год</w:t>
            </w:r>
          </w:p>
        </w:tc>
        <w:tc>
          <w:tcPr>
            <w:tcW w:w="636" w:type="dxa"/>
            <w:shd w:val="clear" w:color="auto" w:fill="auto"/>
          </w:tcPr>
          <w:p w:rsidR="003454BD" w:rsidRPr="0081159D" w:rsidRDefault="003454BD" w:rsidP="00EA4176">
            <w:pPr>
              <w:ind w:left="-117" w:right="-125"/>
              <w:jc w:val="center"/>
            </w:pPr>
            <w:r w:rsidRPr="0081159D">
              <w:t>2017 год</w:t>
            </w:r>
          </w:p>
        </w:tc>
        <w:tc>
          <w:tcPr>
            <w:tcW w:w="637" w:type="dxa"/>
          </w:tcPr>
          <w:p w:rsidR="003454BD" w:rsidRPr="0081159D" w:rsidRDefault="003454BD" w:rsidP="00EA4176">
            <w:pPr>
              <w:ind w:left="-117" w:right="-125"/>
              <w:jc w:val="center"/>
            </w:pPr>
            <w:r w:rsidRPr="0081159D">
              <w:t>2018 год</w:t>
            </w:r>
          </w:p>
        </w:tc>
        <w:tc>
          <w:tcPr>
            <w:tcW w:w="636" w:type="dxa"/>
          </w:tcPr>
          <w:p w:rsidR="003454BD" w:rsidRPr="0081159D" w:rsidRDefault="003454BD" w:rsidP="00EA4176">
            <w:pPr>
              <w:ind w:left="-117" w:right="-125"/>
              <w:jc w:val="center"/>
            </w:pPr>
            <w:r w:rsidRPr="0081159D">
              <w:t>2019 год</w:t>
            </w:r>
          </w:p>
        </w:tc>
        <w:tc>
          <w:tcPr>
            <w:tcW w:w="636" w:type="dxa"/>
          </w:tcPr>
          <w:p w:rsidR="003454BD" w:rsidRPr="00013855" w:rsidRDefault="003454BD" w:rsidP="00EA4176">
            <w:pPr>
              <w:ind w:left="-117" w:right="-125"/>
              <w:jc w:val="center"/>
            </w:pPr>
            <w:r w:rsidRPr="00013855">
              <w:t>2020</w:t>
            </w:r>
          </w:p>
          <w:p w:rsidR="003454BD" w:rsidRPr="00013855" w:rsidRDefault="003454BD" w:rsidP="00EA4176">
            <w:pPr>
              <w:ind w:left="-117" w:right="-125"/>
              <w:jc w:val="center"/>
            </w:pPr>
            <w:r w:rsidRPr="00013855">
              <w:t>год</w:t>
            </w:r>
          </w:p>
        </w:tc>
        <w:tc>
          <w:tcPr>
            <w:tcW w:w="637" w:type="dxa"/>
          </w:tcPr>
          <w:p w:rsidR="003454BD" w:rsidRPr="00013855" w:rsidRDefault="003454BD" w:rsidP="00EA4176">
            <w:pPr>
              <w:ind w:left="-117" w:right="-125"/>
              <w:jc w:val="center"/>
            </w:pPr>
            <w:r>
              <w:t>2021 год</w:t>
            </w:r>
          </w:p>
        </w:tc>
        <w:tc>
          <w:tcPr>
            <w:tcW w:w="636" w:type="dxa"/>
          </w:tcPr>
          <w:p w:rsidR="003454BD" w:rsidRDefault="003454BD" w:rsidP="00EA4176">
            <w:pPr>
              <w:ind w:left="-117" w:right="-125"/>
              <w:jc w:val="center"/>
            </w:pPr>
            <w:r>
              <w:t>2022 год</w:t>
            </w:r>
          </w:p>
        </w:tc>
        <w:tc>
          <w:tcPr>
            <w:tcW w:w="637" w:type="dxa"/>
          </w:tcPr>
          <w:p w:rsidR="003454BD" w:rsidRDefault="003454BD" w:rsidP="00EA4176">
            <w:pPr>
              <w:ind w:left="-117" w:right="-125"/>
              <w:jc w:val="center"/>
            </w:pPr>
            <w:r>
              <w:t>2023 год</w:t>
            </w:r>
          </w:p>
        </w:tc>
        <w:tc>
          <w:tcPr>
            <w:tcW w:w="636" w:type="dxa"/>
          </w:tcPr>
          <w:p w:rsidR="003454BD" w:rsidRDefault="003454BD" w:rsidP="00EA4176">
            <w:pPr>
              <w:ind w:left="-117" w:right="-125"/>
              <w:jc w:val="center"/>
            </w:pPr>
            <w:r>
              <w:t>2024 год</w:t>
            </w:r>
          </w:p>
        </w:tc>
        <w:tc>
          <w:tcPr>
            <w:tcW w:w="637" w:type="dxa"/>
          </w:tcPr>
          <w:p w:rsidR="003454BD" w:rsidRDefault="003454BD" w:rsidP="00EA4176">
            <w:pPr>
              <w:ind w:left="-117" w:right="-125"/>
              <w:jc w:val="center"/>
            </w:pPr>
            <w:r>
              <w:t>2025 год</w:t>
            </w:r>
          </w:p>
        </w:tc>
      </w:tr>
      <w:tr w:rsidR="00102E3D" w:rsidRPr="00013855" w:rsidTr="00102E3D">
        <w:trPr>
          <w:jc w:val="center"/>
        </w:trPr>
        <w:tc>
          <w:tcPr>
            <w:tcW w:w="2802" w:type="dxa"/>
            <w:shd w:val="clear" w:color="auto" w:fill="auto"/>
          </w:tcPr>
          <w:p w:rsidR="003454BD" w:rsidRPr="00013855" w:rsidRDefault="003454BD" w:rsidP="00102E3D">
            <w:pPr>
              <w:ind w:left="-90" w:right="-76"/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106,7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106,7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-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-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-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-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-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-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-</w:t>
            </w:r>
          </w:p>
        </w:tc>
      </w:tr>
      <w:tr w:rsidR="00102E3D" w:rsidRPr="00DD052E" w:rsidTr="00102E3D">
        <w:trPr>
          <w:jc w:val="center"/>
        </w:trPr>
        <w:tc>
          <w:tcPr>
            <w:tcW w:w="2802" w:type="dxa"/>
            <w:shd w:val="clear" w:color="auto" w:fill="auto"/>
          </w:tcPr>
          <w:p w:rsidR="003454BD" w:rsidRPr="0081159D" w:rsidRDefault="003454BD" w:rsidP="00102E3D">
            <w:pPr>
              <w:ind w:left="-90" w:right="-76"/>
            </w:pPr>
            <w:r w:rsidRPr="0081159D">
              <w:t xml:space="preserve">Количество субъектов малого и среднего предпринимательства (включая индивидуальных предпринимателей) в расчете на </w:t>
            </w:r>
            <w:r>
              <w:t>1 тыс. человек населения, ед.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25,3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25,4</w:t>
            </w:r>
          </w:p>
        </w:tc>
        <w:tc>
          <w:tcPr>
            <w:tcW w:w="637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25,7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26,1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26,4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26,4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23,5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  <w:highlight w:val="yellow"/>
              </w:rPr>
            </w:pPr>
            <w:r w:rsidRPr="00102E3D">
              <w:rPr>
                <w:sz w:val="22"/>
              </w:rPr>
              <w:t>23,6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24,2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24,3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24,5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24,7</w:t>
            </w:r>
          </w:p>
        </w:tc>
      </w:tr>
      <w:tr w:rsidR="00102E3D" w:rsidRPr="00DD052E" w:rsidTr="00102E3D">
        <w:trPr>
          <w:jc w:val="center"/>
        </w:trPr>
        <w:tc>
          <w:tcPr>
            <w:tcW w:w="2802" w:type="dxa"/>
            <w:shd w:val="clear" w:color="auto" w:fill="auto"/>
          </w:tcPr>
          <w:p w:rsidR="003454BD" w:rsidRPr="0081159D" w:rsidRDefault="003454BD" w:rsidP="00102E3D">
            <w:pPr>
              <w:ind w:left="-90" w:right="-76"/>
            </w:pPr>
            <w:r w:rsidRPr="0081159D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96,0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96,9</w:t>
            </w:r>
          </w:p>
        </w:tc>
        <w:tc>
          <w:tcPr>
            <w:tcW w:w="637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97,8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98,6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98,7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98,9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75,7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76,1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86,3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86,4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86,6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86,8</w:t>
            </w:r>
          </w:p>
        </w:tc>
      </w:tr>
      <w:tr w:rsidR="00102E3D" w:rsidRPr="00013855" w:rsidTr="00102E3D">
        <w:trPr>
          <w:jc w:val="center"/>
        </w:trPr>
        <w:tc>
          <w:tcPr>
            <w:tcW w:w="2802" w:type="dxa"/>
            <w:shd w:val="clear" w:color="auto" w:fill="auto"/>
          </w:tcPr>
          <w:p w:rsidR="003454BD" w:rsidRPr="0081159D" w:rsidRDefault="003454BD" w:rsidP="00102E3D">
            <w:pPr>
              <w:ind w:left="-90" w:right="-76"/>
            </w:pPr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14000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15000</w:t>
            </w:r>
          </w:p>
        </w:tc>
        <w:tc>
          <w:tcPr>
            <w:tcW w:w="637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17000</w:t>
            </w:r>
          </w:p>
        </w:tc>
        <w:tc>
          <w:tcPr>
            <w:tcW w:w="636" w:type="dxa"/>
            <w:shd w:val="clear" w:color="auto" w:fill="auto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18000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18500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18500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18600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18650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18700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19100</w:t>
            </w:r>
          </w:p>
        </w:tc>
        <w:tc>
          <w:tcPr>
            <w:tcW w:w="636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19300</w:t>
            </w:r>
          </w:p>
        </w:tc>
        <w:tc>
          <w:tcPr>
            <w:tcW w:w="637" w:type="dxa"/>
          </w:tcPr>
          <w:p w:rsidR="003454BD" w:rsidRPr="00102E3D" w:rsidRDefault="003454BD" w:rsidP="00EA4176">
            <w:pPr>
              <w:ind w:left="-117" w:right="-125"/>
              <w:jc w:val="center"/>
              <w:rPr>
                <w:sz w:val="22"/>
              </w:rPr>
            </w:pPr>
            <w:r w:rsidRPr="00102E3D">
              <w:rPr>
                <w:sz w:val="22"/>
              </w:rPr>
              <w:t>19500</w:t>
            </w:r>
          </w:p>
        </w:tc>
      </w:tr>
    </w:tbl>
    <w:p w:rsidR="006B683B" w:rsidRPr="00D31F9F" w:rsidRDefault="00566409" w:rsidP="009D0F85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566409">
        <w:t xml:space="preserve">Раздел </w:t>
      </w:r>
      <w:r w:rsidR="009B5038">
        <w:rPr>
          <w:bCs/>
        </w:rPr>
        <w:t>4</w:t>
      </w:r>
      <w:r w:rsidR="00CD2489" w:rsidRPr="00985E07">
        <w:rPr>
          <w:bCs/>
        </w:rPr>
        <w:t xml:space="preserve"> </w:t>
      </w:r>
      <w:r w:rsidR="009B5038">
        <w:rPr>
          <w:bCs/>
        </w:rPr>
        <w:t>«</w:t>
      </w:r>
      <w:r w:rsidR="00CD2489" w:rsidRPr="00985E07">
        <w:rPr>
          <w:bCs/>
        </w:rPr>
        <w:t>Ресурсное обеспечение программы</w:t>
      </w:r>
      <w:r w:rsidRPr="00985E07">
        <w:rPr>
          <w:bCs/>
        </w:rPr>
        <w:t xml:space="preserve">» изложить </w:t>
      </w:r>
      <w:proofErr w:type="gramStart"/>
      <w:r w:rsidRPr="00985E07">
        <w:rPr>
          <w:bCs/>
        </w:rPr>
        <w:t>в</w:t>
      </w:r>
      <w:proofErr w:type="gramEnd"/>
      <w:r w:rsidRPr="00985E07">
        <w:rPr>
          <w:bCs/>
        </w:rPr>
        <w:t xml:space="preserve"> следующей редакции:</w:t>
      </w:r>
    </w:p>
    <w:p w:rsidR="006B683B" w:rsidRDefault="006B683B" w:rsidP="00CD2489">
      <w:pPr>
        <w:jc w:val="center"/>
        <w:rPr>
          <w:b/>
          <w:bCs/>
          <w:sz w:val="28"/>
          <w:szCs w:val="28"/>
        </w:rPr>
        <w:sectPr w:rsidR="006B683B" w:rsidSect="003454BD">
          <w:pgSz w:w="11906" w:h="16838"/>
          <w:pgMar w:top="851" w:right="851" w:bottom="567" w:left="1559" w:header="709" w:footer="709" w:gutter="0"/>
          <w:cols w:space="708"/>
          <w:docGrid w:linePitch="360"/>
        </w:sectPr>
      </w:pPr>
    </w:p>
    <w:p w:rsidR="006B683B" w:rsidRPr="0081159D" w:rsidRDefault="006B683B" w:rsidP="00CD2489">
      <w:pPr>
        <w:jc w:val="center"/>
        <w:rPr>
          <w:b/>
          <w:bCs/>
          <w:sz w:val="28"/>
          <w:szCs w:val="28"/>
        </w:rPr>
      </w:pP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07"/>
        <w:gridCol w:w="1981"/>
        <w:gridCol w:w="854"/>
        <w:gridCol w:w="851"/>
        <w:gridCol w:w="854"/>
        <w:gridCol w:w="851"/>
        <w:gridCol w:w="854"/>
        <w:gridCol w:w="1271"/>
        <w:gridCol w:w="707"/>
        <w:gridCol w:w="992"/>
        <w:gridCol w:w="710"/>
        <w:gridCol w:w="851"/>
        <w:gridCol w:w="848"/>
        <w:gridCol w:w="851"/>
      </w:tblGrid>
      <w:tr w:rsidR="00102E3D" w:rsidRPr="0081159D" w:rsidTr="00EA4176">
        <w:tc>
          <w:tcPr>
            <w:tcW w:w="139" w:type="pct"/>
            <w:vMerge w:val="restart"/>
            <w:shd w:val="clear" w:color="auto" w:fill="auto"/>
          </w:tcPr>
          <w:p w:rsidR="00102E3D" w:rsidRPr="0081159D" w:rsidRDefault="00102E3D" w:rsidP="00EA4176">
            <w:pPr>
              <w:ind w:left="-108" w:right="-115"/>
              <w:jc w:val="center"/>
              <w:rPr>
                <w:bCs/>
              </w:rPr>
            </w:pPr>
            <w:r w:rsidRPr="0081159D">
              <w:rPr>
                <w:bCs/>
              </w:rPr>
              <w:t xml:space="preserve">№ </w:t>
            </w:r>
            <w:proofErr w:type="gramStart"/>
            <w:r w:rsidRPr="0081159D">
              <w:rPr>
                <w:bCs/>
              </w:rPr>
              <w:t>п</w:t>
            </w:r>
            <w:proofErr w:type="gramEnd"/>
            <w:r w:rsidRPr="0081159D">
              <w:rPr>
                <w:bCs/>
              </w:rPr>
              <w:t>/п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3427" w:type="pct"/>
            <w:gridSpan w:val="12"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102E3D" w:rsidRPr="0081159D" w:rsidTr="00EA4176">
        <w:tc>
          <w:tcPr>
            <w:tcW w:w="139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64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79" w:type="pct"/>
            <w:tcBorders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79" w:type="pct"/>
            <w:tcBorders>
              <w:bottom w:val="single" w:sz="12" w:space="0" w:color="auto"/>
            </w:tcBorders>
          </w:tcPr>
          <w:p w:rsidR="00102E3D" w:rsidRPr="00013855" w:rsidRDefault="00102E3D" w:rsidP="00EA4176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2019 </w:t>
            </w:r>
          </w:p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31" w:type="pct"/>
            <w:tcBorders>
              <w:bottom w:val="single" w:sz="12" w:space="0" w:color="auto"/>
            </w:tcBorders>
          </w:tcPr>
          <w:p w:rsidR="00102E3D" w:rsidRPr="00DD052E" w:rsidRDefault="00102E3D" w:rsidP="00EA4176">
            <w:pPr>
              <w:jc w:val="center"/>
              <w:rPr>
                <w:bCs/>
              </w:rPr>
            </w:pPr>
            <w:r w:rsidRPr="00DD052E">
              <w:rPr>
                <w:bCs/>
              </w:rPr>
              <w:t>2020</w:t>
            </w:r>
          </w:p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DD052E">
              <w:rPr>
                <w:bCs/>
              </w:rPr>
              <w:t>год</w:t>
            </w:r>
          </w:p>
        </w:tc>
        <w:tc>
          <w:tcPr>
            <w:tcW w:w="324" w:type="pct"/>
            <w:tcBorders>
              <w:bottom w:val="single" w:sz="12" w:space="0" w:color="auto"/>
            </w:tcBorders>
          </w:tcPr>
          <w:p w:rsidR="00102E3D" w:rsidRPr="00A55F29" w:rsidRDefault="00102E3D" w:rsidP="00EA4176">
            <w:pPr>
              <w:jc w:val="center"/>
              <w:rPr>
                <w:bCs/>
              </w:rPr>
            </w:pPr>
            <w:r w:rsidRPr="00A55F29">
              <w:rPr>
                <w:bCs/>
              </w:rPr>
              <w:t>2021 год</w:t>
            </w:r>
          </w:p>
        </w:tc>
        <w:tc>
          <w:tcPr>
            <w:tcW w:w="232" w:type="pct"/>
            <w:tcBorders>
              <w:bottom w:val="single" w:sz="12" w:space="0" w:color="auto"/>
            </w:tcBorders>
          </w:tcPr>
          <w:p w:rsidR="00102E3D" w:rsidRPr="00DD052E" w:rsidRDefault="00102E3D" w:rsidP="00EA4176">
            <w:pPr>
              <w:jc w:val="center"/>
              <w:rPr>
                <w:bCs/>
              </w:rPr>
            </w:pPr>
            <w:r w:rsidRPr="00DD052E">
              <w:rPr>
                <w:bCs/>
              </w:rPr>
              <w:t>2022 год</w:t>
            </w: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102E3D" w:rsidRPr="00DD052E" w:rsidRDefault="00102E3D" w:rsidP="00EA4176">
            <w:pPr>
              <w:jc w:val="center"/>
              <w:rPr>
                <w:bCs/>
              </w:rPr>
            </w:pPr>
            <w:r w:rsidRPr="00DD052E">
              <w:rPr>
                <w:bCs/>
              </w:rPr>
              <w:t>2023 год</w:t>
            </w:r>
          </w:p>
        </w:tc>
        <w:tc>
          <w:tcPr>
            <w:tcW w:w="277" w:type="pct"/>
            <w:tcBorders>
              <w:bottom w:val="single" w:sz="12" w:space="0" w:color="auto"/>
            </w:tcBorders>
          </w:tcPr>
          <w:p w:rsidR="00102E3D" w:rsidRPr="00DD052E" w:rsidRDefault="00102E3D" w:rsidP="00EA4176">
            <w:pPr>
              <w:jc w:val="center"/>
              <w:rPr>
                <w:bCs/>
              </w:rPr>
            </w:pPr>
            <w:r w:rsidRPr="00DD052E">
              <w:rPr>
                <w:bCs/>
              </w:rPr>
              <w:t>2024 год</w:t>
            </w: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102E3D" w:rsidRPr="00DD052E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102E3D" w:rsidRPr="0081159D" w:rsidTr="00EA4176">
        <w:tc>
          <w:tcPr>
            <w:tcW w:w="139" w:type="pct"/>
            <w:vMerge w:val="restart"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</w:pPr>
            <w:r w:rsidRPr="0095336F">
              <w:t>Всего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9 132,96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7606C0" w:rsidRDefault="00102E3D" w:rsidP="00EA4176">
            <w:pPr>
              <w:ind w:left="-109" w:right="-107"/>
              <w:jc w:val="center"/>
              <w:rPr>
                <w:bCs/>
              </w:rPr>
            </w:pPr>
            <w:r>
              <w:t>5 348,52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ind w:left="-102" w:right="-83"/>
              <w:jc w:val="center"/>
              <w:rPr>
                <w:bCs/>
              </w:rPr>
            </w:pPr>
            <w:r w:rsidRPr="00D26476">
              <w:t>1</w:t>
            </w:r>
            <w:r>
              <w:t> </w:t>
            </w:r>
            <w:r w:rsidRPr="00D26476">
              <w:t>478</w:t>
            </w:r>
            <w:r>
              <w:t>,133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2E3D" w:rsidRPr="0081159D" w:rsidTr="00EA4176">
        <w:tc>
          <w:tcPr>
            <w:tcW w:w="139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7606C0" w:rsidRDefault="00102E3D" w:rsidP="00EA4176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415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324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ind w:left="-102" w:right="-83"/>
              <w:jc w:val="center"/>
              <w:rPr>
                <w:bCs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</w:tr>
      <w:tr w:rsidR="00102E3D" w:rsidTr="00EA4176">
        <w:tc>
          <w:tcPr>
            <w:tcW w:w="139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Pr="007606C0" w:rsidRDefault="00102E3D" w:rsidP="00EA4176">
            <w:pPr>
              <w:ind w:left="-109" w:right="-107"/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ind w:left="-102" w:right="-83"/>
              <w:jc w:val="center"/>
              <w:rPr>
                <w:bCs/>
              </w:rPr>
            </w:pPr>
            <w:r w:rsidRPr="00D26476">
              <w:t>1</w:t>
            </w:r>
            <w:r>
              <w:t> </w:t>
            </w:r>
            <w:r w:rsidRPr="00D26476">
              <w:t>478</w:t>
            </w:r>
            <w:r>
              <w:t>,133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2E3D" w:rsidTr="00EA4176">
        <w:tc>
          <w:tcPr>
            <w:tcW w:w="139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8 571,76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Pr="007606C0" w:rsidRDefault="00102E3D" w:rsidP="00EA4176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5 081,09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ind w:left="-102" w:right="-83"/>
              <w:jc w:val="center"/>
              <w:rPr>
                <w:bCs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</w:tr>
      <w:tr w:rsidR="00102E3D" w:rsidRPr="0081159D" w:rsidTr="00EA4176">
        <w:tc>
          <w:tcPr>
            <w:tcW w:w="139" w:type="pct"/>
            <w:vMerge w:val="restart"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</w:pPr>
            <w:r w:rsidRPr="0095336F">
              <w:t>Всего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9 132,96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7606C0" w:rsidRDefault="00102E3D" w:rsidP="00EA4176">
            <w:pPr>
              <w:ind w:left="-109" w:right="-107"/>
              <w:jc w:val="center"/>
              <w:rPr>
                <w:bCs/>
              </w:rPr>
            </w:pPr>
            <w:r>
              <w:t>5 348,52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ind w:left="-102" w:right="-83"/>
              <w:jc w:val="center"/>
              <w:rPr>
                <w:bCs/>
              </w:rPr>
            </w:pPr>
            <w:r w:rsidRPr="00D26476">
              <w:t>1</w:t>
            </w:r>
            <w:r>
              <w:t> </w:t>
            </w:r>
            <w:r w:rsidRPr="00D26476">
              <w:t>478</w:t>
            </w:r>
            <w:r>
              <w:t>,133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2E3D" w:rsidRPr="0081159D" w:rsidTr="00EA4176">
        <w:tc>
          <w:tcPr>
            <w:tcW w:w="139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7606C0" w:rsidRDefault="00102E3D" w:rsidP="00EA4176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415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324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ind w:left="-102" w:right="-83"/>
              <w:jc w:val="center"/>
              <w:rPr>
                <w:bCs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</w:tr>
      <w:tr w:rsidR="00102E3D" w:rsidTr="00EA4176">
        <w:tc>
          <w:tcPr>
            <w:tcW w:w="139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Pr="007606C0" w:rsidRDefault="00102E3D" w:rsidP="00EA4176">
            <w:pPr>
              <w:ind w:left="-109" w:right="-107"/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ind w:left="-102" w:right="-83"/>
              <w:jc w:val="center"/>
              <w:rPr>
                <w:bCs/>
              </w:rPr>
            </w:pPr>
            <w:r w:rsidRPr="00D26476">
              <w:t>1</w:t>
            </w:r>
            <w:r>
              <w:t> </w:t>
            </w:r>
            <w:r w:rsidRPr="00D26476">
              <w:t>478</w:t>
            </w:r>
            <w:r>
              <w:t>,133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2E3D" w:rsidTr="00EA4176">
        <w:tc>
          <w:tcPr>
            <w:tcW w:w="139" w:type="pct"/>
            <w:vMerge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95336F" w:rsidRDefault="00102E3D" w:rsidP="00EA4176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8 571,76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Pr="00013855" w:rsidRDefault="00102E3D" w:rsidP="00EA4176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5 081,09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</w:p>
        </w:tc>
      </w:tr>
      <w:tr w:rsidR="00102E3D" w:rsidRPr="0081159D" w:rsidTr="00EA4176">
        <w:tc>
          <w:tcPr>
            <w:tcW w:w="139" w:type="pct"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013855" w:rsidRDefault="00102E3D" w:rsidP="00EA4176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102E3D" w:rsidRPr="0081159D" w:rsidRDefault="00102E3D" w:rsidP="00EA4176">
            <w:pPr>
              <w:jc w:val="center"/>
              <w:rPr>
                <w:bCs/>
              </w:rPr>
            </w:pP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2E3D" w:rsidRPr="0081159D" w:rsidTr="00EA4176">
        <w:tc>
          <w:tcPr>
            <w:tcW w:w="139" w:type="pct"/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ind w:left="-57" w:right="-33"/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102E3D" w:rsidRPr="00013855" w:rsidRDefault="00102E3D" w:rsidP="00EA4176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102E3D" w:rsidRPr="0081159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102E3D" w:rsidRDefault="00102E3D" w:rsidP="00EA41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D2489" w:rsidRPr="0081159D" w:rsidRDefault="00CD2489" w:rsidP="00CD2489">
      <w:pPr>
        <w:rPr>
          <w:b/>
          <w:bCs/>
        </w:rPr>
        <w:sectPr w:rsidR="00CD2489" w:rsidRPr="0081159D" w:rsidSect="00102E3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046E8" w:rsidRDefault="00C82E57" w:rsidP="00D046E8">
      <w:pPr>
        <w:numPr>
          <w:ilvl w:val="1"/>
          <w:numId w:val="25"/>
        </w:numPr>
        <w:autoSpaceDE w:val="0"/>
        <w:autoSpaceDN w:val="0"/>
        <w:adjustRightInd w:val="0"/>
        <w:ind w:left="0" w:firstLine="710"/>
        <w:jc w:val="both"/>
        <w:rPr>
          <w:bCs/>
        </w:rPr>
      </w:pPr>
      <w:r w:rsidRPr="004E702D">
        <w:rPr>
          <w:bCs/>
        </w:rPr>
        <w:lastRenderedPageBreak/>
        <w:t>В приложении</w:t>
      </w:r>
      <w:r>
        <w:rPr>
          <w:bCs/>
        </w:rPr>
        <w:t xml:space="preserve"> 1</w:t>
      </w:r>
      <w:r w:rsidRPr="004E702D">
        <w:rPr>
          <w:bCs/>
        </w:rPr>
        <w:t xml:space="preserve"> </w:t>
      </w:r>
      <w:r w:rsidRPr="00C82E57">
        <w:t>к муниципальной программе</w:t>
      </w:r>
      <w:r>
        <w:t xml:space="preserve"> </w:t>
      </w:r>
      <w:r w:rsidRPr="00C82E57">
        <w:t>«Развитие малого и среднего предпринимательства в Фурмановском муниципальном районе»</w:t>
      </w:r>
      <w:r>
        <w:t xml:space="preserve"> </w:t>
      </w:r>
      <w:r w:rsidRPr="00C82E57">
        <w:rPr>
          <w:bCs/>
        </w:rPr>
        <w:t xml:space="preserve">в разделе 1 </w:t>
      </w:r>
      <w:r>
        <w:t xml:space="preserve">паспорта подпрограммы </w:t>
      </w:r>
      <w:r w:rsidRPr="00E85A41">
        <w:rPr>
          <w:bCs/>
        </w:rPr>
        <w:t>«</w:t>
      </w:r>
      <w:r w:rsidRPr="00E85A41">
        <w:t>Финансовая поддержка субъектов малого и среднего предпринимательства</w:t>
      </w:r>
      <w:r w:rsidRPr="00E85A41">
        <w:rPr>
          <w:bCs/>
        </w:rPr>
        <w:t>»</w:t>
      </w:r>
      <w:r w:rsidRPr="00C82E57">
        <w:rPr>
          <w:bCs/>
        </w:rPr>
        <w:t xml:space="preserve"> </w:t>
      </w:r>
      <w:r w:rsidR="00D046E8" w:rsidRPr="00D046E8">
        <w:rPr>
          <w:bCs/>
        </w:rPr>
        <w:t xml:space="preserve">графу «Срок реализации </w:t>
      </w:r>
      <w:r w:rsidR="00E26F10">
        <w:rPr>
          <w:bCs/>
        </w:rPr>
        <w:t>под</w:t>
      </w:r>
      <w:r w:rsidR="00D046E8" w:rsidRPr="00D046E8">
        <w:rPr>
          <w:bCs/>
        </w:rPr>
        <w:t>программы» изложить в следующей редакции: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10"/>
      </w:tblGrid>
      <w:tr w:rsidR="00D046E8" w:rsidTr="00D046E8">
        <w:tc>
          <w:tcPr>
            <w:tcW w:w="2694" w:type="dxa"/>
          </w:tcPr>
          <w:p w:rsidR="00D046E8" w:rsidRDefault="00D046E8" w:rsidP="00D046E8">
            <w:pPr>
              <w:autoSpaceDE w:val="0"/>
              <w:autoSpaceDN w:val="0"/>
              <w:adjustRightInd w:val="0"/>
              <w:rPr>
                <w:bCs/>
              </w:rPr>
            </w:pPr>
            <w:r w:rsidRPr="00D046E8">
              <w:rPr>
                <w:bCs/>
              </w:rPr>
              <w:t xml:space="preserve">Срок реализации </w:t>
            </w:r>
            <w:r w:rsidR="00E26F10">
              <w:rPr>
                <w:bCs/>
              </w:rPr>
              <w:t>под</w:t>
            </w:r>
            <w:r w:rsidRPr="00D046E8">
              <w:rPr>
                <w:bCs/>
              </w:rPr>
              <w:t>программы</w:t>
            </w:r>
          </w:p>
        </w:tc>
        <w:tc>
          <w:tcPr>
            <w:tcW w:w="6910" w:type="dxa"/>
          </w:tcPr>
          <w:p w:rsidR="00D046E8" w:rsidRDefault="00D046E8" w:rsidP="00D046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046E8">
              <w:rPr>
                <w:bCs/>
              </w:rPr>
              <w:t>2014 – 2025 годы</w:t>
            </w:r>
          </w:p>
        </w:tc>
      </w:tr>
    </w:tbl>
    <w:p w:rsidR="00E85A41" w:rsidRDefault="001B35AD" w:rsidP="009D0F85">
      <w:pPr>
        <w:numPr>
          <w:ilvl w:val="1"/>
          <w:numId w:val="25"/>
        </w:numPr>
        <w:autoSpaceDE w:val="0"/>
        <w:autoSpaceDN w:val="0"/>
        <w:adjustRightInd w:val="0"/>
        <w:ind w:left="0" w:firstLine="567"/>
        <w:jc w:val="both"/>
      </w:pPr>
      <w:r>
        <w:t>Графу «О</w:t>
      </w:r>
      <w:r w:rsidR="00E85A41">
        <w:t>бъем ресурсного обеспечения</w:t>
      </w:r>
      <w:r w:rsidR="008B1307">
        <w:t xml:space="preserve"> подпрограммы</w:t>
      </w:r>
      <w:r w:rsidR="00E85A41">
        <w:t xml:space="preserve">» паспорта подпрограммы </w:t>
      </w:r>
      <w:r w:rsidR="00E85A41" w:rsidRPr="00E85A41">
        <w:rPr>
          <w:bCs/>
        </w:rPr>
        <w:t>«</w:t>
      </w:r>
      <w:r w:rsidR="00E85A41" w:rsidRPr="00E85A41">
        <w:t>Финансовая поддержка субъектов малого и среднего предпринимательства</w:t>
      </w:r>
      <w:r w:rsidR="00E85A41" w:rsidRPr="00E85A41">
        <w:rPr>
          <w:bCs/>
        </w:rPr>
        <w:t>»</w:t>
      </w:r>
      <w:r w:rsidR="0026466B">
        <w:t xml:space="preserve"> изложить в следующей редакции</w:t>
      </w:r>
      <w:r w:rsidR="00E85A41"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AD" w:rsidRDefault="001B35AD" w:rsidP="001B35AD">
            <w:pPr>
              <w:jc w:val="both"/>
            </w:pPr>
            <w:r>
              <w:t xml:space="preserve">Общий объем бюджетных ассигнований: </w:t>
            </w:r>
          </w:p>
          <w:p w:rsidR="001B35AD" w:rsidRDefault="001B35AD" w:rsidP="001B35AD">
            <w:pPr>
              <w:jc w:val="both"/>
            </w:pPr>
            <w:r>
              <w:t>2014 год – 350, 0 тыс. руб.</w:t>
            </w:r>
          </w:p>
          <w:p w:rsidR="001B35AD" w:rsidRDefault="001B35AD" w:rsidP="001B35AD">
            <w:pPr>
              <w:jc w:val="both"/>
            </w:pPr>
            <w:r>
              <w:t>2015 год – 165,0 тыс. руб.</w:t>
            </w:r>
          </w:p>
          <w:p w:rsidR="001B35AD" w:rsidRDefault="001B35AD" w:rsidP="001B35AD">
            <w:pPr>
              <w:jc w:val="both"/>
            </w:pPr>
            <w:r>
              <w:t>2016 год – 165,0 тыс. руб.</w:t>
            </w:r>
          </w:p>
          <w:p w:rsidR="001B35AD" w:rsidRDefault="001B35AD" w:rsidP="001B35AD">
            <w:pPr>
              <w:jc w:val="both"/>
            </w:pPr>
            <w:r>
              <w:t>2017 год – 9 132,96 тыс. руб.</w:t>
            </w:r>
          </w:p>
          <w:p w:rsidR="001B35AD" w:rsidRDefault="001B35AD" w:rsidP="001B35AD">
            <w:pPr>
              <w:jc w:val="both"/>
            </w:pPr>
            <w:r>
              <w:t>2018 год – 5 348,52 тыс.  руб.</w:t>
            </w:r>
          </w:p>
          <w:p w:rsidR="001B35AD" w:rsidRDefault="001B35AD" w:rsidP="001B35AD">
            <w:pPr>
              <w:jc w:val="both"/>
            </w:pPr>
            <w:r>
              <w:t>2019 год – 11 298,402 тыс. руб.</w:t>
            </w:r>
          </w:p>
          <w:p w:rsidR="001B35AD" w:rsidRDefault="001B35AD" w:rsidP="001B35AD">
            <w:pPr>
              <w:jc w:val="both"/>
            </w:pPr>
            <w:r>
              <w:t>2020 год – 0,0 тыс. руб.</w:t>
            </w:r>
          </w:p>
          <w:p w:rsidR="001B35AD" w:rsidRDefault="001B35AD" w:rsidP="001B35AD">
            <w:pPr>
              <w:jc w:val="both"/>
            </w:pPr>
            <w:r>
              <w:t>2021 год – 1 478,133 тыс. руб.</w:t>
            </w:r>
          </w:p>
          <w:p w:rsidR="001B35AD" w:rsidRDefault="001B35AD" w:rsidP="001B35AD">
            <w:pPr>
              <w:jc w:val="both"/>
            </w:pPr>
            <w:r>
              <w:t>2022 год – 0,0 тыс. руб.</w:t>
            </w:r>
          </w:p>
          <w:p w:rsidR="001B35AD" w:rsidRDefault="001B35AD" w:rsidP="001B35AD">
            <w:pPr>
              <w:jc w:val="both"/>
            </w:pPr>
            <w:r>
              <w:t>2023 год – 100,0 тыс. руб.</w:t>
            </w:r>
          </w:p>
          <w:p w:rsidR="001B35AD" w:rsidRDefault="001B35AD" w:rsidP="001B35AD">
            <w:pPr>
              <w:jc w:val="both"/>
            </w:pPr>
            <w:r>
              <w:t>2024 год – 100,0 тыс. руб.</w:t>
            </w:r>
          </w:p>
          <w:p w:rsidR="001B35AD" w:rsidRDefault="001B35AD" w:rsidP="001B35AD">
            <w:pPr>
              <w:jc w:val="both"/>
            </w:pPr>
            <w:r>
              <w:t>2025 год – 100,0 тыс. руб.,</w:t>
            </w:r>
          </w:p>
          <w:p w:rsidR="001B35AD" w:rsidRDefault="001B35AD" w:rsidP="001B35AD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бюджет Фурмановского муниципального района:</w:t>
            </w:r>
          </w:p>
          <w:p w:rsidR="001B35AD" w:rsidRDefault="001B35AD" w:rsidP="001B35AD">
            <w:pPr>
              <w:jc w:val="both"/>
            </w:pPr>
            <w:r>
              <w:t>2014 год – 300,0 тыс. руб.</w:t>
            </w:r>
          </w:p>
          <w:p w:rsidR="001B35AD" w:rsidRDefault="001B35AD" w:rsidP="001B35AD">
            <w:pPr>
              <w:jc w:val="both"/>
            </w:pPr>
            <w:r>
              <w:t>2015 год – 50,0 тыс. руб.</w:t>
            </w:r>
          </w:p>
          <w:p w:rsidR="001B35AD" w:rsidRDefault="001B35AD" w:rsidP="001B35AD">
            <w:pPr>
              <w:jc w:val="both"/>
            </w:pPr>
            <w:r>
              <w:t>2016 год – 50,0 тыс. руб.</w:t>
            </w:r>
          </w:p>
          <w:p w:rsidR="001B35AD" w:rsidRDefault="001B35AD" w:rsidP="001B35AD">
            <w:pPr>
              <w:jc w:val="both"/>
            </w:pPr>
            <w:r>
              <w:t>2017 год – 50,0 тыс. руб.,</w:t>
            </w:r>
          </w:p>
          <w:p w:rsidR="001B35AD" w:rsidRDefault="001B35AD" w:rsidP="001B35AD">
            <w:pPr>
              <w:jc w:val="both"/>
            </w:pPr>
            <w:r>
              <w:t>бюджет Фурмановского городского поселения:</w:t>
            </w:r>
          </w:p>
          <w:p w:rsidR="001B35AD" w:rsidRDefault="001B35AD" w:rsidP="001B35AD">
            <w:pPr>
              <w:jc w:val="both"/>
            </w:pPr>
            <w:r>
              <w:t>2014 год – 50,0 тыс. руб.</w:t>
            </w:r>
          </w:p>
          <w:p w:rsidR="001B35AD" w:rsidRDefault="001B35AD" w:rsidP="001B35AD">
            <w:pPr>
              <w:jc w:val="both"/>
            </w:pPr>
            <w:r>
              <w:t>2015 год – 115,0 тыс. руб.</w:t>
            </w:r>
          </w:p>
          <w:p w:rsidR="001B35AD" w:rsidRDefault="001B35AD" w:rsidP="001B35AD">
            <w:pPr>
              <w:jc w:val="both"/>
            </w:pPr>
            <w:r>
              <w:t>2016 год – 115,0 тыс. руб.</w:t>
            </w:r>
          </w:p>
          <w:p w:rsidR="001B35AD" w:rsidRDefault="001B35AD" w:rsidP="001B35AD">
            <w:pPr>
              <w:jc w:val="both"/>
            </w:pPr>
            <w:r>
              <w:t>2017 год – 511, 2 тыс. руб.</w:t>
            </w:r>
          </w:p>
          <w:p w:rsidR="001B35AD" w:rsidRDefault="001B35AD" w:rsidP="001B35AD">
            <w:pPr>
              <w:jc w:val="both"/>
            </w:pPr>
            <w:r>
              <w:t>2018 год – 267,43 тыс.  руб.</w:t>
            </w:r>
          </w:p>
          <w:p w:rsidR="001B35AD" w:rsidRDefault="001B35AD" w:rsidP="001B35AD">
            <w:pPr>
              <w:jc w:val="both"/>
            </w:pPr>
            <w:r>
              <w:t>2019 год – 6,775 тыс. руб.</w:t>
            </w:r>
          </w:p>
          <w:p w:rsidR="001B35AD" w:rsidRDefault="001B35AD" w:rsidP="001B35AD">
            <w:pPr>
              <w:jc w:val="both"/>
            </w:pPr>
            <w:r>
              <w:t>2020 год – 0,0 тыс. руб.</w:t>
            </w:r>
          </w:p>
          <w:p w:rsidR="001B35AD" w:rsidRDefault="001B35AD" w:rsidP="001B35AD">
            <w:pPr>
              <w:jc w:val="both"/>
            </w:pPr>
            <w:r>
              <w:t>2021 год – 1 478,133 тыс. руб.</w:t>
            </w:r>
          </w:p>
          <w:p w:rsidR="001B35AD" w:rsidRDefault="001B35AD" w:rsidP="001B35AD">
            <w:pPr>
              <w:jc w:val="both"/>
            </w:pPr>
            <w:r>
              <w:t>2022 год – 0,0 тыс. руб.</w:t>
            </w:r>
          </w:p>
          <w:p w:rsidR="001B35AD" w:rsidRDefault="001B35AD" w:rsidP="001B35AD">
            <w:pPr>
              <w:jc w:val="both"/>
            </w:pPr>
            <w:r>
              <w:t>2023 год – 100,0 тыс. руб.</w:t>
            </w:r>
          </w:p>
          <w:p w:rsidR="001B35AD" w:rsidRDefault="001B35AD" w:rsidP="001B35AD">
            <w:pPr>
              <w:jc w:val="both"/>
            </w:pPr>
            <w:r>
              <w:t>2024 год – 100,0 тыс. руб.</w:t>
            </w:r>
          </w:p>
          <w:p w:rsidR="001B35AD" w:rsidRDefault="001B35AD" w:rsidP="001B35AD">
            <w:pPr>
              <w:jc w:val="both"/>
            </w:pPr>
            <w:r>
              <w:t>2025 год – 100,0 тыс. руб.,</w:t>
            </w:r>
          </w:p>
          <w:p w:rsidR="001B35AD" w:rsidRDefault="001B35AD" w:rsidP="001B35AD">
            <w:pPr>
              <w:jc w:val="both"/>
            </w:pPr>
            <w:r>
              <w:t>областной бюджет:</w:t>
            </w:r>
          </w:p>
          <w:p w:rsidR="001B35AD" w:rsidRDefault="001B35AD" w:rsidP="001B35AD">
            <w:pPr>
              <w:jc w:val="both"/>
            </w:pPr>
            <w:r>
              <w:t>2014 год – 0,0 тыс. руб.</w:t>
            </w:r>
          </w:p>
          <w:p w:rsidR="001B35AD" w:rsidRDefault="001B35AD" w:rsidP="001B35AD">
            <w:pPr>
              <w:jc w:val="both"/>
            </w:pPr>
            <w:r>
              <w:t>2015 год – 0,0 тыс. руб.</w:t>
            </w:r>
          </w:p>
          <w:p w:rsidR="001B35AD" w:rsidRDefault="001B35AD" w:rsidP="001B35AD">
            <w:pPr>
              <w:jc w:val="both"/>
            </w:pPr>
            <w:r>
              <w:t>2016 год – 0,0 тыс. руб.</w:t>
            </w:r>
          </w:p>
          <w:p w:rsidR="001B35AD" w:rsidRDefault="001B35AD" w:rsidP="001B35AD">
            <w:pPr>
              <w:jc w:val="both"/>
            </w:pPr>
            <w:r>
              <w:t>2017 год – 8 571,76 тыс. руб.</w:t>
            </w:r>
          </w:p>
          <w:p w:rsidR="001B35AD" w:rsidRDefault="001B35AD" w:rsidP="001B35AD">
            <w:pPr>
              <w:jc w:val="both"/>
            </w:pPr>
            <w:r>
              <w:t>2018 год – 5 081,09 тыс. руб.</w:t>
            </w:r>
          </w:p>
          <w:p w:rsidR="00CD2489" w:rsidRPr="00AA26F8" w:rsidRDefault="001B35AD" w:rsidP="001B35AD">
            <w:pPr>
              <w:jc w:val="both"/>
            </w:pPr>
            <w:r>
              <w:t>2019 год – 11 291,627 тыс. руб.</w:t>
            </w:r>
          </w:p>
        </w:tc>
      </w:tr>
    </w:tbl>
    <w:p w:rsidR="00DA15E4" w:rsidRDefault="009B5038" w:rsidP="009D0F85">
      <w:pPr>
        <w:pStyle w:val="af4"/>
        <w:numPr>
          <w:ilvl w:val="1"/>
          <w:numId w:val="25"/>
        </w:numPr>
        <w:ind w:left="0" w:firstLine="567"/>
        <w:jc w:val="both"/>
        <w:rPr>
          <w:bCs/>
        </w:rPr>
      </w:pPr>
      <w:r>
        <w:t>В р</w:t>
      </w:r>
      <w:r w:rsidR="00465F9D" w:rsidRPr="00BE06BB">
        <w:t>аздел</w:t>
      </w:r>
      <w:r>
        <w:t>е</w:t>
      </w:r>
      <w:r w:rsidR="00465F9D" w:rsidRPr="00BE06BB">
        <w:t xml:space="preserve"> </w:t>
      </w:r>
      <w:r>
        <w:rPr>
          <w:bCs/>
        </w:rPr>
        <w:t>2</w:t>
      </w:r>
      <w:r w:rsidR="00465F9D" w:rsidRPr="007A7CD3">
        <w:rPr>
          <w:bCs/>
        </w:rPr>
        <w:t xml:space="preserve"> </w:t>
      </w:r>
      <w:r>
        <w:rPr>
          <w:bCs/>
        </w:rPr>
        <w:t>«</w:t>
      </w:r>
      <w:r w:rsidR="00465F9D" w:rsidRPr="007A7CD3">
        <w:rPr>
          <w:bCs/>
        </w:rPr>
        <w:t>Краткая характеристика сферы реализации подпрограммы»</w:t>
      </w:r>
      <w:r>
        <w:rPr>
          <w:bCs/>
        </w:rPr>
        <w:t xml:space="preserve"> </w:t>
      </w:r>
      <w:r w:rsidRPr="00C82E57">
        <w:rPr>
          <w:bCs/>
        </w:rPr>
        <w:t xml:space="preserve">срок </w:t>
      </w:r>
      <w:r>
        <w:rPr>
          <w:bCs/>
        </w:rPr>
        <w:t xml:space="preserve">выполнения </w:t>
      </w:r>
      <w:r w:rsidR="00751F3F">
        <w:rPr>
          <w:bCs/>
        </w:rPr>
        <w:t xml:space="preserve">основного </w:t>
      </w:r>
      <w:r>
        <w:rPr>
          <w:bCs/>
        </w:rPr>
        <w:t xml:space="preserve">мероприятия </w:t>
      </w:r>
      <w:r>
        <w:rPr>
          <w:rFonts w:eastAsia="Calibri"/>
        </w:rPr>
        <w:t>«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»</w:t>
      </w:r>
      <w:r w:rsidRPr="00C82E57">
        <w:rPr>
          <w:bCs/>
        </w:rPr>
        <w:t xml:space="preserve"> заменить словами «2014 – </w:t>
      </w:r>
      <w:r w:rsidRPr="00A55F29">
        <w:rPr>
          <w:bCs/>
        </w:rPr>
        <w:t>202</w:t>
      </w:r>
      <w:r w:rsidR="00A30EDF">
        <w:rPr>
          <w:bCs/>
        </w:rPr>
        <w:t>5</w:t>
      </w:r>
      <w:r w:rsidRPr="00C82E57">
        <w:rPr>
          <w:bCs/>
        </w:rPr>
        <w:t xml:space="preserve"> годы»</w:t>
      </w:r>
      <w:r>
        <w:rPr>
          <w:bCs/>
        </w:rPr>
        <w:t>;</w:t>
      </w:r>
    </w:p>
    <w:p w:rsidR="00DA15E4" w:rsidRPr="00DA15E4" w:rsidRDefault="00DA15E4" w:rsidP="00DA15E4">
      <w:pPr>
        <w:jc w:val="both"/>
        <w:rPr>
          <w:bCs/>
        </w:rPr>
      </w:pPr>
    </w:p>
    <w:p w:rsidR="00DA15E4" w:rsidRPr="000032E8" w:rsidRDefault="00DA15E4" w:rsidP="009D0F85">
      <w:pPr>
        <w:pStyle w:val="af4"/>
        <w:numPr>
          <w:ilvl w:val="1"/>
          <w:numId w:val="25"/>
        </w:numPr>
        <w:ind w:left="0" w:firstLine="567"/>
        <w:jc w:val="both"/>
        <w:rPr>
          <w:bCs/>
        </w:rPr>
      </w:pPr>
      <w:r w:rsidRPr="00DA15E4">
        <w:rPr>
          <w:bCs/>
        </w:rPr>
        <w:lastRenderedPageBreak/>
        <w:t xml:space="preserve">В </w:t>
      </w:r>
      <w:r>
        <w:t>разделе 3 «</w:t>
      </w:r>
      <w:r>
        <w:rPr>
          <w:bCs/>
        </w:rPr>
        <w:t>О</w:t>
      </w:r>
      <w:r w:rsidRPr="00DA15E4">
        <w:rPr>
          <w:bCs/>
        </w:rPr>
        <w:t xml:space="preserve">жидаемые результаты реализации </w:t>
      </w:r>
      <w:r>
        <w:rPr>
          <w:bCs/>
        </w:rPr>
        <w:t>под</w:t>
      </w:r>
      <w:r w:rsidRPr="00DA15E4">
        <w:rPr>
          <w:bCs/>
        </w:rPr>
        <w:t xml:space="preserve">программы» </w:t>
      </w:r>
      <w:r w:rsidR="00A30EDF">
        <w:t>т</w:t>
      </w:r>
      <w:r w:rsidRPr="00212F2F">
        <w:t>аблиц</w:t>
      </w:r>
      <w:r>
        <w:t>у «</w:t>
      </w:r>
      <w:r w:rsidRPr="00212F2F">
        <w:t xml:space="preserve">Сведения о целевых индикаторах (показателях) реализации </w:t>
      </w:r>
      <w:r>
        <w:t>под</w:t>
      </w:r>
      <w:r w:rsidRPr="00212F2F">
        <w:t>программы</w:t>
      </w:r>
      <w:r>
        <w:t>» изложить в следующей редакции: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6"/>
        <w:gridCol w:w="636"/>
        <w:gridCol w:w="637"/>
        <w:gridCol w:w="636"/>
        <w:gridCol w:w="637"/>
        <w:gridCol w:w="636"/>
        <w:gridCol w:w="636"/>
        <w:gridCol w:w="637"/>
        <w:gridCol w:w="636"/>
        <w:gridCol w:w="637"/>
        <w:gridCol w:w="636"/>
        <w:gridCol w:w="637"/>
      </w:tblGrid>
      <w:tr w:rsidR="00A30EDF" w:rsidRPr="00A30EDF" w:rsidTr="00EA4176">
        <w:trPr>
          <w:jc w:val="center"/>
        </w:trPr>
        <w:tc>
          <w:tcPr>
            <w:tcW w:w="2802" w:type="dxa"/>
            <w:shd w:val="clear" w:color="auto" w:fill="auto"/>
          </w:tcPr>
          <w:p w:rsidR="00A30EDF" w:rsidRPr="00A30EDF" w:rsidRDefault="00A30EDF" w:rsidP="00A30EDF">
            <w:pPr>
              <w:jc w:val="center"/>
            </w:pPr>
            <w:r w:rsidRPr="00A30EDF">
              <w:t>Наименование целевого индикатора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 xml:space="preserve">2014 </w:t>
            </w:r>
          </w:p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год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2015 год</w:t>
            </w:r>
          </w:p>
        </w:tc>
        <w:tc>
          <w:tcPr>
            <w:tcW w:w="637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2016 год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2017 год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2018 год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2019 год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2020</w:t>
            </w:r>
          </w:p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год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2021 год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2022 год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2023 год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2024 год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</w:pPr>
            <w:r w:rsidRPr="00A30EDF">
              <w:t>2025 год</w:t>
            </w:r>
          </w:p>
        </w:tc>
      </w:tr>
      <w:tr w:rsidR="00A30EDF" w:rsidRPr="00A30EDF" w:rsidTr="00EA4176">
        <w:trPr>
          <w:jc w:val="center"/>
        </w:trPr>
        <w:tc>
          <w:tcPr>
            <w:tcW w:w="2802" w:type="dxa"/>
            <w:shd w:val="clear" w:color="auto" w:fill="auto"/>
          </w:tcPr>
          <w:p w:rsidR="00A30EDF" w:rsidRPr="00A30EDF" w:rsidRDefault="00A30EDF" w:rsidP="00A30EDF">
            <w:pPr>
              <w:ind w:left="-90" w:right="-76"/>
              <w:jc w:val="both"/>
            </w:pPr>
            <w:r w:rsidRPr="00A30EDF">
              <w:t>Оборот СМСП в постоянных ценах по отношению к показателю 2014 года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106,7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106,7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-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-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-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-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-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-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-</w:t>
            </w:r>
          </w:p>
        </w:tc>
      </w:tr>
      <w:tr w:rsidR="00A30EDF" w:rsidRPr="00A30EDF" w:rsidTr="00EA4176">
        <w:trPr>
          <w:jc w:val="center"/>
        </w:trPr>
        <w:tc>
          <w:tcPr>
            <w:tcW w:w="2802" w:type="dxa"/>
            <w:shd w:val="clear" w:color="auto" w:fill="auto"/>
          </w:tcPr>
          <w:p w:rsidR="00A30EDF" w:rsidRPr="00A30EDF" w:rsidRDefault="00A30EDF" w:rsidP="00A30EDF">
            <w:pPr>
              <w:ind w:left="-90" w:right="-76"/>
            </w:pPr>
            <w:r w:rsidRPr="00A30EDF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ед.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25,3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25,4</w:t>
            </w:r>
          </w:p>
        </w:tc>
        <w:tc>
          <w:tcPr>
            <w:tcW w:w="637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25,7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26,1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26,4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26,4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23,5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  <w:highlight w:val="yellow"/>
              </w:rPr>
            </w:pPr>
            <w:r w:rsidRPr="00A30EDF">
              <w:rPr>
                <w:sz w:val="22"/>
              </w:rPr>
              <w:t>23,6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24,2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24,3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24,5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24,7</w:t>
            </w:r>
          </w:p>
        </w:tc>
      </w:tr>
      <w:tr w:rsidR="00A30EDF" w:rsidRPr="00A30EDF" w:rsidTr="00EA4176">
        <w:trPr>
          <w:jc w:val="center"/>
        </w:trPr>
        <w:tc>
          <w:tcPr>
            <w:tcW w:w="2802" w:type="dxa"/>
            <w:shd w:val="clear" w:color="auto" w:fill="auto"/>
          </w:tcPr>
          <w:p w:rsidR="00A30EDF" w:rsidRPr="00A30EDF" w:rsidRDefault="00A30EDF" w:rsidP="00A30EDF">
            <w:pPr>
              <w:ind w:left="-90" w:right="-76"/>
            </w:pPr>
            <w:r w:rsidRPr="00A30EDF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96,0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96,9</w:t>
            </w:r>
          </w:p>
        </w:tc>
        <w:tc>
          <w:tcPr>
            <w:tcW w:w="637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97,8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98,6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98,7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98,9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75,7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76,1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86,3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86,4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86,6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86,8</w:t>
            </w:r>
          </w:p>
        </w:tc>
      </w:tr>
      <w:tr w:rsidR="00A30EDF" w:rsidRPr="00A30EDF" w:rsidTr="00EA4176">
        <w:trPr>
          <w:jc w:val="center"/>
        </w:trPr>
        <w:tc>
          <w:tcPr>
            <w:tcW w:w="2802" w:type="dxa"/>
            <w:shd w:val="clear" w:color="auto" w:fill="auto"/>
          </w:tcPr>
          <w:p w:rsidR="00A30EDF" w:rsidRPr="00A30EDF" w:rsidRDefault="00A30EDF" w:rsidP="00A30EDF">
            <w:pPr>
              <w:ind w:left="-90" w:right="-76"/>
            </w:pPr>
            <w:r w:rsidRPr="00A30EDF">
              <w:t>Среднемесячная заработная плата в малом и среднем бизнесе, руб.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14000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15000</w:t>
            </w:r>
          </w:p>
        </w:tc>
        <w:tc>
          <w:tcPr>
            <w:tcW w:w="637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17000</w:t>
            </w:r>
          </w:p>
        </w:tc>
        <w:tc>
          <w:tcPr>
            <w:tcW w:w="636" w:type="dxa"/>
            <w:shd w:val="clear" w:color="auto" w:fill="auto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18000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18500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18500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18600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18650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18700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19100</w:t>
            </w:r>
          </w:p>
        </w:tc>
        <w:tc>
          <w:tcPr>
            <w:tcW w:w="636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19300</w:t>
            </w:r>
          </w:p>
        </w:tc>
        <w:tc>
          <w:tcPr>
            <w:tcW w:w="637" w:type="dxa"/>
          </w:tcPr>
          <w:p w:rsidR="00A30EDF" w:rsidRPr="00A30EDF" w:rsidRDefault="00A30EDF" w:rsidP="00A30EDF">
            <w:pPr>
              <w:ind w:left="-117" w:right="-125"/>
              <w:jc w:val="center"/>
              <w:rPr>
                <w:sz w:val="22"/>
              </w:rPr>
            </w:pPr>
            <w:r w:rsidRPr="00A30EDF">
              <w:rPr>
                <w:sz w:val="22"/>
              </w:rPr>
              <w:t>19500</w:t>
            </w:r>
          </w:p>
        </w:tc>
      </w:tr>
    </w:tbl>
    <w:p w:rsidR="005E7C20" w:rsidRDefault="005E7C20" w:rsidP="009D0F85">
      <w:pPr>
        <w:pStyle w:val="af4"/>
        <w:numPr>
          <w:ilvl w:val="1"/>
          <w:numId w:val="25"/>
        </w:numPr>
        <w:ind w:left="0" w:firstLine="709"/>
        <w:jc w:val="both"/>
        <w:rPr>
          <w:bCs/>
        </w:rPr>
      </w:pPr>
      <w:r>
        <w:rPr>
          <w:bCs/>
        </w:rPr>
        <w:t>В разделе 4</w:t>
      </w:r>
      <w:r w:rsidRPr="005E7C20">
        <w:rPr>
          <w:bCs/>
        </w:rPr>
        <w:t xml:space="preserve"> «</w:t>
      </w:r>
      <w:r>
        <w:rPr>
          <w:bCs/>
        </w:rPr>
        <w:t>Мероприятия</w:t>
      </w:r>
      <w:r w:rsidRPr="005E7C20">
        <w:rPr>
          <w:bCs/>
        </w:rPr>
        <w:t xml:space="preserve"> подпрограмм</w:t>
      </w:r>
      <w:r>
        <w:rPr>
          <w:bCs/>
        </w:rPr>
        <w:t xml:space="preserve">ы» срок выполнения мероприятия </w:t>
      </w:r>
      <w:r w:rsidRPr="005E7C20">
        <w:rPr>
          <w:bCs/>
        </w:rPr>
        <w:t xml:space="preserve">заменить словами </w:t>
      </w:r>
      <w:r w:rsidRPr="00A55F29">
        <w:rPr>
          <w:bCs/>
        </w:rPr>
        <w:t>«2014 – 202</w:t>
      </w:r>
      <w:r w:rsidR="00A30EDF">
        <w:rPr>
          <w:bCs/>
        </w:rPr>
        <w:t>5</w:t>
      </w:r>
      <w:r w:rsidRPr="00A55F29">
        <w:rPr>
          <w:bCs/>
        </w:rPr>
        <w:t xml:space="preserve"> годы</w:t>
      </w:r>
      <w:r w:rsidRPr="005E7C20">
        <w:rPr>
          <w:bCs/>
        </w:rPr>
        <w:t>»;</w:t>
      </w:r>
    </w:p>
    <w:p w:rsidR="00CD2489" w:rsidRPr="00DA15E4" w:rsidRDefault="00E163A3" w:rsidP="009D0F85">
      <w:pPr>
        <w:pStyle w:val="af4"/>
        <w:numPr>
          <w:ilvl w:val="1"/>
          <w:numId w:val="25"/>
        </w:numPr>
        <w:ind w:left="0" w:firstLine="709"/>
        <w:jc w:val="both"/>
        <w:rPr>
          <w:bCs/>
        </w:rPr>
      </w:pPr>
      <w:r w:rsidRPr="00DA15E4">
        <w:rPr>
          <w:bCs/>
        </w:rPr>
        <w:t xml:space="preserve">В разделе </w:t>
      </w:r>
      <w:r w:rsidR="005E7C20">
        <w:rPr>
          <w:bCs/>
        </w:rPr>
        <w:t>4 «</w:t>
      </w:r>
      <w:r w:rsidR="00F76A01" w:rsidRPr="00DA15E4">
        <w:rPr>
          <w:bCs/>
        </w:rPr>
        <w:t xml:space="preserve">Мероприятия подпрограммы» </w:t>
      </w:r>
      <w:r w:rsidR="00D273C0" w:rsidRPr="00DA15E4">
        <w:rPr>
          <w:bCs/>
        </w:rPr>
        <w:t xml:space="preserve">таблицу </w:t>
      </w:r>
      <w:r w:rsidRPr="00DA15E4">
        <w:rPr>
          <w:bCs/>
        </w:rPr>
        <w:t>«</w:t>
      </w:r>
      <w:r w:rsidR="00CD2489">
        <w:t>Р</w:t>
      </w:r>
      <w:r w:rsidR="00CD2489" w:rsidRPr="0081159D">
        <w:t>есурсное обесп</w:t>
      </w:r>
      <w:r w:rsidR="00CD2489">
        <w:t>ечение мероприятий подпрограммы</w:t>
      </w:r>
      <w:r>
        <w:t>» изложить в следующей редакции:</w:t>
      </w: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CD2489">
      <w:pPr>
        <w:autoSpaceDE w:val="0"/>
        <w:autoSpaceDN w:val="0"/>
        <w:adjustRightInd w:val="0"/>
        <w:jc w:val="center"/>
        <w:outlineLvl w:val="1"/>
      </w:pPr>
    </w:p>
    <w:p w:rsidR="006B683B" w:rsidRDefault="006B683B" w:rsidP="00E870F8">
      <w:pPr>
        <w:autoSpaceDE w:val="0"/>
        <w:autoSpaceDN w:val="0"/>
        <w:adjustRightInd w:val="0"/>
        <w:outlineLvl w:val="1"/>
      </w:pPr>
    </w:p>
    <w:p w:rsidR="006B683B" w:rsidRDefault="006B683B" w:rsidP="006B683B">
      <w:pPr>
        <w:autoSpaceDE w:val="0"/>
        <w:autoSpaceDN w:val="0"/>
        <w:adjustRightInd w:val="0"/>
        <w:outlineLvl w:val="1"/>
        <w:sectPr w:rsidR="006B683B" w:rsidSect="00DA15E4">
          <w:pgSz w:w="11906" w:h="16838"/>
          <w:pgMar w:top="1134" w:right="851" w:bottom="709" w:left="1559" w:header="709" w:footer="709" w:gutter="0"/>
          <w:cols w:space="708"/>
          <w:docGrid w:linePitch="360"/>
        </w:sect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110"/>
        <w:gridCol w:w="2411"/>
        <w:gridCol w:w="564"/>
        <w:gridCol w:w="571"/>
        <w:gridCol w:w="564"/>
        <w:gridCol w:w="992"/>
        <w:gridCol w:w="992"/>
        <w:gridCol w:w="1132"/>
        <w:gridCol w:w="564"/>
        <w:gridCol w:w="995"/>
        <w:gridCol w:w="564"/>
        <w:gridCol w:w="571"/>
        <w:gridCol w:w="564"/>
        <w:gridCol w:w="568"/>
      </w:tblGrid>
      <w:tr w:rsidR="00A30EDF" w:rsidRPr="00A30EDF" w:rsidTr="00EA4176"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8"/>
              <w:jc w:val="center"/>
              <w:outlineLvl w:val="1"/>
            </w:pPr>
            <w:r w:rsidRPr="00A30EDF">
              <w:lastRenderedPageBreak/>
              <w:t xml:space="preserve">№ </w:t>
            </w:r>
            <w:proofErr w:type="gramStart"/>
            <w:r w:rsidRPr="00A30EDF">
              <w:t>п</w:t>
            </w:r>
            <w:proofErr w:type="gramEnd"/>
            <w:r w:rsidRPr="00A30EDF">
              <w:t>/п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jc w:val="center"/>
              <w:outlineLvl w:val="1"/>
            </w:pPr>
            <w:r w:rsidRPr="00A30EDF">
              <w:t>Наименование основных мероприятий,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jc w:val="center"/>
              <w:outlineLvl w:val="1"/>
            </w:pPr>
            <w:r w:rsidRPr="00A30EDF">
              <w:t>мероприятий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Источник финансирования</w:t>
            </w:r>
          </w:p>
        </w:tc>
        <w:tc>
          <w:tcPr>
            <w:tcW w:w="2771" w:type="pct"/>
            <w:gridSpan w:val="12"/>
            <w:shd w:val="clear" w:color="auto" w:fill="auto"/>
            <w:vAlign w:val="center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Объем ресурсного обеспечения, тыс. руб.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</w:p>
        </w:tc>
      </w:tr>
      <w:tr w:rsidR="00A30EDF" w:rsidRPr="00A30EDF" w:rsidTr="00EA4176"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73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2014 год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2015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2016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2017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 xml:space="preserve">2018 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 xml:space="preserve">2019 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2020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  <w:tc>
          <w:tcPr>
            <w:tcW w:w="319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 xml:space="preserve">2021 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2022 год</w:t>
            </w:r>
          </w:p>
        </w:tc>
        <w:tc>
          <w:tcPr>
            <w:tcW w:w="183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2023 год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2024 год</w:t>
            </w:r>
          </w:p>
        </w:tc>
        <w:tc>
          <w:tcPr>
            <w:tcW w:w="182" w:type="pct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2025</w:t>
            </w:r>
          </w:p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9" w:right="-91"/>
              <w:jc w:val="center"/>
              <w:outlineLvl w:val="1"/>
            </w:pPr>
            <w:r w:rsidRPr="00A30EDF">
              <w:t>год</w:t>
            </w: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bCs/>
              </w:rPr>
            </w:pPr>
            <w:r w:rsidRPr="00A30EDF">
              <w:rPr>
                <w:bCs/>
              </w:rPr>
              <w:t>Подпрограмма</w:t>
            </w: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350,0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165,0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165,0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9 132,96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5 348,52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11 298,402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1 478,133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муниципального района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300,0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115,0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115,0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511,2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267,43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6,775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1 478,133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областной бюджет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8 571,76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5 081,09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11 291,627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t>1.</w:t>
            </w:r>
          </w:p>
          <w:p w:rsidR="00A30EDF" w:rsidRPr="00A30EDF" w:rsidRDefault="00A30EDF" w:rsidP="00A30EDF">
            <w:pPr>
              <w:ind w:left="-87" w:right="-80"/>
            </w:pP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bCs/>
              </w:rPr>
            </w:pPr>
            <w:r w:rsidRPr="00A30ED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350,0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165,0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165,0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9 132,96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5 348,52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0,0</w:t>
            </w: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1 478,133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0,0</w:t>
            </w: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100,0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100,0</w:t>
            </w: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100,0</w:t>
            </w: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муниципального района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300,0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115,0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115,0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511,2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267,43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0,0</w:t>
            </w: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1 478,133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0,0</w:t>
            </w: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100,0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100,0</w:t>
            </w: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  <w:r w:rsidRPr="00A30EDF">
              <w:t>100,0</w:t>
            </w:r>
          </w:p>
        </w:tc>
      </w:tr>
      <w:tr w:rsidR="00A30EDF" w:rsidRPr="00A30EDF" w:rsidTr="00EA4176">
        <w:trPr>
          <w:trHeight w:val="180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областной бюджет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8 571,76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5 081,09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t>1.1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  <w:r w:rsidRPr="00A30EDF">
              <w:rPr>
                <w:sz w:val="22"/>
                <w:szCs w:val="22"/>
              </w:rPr>
              <w:t xml:space="preserve">Мероприятие «Субсидирование процентной ставки по кредитам, полученным субъектами малого и среднего предпринимательства и </w:t>
            </w:r>
            <w:r w:rsidRPr="00A30EDF">
              <w:rPr>
                <w:sz w:val="22"/>
                <w:szCs w:val="22"/>
                <w:shd w:val="clear" w:color="auto" w:fill="FFFFFF"/>
              </w:rPr>
              <w:t>физическими лицами, применяющими специальный налоговый режим</w:t>
            </w:r>
            <w:r w:rsidRPr="00A30EDF">
              <w:rPr>
                <w:sz w:val="22"/>
                <w:szCs w:val="22"/>
              </w:rPr>
              <w:t>, в кредитных организациях»</w:t>
            </w: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350,0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165,0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165,0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муниципального района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300,0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115,0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115,0</w:t>
            </w: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50,0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t>1.2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  <w:r w:rsidRPr="00A30EDF">
              <w:rPr>
                <w:sz w:val="22"/>
                <w:szCs w:val="22"/>
              </w:rPr>
              <w:t>Мероприятие  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10,05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10,05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267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t>1.3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tabs>
                <w:tab w:val="left" w:pos="1276"/>
              </w:tabs>
              <w:ind w:left="-67" w:right="-35"/>
              <w:jc w:val="both"/>
              <w:rPr>
                <w:sz w:val="22"/>
                <w:szCs w:val="22"/>
              </w:rPr>
            </w:pPr>
            <w:proofErr w:type="gramStart"/>
            <w:r w:rsidRPr="00A30EDF">
              <w:rPr>
                <w:sz w:val="22"/>
                <w:szCs w:val="22"/>
              </w:rPr>
              <w:t xml:space="preserve">Мероприятие «Субсидии на поддержку субъектов малого и среднего предпринимательства: субсидирование </w:t>
            </w:r>
            <w:r w:rsidRPr="00A30EDF">
              <w:rPr>
                <w:sz w:val="22"/>
                <w:szCs w:val="22"/>
              </w:rPr>
              <w:lastRenderedPageBreak/>
      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A30EDF">
              <w:rPr>
                <w:sz w:val="22"/>
                <w:szCs w:val="22"/>
              </w:rPr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lastRenderedPageBreak/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451,15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5 348,52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tabs>
                <w:tab w:val="left" w:pos="1276"/>
              </w:tabs>
              <w:ind w:left="-67" w:right="-35"/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451,15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267,43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397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областной бюджет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5 081,09</w:t>
            </w: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lastRenderedPageBreak/>
              <w:t>1.4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  <w:r w:rsidRPr="00A30EDF">
              <w:rPr>
                <w:sz w:val="22"/>
                <w:szCs w:val="22"/>
              </w:rPr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30EDF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</w:t>
            </w:r>
            <w:r w:rsidRPr="00A30EDF">
              <w:rPr>
                <w:sz w:val="22"/>
                <w:szCs w:val="22"/>
              </w:rPr>
              <w:lastRenderedPageBreak/>
              <w:t>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</w:t>
            </w:r>
            <w:proofErr w:type="gramEnd"/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lastRenderedPageBreak/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8 571,76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областной бюджет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8 571,76</w:t>
            </w: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lastRenderedPageBreak/>
              <w:t>1.5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  <w:rPr>
                <w:sz w:val="22"/>
                <w:szCs w:val="22"/>
              </w:rPr>
            </w:pPr>
            <w:r w:rsidRPr="00A30EDF">
              <w:rPr>
                <w:sz w:val="22"/>
                <w:szCs w:val="22"/>
              </w:rPr>
              <w:t>Мероприятие «Оказание поддержки в виде предоставления целевых грантов субъектам малого и среднего предпринимательства на расходы, связанные с расширением предпринимательской деятельности»</w:t>
            </w: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1 478,133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67" w:right="-35"/>
              <w:jc w:val="both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1 478,133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0,0</w:t>
            </w: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100,0</w:t>
            </w: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t>2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tabs>
                <w:tab w:val="left" w:pos="1276"/>
              </w:tabs>
              <w:ind w:left="-67" w:right="-35"/>
              <w:jc w:val="both"/>
            </w:pPr>
            <w:r w:rsidRPr="00A30EDF">
              <w:rPr>
                <w:rFonts w:eastAsia="Calibri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11 298,402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tabs>
                <w:tab w:val="left" w:pos="1276"/>
              </w:tabs>
              <w:ind w:left="-67" w:right="-35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6,775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tabs>
                <w:tab w:val="left" w:pos="1276"/>
              </w:tabs>
              <w:ind w:left="-67" w:right="-35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областной бюджет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11 291,627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ind w:left="-87" w:right="-80"/>
              <w:jc w:val="center"/>
              <w:outlineLvl w:val="1"/>
            </w:pPr>
            <w:r w:rsidRPr="00A30EDF">
              <w:t>2.1</w:t>
            </w:r>
          </w:p>
        </w:tc>
        <w:tc>
          <w:tcPr>
            <w:tcW w:w="1318" w:type="pct"/>
            <w:vMerge w:val="restart"/>
            <w:shd w:val="clear" w:color="auto" w:fill="auto"/>
          </w:tcPr>
          <w:p w:rsidR="00A30EDF" w:rsidRPr="00A30EDF" w:rsidRDefault="00A30EDF" w:rsidP="00A30EDF">
            <w:pPr>
              <w:tabs>
                <w:tab w:val="left" w:pos="1276"/>
              </w:tabs>
              <w:ind w:left="-67" w:right="-35"/>
              <w:jc w:val="both"/>
            </w:pPr>
            <w:r w:rsidRPr="00A30EDF">
              <w:rPr>
                <w:sz w:val="22"/>
              </w:rPr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30EDF">
              <w:rPr>
                <w:sz w:val="22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</w:t>
            </w:r>
            <w:proofErr w:type="gramEnd"/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Всего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11 298,402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бюджет Фурмановского городского поселения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6,775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</w:tr>
      <w:tr w:rsidR="00A30EDF" w:rsidRPr="00A30EDF" w:rsidTr="00EA4176">
        <w:trPr>
          <w:trHeight w:val="169"/>
        </w:trPr>
        <w:tc>
          <w:tcPr>
            <w:tcW w:w="13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18" w:type="pct"/>
            <w:vMerge/>
            <w:shd w:val="clear" w:color="auto" w:fill="auto"/>
          </w:tcPr>
          <w:p w:rsidR="00A30EDF" w:rsidRPr="00A30EDF" w:rsidRDefault="00A30EDF" w:rsidP="00A30ED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69" w:right="-91" w:firstLine="34"/>
              <w:jc w:val="center"/>
              <w:outlineLvl w:val="1"/>
              <w:rPr>
                <w:sz w:val="22"/>
              </w:rPr>
            </w:pPr>
            <w:r w:rsidRPr="00A30EDF">
              <w:rPr>
                <w:sz w:val="22"/>
              </w:rPr>
              <w:t>областной бюджет</w:t>
            </w: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3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181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  <w:shd w:val="clear" w:color="auto" w:fill="auto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18" w:type="pct"/>
          </w:tcPr>
          <w:p w:rsidR="00A30EDF" w:rsidRPr="00A30EDF" w:rsidRDefault="00A30EDF" w:rsidP="00A30EDF">
            <w:pPr>
              <w:ind w:left="-106" w:right="-91"/>
              <w:jc w:val="center"/>
            </w:pPr>
          </w:p>
        </w:tc>
        <w:tc>
          <w:tcPr>
            <w:tcW w:w="36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  <w:r w:rsidRPr="00A30EDF">
              <w:t>11 291,627</w:t>
            </w: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319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3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1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  <w:tc>
          <w:tcPr>
            <w:tcW w:w="182" w:type="pct"/>
          </w:tcPr>
          <w:p w:rsidR="00A30EDF" w:rsidRPr="00A30EDF" w:rsidRDefault="00A30EDF" w:rsidP="00A30EDF">
            <w:pPr>
              <w:widowControl w:val="0"/>
              <w:autoSpaceDE w:val="0"/>
              <w:autoSpaceDN w:val="0"/>
              <w:adjustRightInd w:val="0"/>
              <w:ind w:left="-106" w:right="-91"/>
              <w:jc w:val="center"/>
              <w:outlineLvl w:val="1"/>
            </w:pPr>
          </w:p>
        </w:tc>
      </w:tr>
    </w:tbl>
    <w:p w:rsidR="00CD2489" w:rsidRPr="00E6753B" w:rsidRDefault="00CD2489" w:rsidP="00CD2489">
      <w:pPr>
        <w:autoSpaceDE w:val="0"/>
        <w:autoSpaceDN w:val="0"/>
        <w:adjustRightInd w:val="0"/>
        <w:rPr>
          <w:sz w:val="22"/>
          <w:szCs w:val="22"/>
        </w:rPr>
      </w:pPr>
    </w:p>
    <w:p w:rsidR="006B683B" w:rsidRDefault="006B683B" w:rsidP="006B683B">
      <w:pPr>
        <w:rPr>
          <w:sz w:val="22"/>
          <w:szCs w:val="22"/>
        </w:rPr>
        <w:sectPr w:rsidR="006B683B" w:rsidSect="00B1387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01C47" w:rsidRPr="00EA4176" w:rsidRDefault="00401C47" w:rsidP="009D0F85">
      <w:pPr>
        <w:pStyle w:val="af4"/>
        <w:numPr>
          <w:ilvl w:val="1"/>
          <w:numId w:val="25"/>
        </w:numPr>
        <w:autoSpaceDE w:val="0"/>
        <w:autoSpaceDN w:val="0"/>
        <w:adjustRightInd w:val="0"/>
        <w:ind w:left="0" w:firstLine="710"/>
        <w:jc w:val="both"/>
      </w:pPr>
      <w:r w:rsidRPr="00401C47">
        <w:rPr>
          <w:bCs/>
        </w:rPr>
        <w:lastRenderedPageBreak/>
        <w:t>В приложении</w:t>
      </w:r>
      <w:r>
        <w:rPr>
          <w:bCs/>
        </w:rPr>
        <w:t xml:space="preserve"> 2</w:t>
      </w:r>
      <w:r w:rsidRPr="00401C47">
        <w:rPr>
          <w:bCs/>
        </w:rPr>
        <w:t xml:space="preserve"> </w:t>
      </w:r>
      <w:r w:rsidRPr="00C82E57">
        <w:t>к муниципальной программе</w:t>
      </w:r>
      <w:r>
        <w:t xml:space="preserve"> </w:t>
      </w:r>
      <w:r w:rsidRPr="00C82E57">
        <w:t>«Развитие малого и среднего предпринимательства в Фурмановском муниципальном районе»</w:t>
      </w:r>
      <w:r>
        <w:t xml:space="preserve"> </w:t>
      </w:r>
      <w:r w:rsidRPr="00401C47">
        <w:rPr>
          <w:bCs/>
        </w:rPr>
        <w:t xml:space="preserve">в разделе 1 </w:t>
      </w:r>
      <w:r>
        <w:t xml:space="preserve">паспорта подпрограммы </w:t>
      </w:r>
      <w:r w:rsidRPr="00401C47">
        <w:rPr>
          <w:bCs/>
        </w:rPr>
        <w:t>«</w:t>
      </w:r>
      <w:r w:rsidRPr="0081159D">
        <w:rPr>
          <w:bCs/>
        </w:rPr>
        <w:t>Имущественная поддержка субъектов малого и среднего предпринимательства</w:t>
      </w:r>
      <w:r w:rsidRPr="00401C47">
        <w:rPr>
          <w:bCs/>
        </w:rPr>
        <w:t xml:space="preserve">» </w:t>
      </w:r>
      <w:r w:rsidR="00EA4176" w:rsidRPr="00D046E8">
        <w:rPr>
          <w:bCs/>
        </w:rPr>
        <w:t xml:space="preserve">графу «Срок реализации </w:t>
      </w:r>
      <w:r w:rsidR="00E26F10">
        <w:rPr>
          <w:bCs/>
        </w:rPr>
        <w:t>под</w:t>
      </w:r>
      <w:r w:rsidR="00EA4176" w:rsidRPr="00D046E8">
        <w:rPr>
          <w:bCs/>
        </w:rPr>
        <w:t>программы» изложить в следующей редакции: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75"/>
        <w:gridCol w:w="6929"/>
      </w:tblGrid>
      <w:tr w:rsidR="00EA4176" w:rsidTr="00EA4176">
        <w:tc>
          <w:tcPr>
            <w:tcW w:w="2694" w:type="dxa"/>
          </w:tcPr>
          <w:p w:rsidR="00EA4176" w:rsidRDefault="00EA4176" w:rsidP="00EA4176">
            <w:pPr>
              <w:pStyle w:val="af4"/>
              <w:autoSpaceDE w:val="0"/>
              <w:autoSpaceDN w:val="0"/>
              <w:adjustRightInd w:val="0"/>
              <w:ind w:left="0"/>
            </w:pPr>
            <w:r w:rsidRPr="00D046E8">
              <w:rPr>
                <w:bCs/>
              </w:rPr>
              <w:t xml:space="preserve">Срок реализации </w:t>
            </w:r>
            <w:r w:rsidR="00E26F10">
              <w:rPr>
                <w:bCs/>
              </w:rPr>
              <w:t>под</w:t>
            </w:r>
            <w:r w:rsidRPr="00D046E8">
              <w:rPr>
                <w:bCs/>
              </w:rPr>
              <w:t>программы</w:t>
            </w:r>
          </w:p>
        </w:tc>
        <w:tc>
          <w:tcPr>
            <w:tcW w:w="7052" w:type="dxa"/>
          </w:tcPr>
          <w:p w:rsidR="00EA4176" w:rsidRDefault="00EA4176" w:rsidP="00EA4176">
            <w:pPr>
              <w:pStyle w:val="af4"/>
              <w:autoSpaceDE w:val="0"/>
              <w:autoSpaceDN w:val="0"/>
              <w:adjustRightInd w:val="0"/>
              <w:ind w:left="0"/>
              <w:jc w:val="both"/>
            </w:pPr>
            <w:r w:rsidRPr="00D046E8">
              <w:rPr>
                <w:bCs/>
              </w:rPr>
              <w:t>2014 – 2025 годы</w:t>
            </w:r>
          </w:p>
        </w:tc>
      </w:tr>
    </w:tbl>
    <w:p w:rsidR="00BA299D" w:rsidRDefault="00BA299D" w:rsidP="009D0F85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>
        <w:rPr>
          <w:bCs/>
        </w:rPr>
        <w:t>В разделе 4</w:t>
      </w:r>
      <w:r w:rsidRPr="005E7C20">
        <w:rPr>
          <w:bCs/>
        </w:rPr>
        <w:t xml:space="preserve"> «</w:t>
      </w:r>
      <w:r>
        <w:rPr>
          <w:bCs/>
        </w:rPr>
        <w:t>Мероприятия</w:t>
      </w:r>
      <w:r w:rsidRPr="005E7C20">
        <w:rPr>
          <w:bCs/>
        </w:rPr>
        <w:t xml:space="preserve"> подпрограмм</w:t>
      </w:r>
      <w:r>
        <w:rPr>
          <w:bCs/>
        </w:rPr>
        <w:t xml:space="preserve">ы» срок выполнения мероприятий </w:t>
      </w:r>
      <w:r w:rsidRPr="005E7C20">
        <w:rPr>
          <w:bCs/>
        </w:rPr>
        <w:t>заменить словами «</w:t>
      </w:r>
      <w:r w:rsidRPr="00A55F29">
        <w:rPr>
          <w:bCs/>
        </w:rPr>
        <w:t>2014 – 202</w:t>
      </w:r>
      <w:r w:rsidR="00EA4176">
        <w:rPr>
          <w:bCs/>
        </w:rPr>
        <w:t>5</w:t>
      </w:r>
      <w:r w:rsidRPr="00A55F29">
        <w:rPr>
          <w:bCs/>
        </w:rPr>
        <w:t xml:space="preserve"> годы»;</w:t>
      </w:r>
    </w:p>
    <w:p w:rsidR="009063D3" w:rsidRPr="009063D3" w:rsidRDefault="009063D3" w:rsidP="009D0F85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 w:rsidRPr="00DA15E4">
        <w:rPr>
          <w:bCs/>
        </w:rPr>
        <w:t xml:space="preserve">В разделе </w:t>
      </w:r>
      <w:r>
        <w:rPr>
          <w:bCs/>
        </w:rPr>
        <w:t>10 «</w:t>
      </w:r>
      <w:r w:rsidRPr="009063D3">
        <w:t>Совершенствование работы по предоставлению муниципального имущества, включенного в Перечень</w:t>
      </w:r>
      <w:r w:rsidRPr="00DA15E4">
        <w:rPr>
          <w:bCs/>
        </w:rPr>
        <w:t>» таблицу «</w:t>
      </w:r>
      <w:r>
        <w:t>Р</w:t>
      </w:r>
      <w:r w:rsidRPr="0081159D">
        <w:t>есурсное обесп</w:t>
      </w:r>
      <w:r>
        <w:t>ечение мероприятий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4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A4176" w:rsidRPr="00EA4176" w:rsidTr="00B07A69">
        <w:tc>
          <w:tcPr>
            <w:tcW w:w="426" w:type="dxa"/>
            <w:vMerge w:val="restart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83" w:right="-72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 xml:space="preserve">№ </w:t>
            </w:r>
            <w:proofErr w:type="gramStart"/>
            <w:r w:rsidRPr="00EA4176">
              <w:rPr>
                <w:sz w:val="22"/>
                <w:szCs w:val="22"/>
              </w:rPr>
              <w:t>п</w:t>
            </w:r>
            <w:proofErr w:type="gramEnd"/>
            <w:r w:rsidRPr="00EA4176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103" w:type="dxa"/>
            <w:gridSpan w:val="12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тыс. руб.</w:t>
            </w:r>
          </w:p>
        </w:tc>
      </w:tr>
      <w:tr w:rsidR="00EA4176" w:rsidRPr="00EA4176" w:rsidTr="00B07A69">
        <w:trPr>
          <w:trHeight w:val="313"/>
        </w:trPr>
        <w:tc>
          <w:tcPr>
            <w:tcW w:w="426" w:type="dxa"/>
            <w:vMerge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2021</w:t>
            </w:r>
          </w:p>
        </w:tc>
        <w:tc>
          <w:tcPr>
            <w:tcW w:w="425" w:type="dxa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2022</w:t>
            </w:r>
          </w:p>
        </w:tc>
        <w:tc>
          <w:tcPr>
            <w:tcW w:w="426" w:type="dxa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2023</w:t>
            </w:r>
          </w:p>
        </w:tc>
        <w:tc>
          <w:tcPr>
            <w:tcW w:w="425" w:type="dxa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2024</w:t>
            </w:r>
          </w:p>
        </w:tc>
        <w:tc>
          <w:tcPr>
            <w:tcW w:w="425" w:type="dxa"/>
            <w:vAlign w:val="center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2025</w:t>
            </w:r>
          </w:p>
        </w:tc>
      </w:tr>
      <w:tr w:rsidR="00EA4176" w:rsidRPr="00EA4176" w:rsidTr="00B07A69">
        <w:trPr>
          <w:trHeight w:val="180"/>
        </w:trPr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74" w:right="-60"/>
              <w:outlineLvl w:val="1"/>
              <w:rPr>
                <w:sz w:val="22"/>
                <w:szCs w:val="20"/>
              </w:rPr>
            </w:pPr>
            <w:r w:rsidRPr="00EA4176">
              <w:rPr>
                <w:bCs/>
                <w:sz w:val="22"/>
                <w:szCs w:val="20"/>
              </w:rPr>
              <w:t>Подпрограмма, всего</w:t>
            </w:r>
          </w:p>
        </w:tc>
        <w:tc>
          <w:tcPr>
            <w:tcW w:w="2410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72" w:right="-94"/>
              <w:jc w:val="center"/>
              <w:outlineLvl w:val="1"/>
              <w:rPr>
                <w:sz w:val="22"/>
                <w:szCs w:val="20"/>
              </w:rPr>
            </w:pPr>
            <w:r w:rsidRPr="00EA4176">
              <w:rPr>
                <w:sz w:val="22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</w:tr>
      <w:tr w:rsidR="00EA4176" w:rsidRPr="00EA4176" w:rsidTr="00B07A69">
        <w:trPr>
          <w:trHeight w:val="169"/>
        </w:trPr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74" w:right="-60"/>
              <w:outlineLvl w:val="1"/>
              <w:rPr>
                <w:sz w:val="22"/>
                <w:szCs w:val="22"/>
              </w:rPr>
            </w:pPr>
            <w:r w:rsidRPr="00EA4176">
              <w:rPr>
                <w:bCs/>
                <w:sz w:val="22"/>
                <w:szCs w:val="22"/>
              </w:rPr>
              <w:t>Формирование перечня имущества</w:t>
            </w:r>
            <w:r w:rsidRPr="00EA4176">
              <w:rPr>
                <w:sz w:val="22"/>
                <w:szCs w:val="22"/>
              </w:rPr>
              <w:t xml:space="preserve">, предназначенного для оказания имущественной поддержки </w:t>
            </w:r>
          </w:p>
        </w:tc>
        <w:tc>
          <w:tcPr>
            <w:tcW w:w="2410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72" w:right="-94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</w:tr>
      <w:tr w:rsidR="00EA4176" w:rsidRPr="00EA4176" w:rsidTr="00B07A69">
        <w:trPr>
          <w:trHeight w:val="169"/>
        </w:trPr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74" w:right="-60"/>
              <w:outlineLvl w:val="1"/>
              <w:rPr>
                <w:bCs/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 xml:space="preserve">Оказание имущественной поддержки </w:t>
            </w:r>
          </w:p>
        </w:tc>
        <w:tc>
          <w:tcPr>
            <w:tcW w:w="2410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72" w:right="-94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A4176" w:rsidRPr="00EA4176" w:rsidRDefault="00EA4176" w:rsidP="00EA4176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</w:tr>
    </w:tbl>
    <w:p w:rsidR="00E26F10" w:rsidRPr="00344DDE" w:rsidRDefault="00344DDE" w:rsidP="009D0F85">
      <w:pPr>
        <w:pStyle w:val="af4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 w:rsidRPr="00401C47">
        <w:rPr>
          <w:bCs/>
        </w:rPr>
        <w:t>В приложении</w:t>
      </w:r>
      <w:r>
        <w:rPr>
          <w:bCs/>
        </w:rPr>
        <w:t xml:space="preserve"> 3</w:t>
      </w:r>
      <w:r w:rsidRPr="00401C47">
        <w:rPr>
          <w:bCs/>
        </w:rPr>
        <w:t xml:space="preserve"> </w:t>
      </w:r>
      <w:r w:rsidRPr="00C82E57">
        <w:t>к муниципальной программе</w:t>
      </w:r>
      <w:r>
        <w:t xml:space="preserve"> </w:t>
      </w:r>
      <w:r w:rsidRPr="00C82E57">
        <w:t>«Развитие малого и среднего предпринимательства в Фурмановском муниципальном районе»</w:t>
      </w:r>
      <w:r>
        <w:t xml:space="preserve"> </w:t>
      </w:r>
      <w:r w:rsidRPr="00401C47">
        <w:rPr>
          <w:bCs/>
        </w:rPr>
        <w:t xml:space="preserve">в разделе 1 </w:t>
      </w:r>
      <w:r>
        <w:t xml:space="preserve">паспорта подпрограммы </w:t>
      </w:r>
      <w:r w:rsidRPr="00401C47">
        <w:rPr>
          <w:bCs/>
        </w:rPr>
        <w:t>«</w:t>
      </w:r>
      <w:r w:rsidRPr="0081159D">
        <w:rPr>
          <w:bCs/>
        </w:rPr>
        <w:t>Информационная и консультационная поддержка субъектов малого и среднего предпринимательства</w:t>
      </w:r>
      <w:r w:rsidRPr="00401C47">
        <w:rPr>
          <w:bCs/>
        </w:rPr>
        <w:t xml:space="preserve">» </w:t>
      </w:r>
      <w:r w:rsidR="00E26F10" w:rsidRPr="00D046E8">
        <w:rPr>
          <w:bCs/>
        </w:rPr>
        <w:t xml:space="preserve">графу «Срок реализации </w:t>
      </w:r>
      <w:r w:rsidR="00E26F10">
        <w:rPr>
          <w:bCs/>
        </w:rPr>
        <w:t>под</w:t>
      </w:r>
      <w:r w:rsidR="00E26F10" w:rsidRPr="00D046E8">
        <w:rPr>
          <w:bCs/>
        </w:rPr>
        <w:t>программы» изложить в следующей редакции: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75"/>
        <w:gridCol w:w="6929"/>
      </w:tblGrid>
      <w:tr w:rsidR="00E26F10" w:rsidTr="00160232">
        <w:tc>
          <w:tcPr>
            <w:tcW w:w="2694" w:type="dxa"/>
          </w:tcPr>
          <w:p w:rsidR="00E26F10" w:rsidRDefault="00E26F10" w:rsidP="00160232">
            <w:pPr>
              <w:pStyle w:val="af4"/>
              <w:autoSpaceDE w:val="0"/>
              <w:autoSpaceDN w:val="0"/>
              <w:adjustRightInd w:val="0"/>
              <w:ind w:left="0"/>
            </w:pPr>
            <w:r w:rsidRPr="00D046E8">
              <w:rPr>
                <w:bCs/>
              </w:rPr>
              <w:t xml:space="preserve">Срок реализации </w:t>
            </w:r>
            <w:r>
              <w:rPr>
                <w:bCs/>
              </w:rPr>
              <w:t>под</w:t>
            </w:r>
            <w:r w:rsidRPr="00D046E8">
              <w:rPr>
                <w:bCs/>
              </w:rPr>
              <w:t>программы</w:t>
            </w:r>
          </w:p>
        </w:tc>
        <w:tc>
          <w:tcPr>
            <w:tcW w:w="7052" w:type="dxa"/>
          </w:tcPr>
          <w:p w:rsidR="00E26F10" w:rsidRDefault="00E26F10" w:rsidP="00160232">
            <w:pPr>
              <w:pStyle w:val="af4"/>
              <w:autoSpaceDE w:val="0"/>
              <w:autoSpaceDN w:val="0"/>
              <w:adjustRightInd w:val="0"/>
              <w:ind w:left="0"/>
              <w:jc w:val="both"/>
            </w:pPr>
            <w:r w:rsidRPr="00D046E8">
              <w:rPr>
                <w:bCs/>
              </w:rPr>
              <w:t>2014 – 2025 годы</w:t>
            </w:r>
          </w:p>
        </w:tc>
      </w:tr>
    </w:tbl>
    <w:p w:rsidR="00344DDE" w:rsidRDefault="00344DDE" w:rsidP="009D0F85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>
        <w:rPr>
          <w:bCs/>
        </w:rPr>
        <w:t>В разделе 4</w:t>
      </w:r>
      <w:r w:rsidRPr="005E7C20">
        <w:rPr>
          <w:bCs/>
        </w:rPr>
        <w:t xml:space="preserve"> «</w:t>
      </w:r>
      <w:r>
        <w:rPr>
          <w:bCs/>
        </w:rPr>
        <w:t>Мероприятия</w:t>
      </w:r>
      <w:r w:rsidRPr="005E7C20">
        <w:rPr>
          <w:bCs/>
        </w:rPr>
        <w:t xml:space="preserve"> подпрограмм</w:t>
      </w:r>
      <w:r>
        <w:rPr>
          <w:bCs/>
        </w:rPr>
        <w:t xml:space="preserve">ы» срок выполнения мероприятий </w:t>
      </w:r>
      <w:r w:rsidRPr="005E7C20">
        <w:rPr>
          <w:bCs/>
        </w:rPr>
        <w:t>заменить словами «</w:t>
      </w:r>
      <w:r w:rsidRPr="00731931">
        <w:rPr>
          <w:bCs/>
        </w:rPr>
        <w:t>2014 – 202</w:t>
      </w:r>
      <w:r w:rsidR="00E26F10">
        <w:rPr>
          <w:bCs/>
        </w:rPr>
        <w:t>5</w:t>
      </w:r>
      <w:r w:rsidRPr="00731931">
        <w:rPr>
          <w:bCs/>
        </w:rPr>
        <w:t xml:space="preserve"> годы»;</w:t>
      </w:r>
    </w:p>
    <w:p w:rsidR="00344DDE" w:rsidRPr="009063D3" w:rsidRDefault="00344DDE" w:rsidP="009D0F85">
      <w:pPr>
        <w:pStyle w:val="af4"/>
        <w:numPr>
          <w:ilvl w:val="1"/>
          <w:numId w:val="25"/>
        </w:numPr>
        <w:ind w:left="0" w:firstLine="710"/>
        <w:jc w:val="both"/>
        <w:rPr>
          <w:bCs/>
        </w:rPr>
      </w:pPr>
      <w:r w:rsidRPr="00DA15E4">
        <w:rPr>
          <w:bCs/>
        </w:rPr>
        <w:t xml:space="preserve">В разделе </w:t>
      </w:r>
      <w:r w:rsidR="00055B03">
        <w:rPr>
          <w:bCs/>
        </w:rPr>
        <w:t>4</w:t>
      </w:r>
      <w:r>
        <w:rPr>
          <w:bCs/>
        </w:rPr>
        <w:t xml:space="preserve"> «</w:t>
      </w:r>
      <w:r w:rsidR="00055B03">
        <w:rPr>
          <w:bCs/>
        </w:rPr>
        <w:t>Мероприятия</w:t>
      </w:r>
      <w:r w:rsidR="00055B03" w:rsidRPr="005E7C20">
        <w:rPr>
          <w:bCs/>
        </w:rPr>
        <w:t xml:space="preserve"> подпрограмм</w:t>
      </w:r>
      <w:r w:rsidR="00055B03">
        <w:rPr>
          <w:bCs/>
        </w:rPr>
        <w:t>ы</w:t>
      </w:r>
      <w:r w:rsidRPr="00DA15E4">
        <w:rPr>
          <w:bCs/>
        </w:rPr>
        <w:t>» таблицу «</w:t>
      </w:r>
      <w:r>
        <w:t>Р</w:t>
      </w:r>
      <w:r w:rsidRPr="0081159D">
        <w:t>есурсное обесп</w:t>
      </w:r>
      <w:r>
        <w:t>ечение мероприятий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1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26F10" w:rsidRPr="00EA4176" w:rsidTr="00E26F10">
        <w:tc>
          <w:tcPr>
            <w:tcW w:w="426" w:type="dxa"/>
            <w:vMerge w:val="restart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83" w:right="-72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 xml:space="preserve">№ </w:t>
            </w:r>
            <w:proofErr w:type="gramStart"/>
            <w:r w:rsidRPr="00EA4176">
              <w:rPr>
                <w:sz w:val="22"/>
                <w:szCs w:val="22"/>
              </w:rPr>
              <w:t>п</w:t>
            </w:r>
            <w:proofErr w:type="gramEnd"/>
            <w:r w:rsidRPr="00EA4176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103" w:type="dxa"/>
            <w:gridSpan w:val="12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тыс. руб.</w:t>
            </w:r>
          </w:p>
        </w:tc>
      </w:tr>
      <w:tr w:rsidR="00E26F10" w:rsidRPr="00EA4176" w:rsidTr="00E26F10">
        <w:trPr>
          <w:trHeight w:val="313"/>
        </w:trPr>
        <w:tc>
          <w:tcPr>
            <w:tcW w:w="426" w:type="dxa"/>
            <w:vMerge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2021</w:t>
            </w:r>
          </w:p>
        </w:tc>
        <w:tc>
          <w:tcPr>
            <w:tcW w:w="425" w:type="dxa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2022</w:t>
            </w:r>
          </w:p>
        </w:tc>
        <w:tc>
          <w:tcPr>
            <w:tcW w:w="426" w:type="dxa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2023</w:t>
            </w:r>
          </w:p>
        </w:tc>
        <w:tc>
          <w:tcPr>
            <w:tcW w:w="425" w:type="dxa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2024</w:t>
            </w:r>
          </w:p>
        </w:tc>
        <w:tc>
          <w:tcPr>
            <w:tcW w:w="425" w:type="dxa"/>
            <w:vAlign w:val="center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93" w:right="-102"/>
              <w:jc w:val="center"/>
              <w:outlineLvl w:val="1"/>
              <w:rPr>
                <w:sz w:val="16"/>
                <w:szCs w:val="16"/>
              </w:rPr>
            </w:pPr>
            <w:r w:rsidRPr="00EA4176">
              <w:rPr>
                <w:sz w:val="16"/>
                <w:szCs w:val="16"/>
              </w:rPr>
              <w:t>2025</w:t>
            </w:r>
          </w:p>
        </w:tc>
      </w:tr>
      <w:tr w:rsidR="00E26F10" w:rsidRPr="00EA4176" w:rsidTr="00E26F10">
        <w:trPr>
          <w:trHeight w:val="180"/>
        </w:trPr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74" w:right="-60"/>
              <w:outlineLvl w:val="1"/>
              <w:rPr>
                <w:sz w:val="22"/>
                <w:szCs w:val="20"/>
              </w:rPr>
            </w:pPr>
            <w:r w:rsidRPr="00EA4176">
              <w:rPr>
                <w:bCs/>
                <w:sz w:val="22"/>
                <w:szCs w:val="20"/>
              </w:rPr>
              <w:t>Подпрограмма, всего</w:t>
            </w:r>
          </w:p>
        </w:tc>
        <w:tc>
          <w:tcPr>
            <w:tcW w:w="21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72" w:right="-94"/>
              <w:jc w:val="center"/>
              <w:outlineLvl w:val="1"/>
              <w:rPr>
                <w:sz w:val="22"/>
                <w:szCs w:val="20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</w:tr>
      <w:tr w:rsidR="00E26F10" w:rsidRPr="00EA4176" w:rsidTr="00E26F10">
        <w:trPr>
          <w:trHeight w:val="169"/>
        </w:trPr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74" w:right="-60"/>
              <w:outlineLvl w:val="1"/>
              <w:rPr>
                <w:sz w:val="22"/>
                <w:szCs w:val="22"/>
              </w:rPr>
            </w:pPr>
            <w:r w:rsidRPr="005110CE">
              <w:rPr>
                <w:sz w:val="22"/>
                <w:szCs w:val="22"/>
              </w:rPr>
              <w:t xml:space="preserve">Информационная поддержка субъектов малого и среднего </w:t>
            </w:r>
            <w:proofErr w:type="gramStart"/>
            <w:r w:rsidRPr="005110CE">
              <w:rPr>
                <w:sz w:val="22"/>
                <w:szCs w:val="22"/>
              </w:rPr>
              <w:t>предприниматель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110CE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5110CE">
              <w:rPr>
                <w:sz w:val="22"/>
                <w:szCs w:val="22"/>
              </w:rPr>
              <w:t xml:space="preserve"> </w:t>
            </w:r>
            <w:r w:rsidRPr="005110CE">
              <w:rPr>
                <w:sz w:val="22"/>
              </w:rPr>
              <w:t xml:space="preserve">и </w:t>
            </w:r>
            <w:r w:rsidRPr="005110CE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21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72" w:right="-94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</w:tr>
      <w:tr w:rsidR="00E26F10" w:rsidRPr="00EA4176" w:rsidTr="00E26F10">
        <w:trPr>
          <w:trHeight w:val="169"/>
        </w:trPr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74" w:right="-60"/>
              <w:outlineLvl w:val="1"/>
              <w:rPr>
                <w:bCs/>
                <w:sz w:val="22"/>
                <w:szCs w:val="22"/>
              </w:rPr>
            </w:pPr>
            <w:r w:rsidRPr="005110CE">
              <w:rPr>
                <w:sz w:val="22"/>
                <w:szCs w:val="22"/>
              </w:rPr>
              <w:t xml:space="preserve">Консультационная поддержка субъектов </w:t>
            </w:r>
            <w:r w:rsidRPr="005110CE">
              <w:rPr>
                <w:sz w:val="22"/>
                <w:szCs w:val="22"/>
              </w:rPr>
              <w:lastRenderedPageBreak/>
              <w:t xml:space="preserve">малого и среднего </w:t>
            </w:r>
            <w:proofErr w:type="gramStart"/>
            <w:r w:rsidRPr="005110CE">
              <w:rPr>
                <w:sz w:val="22"/>
                <w:szCs w:val="22"/>
              </w:rPr>
              <w:t>предприниматель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110CE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5110CE">
              <w:rPr>
                <w:sz w:val="22"/>
                <w:szCs w:val="22"/>
              </w:rPr>
              <w:t xml:space="preserve"> </w:t>
            </w:r>
            <w:r w:rsidRPr="005110CE">
              <w:rPr>
                <w:sz w:val="22"/>
              </w:rPr>
              <w:t xml:space="preserve">и </w:t>
            </w:r>
            <w:r w:rsidRPr="005110CE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21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72" w:right="-94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lastRenderedPageBreak/>
              <w:t xml:space="preserve">Отдел экономического </w:t>
            </w:r>
            <w:r w:rsidRPr="00055B03">
              <w:rPr>
                <w:sz w:val="22"/>
                <w:szCs w:val="22"/>
              </w:rPr>
              <w:lastRenderedPageBreak/>
              <w:t>развития и торговли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26F10" w:rsidRPr="00EA4176" w:rsidRDefault="00E26F10" w:rsidP="00160232">
            <w:pPr>
              <w:widowControl w:val="0"/>
              <w:autoSpaceDE w:val="0"/>
              <w:autoSpaceDN w:val="0"/>
              <w:adjustRightInd w:val="0"/>
              <w:ind w:left="-108" w:right="-88"/>
              <w:jc w:val="center"/>
              <w:outlineLvl w:val="1"/>
              <w:rPr>
                <w:sz w:val="22"/>
                <w:szCs w:val="22"/>
              </w:rPr>
            </w:pPr>
            <w:r w:rsidRPr="00EA4176">
              <w:rPr>
                <w:sz w:val="22"/>
                <w:szCs w:val="22"/>
              </w:rPr>
              <w:t>-</w:t>
            </w:r>
          </w:p>
        </w:tc>
      </w:tr>
    </w:tbl>
    <w:p w:rsidR="00401C47" w:rsidRPr="0081159D" w:rsidRDefault="00401C47" w:rsidP="00731931">
      <w:pPr>
        <w:jc w:val="both"/>
      </w:pPr>
    </w:p>
    <w:p w:rsidR="0060608A" w:rsidRPr="0060608A" w:rsidRDefault="0060608A" w:rsidP="0060608A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60608A" w:rsidRPr="0060608A" w:rsidRDefault="0060608A" w:rsidP="0060608A">
      <w:pPr>
        <w:autoSpaceDE w:val="0"/>
        <w:ind w:firstLine="709"/>
        <w:jc w:val="both"/>
      </w:pPr>
      <w:r w:rsidRPr="0060608A"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</w:t>
      </w:r>
      <w:r w:rsidR="00A70E78">
        <w:t>ановского муниципального района.</w:t>
      </w:r>
    </w:p>
    <w:p w:rsidR="00E26F10" w:rsidRPr="00E26F10" w:rsidRDefault="00E26F10" w:rsidP="00E26F1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26F10">
        <w:rPr>
          <w:bCs/>
          <w:szCs w:val="27"/>
        </w:rPr>
        <w:t>4.</w:t>
      </w:r>
      <w:r w:rsidRPr="00E26F10">
        <w:rPr>
          <w:b/>
          <w:bCs/>
          <w:szCs w:val="27"/>
        </w:rPr>
        <w:t xml:space="preserve"> </w:t>
      </w:r>
      <w:proofErr w:type="gramStart"/>
      <w:r w:rsidRPr="00E26F10">
        <w:rPr>
          <w:bCs/>
          <w:color w:val="000000" w:themeColor="text1"/>
          <w:szCs w:val="27"/>
        </w:rPr>
        <w:t>Контроль за</w:t>
      </w:r>
      <w:proofErr w:type="gramEnd"/>
      <w:r w:rsidRPr="00E26F10">
        <w:rPr>
          <w:bCs/>
          <w:color w:val="000000" w:themeColor="text1"/>
          <w:szCs w:val="27"/>
        </w:rPr>
        <w:t xml:space="preserve"> исполнением настоящего постановления возложить на первого заместителя главы администрации Фурмановского муниципального района </w:t>
      </w:r>
      <w:r w:rsidRPr="00E26F10">
        <w:rPr>
          <w:bCs/>
          <w:szCs w:val="27"/>
        </w:rPr>
        <w:t>В. Е. Белова</w:t>
      </w:r>
      <w:r w:rsidRPr="00E26F10">
        <w:rPr>
          <w:bCs/>
          <w:color w:val="000000" w:themeColor="text1"/>
          <w:szCs w:val="27"/>
        </w:rPr>
        <w:t>.</w:t>
      </w:r>
    </w:p>
    <w:p w:rsidR="00E26F10" w:rsidRPr="00E26F10" w:rsidRDefault="00E26F10" w:rsidP="00E26F10">
      <w:pPr>
        <w:ind w:firstLine="709"/>
        <w:jc w:val="both"/>
        <w:rPr>
          <w:sz w:val="16"/>
          <w:szCs w:val="28"/>
        </w:rPr>
      </w:pPr>
    </w:p>
    <w:p w:rsidR="00E26F10" w:rsidRPr="00E26F10" w:rsidRDefault="00E26F10" w:rsidP="00E26F10">
      <w:pPr>
        <w:ind w:firstLine="709"/>
        <w:jc w:val="both"/>
        <w:rPr>
          <w:sz w:val="16"/>
          <w:szCs w:val="28"/>
        </w:rPr>
      </w:pPr>
    </w:p>
    <w:p w:rsidR="00E26F10" w:rsidRPr="00E26F10" w:rsidRDefault="00E26F10" w:rsidP="00E26F10">
      <w:pPr>
        <w:autoSpaceDE w:val="0"/>
        <w:autoSpaceDN w:val="0"/>
        <w:adjustRightInd w:val="0"/>
        <w:rPr>
          <w:sz w:val="18"/>
          <w:szCs w:val="28"/>
        </w:rPr>
      </w:pPr>
    </w:p>
    <w:p w:rsidR="00E26F10" w:rsidRPr="00E26F10" w:rsidRDefault="00E26F10" w:rsidP="00E26F10">
      <w:pPr>
        <w:autoSpaceDE w:val="0"/>
        <w:autoSpaceDN w:val="0"/>
        <w:adjustRightInd w:val="0"/>
        <w:rPr>
          <w:szCs w:val="28"/>
        </w:rPr>
      </w:pPr>
    </w:p>
    <w:p w:rsidR="00E26F10" w:rsidRPr="00E26F10" w:rsidRDefault="00E26F10" w:rsidP="00E26F10">
      <w:pPr>
        <w:tabs>
          <w:tab w:val="left" w:pos="7290"/>
        </w:tabs>
        <w:rPr>
          <w:b/>
          <w:sz w:val="26"/>
          <w:szCs w:val="26"/>
        </w:rPr>
      </w:pPr>
      <w:r w:rsidRPr="00E26F10">
        <w:rPr>
          <w:b/>
          <w:sz w:val="26"/>
          <w:szCs w:val="26"/>
        </w:rPr>
        <w:t xml:space="preserve">Глава Фурмановского </w:t>
      </w:r>
      <w:r w:rsidRPr="00E26F10">
        <w:rPr>
          <w:b/>
          <w:sz w:val="26"/>
          <w:szCs w:val="26"/>
        </w:rPr>
        <w:br/>
        <w:t xml:space="preserve">муниципального района                                   </w:t>
      </w:r>
      <w:r w:rsidR="00C46601">
        <w:rPr>
          <w:b/>
          <w:sz w:val="26"/>
          <w:szCs w:val="26"/>
        </w:rPr>
        <w:t xml:space="preserve">             </w:t>
      </w:r>
      <w:r w:rsidRPr="00E26F10">
        <w:rPr>
          <w:b/>
          <w:sz w:val="26"/>
          <w:szCs w:val="26"/>
        </w:rPr>
        <w:t xml:space="preserve">                      П.Н. Колесников</w:t>
      </w:r>
    </w:p>
    <w:p w:rsidR="00465F9D" w:rsidRDefault="00465F9D" w:rsidP="0060608A"/>
    <w:p w:rsidR="00CB1547" w:rsidRDefault="00CB1547" w:rsidP="0060608A"/>
    <w:p w:rsidR="00C46601" w:rsidRDefault="00C46601" w:rsidP="0060608A"/>
    <w:p w:rsidR="00C46601" w:rsidRDefault="00C46601" w:rsidP="0060608A"/>
    <w:p w:rsidR="00C46601" w:rsidRDefault="00C46601" w:rsidP="0060608A"/>
    <w:p w:rsidR="00C46601" w:rsidRDefault="00C46601" w:rsidP="0060608A"/>
    <w:p w:rsidR="00C46601" w:rsidRDefault="00C46601" w:rsidP="0060608A"/>
    <w:p w:rsidR="00C46601" w:rsidRDefault="00C46601" w:rsidP="0060608A"/>
    <w:p w:rsidR="00C46601" w:rsidRDefault="00C46601" w:rsidP="0060608A"/>
    <w:p w:rsidR="00CB1547" w:rsidRDefault="00CB1547" w:rsidP="0060608A"/>
    <w:p w:rsidR="00CB1547" w:rsidRDefault="00CB1547" w:rsidP="0060608A"/>
    <w:p w:rsidR="0060608A" w:rsidRPr="00C46601" w:rsidRDefault="00A441DD" w:rsidP="0060608A">
      <w:pPr>
        <w:rPr>
          <w:sz w:val="20"/>
        </w:rPr>
      </w:pPr>
      <w:r w:rsidRPr="00C46601">
        <w:rPr>
          <w:sz w:val="20"/>
        </w:rPr>
        <w:t>Ю. В. Устинова</w:t>
      </w:r>
    </w:p>
    <w:p w:rsidR="00644867" w:rsidRPr="00644867" w:rsidRDefault="00C46601" w:rsidP="00644867">
      <w:r>
        <w:rPr>
          <w:sz w:val="20"/>
        </w:rPr>
        <w:t>89010391382</w:t>
      </w:r>
    </w:p>
    <w:sectPr w:rsidR="00644867" w:rsidRPr="00644867" w:rsidSect="00C46601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C1" w:rsidRDefault="001F01C1" w:rsidP="000E5AA2">
      <w:r>
        <w:separator/>
      </w:r>
    </w:p>
  </w:endnote>
  <w:endnote w:type="continuationSeparator" w:id="0">
    <w:p w:rsidR="001F01C1" w:rsidRDefault="001F01C1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C1" w:rsidRDefault="001F01C1" w:rsidP="000E5AA2">
      <w:r>
        <w:separator/>
      </w:r>
    </w:p>
  </w:footnote>
  <w:footnote w:type="continuationSeparator" w:id="0">
    <w:p w:rsidR="001F01C1" w:rsidRDefault="001F01C1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703AA"/>
    <w:multiLevelType w:val="hybridMultilevel"/>
    <w:tmpl w:val="5E46F642"/>
    <w:lvl w:ilvl="0" w:tplc="00A299B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4638B"/>
    <w:multiLevelType w:val="hybridMultilevel"/>
    <w:tmpl w:val="8ED8598A"/>
    <w:lvl w:ilvl="0" w:tplc="00763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64AB9"/>
    <w:multiLevelType w:val="multilevel"/>
    <w:tmpl w:val="3A40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0C0965AA"/>
    <w:multiLevelType w:val="hybridMultilevel"/>
    <w:tmpl w:val="07DA85C8"/>
    <w:lvl w:ilvl="0" w:tplc="6646E8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858"/>
    <w:multiLevelType w:val="hybridMultilevel"/>
    <w:tmpl w:val="D21C20BA"/>
    <w:lvl w:ilvl="0" w:tplc="3DD8E11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C7C43"/>
    <w:multiLevelType w:val="hybridMultilevel"/>
    <w:tmpl w:val="7BBA0400"/>
    <w:lvl w:ilvl="0" w:tplc="B66489A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4809"/>
    <w:multiLevelType w:val="hybridMultilevel"/>
    <w:tmpl w:val="A0243060"/>
    <w:lvl w:ilvl="0" w:tplc="257A19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D157F"/>
    <w:multiLevelType w:val="hybridMultilevel"/>
    <w:tmpl w:val="406AA8F2"/>
    <w:lvl w:ilvl="0" w:tplc="FA9250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670A"/>
    <w:multiLevelType w:val="hybridMultilevel"/>
    <w:tmpl w:val="DDD4B42C"/>
    <w:lvl w:ilvl="0" w:tplc="8FBC836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197639C"/>
    <w:multiLevelType w:val="multilevel"/>
    <w:tmpl w:val="3A40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22E96E63"/>
    <w:multiLevelType w:val="hybridMultilevel"/>
    <w:tmpl w:val="BD58901C"/>
    <w:lvl w:ilvl="0" w:tplc="1EF2B3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5CD6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D5A1D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B5A5EF2"/>
    <w:multiLevelType w:val="multilevel"/>
    <w:tmpl w:val="73E81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15CB4"/>
    <w:multiLevelType w:val="hybridMultilevel"/>
    <w:tmpl w:val="6658A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85542CD"/>
    <w:multiLevelType w:val="hybridMultilevel"/>
    <w:tmpl w:val="8E0038E8"/>
    <w:lvl w:ilvl="0" w:tplc="878230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A37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B71186D"/>
    <w:multiLevelType w:val="hybridMultilevel"/>
    <w:tmpl w:val="C0F4FDEE"/>
    <w:lvl w:ilvl="0" w:tplc="A81849C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12E87"/>
    <w:multiLevelType w:val="hybridMultilevel"/>
    <w:tmpl w:val="6B3EB3EE"/>
    <w:lvl w:ilvl="0" w:tplc="16D435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A2251"/>
    <w:multiLevelType w:val="hybridMultilevel"/>
    <w:tmpl w:val="25767D2E"/>
    <w:lvl w:ilvl="0" w:tplc="8758B69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083169"/>
    <w:multiLevelType w:val="hybridMultilevel"/>
    <w:tmpl w:val="A870515E"/>
    <w:lvl w:ilvl="0" w:tplc="53F07EC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4957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5AD32616"/>
    <w:multiLevelType w:val="hybridMultilevel"/>
    <w:tmpl w:val="5CBE5F6E"/>
    <w:lvl w:ilvl="0" w:tplc="43B6EFF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909EB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E930031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F86688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227E3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6ABE5968"/>
    <w:multiLevelType w:val="multilevel"/>
    <w:tmpl w:val="0A00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6AC30D24"/>
    <w:multiLevelType w:val="hybridMultilevel"/>
    <w:tmpl w:val="3864A1D4"/>
    <w:lvl w:ilvl="0" w:tplc="3BBC2D4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A02FD"/>
    <w:multiLevelType w:val="hybridMultilevel"/>
    <w:tmpl w:val="6A12A0FA"/>
    <w:lvl w:ilvl="0" w:tplc="3B36E54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53B7B"/>
    <w:multiLevelType w:val="hybridMultilevel"/>
    <w:tmpl w:val="A6A8F1FE"/>
    <w:lvl w:ilvl="0" w:tplc="F24264A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4C3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A5F53D5"/>
    <w:multiLevelType w:val="hybridMultilevel"/>
    <w:tmpl w:val="D58A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5BF6"/>
    <w:multiLevelType w:val="hybridMultilevel"/>
    <w:tmpl w:val="40AA06DA"/>
    <w:lvl w:ilvl="0" w:tplc="5BF0668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47993"/>
    <w:multiLevelType w:val="hybridMultilevel"/>
    <w:tmpl w:val="389C33FC"/>
    <w:lvl w:ilvl="0" w:tplc="67B0511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3"/>
  </w:num>
  <w:num w:numId="5">
    <w:abstractNumId w:val="15"/>
  </w:num>
  <w:num w:numId="6">
    <w:abstractNumId w:val="26"/>
  </w:num>
  <w:num w:numId="7">
    <w:abstractNumId w:val="11"/>
  </w:num>
  <w:num w:numId="8">
    <w:abstractNumId w:val="9"/>
  </w:num>
  <w:num w:numId="9">
    <w:abstractNumId w:val="16"/>
  </w:num>
  <w:num w:numId="10">
    <w:abstractNumId w:val="31"/>
  </w:num>
  <w:num w:numId="11">
    <w:abstractNumId w:val="32"/>
  </w:num>
  <w:num w:numId="12">
    <w:abstractNumId w:val="21"/>
  </w:num>
  <w:num w:numId="13">
    <w:abstractNumId w:val="6"/>
  </w:num>
  <w:num w:numId="14">
    <w:abstractNumId w:val="3"/>
  </w:num>
  <w:num w:numId="15">
    <w:abstractNumId w:val="19"/>
  </w:num>
  <w:num w:numId="16">
    <w:abstractNumId w:val="17"/>
  </w:num>
  <w:num w:numId="17">
    <w:abstractNumId w:val="7"/>
  </w:num>
  <w:num w:numId="18">
    <w:abstractNumId w:val="14"/>
  </w:num>
  <w:num w:numId="19">
    <w:abstractNumId w:val="20"/>
  </w:num>
  <w:num w:numId="20">
    <w:abstractNumId w:val="13"/>
  </w:num>
  <w:num w:numId="21">
    <w:abstractNumId w:val="39"/>
  </w:num>
  <w:num w:numId="22">
    <w:abstractNumId w:val="23"/>
  </w:num>
  <w:num w:numId="23">
    <w:abstractNumId w:val="40"/>
  </w:num>
  <w:num w:numId="24">
    <w:abstractNumId w:val="25"/>
  </w:num>
  <w:num w:numId="25">
    <w:abstractNumId w:val="12"/>
  </w:num>
  <w:num w:numId="26">
    <w:abstractNumId w:val="41"/>
  </w:num>
  <w:num w:numId="27">
    <w:abstractNumId w:val="8"/>
  </w:num>
  <w:num w:numId="28">
    <w:abstractNumId w:val="27"/>
  </w:num>
  <w:num w:numId="29">
    <w:abstractNumId w:val="5"/>
  </w:num>
  <w:num w:numId="30">
    <w:abstractNumId w:val="22"/>
  </w:num>
  <w:num w:numId="31">
    <w:abstractNumId w:val="29"/>
  </w:num>
  <w:num w:numId="32">
    <w:abstractNumId w:val="10"/>
  </w:num>
  <w:num w:numId="33">
    <w:abstractNumId w:val="36"/>
  </w:num>
  <w:num w:numId="34">
    <w:abstractNumId w:val="42"/>
  </w:num>
  <w:num w:numId="35">
    <w:abstractNumId w:val="24"/>
  </w:num>
  <w:num w:numId="36">
    <w:abstractNumId w:val="37"/>
  </w:num>
  <w:num w:numId="37">
    <w:abstractNumId w:val="38"/>
  </w:num>
  <w:num w:numId="38">
    <w:abstractNumId w:val="35"/>
  </w:num>
  <w:num w:numId="39">
    <w:abstractNumId w:val="1"/>
  </w:num>
  <w:num w:numId="40">
    <w:abstractNumId w:val="34"/>
  </w:num>
  <w:num w:numId="41">
    <w:abstractNumId w:val="30"/>
  </w:num>
  <w:num w:numId="42">
    <w:abstractNumId w:val="2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2E8"/>
    <w:rsid w:val="000036F5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5B03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1D1E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31AC"/>
    <w:rsid w:val="000D3FDA"/>
    <w:rsid w:val="000D4B21"/>
    <w:rsid w:val="000D7ADE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302B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274A"/>
    <w:rsid w:val="00102815"/>
    <w:rsid w:val="00102BE1"/>
    <w:rsid w:val="00102E3D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6D5"/>
    <w:rsid w:val="00116B83"/>
    <w:rsid w:val="001172C8"/>
    <w:rsid w:val="00117A1B"/>
    <w:rsid w:val="00120D4F"/>
    <w:rsid w:val="00121120"/>
    <w:rsid w:val="00121A66"/>
    <w:rsid w:val="00121C4C"/>
    <w:rsid w:val="00122178"/>
    <w:rsid w:val="0012236D"/>
    <w:rsid w:val="00122AEB"/>
    <w:rsid w:val="00124533"/>
    <w:rsid w:val="00125DEE"/>
    <w:rsid w:val="00126E89"/>
    <w:rsid w:val="00127901"/>
    <w:rsid w:val="00130C1D"/>
    <w:rsid w:val="00130CCF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67"/>
    <w:rsid w:val="00150B70"/>
    <w:rsid w:val="001512F9"/>
    <w:rsid w:val="001515AC"/>
    <w:rsid w:val="00153178"/>
    <w:rsid w:val="001542BF"/>
    <w:rsid w:val="001544B8"/>
    <w:rsid w:val="0015527E"/>
    <w:rsid w:val="00156383"/>
    <w:rsid w:val="0016078F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5AD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6BAB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1C1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0CA5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2710"/>
    <w:rsid w:val="002638CE"/>
    <w:rsid w:val="00263A9C"/>
    <w:rsid w:val="002640D2"/>
    <w:rsid w:val="0026466B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9B5"/>
    <w:rsid w:val="002A4CAF"/>
    <w:rsid w:val="002A531A"/>
    <w:rsid w:val="002A5C57"/>
    <w:rsid w:val="002A5FC5"/>
    <w:rsid w:val="002A72B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221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1789E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4DDE"/>
    <w:rsid w:val="003454BD"/>
    <w:rsid w:val="00345C03"/>
    <w:rsid w:val="00345E11"/>
    <w:rsid w:val="00346160"/>
    <w:rsid w:val="00346364"/>
    <w:rsid w:val="003465BD"/>
    <w:rsid w:val="00346CC6"/>
    <w:rsid w:val="003477A1"/>
    <w:rsid w:val="003479C7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1C6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E2D"/>
    <w:rsid w:val="003F00DB"/>
    <w:rsid w:val="003F10D6"/>
    <w:rsid w:val="003F1C54"/>
    <w:rsid w:val="003F2B3D"/>
    <w:rsid w:val="003F3072"/>
    <w:rsid w:val="003F31E6"/>
    <w:rsid w:val="003F3AFF"/>
    <w:rsid w:val="003F3DD0"/>
    <w:rsid w:val="003F4A76"/>
    <w:rsid w:val="003F7C6F"/>
    <w:rsid w:val="00400607"/>
    <w:rsid w:val="00400B8C"/>
    <w:rsid w:val="00401C47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51E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6DA"/>
    <w:rsid w:val="00453B2C"/>
    <w:rsid w:val="00455761"/>
    <w:rsid w:val="0045671C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5F9D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2EC9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1C76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1B8E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2C2"/>
    <w:rsid w:val="004C0845"/>
    <w:rsid w:val="004C0B2E"/>
    <w:rsid w:val="004C0D87"/>
    <w:rsid w:val="004C1164"/>
    <w:rsid w:val="004C15DE"/>
    <w:rsid w:val="004C28D9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0FAC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409"/>
    <w:rsid w:val="005666CA"/>
    <w:rsid w:val="00566761"/>
    <w:rsid w:val="00570662"/>
    <w:rsid w:val="00571CF3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8B1"/>
    <w:rsid w:val="005C59A1"/>
    <w:rsid w:val="005C5C3B"/>
    <w:rsid w:val="005C6A11"/>
    <w:rsid w:val="005C73B0"/>
    <w:rsid w:val="005C7CAF"/>
    <w:rsid w:val="005D0ADE"/>
    <w:rsid w:val="005D1145"/>
    <w:rsid w:val="005D2B9B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59FF"/>
    <w:rsid w:val="005E619D"/>
    <w:rsid w:val="005E660D"/>
    <w:rsid w:val="005E7C20"/>
    <w:rsid w:val="005E7CF2"/>
    <w:rsid w:val="005F03A5"/>
    <w:rsid w:val="005F06B9"/>
    <w:rsid w:val="005F0781"/>
    <w:rsid w:val="005F07F6"/>
    <w:rsid w:val="005F0993"/>
    <w:rsid w:val="005F126E"/>
    <w:rsid w:val="005F1810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08A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203"/>
    <w:rsid w:val="006359E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486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95F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C7F19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4B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9F9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DE8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62B7"/>
    <w:rsid w:val="0072725A"/>
    <w:rsid w:val="00730309"/>
    <w:rsid w:val="0073034E"/>
    <w:rsid w:val="007306BB"/>
    <w:rsid w:val="00731931"/>
    <w:rsid w:val="0073562C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1F3F"/>
    <w:rsid w:val="007526AC"/>
    <w:rsid w:val="00753A28"/>
    <w:rsid w:val="00753D65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0BE4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D21"/>
    <w:rsid w:val="00794F75"/>
    <w:rsid w:val="00797858"/>
    <w:rsid w:val="007A099D"/>
    <w:rsid w:val="007A0D34"/>
    <w:rsid w:val="007A148F"/>
    <w:rsid w:val="007A2180"/>
    <w:rsid w:val="007A2435"/>
    <w:rsid w:val="007A329E"/>
    <w:rsid w:val="007A3841"/>
    <w:rsid w:val="007A424E"/>
    <w:rsid w:val="007A69E4"/>
    <w:rsid w:val="007A7B0D"/>
    <w:rsid w:val="007A7CD3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0FA"/>
    <w:rsid w:val="007C51A9"/>
    <w:rsid w:val="007C58B4"/>
    <w:rsid w:val="007C6581"/>
    <w:rsid w:val="007C6A4A"/>
    <w:rsid w:val="007C6DF7"/>
    <w:rsid w:val="007C6EEC"/>
    <w:rsid w:val="007C7501"/>
    <w:rsid w:val="007C7AAE"/>
    <w:rsid w:val="007C7FF2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3FF9"/>
    <w:rsid w:val="007E574E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B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5448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4B95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03D6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307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3BDF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3D3"/>
    <w:rsid w:val="00906603"/>
    <w:rsid w:val="00906616"/>
    <w:rsid w:val="009066BE"/>
    <w:rsid w:val="00907779"/>
    <w:rsid w:val="00907A36"/>
    <w:rsid w:val="00913197"/>
    <w:rsid w:val="009138F8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2948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115"/>
    <w:rsid w:val="009842CA"/>
    <w:rsid w:val="00985E07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AE8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656"/>
    <w:rsid w:val="009B386D"/>
    <w:rsid w:val="009B496D"/>
    <w:rsid w:val="009B4BCC"/>
    <w:rsid w:val="009B5038"/>
    <w:rsid w:val="009B5D0B"/>
    <w:rsid w:val="009B62B4"/>
    <w:rsid w:val="009B6866"/>
    <w:rsid w:val="009B6D50"/>
    <w:rsid w:val="009B70CE"/>
    <w:rsid w:val="009B7939"/>
    <w:rsid w:val="009B7C8B"/>
    <w:rsid w:val="009C01FC"/>
    <w:rsid w:val="009C0707"/>
    <w:rsid w:val="009C0B05"/>
    <w:rsid w:val="009C0E91"/>
    <w:rsid w:val="009C1530"/>
    <w:rsid w:val="009C1F19"/>
    <w:rsid w:val="009C2032"/>
    <w:rsid w:val="009C3762"/>
    <w:rsid w:val="009C3A13"/>
    <w:rsid w:val="009C51D1"/>
    <w:rsid w:val="009C5D0C"/>
    <w:rsid w:val="009C6035"/>
    <w:rsid w:val="009C69B3"/>
    <w:rsid w:val="009C69C2"/>
    <w:rsid w:val="009C6BD1"/>
    <w:rsid w:val="009C7BEC"/>
    <w:rsid w:val="009C7D87"/>
    <w:rsid w:val="009D0F85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0D2"/>
    <w:rsid w:val="009E0BDD"/>
    <w:rsid w:val="009E1D9A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3CBF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1341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0EDF"/>
    <w:rsid w:val="00A3298A"/>
    <w:rsid w:val="00A33CA7"/>
    <w:rsid w:val="00A35C21"/>
    <w:rsid w:val="00A374EA"/>
    <w:rsid w:val="00A37A37"/>
    <w:rsid w:val="00A40069"/>
    <w:rsid w:val="00A40DA4"/>
    <w:rsid w:val="00A4197F"/>
    <w:rsid w:val="00A43023"/>
    <w:rsid w:val="00A43177"/>
    <w:rsid w:val="00A43611"/>
    <w:rsid w:val="00A43C50"/>
    <w:rsid w:val="00A43EDF"/>
    <w:rsid w:val="00A441DD"/>
    <w:rsid w:val="00A45763"/>
    <w:rsid w:val="00A45A6D"/>
    <w:rsid w:val="00A45ECE"/>
    <w:rsid w:val="00A46066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5F29"/>
    <w:rsid w:val="00A56681"/>
    <w:rsid w:val="00A568E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78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094"/>
    <w:rsid w:val="00B05E31"/>
    <w:rsid w:val="00B06155"/>
    <w:rsid w:val="00B07810"/>
    <w:rsid w:val="00B07A69"/>
    <w:rsid w:val="00B11151"/>
    <w:rsid w:val="00B11574"/>
    <w:rsid w:val="00B125E4"/>
    <w:rsid w:val="00B1387D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69E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2E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0C9E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299D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B89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39CC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568C"/>
    <w:rsid w:val="00C364FB"/>
    <w:rsid w:val="00C36A33"/>
    <w:rsid w:val="00C36A48"/>
    <w:rsid w:val="00C4025B"/>
    <w:rsid w:val="00C40FB4"/>
    <w:rsid w:val="00C4250A"/>
    <w:rsid w:val="00C4400C"/>
    <w:rsid w:val="00C4438F"/>
    <w:rsid w:val="00C4508F"/>
    <w:rsid w:val="00C46601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1DC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2E57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547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3A0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2D9"/>
    <w:rsid w:val="00CE05BB"/>
    <w:rsid w:val="00CE0B96"/>
    <w:rsid w:val="00CE1AD6"/>
    <w:rsid w:val="00CE20E0"/>
    <w:rsid w:val="00CE351F"/>
    <w:rsid w:val="00CE39DE"/>
    <w:rsid w:val="00CE3D01"/>
    <w:rsid w:val="00CE51FD"/>
    <w:rsid w:val="00CE6DC7"/>
    <w:rsid w:val="00CE6ECB"/>
    <w:rsid w:val="00CE784D"/>
    <w:rsid w:val="00CE7910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6E8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3C0"/>
    <w:rsid w:val="00D27602"/>
    <w:rsid w:val="00D27801"/>
    <w:rsid w:val="00D2798C"/>
    <w:rsid w:val="00D27D4A"/>
    <w:rsid w:val="00D304AC"/>
    <w:rsid w:val="00D30B92"/>
    <w:rsid w:val="00D31F9F"/>
    <w:rsid w:val="00D32855"/>
    <w:rsid w:val="00D34423"/>
    <w:rsid w:val="00D34F80"/>
    <w:rsid w:val="00D35543"/>
    <w:rsid w:val="00D358E9"/>
    <w:rsid w:val="00D36986"/>
    <w:rsid w:val="00D36F5B"/>
    <w:rsid w:val="00D36F5D"/>
    <w:rsid w:val="00D372FA"/>
    <w:rsid w:val="00D379BB"/>
    <w:rsid w:val="00D408F1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106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6F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15E4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C6F8A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D7A4D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3A3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6F10"/>
    <w:rsid w:val="00E27171"/>
    <w:rsid w:val="00E30D30"/>
    <w:rsid w:val="00E32CE7"/>
    <w:rsid w:val="00E3463F"/>
    <w:rsid w:val="00E34975"/>
    <w:rsid w:val="00E35523"/>
    <w:rsid w:val="00E35A18"/>
    <w:rsid w:val="00E35CB6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49B7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0D7"/>
    <w:rsid w:val="00E63E13"/>
    <w:rsid w:val="00E644D3"/>
    <w:rsid w:val="00E64C73"/>
    <w:rsid w:val="00E6560C"/>
    <w:rsid w:val="00E65B51"/>
    <w:rsid w:val="00E6601B"/>
    <w:rsid w:val="00E702C3"/>
    <w:rsid w:val="00E703A2"/>
    <w:rsid w:val="00E70E0B"/>
    <w:rsid w:val="00E71BF4"/>
    <w:rsid w:val="00E721B1"/>
    <w:rsid w:val="00E7287D"/>
    <w:rsid w:val="00E73061"/>
    <w:rsid w:val="00E735ED"/>
    <w:rsid w:val="00E73AD5"/>
    <w:rsid w:val="00E73C02"/>
    <w:rsid w:val="00E74475"/>
    <w:rsid w:val="00E750E6"/>
    <w:rsid w:val="00E75715"/>
    <w:rsid w:val="00E75B66"/>
    <w:rsid w:val="00E76F87"/>
    <w:rsid w:val="00E76F96"/>
    <w:rsid w:val="00E802BC"/>
    <w:rsid w:val="00E81AB3"/>
    <w:rsid w:val="00E81B7C"/>
    <w:rsid w:val="00E82007"/>
    <w:rsid w:val="00E82CEB"/>
    <w:rsid w:val="00E833AB"/>
    <w:rsid w:val="00E8386F"/>
    <w:rsid w:val="00E83F1F"/>
    <w:rsid w:val="00E85A41"/>
    <w:rsid w:val="00E8636E"/>
    <w:rsid w:val="00E870F8"/>
    <w:rsid w:val="00E8764E"/>
    <w:rsid w:val="00E87A04"/>
    <w:rsid w:val="00E87ADB"/>
    <w:rsid w:val="00E87B7B"/>
    <w:rsid w:val="00E904E3"/>
    <w:rsid w:val="00E91A51"/>
    <w:rsid w:val="00E91BAA"/>
    <w:rsid w:val="00E9217E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176"/>
    <w:rsid w:val="00EA498D"/>
    <w:rsid w:val="00EA49E9"/>
    <w:rsid w:val="00EA5D43"/>
    <w:rsid w:val="00EA5F2E"/>
    <w:rsid w:val="00EA6255"/>
    <w:rsid w:val="00EA629D"/>
    <w:rsid w:val="00EA68BC"/>
    <w:rsid w:val="00EB13F0"/>
    <w:rsid w:val="00EB1517"/>
    <w:rsid w:val="00EB1912"/>
    <w:rsid w:val="00EB1ED7"/>
    <w:rsid w:val="00EB2685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374A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2CA7"/>
    <w:rsid w:val="00EE4952"/>
    <w:rsid w:val="00EE4DF3"/>
    <w:rsid w:val="00EE5894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51"/>
    <w:rsid w:val="00F0369B"/>
    <w:rsid w:val="00F044E1"/>
    <w:rsid w:val="00F06B60"/>
    <w:rsid w:val="00F07210"/>
    <w:rsid w:val="00F07314"/>
    <w:rsid w:val="00F078BB"/>
    <w:rsid w:val="00F10CCB"/>
    <w:rsid w:val="00F12672"/>
    <w:rsid w:val="00F1430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1E9A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6A01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6CE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290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9D0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character" w:customStyle="1" w:styleId="2">
    <w:name w:val="Основной текст (2)_"/>
    <w:link w:val="20"/>
    <w:rsid w:val="004C28D9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1"/>
    <w:rsid w:val="004C28D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f2">
    <w:name w:val="Колонтитул_"/>
    <w:link w:val="af3"/>
    <w:rsid w:val="004C28D9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8D9"/>
    <w:pPr>
      <w:widowControl w:val="0"/>
      <w:shd w:val="clear" w:color="auto" w:fill="FFFFFF"/>
      <w:spacing w:after="120" w:line="365" w:lineRule="exact"/>
      <w:jc w:val="center"/>
    </w:pPr>
    <w:rPr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f1"/>
    <w:rsid w:val="004C28D9"/>
    <w:pPr>
      <w:widowControl w:val="0"/>
      <w:shd w:val="clear" w:color="auto" w:fill="FFFFFF"/>
      <w:spacing w:before="120" w:after="120" w:line="370" w:lineRule="exact"/>
      <w:ind w:firstLine="540"/>
      <w:jc w:val="both"/>
    </w:pPr>
    <w:rPr>
      <w:spacing w:val="2"/>
      <w:sz w:val="25"/>
      <w:szCs w:val="25"/>
    </w:rPr>
  </w:style>
  <w:style w:type="paragraph" w:customStyle="1" w:styleId="af3">
    <w:name w:val="Колонтитул"/>
    <w:basedOn w:val="a"/>
    <w:link w:val="af2"/>
    <w:rsid w:val="004C28D9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character" w:customStyle="1" w:styleId="21">
    <w:name w:val="Колонтитул (2)_"/>
    <w:link w:val="22"/>
    <w:rsid w:val="004C28D9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Колонтитул (2)"/>
    <w:basedOn w:val="a"/>
    <w:link w:val="21"/>
    <w:rsid w:val="004C28D9"/>
    <w:pPr>
      <w:widowControl w:val="0"/>
      <w:shd w:val="clear" w:color="auto" w:fill="FFFFFF"/>
      <w:spacing w:line="0" w:lineRule="atLeast"/>
    </w:pPr>
    <w:rPr>
      <w:b/>
      <w:bCs/>
      <w:spacing w:val="6"/>
      <w:sz w:val="20"/>
      <w:szCs w:val="20"/>
    </w:rPr>
  </w:style>
  <w:style w:type="paragraph" w:styleId="af4">
    <w:name w:val="List Paragraph"/>
    <w:basedOn w:val="a"/>
    <w:uiPriority w:val="34"/>
    <w:qFormat/>
    <w:rsid w:val="007E574E"/>
    <w:pPr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9D0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544F-E4AD-4AC4-BEBF-5A61A117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16462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Anastasia</cp:lastModifiedBy>
  <cp:revision>76</cp:revision>
  <cp:lastPrinted>2022-01-17T13:33:00Z</cp:lastPrinted>
  <dcterms:created xsi:type="dcterms:W3CDTF">2020-07-22T10:16:00Z</dcterms:created>
  <dcterms:modified xsi:type="dcterms:W3CDTF">2023-02-02T05:58:00Z</dcterms:modified>
</cp:coreProperties>
</file>