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7F" w:rsidRDefault="00D349E3" w:rsidP="00455C7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2B9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заседаниях комиссий по соблюдению требований к служебному поведению </w:t>
      </w:r>
      <w:r w:rsidR="00B542B9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администрации </w:t>
      </w:r>
      <w:r w:rsidR="00966670">
        <w:rPr>
          <w:rFonts w:ascii="Times New Roman" w:hAnsi="Times New Roman" w:cs="Times New Roman"/>
          <w:b/>
          <w:sz w:val="28"/>
          <w:szCs w:val="28"/>
        </w:rPr>
        <w:t>Фурмановского</w:t>
      </w:r>
      <w:r w:rsidR="00B542B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 урегулированию конфликта интересов</w:t>
      </w:r>
      <w:r w:rsidR="00455C7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349E3" w:rsidRPr="00455C7F" w:rsidRDefault="00455C7F" w:rsidP="00455C7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A47CF">
        <w:rPr>
          <w:rFonts w:ascii="Times New Roman" w:hAnsi="Times New Roman" w:cs="Times New Roman"/>
          <w:b/>
          <w:sz w:val="28"/>
          <w:szCs w:val="28"/>
        </w:rPr>
        <w:t>2018</w:t>
      </w:r>
      <w:bookmarkStart w:id="0" w:name="_GoBack"/>
      <w:bookmarkEnd w:id="0"/>
      <w:r w:rsidR="00D349E3" w:rsidRPr="00455C7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B542B9" w:rsidRDefault="00B542B9" w:rsidP="00D349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075"/>
        <w:gridCol w:w="3685"/>
        <w:gridCol w:w="4330"/>
      </w:tblGrid>
      <w:tr w:rsidR="00D349E3" w:rsidTr="00AA47CF">
        <w:tc>
          <w:tcPr>
            <w:tcW w:w="3696" w:type="dxa"/>
          </w:tcPr>
          <w:p w:rsidR="00D349E3" w:rsidRPr="00B542B9" w:rsidRDefault="00D349E3" w:rsidP="00D34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B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заседания Комиссии</w:t>
            </w:r>
          </w:p>
        </w:tc>
        <w:tc>
          <w:tcPr>
            <w:tcW w:w="3075" w:type="dxa"/>
          </w:tcPr>
          <w:p w:rsidR="00D349E3" w:rsidRPr="00B542B9" w:rsidRDefault="00D349E3" w:rsidP="00D34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B9">
              <w:rPr>
                <w:rFonts w:ascii="Times New Roman" w:hAnsi="Times New Roman" w:cs="Times New Roman"/>
                <w:b/>
                <w:sz w:val="28"/>
                <w:szCs w:val="28"/>
              </w:rPr>
              <w:t>Статус (планируемая, проведенная)</w:t>
            </w:r>
          </w:p>
        </w:tc>
        <w:tc>
          <w:tcPr>
            <w:tcW w:w="3685" w:type="dxa"/>
          </w:tcPr>
          <w:p w:rsidR="00D349E3" w:rsidRPr="00B542B9" w:rsidRDefault="00D349E3" w:rsidP="00B54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Основание для проведения </w:t>
            </w:r>
            <w:r w:rsidR="00B542B9" w:rsidRPr="00B542B9"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 w:rsidRPr="00B542B9">
              <w:rPr>
                <w:rFonts w:ascii="Times New Roman" w:hAnsi="Times New Roman" w:cs="Times New Roman"/>
                <w:b/>
                <w:sz w:val="28"/>
                <w:szCs w:val="28"/>
              </w:rPr>
              <w:t>миссии</w:t>
            </w:r>
          </w:p>
        </w:tc>
        <w:tc>
          <w:tcPr>
            <w:tcW w:w="4330" w:type="dxa"/>
          </w:tcPr>
          <w:p w:rsidR="00D349E3" w:rsidRPr="00B542B9" w:rsidRDefault="00B542B9" w:rsidP="00D34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B9">
              <w:rPr>
                <w:rFonts w:ascii="Times New Roman" w:hAnsi="Times New Roman" w:cs="Times New Roman"/>
                <w:b/>
                <w:sz w:val="28"/>
                <w:szCs w:val="28"/>
              </w:rPr>
              <w:t>Принятое Комиссией решение</w:t>
            </w:r>
          </w:p>
        </w:tc>
      </w:tr>
      <w:tr w:rsidR="00966670" w:rsidTr="00AA47CF">
        <w:tc>
          <w:tcPr>
            <w:tcW w:w="3696" w:type="dxa"/>
          </w:tcPr>
          <w:p w:rsidR="00966670" w:rsidRDefault="00AA47CF" w:rsidP="00D3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20.09.2018</w:t>
            </w:r>
            <w:r w:rsidR="0096667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3075" w:type="dxa"/>
          </w:tcPr>
          <w:p w:rsidR="00966670" w:rsidRDefault="00966670" w:rsidP="00D3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</w:t>
            </w:r>
          </w:p>
        </w:tc>
        <w:tc>
          <w:tcPr>
            <w:tcW w:w="3685" w:type="dxa"/>
          </w:tcPr>
          <w:p w:rsidR="00966670" w:rsidRPr="00966670" w:rsidRDefault="00AA47CF" w:rsidP="00AA4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Фурмановской межрайонной прокуратуры «Об устранении нарушений законодательства о противодействии коррупции»,</w:t>
            </w:r>
            <w:r w:rsidRPr="00AA47CF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</w:t>
            </w:r>
            <w:r w:rsidRPr="00AA47CF">
              <w:rPr>
                <w:rFonts w:ascii="Times New Roman" w:hAnsi="Times New Roman" w:cs="Times New Roman"/>
                <w:sz w:val="28"/>
                <w:szCs w:val="28"/>
              </w:rPr>
              <w:t>проверки, свидетельствующие о недостоверных и неполных сведениях о доходах, об имуществе и обязательствах имущественного характера</w:t>
            </w:r>
          </w:p>
        </w:tc>
        <w:tc>
          <w:tcPr>
            <w:tcW w:w="4330" w:type="dxa"/>
          </w:tcPr>
          <w:p w:rsidR="00966670" w:rsidRPr="00AA47CF" w:rsidRDefault="00AA47CF" w:rsidP="00AA4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CF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Установлено, что представленные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Pr="00AA47CF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47CF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доходах, об имуществе и обязательствах имущественного характера являются неполными и недостоверными. Рекомендовано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главе Фурмановского муниципального района</w:t>
            </w:r>
            <w:r w:rsidRPr="00AA47CF">
              <w:rPr>
                <w:rFonts w:ascii="Times New Roman" w:hAnsi="Times New Roman" w:cs="Times New Roman"/>
                <w:sz w:val="28"/>
                <w:szCs w:val="28"/>
              </w:rPr>
              <w:t xml:space="preserve"> применить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муниципальному </w:t>
            </w:r>
            <w:r w:rsidRPr="00AA47CF">
              <w:rPr>
                <w:rFonts w:ascii="Times New Roman" w:hAnsi="Times New Roman" w:cs="Times New Roman"/>
                <w:sz w:val="28"/>
                <w:szCs w:val="28"/>
              </w:rPr>
              <w:t>служащему меру ответственности в виде замечания.</w:t>
            </w:r>
          </w:p>
        </w:tc>
      </w:tr>
    </w:tbl>
    <w:p w:rsidR="00D349E3" w:rsidRPr="00D349E3" w:rsidRDefault="00D349E3" w:rsidP="00D349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49E3" w:rsidRPr="00D349E3" w:rsidSect="00D349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49E3"/>
    <w:rsid w:val="002F1C59"/>
    <w:rsid w:val="00455C7F"/>
    <w:rsid w:val="00966670"/>
    <w:rsid w:val="00AA47CF"/>
    <w:rsid w:val="00AB0620"/>
    <w:rsid w:val="00B542B9"/>
    <w:rsid w:val="00D3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9E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D3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801FE-2C07-4982-A2C1-38FBE2F1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Alexandr</cp:lastModifiedBy>
  <cp:revision>5</cp:revision>
  <dcterms:created xsi:type="dcterms:W3CDTF">2019-10-01T10:50:00Z</dcterms:created>
  <dcterms:modified xsi:type="dcterms:W3CDTF">2019-12-09T11:55:00Z</dcterms:modified>
</cp:coreProperties>
</file>