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BB5" w:rsidRPr="006A68D4" w:rsidRDefault="00710BB5" w:rsidP="00710BB5">
      <w:pPr>
        <w:jc w:val="right"/>
        <w:rPr>
          <w:sz w:val="28"/>
          <w:szCs w:val="28"/>
        </w:rPr>
      </w:pPr>
      <w:bookmarkStart w:id="0" w:name="_GoBack"/>
      <w:bookmarkEnd w:id="0"/>
      <w:r w:rsidRPr="006A68D4">
        <w:rPr>
          <w:sz w:val="28"/>
          <w:szCs w:val="28"/>
        </w:rPr>
        <w:t xml:space="preserve">                                                                                                                       </w:t>
      </w:r>
      <w:r w:rsidR="00B62323" w:rsidRPr="006A68D4">
        <w:rPr>
          <w:sz w:val="28"/>
          <w:szCs w:val="28"/>
        </w:rPr>
        <w:t xml:space="preserve">        </w:t>
      </w:r>
    </w:p>
    <w:p w:rsidR="00710BB5" w:rsidRPr="006A68D4" w:rsidRDefault="00710BB5" w:rsidP="00710BB5">
      <w:pPr>
        <w:jc w:val="center"/>
      </w:pPr>
    </w:p>
    <w:p w:rsidR="00B433F6" w:rsidRPr="006A68D4" w:rsidRDefault="006A3567" w:rsidP="00B433F6">
      <w:pPr>
        <w:jc w:val="right"/>
        <w:rPr>
          <w:sz w:val="2"/>
          <w:szCs w:val="2"/>
        </w:rPr>
      </w:pPr>
      <w:r>
        <w:rPr>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0</wp:posOffset>
            </wp:positionV>
            <wp:extent cx="1000125" cy="733425"/>
            <wp:effectExtent l="0" t="0" r="9525" b="9525"/>
            <wp:wrapSquare wrapText="right"/>
            <wp:docPr id="6" name="Рисунок 2" descr="Описание: 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IvReg_small_bw_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33F6" w:rsidRPr="006A68D4">
        <w:rPr>
          <w:sz w:val="24"/>
          <w:szCs w:val="24"/>
        </w:rPr>
        <w:br w:type="textWrapping" w:clear="all"/>
      </w:r>
    </w:p>
    <w:p w:rsidR="00B433F6" w:rsidRPr="006A68D4" w:rsidRDefault="00B433F6" w:rsidP="00B433F6">
      <w:pPr>
        <w:shd w:val="clear" w:color="auto" w:fill="FFFFFF"/>
        <w:spacing w:before="5" w:line="276" w:lineRule="exact"/>
        <w:ind w:left="14"/>
        <w:jc w:val="center"/>
        <w:rPr>
          <w:b/>
          <w:sz w:val="24"/>
          <w:szCs w:val="24"/>
        </w:rPr>
      </w:pPr>
      <w:r w:rsidRPr="006A68D4">
        <w:rPr>
          <w:b/>
          <w:sz w:val="24"/>
          <w:szCs w:val="24"/>
        </w:rPr>
        <w:t>Ивановская область</w:t>
      </w:r>
    </w:p>
    <w:p w:rsidR="00B433F6" w:rsidRPr="006A68D4" w:rsidRDefault="00B433F6" w:rsidP="00B433F6">
      <w:pPr>
        <w:shd w:val="clear" w:color="auto" w:fill="FFFFFF"/>
        <w:spacing w:before="2" w:line="276" w:lineRule="exact"/>
        <w:ind w:left="29"/>
        <w:jc w:val="center"/>
        <w:rPr>
          <w:b/>
          <w:sz w:val="24"/>
          <w:szCs w:val="24"/>
        </w:rPr>
      </w:pPr>
      <w:r w:rsidRPr="006A68D4">
        <w:rPr>
          <w:b/>
          <w:sz w:val="24"/>
          <w:szCs w:val="24"/>
        </w:rPr>
        <w:t>Фурмановский муниципальный район</w:t>
      </w:r>
    </w:p>
    <w:p w:rsidR="00B433F6" w:rsidRPr="006A68D4" w:rsidRDefault="00B433F6" w:rsidP="00B433F6">
      <w:pPr>
        <w:shd w:val="clear" w:color="auto" w:fill="FFFFFF"/>
        <w:spacing w:line="276" w:lineRule="exact"/>
        <w:ind w:left="24"/>
        <w:jc w:val="center"/>
        <w:rPr>
          <w:b/>
          <w:sz w:val="24"/>
          <w:szCs w:val="24"/>
        </w:rPr>
      </w:pPr>
      <w:r w:rsidRPr="006A68D4">
        <w:rPr>
          <w:b/>
          <w:sz w:val="24"/>
          <w:szCs w:val="24"/>
        </w:rPr>
        <w:t>СОВЕТ ФУРМАНОВСКОГО ГОРОДСКОГО ПОСЕЛЕНИЯ</w:t>
      </w:r>
    </w:p>
    <w:p w:rsidR="00B433F6" w:rsidRPr="006A68D4" w:rsidRDefault="00B433F6" w:rsidP="00B433F6">
      <w:pPr>
        <w:shd w:val="clear" w:color="auto" w:fill="FFFFFF"/>
        <w:spacing w:before="7"/>
        <w:ind w:left="10"/>
        <w:jc w:val="center"/>
        <w:rPr>
          <w:b/>
          <w:sz w:val="24"/>
          <w:szCs w:val="24"/>
        </w:rPr>
      </w:pPr>
      <w:r w:rsidRPr="006A68D4">
        <w:rPr>
          <w:b/>
          <w:sz w:val="24"/>
          <w:szCs w:val="24"/>
        </w:rPr>
        <w:t>Третьего созыва</w:t>
      </w:r>
    </w:p>
    <w:p w:rsidR="00B433F6" w:rsidRPr="006A68D4" w:rsidRDefault="00B433F6" w:rsidP="00B433F6">
      <w:pPr>
        <w:jc w:val="center"/>
        <w:rPr>
          <w:b/>
          <w:sz w:val="24"/>
          <w:szCs w:val="24"/>
        </w:rPr>
      </w:pPr>
    </w:p>
    <w:p w:rsidR="00B433F6" w:rsidRPr="006A68D4" w:rsidRDefault="00B433F6" w:rsidP="00B433F6">
      <w:pPr>
        <w:jc w:val="center"/>
        <w:rPr>
          <w:b/>
          <w:sz w:val="24"/>
          <w:szCs w:val="24"/>
        </w:rPr>
      </w:pPr>
    </w:p>
    <w:p w:rsidR="00B433F6" w:rsidRPr="006A68D4" w:rsidRDefault="00B433F6" w:rsidP="00B433F6">
      <w:pPr>
        <w:jc w:val="center"/>
        <w:rPr>
          <w:b/>
          <w:sz w:val="24"/>
          <w:szCs w:val="24"/>
        </w:rPr>
      </w:pPr>
      <w:r w:rsidRPr="006A68D4">
        <w:rPr>
          <w:b/>
          <w:sz w:val="24"/>
          <w:szCs w:val="24"/>
        </w:rPr>
        <w:t>РЕШЕНИЕ</w:t>
      </w:r>
    </w:p>
    <w:p w:rsidR="00B433F6" w:rsidRPr="006A68D4" w:rsidRDefault="00B433F6" w:rsidP="00B433F6">
      <w:pPr>
        <w:jc w:val="center"/>
        <w:rPr>
          <w:b/>
          <w:sz w:val="24"/>
          <w:szCs w:val="24"/>
        </w:rPr>
      </w:pPr>
    </w:p>
    <w:p w:rsidR="00B433F6" w:rsidRPr="006A68D4" w:rsidRDefault="00B433F6" w:rsidP="00B433F6">
      <w:pPr>
        <w:jc w:val="center"/>
        <w:rPr>
          <w:b/>
          <w:sz w:val="24"/>
          <w:szCs w:val="24"/>
        </w:rPr>
      </w:pPr>
    </w:p>
    <w:p w:rsidR="00B433F6" w:rsidRPr="006A68D4" w:rsidRDefault="00EF4D3D" w:rsidP="00B433F6">
      <w:pPr>
        <w:spacing w:line="240" w:lineRule="atLeast"/>
        <w:rPr>
          <w:b/>
          <w:sz w:val="24"/>
          <w:szCs w:val="24"/>
        </w:rPr>
      </w:pPr>
      <w:r>
        <w:rPr>
          <w:b/>
          <w:sz w:val="24"/>
          <w:szCs w:val="24"/>
        </w:rPr>
        <w:t>от</w:t>
      </w:r>
      <w:r w:rsidR="00B433F6" w:rsidRPr="006A68D4">
        <w:rPr>
          <w:b/>
          <w:sz w:val="24"/>
          <w:szCs w:val="24"/>
        </w:rPr>
        <w:t xml:space="preserve"> </w:t>
      </w:r>
      <w:r w:rsidR="00C6257A">
        <w:rPr>
          <w:b/>
          <w:sz w:val="24"/>
          <w:szCs w:val="24"/>
        </w:rPr>
        <w:t>28.02</w:t>
      </w:r>
      <w:r>
        <w:rPr>
          <w:b/>
          <w:sz w:val="24"/>
          <w:szCs w:val="24"/>
        </w:rPr>
        <w:t>.</w:t>
      </w:r>
      <w:r w:rsidR="00B433F6" w:rsidRPr="006A68D4">
        <w:rPr>
          <w:b/>
          <w:sz w:val="24"/>
          <w:szCs w:val="24"/>
        </w:rPr>
        <w:t xml:space="preserve">2019     года                                                                                                 № </w:t>
      </w:r>
      <w:r>
        <w:rPr>
          <w:b/>
          <w:sz w:val="24"/>
          <w:szCs w:val="24"/>
        </w:rPr>
        <w:t>6</w:t>
      </w:r>
    </w:p>
    <w:p w:rsidR="00B433F6" w:rsidRPr="006A68D4" w:rsidRDefault="00B433F6" w:rsidP="00B433F6">
      <w:pPr>
        <w:pStyle w:val="ConsPlusNormal"/>
        <w:widowControl/>
        <w:spacing w:line="240" w:lineRule="atLeast"/>
        <w:ind w:firstLine="540"/>
        <w:jc w:val="both"/>
        <w:rPr>
          <w:rFonts w:ascii="Times New Roman" w:hAnsi="Times New Roman" w:cs="Times New Roman"/>
          <w:b/>
        </w:rPr>
      </w:pPr>
    </w:p>
    <w:p w:rsidR="00B433F6" w:rsidRPr="006A68D4" w:rsidRDefault="00B433F6" w:rsidP="00B433F6">
      <w:pPr>
        <w:pStyle w:val="ConsPlusNormal"/>
        <w:widowControl/>
        <w:spacing w:line="240" w:lineRule="atLeast"/>
        <w:ind w:firstLine="540"/>
        <w:jc w:val="both"/>
        <w:rPr>
          <w:rFonts w:ascii="Times New Roman" w:hAnsi="Times New Roman" w:cs="Times New Roman"/>
          <w:b/>
          <w:sz w:val="24"/>
          <w:szCs w:val="24"/>
        </w:rPr>
      </w:pPr>
    </w:p>
    <w:p w:rsidR="00B433F6" w:rsidRPr="006A68D4" w:rsidRDefault="00B433F6" w:rsidP="00B433F6">
      <w:pPr>
        <w:widowControl w:val="0"/>
        <w:autoSpaceDE w:val="0"/>
        <w:autoSpaceDN w:val="0"/>
        <w:adjustRightInd w:val="0"/>
        <w:jc w:val="both"/>
        <w:rPr>
          <w:b/>
          <w:sz w:val="24"/>
          <w:szCs w:val="24"/>
        </w:rPr>
      </w:pPr>
      <w:r w:rsidRPr="006A68D4">
        <w:rPr>
          <w:b/>
          <w:sz w:val="24"/>
          <w:szCs w:val="24"/>
        </w:rPr>
        <w:t>Об утверждении  местных нормативов градостроительного проектирования Фурмановского городского поселения Фурмановского муниципального района Ивановской области</w:t>
      </w:r>
    </w:p>
    <w:p w:rsidR="00B433F6" w:rsidRPr="006A68D4" w:rsidRDefault="00B433F6" w:rsidP="00B433F6">
      <w:pPr>
        <w:autoSpaceDE w:val="0"/>
        <w:autoSpaceDN w:val="0"/>
        <w:adjustRightInd w:val="0"/>
        <w:spacing w:line="240" w:lineRule="atLeast"/>
        <w:jc w:val="center"/>
        <w:rPr>
          <w:b/>
          <w:bCs/>
          <w:sz w:val="24"/>
          <w:szCs w:val="24"/>
        </w:rPr>
      </w:pPr>
    </w:p>
    <w:p w:rsidR="00B433F6" w:rsidRPr="006A68D4" w:rsidRDefault="00B433F6" w:rsidP="00B433F6">
      <w:pPr>
        <w:autoSpaceDE w:val="0"/>
        <w:autoSpaceDN w:val="0"/>
        <w:adjustRightInd w:val="0"/>
        <w:spacing w:line="240" w:lineRule="atLeast"/>
        <w:ind w:firstLine="540"/>
        <w:jc w:val="both"/>
      </w:pPr>
    </w:p>
    <w:p w:rsidR="00B433F6" w:rsidRPr="006A68D4" w:rsidRDefault="00B433F6" w:rsidP="00547F29">
      <w:pPr>
        <w:autoSpaceDE w:val="0"/>
        <w:autoSpaceDN w:val="0"/>
        <w:adjustRightInd w:val="0"/>
        <w:spacing w:line="276" w:lineRule="auto"/>
        <w:ind w:firstLine="540"/>
        <w:jc w:val="both"/>
        <w:rPr>
          <w:sz w:val="24"/>
          <w:szCs w:val="24"/>
        </w:rPr>
      </w:pPr>
      <w:r w:rsidRPr="006A68D4">
        <w:rPr>
          <w:sz w:val="24"/>
          <w:szCs w:val="24"/>
        </w:rPr>
        <w:t>В соответствии с Градостроительным кодексом  Российской Федерации от 29.12.2004г. № 190-ФЗ, Федеральным Законом от 06.10.</w:t>
      </w:r>
      <w:smartTag w:uri="urn:schemas-microsoft-com:office:smarttags" w:element="metricconverter">
        <w:smartTagPr>
          <w:attr w:name="ProductID" w:val="2003 г"/>
        </w:smartTagPr>
        <w:r w:rsidRPr="006A68D4">
          <w:rPr>
            <w:sz w:val="24"/>
            <w:szCs w:val="24"/>
          </w:rPr>
          <w:t>2003 г</w:t>
        </w:r>
      </w:smartTag>
      <w:r w:rsidRPr="006A68D4">
        <w:rPr>
          <w:sz w:val="24"/>
          <w:szCs w:val="24"/>
        </w:rPr>
        <w:t xml:space="preserve">. № 131-ФЗ «Об общих принципах организации местного самоуправления в Российской федерации» и Уставом Фурмановского городского поселения Фурмановского муниципального района Ивановской области, Совет Фурмановского городского поселения </w:t>
      </w:r>
    </w:p>
    <w:p w:rsidR="00B433F6" w:rsidRPr="006A68D4" w:rsidRDefault="00B433F6" w:rsidP="00547F29">
      <w:pPr>
        <w:spacing w:line="276" w:lineRule="auto"/>
        <w:jc w:val="both"/>
        <w:rPr>
          <w:sz w:val="24"/>
          <w:szCs w:val="24"/>
        </w:rPr>
      </w:pPr>
      <w:r w:rsidRPr="006A68D4">
        <w:rPr>
          <w:sz w:val="24"/>
          <w:szCs w:val="24"/>
        </w:rPr>
        <w:t>РЕШИЛ:</w:t>
      </w:r>
    </w:p>
    <w:p w:rsidR="001E2CAF" w:rsidRPr="006A68D4" w:rsidRDefault="00B433F6" w:rsidP="00547F29">
      <w:pPr>
        <w:spacing w:line="276" w:lineRule="auto"/>
        <w:ind w:firstLine="540"/>
        <w:jc w:val="both"/>
        <w:rPr>
          <w:sz w:val="24"/>
          <w:szCs w:val="24"/>
        </w:rPr>
      </w:pPr>
      <w:r w:rsidRPr="006A68D4">
        <w:rPr>
          <w:sz w:val="24"/>
          <w:szCs w:val="24"/>
        </w:rPr>
        <w:t xml:space="preserve">  </w:t>
      </w:r>
      <w:r w:rsidR="009123A6" w:rsidRPr="006A68D4">
        <w:rPr>
          <w:sz w:val="24"/>
          <w:szCs w:val="24"/>
        </w:rPr>
        <w:t>1</w:t>
      </w:r>
      <w:r w:rsidR="001E2CAF" w:rsidRPr="006A68D4">
        <w:rPr>
          <w:sz w:val="24"/>
          <w:szCs w:val="24"/>
        </w:rPr>
        <w:t xml:space="preserve">. </w:t>
      </w:r>
      <w:r w:rsidR="00DA6204" w:rsidRPr="006A68D4">
        <w:rPr>
          <w:sz w:val="24"/>
          <w:szCs w:val="24"/>
        </w:rPr>
        <w:t>Местные нормативы градостроительного проектирования</w:t>
      </w:r>
      <w:r w:rsidR="003F2E53" w:rsidRPr="006A68D4">
        <w:rPr>
          <w:sz w:val="24"/>
          <w:szCs w:val="24"/>
        </w:rPr>
        <w:t xml:space="preserve"> </w:t>
      </w:r>
      <w:r w:rsidRPr="006A68D4">
        <w:rPr>
          <w:sz w:val="24"/>
          <w:szCs w:val="24"/>
        </w:rPr>
        <w:t>Фурмановского городского</w:t>
      </w:r>
      <w:r w:rsidR="003F2E53" w:rsidRPr="006A68D4">
        <w:rPr>
          <w:sz w:val="24"/>
          <w:szCs w:val="24"/>
        </w:rPr>
        <w:t xml:space="preserve"> поселения</w:t>
      </w:r>
      <w:r w:rsidR="00DA6204" w:rsidRPr="006A68D4">
        <w:rPr>
          <w:sz w:val="24"/>
          <w:szCs w:val="24"/>
        </w:rPr>
        <w:t xml:space="preserve"> Фурмановского муниципального района Ивановской области </w:t>
      </w:r>
      <w:r w:rsidR="00A36D4C" w:rsidRPr="006A68D4">
        <w:rPr>
          <w:sz w:val="24"/>
          <w:szCs w:val="24"/>
        </w:rPr>
        <w:t>утвердить</w:t>
      </w:r>
      <w:r w:rsidR="00DA6204" w:rsidRPr="006A68D4">
        <w:rPr>
          <w:sz w:val="24"/>
          <w:szCs w:val="24"/>
        </w:rPr>
        <w:t xml:space="preserve"> (прилагается)</w:t>
      </w:r>
      <w:r w:rsidR="00A36D4C" w:rsidRPr="006A68D4">
        <w:rPr>
          <w:sz w:val="24"/>
          <w:szCs w:val="24"/>
        </w:rPr>
        <w:t>.</w:t>
      </w:r>
    </w:p>
    <w:p w:rsidR="00B433F6" w:rsidRPr="006A68D4" w:rsidRDefault="00B433F6" w:rsidP="00547F29">
      <w:pPr>
        <w:autoSpaceDE w:val="0"/>
        <w:autoSpaceDN w:val="0"/>
        <w:adjustRightInd w:val="0"/>
        <w:spacing w:line="276" w:lineRule="auto"/>
        <w:jc w:val="both"/>
      </w:pPr>
      <w:r w:rsidRPr="006A68D4">
        <w:rPr>
          <w:b/>
          <w:sz w:val="24"/>
          <w:szCs w:val="24"/>
        </w:rPr>
        <w:t xml:space="preserve">           </w:t>
      </w:r>
      <w:r w:rsidRPr="006A68D4">
        <w:rPr>
          <w:sz w:val="24"/>
          <w:szCs w:val="24"/>
        </w:rPr>
        <w:t>2</w:t>
      </w:r>
      <w:r w:rsidR="006A68D4" w:rsidRPr="006A68D4">
        <w:rPr>
          <w:sz w:val="24"/>
          <w:szCs w:val="24"/>
        </w:rPr>
        <w:t>.Опубликовать настоящее Р</w:t>
      </w:r>
      <w:r w:rsidRPr="006A68D4">
        <w:rPr>
          <w:sz w:val="24"/>
          <w:szCs w:val="24"/>
        </w:rPr>
        <w:t>ешение в официальном источнике опубликования муниципальных правовых актов и иной официальной информации Совета Фурмановского городского поселения «Городской вестник» и разместить на официальном сайте администрации Фурмановского муниципального района.</w:t>
      </w:r>
      <w:r w:rsidRPr="006A68D4">
        <w:t xml:space="preserve"> </w:t>
      </w:r>
    </w:p>
    <w:p w:rsidR="00B433F6" w:rsidRPr="006A68D4" w:rsidRDefault="00B433F6" w:rsidP="00547F29">
      <w:pPr>
        <w:autoSpaceDE w:val="0"/>
        <w:autoSpaceDN w:val="0"/>
        <w:adjustRightInd w:val="0"/>
        <w:spacing w:line="276" w:lineRule="auto"/>
        <w:ind w:firstLine="539"/>
        <w:jc w:val="both"/>
        <w:rPr>
          <w:sz w:val="24"/>
          <w:szCs w:val="24"/>
        </w:rPr>
      </w:pPr>
      <w:r w:rsidRPr="006A68D4">
        <w:rPr>
          <w:sz w:val="24"/>
          <w:szCs w:val="24"/>
        </w:rPr>
        <w:t>3</w:t>
      </w:r>
      <w:r w:rsidR="006A68D4" w:rsidRPr="006A68D4">
        <w:rPr>
          <w:sz w:val="24"/>
          <w:szCs w:val="24"/>
        </w:rPr>
        <w:t>. Настоящее Р</w:t>
      </w:r>
      <w:r w:rsidRPr="006A68D4">
        <w:rPr>
          <w:sz w:val="24"/>
          <w:szCs w:val="24"/>
        </w:rPr>
        <w:t>ешение вступает в силу со дня его опубликования.</w:t>
      </w:r>
    </w:p>
    <w:p w:rsidR="00B433F6" w:rsidRPr="006A68D4" w:rsidRDefault="00B433F6" w:rsidP="00547F29">
      <w:pPr>
        <w:pStyle w:val="ConsPlusNormal"/>
        <w:widowControl/>
        <w:spacing w:line="276" w:lineRule="auto"/>
        <w:ind w:firstLine="0"/>
        <w:jc w:val="both"/>
        <w:rPr>
          <w:rFonts w:ascii="Times New Roman" w:hAnsi="Times New Roman" w:cs="Times New Roman"/>
          <w:sz w:val="24"/>
          <w:szCs w:val="24"/>
        </w:rPr>
      </w:pPr>
      <w:r w:rsidRPr="006A68D4">
        <w:rPr>
          <w:rFonts w:ascii="Times New Roman" w:hAnsi="Times New Roman" w:cs="Times New Roman"/>
          <w:sz w:val="24"/>
          <w:szCs w:val="24"/>
        </w:rPr>
        <w:t xml:space="preserve">         4.Конт</w:t>
      </w:r>
      <w:r w:rsidR="006A68D4" w:rsidRPr="006A68D4">
        <w:rPr>
          <w:rFonts w:ascii="Times New Roman" w:hAnsi="Times New Roman" w:cs="Times New Roman"/>
          <w:sz w:val="24"/>
          <w:szCs w:val="24"/>
        </w:rPr>
        <w:t>роль за выполнением настоящего Р</w:t>
      </w:r>
      <w:r w:rsidRPr="006A68D4">
        <w:rPr>
          <w:rFonts w:ascii="Times New Roman" w:hAnsi="Times New Roman" w:cs="Times New Roman"/>
          <w:sz w:val="24"/>
          <w:szCs w:val="24"/>
        </w:rPr>
        <w:t xml:space="preserve">ешения возложить на </w:t>
      </w:r>
      <w:r w:rsidR="006A68D4" w:rsidRPr="006A68D4">
        <w:rPr>
          <w:rFonts w:ascii="Times New Roman" w:hAnsi="Times New Roman" w:cs="Times New Roman"/>
          <w:sz w:val="24"/>
          <w:szCs w:val="24"/>
        </w:rPr>
        <w:t xml:space="preserve">постоянную </w:t>
      </w:r>
      <w:r w:rsidRPr="006A68D4">
        <w:rPr>
          <w:rFonts w:ascii="Times New Roman" w:hAnsi="Times New Roman" w:cs="Times New Roman"/>
          <w:sz w:val="24"/>
          <w:szCs w:val="24"/>
        </w:rPr>
        <w:t>комиссию Совета Фурмановского городского поселения по вопросам жилищно-коммунального хозяйства, местному самоуправлению и  социальной политике.</w:t>
      </w:r>
    </w:p>
    <w:p w:rsidR="00B433F6" w:rsidRPr="006A68D4" w:rsidRDefault="00B433F6" w:rsidP="00547F29">
      <w:pPr>
        <w:autoSpaceDE w:val="0"/>
        <w:autoSpaceDN w:val="0"/>
        <w:adjustRightInd w:val="0"/>
        <w:spacing w:line="276" w:lineRule="auto"/>
        <w:rPr>
          <w:sz w:val="24"/>
          <w:szCs w:val="24"/>
        </w:rPr>
      </w:pPr>
    </w:p>
    <w:p w:rsidR="00B433F6" w:rsidRPr="006A68D4" w:rsidRDefault="00B433F6" w:rsidP="00B433F6">
      <w:pPr>
        <w:autoSpaceDE w:val="0"/>
        <w:autoSpaceDN w:val="0"/>
        <w:adjustRightInd w:val="0"/>
        <w:spacing w:line="240" w:lineRule="atLeast"/>
        <w:rPr>
          <w:sz w:val="24"/>
          <w:szCs w:val="24"/>
        </w:rPr>
      </w:pPr>
    </w:p>
    <w:p w:rsidR="00B433F6" w:rsidRPr="006A68D4" w:rsidRDefault="00B433F6" w:rsidP="00B433F6">
      <w:pPr>
        <w:pStyle w:val="ConsPlusNormal"/>
        <w:widowControl/>
        <w:spacing w:line="240" w:lineRule="atLeast"/>
        <w:ind w:firstLine="0"/>
        <w:rPr>
          <w:rFonts w:ascii="Times New Roman" w:hAnsi="Times New Roman" w:cs="Times New Roman"/>
          <w:b/>
          <w:sz w:val="24"/>
          <w:szCs w:val="24"/>
        </w:rPr>
      </w:pPr>
    </w:p>
    <w:p w:rsidR="00B433F6" w:rsidRPr="006A68D4" w:rsidRDefault="00B433F6" w:rsidP="00B433F6">
      <w:pPr>
        <w:pStyle w:val="ConsPlusNormal"/>
        <w:widowControl/>
        <w:spacing w:line="240" w:lineRule="atLeast"/>
        <w:ind w:firstLine="0"/>
        <w:rPr>
          <w:rFonts w:ascii="Times New Roman" w:hAnsi="Times New Roman" w:cs="Times New Roman"/>
          <w:b/>
          <w:sz w:val="24"/>
          <w:szCs w:val="24"/>
        </w:rPr>
      </w:pPr>
    </w:p>
    <w:p w:rsidR="0006072A" w:rsidRPr="006A68D4" w:rsidRDefault="00B433F6" w:rsidP="00B433F6">
      <w:pPr>
        <w:pStyle w:val="ConsPlusNormal"/>
        <w:spacing w:line="276" w:lineRule="auto"/>
        <w:ind w:firstLine="0"/>
        <w:jc w:val="both"/>
        <w:rPr>
          <w:rFonts w:ascii="Times New Roman" w:hAnsi="Times New Roman" w:cs="Times New Roman"/>
          <w:b/>
          <w:sz w:val="24"/>
          <w:szCs w:val="24"/>
        </w:rPr>
      </w:pPr>
      <w:r w:rsidRPr="006A68D4">
        <w:rPr>
          <w:rFonts w:ascii="Times New Roman" w:hAnsi="Times New Roman" w:cs="Times New Roman"/>
          <w:b/>
          <w:sz w:val="24"/>
          <w:szCs w:val="24"/>
        </w:rPr>
        <w:t>Глава Фурмановского городского поселения                                         О.В. Прохоров</w:t>
      </w:r>
    </w:p>
    <w:p w:rsidR="006A68D4" w:rsidRPr="006A68D4" w:rsidRDefault="006A68D4" w:rsidP="00B433F6">
      <w:pPr>
        <w:pStyle w:val="ConsPlusNormal"/>
        <w:spacing w:line="276" w:lineRule="auto"/>
        <w:ind w:firstLine="0"/>
        <w:jc w:val="both"/>
        <w:rPr>
          <w:rFonts w:ascii="Times New Roman" w:hAnsi="Times New Roman" w:cs="Times New Roman"/>
          <w:b/>
          <w:sz w:val="24"/>
          <w:szCs w:val="24"/>
        </w:rPr>
      </w:pPr>
    </w:p>
    <w:p w:rsidR="006A68D4" w:rsidRPr="006A68D4" w:rsidRDefault="006A68D4" w:rsidP="00B433F6">
      <w:pPr>
        <w:pStyle w:val="ConsPlusNormal"/>
        <w:spacing w:line="276" w:lineRule="auto"/>
        <w:ind w:firstLine="0"/>
        <w:jc w:val="both"/>
        <w:rPr>
          <w:rFonts w:ascii="Times New Roman" w:hAnsi="Times New Roman" w:cs="Times New Roman"/>
          <w:b/>
          <w:sz w:val="24"/>
          <w:szCs w:val="24"/>
        </w:rPr>
      </w:pPr>
    </w:p>
    <w:p w:rsidR="006A68D4" w:rsidRPr="006A68D4" w:rsidRDefault="006A68D4" w:rsidP="00B433F6">
      <w:pPr>
        <w:pStyle w:val="ConsPlusNormal"/>
        <w:spacing w:line="276" w:lineRule="auto"/>
        <w:ind w:firstLine="0"/>
        <w:jc w:val="both"/>
        <w:rPr>
          <w:rFonts w:ascii="Times New Roman" w:hAnsi="Times New Roman" w:cs="Times New Roman"/>
          <w:b/>
          <w:sz w:val="24"/>
          <w:szCs w:val="24"/>
        </w:rPr>
      </w:pPr>
    </w:p>
    <w:p w:rsidR="006A68D4" w:rsidRPr="006A68D4" w:rsidRDefault="006A68D4" w:rsidP="00B433F6">
      <w:pPr>
        <w:pStyle w:val="ConsPlusNormal"/>
        <w:spacing w:line="276" w:lineRule="auto"/>
        <w:ind w:firstLine="0"/>
        <w:jc w:val="both"/>
        <w:rPr>
          <w:rFonts w:ascii="Times New Roman" w:hAnsi="Times New Roman" w:cs="Times New Roman"/>
          <w:b/>
          <w:sz w:val="24"/>
          <w:szCs w:val="24"/>
        </w:rPr>
      </w:pPr>
    </w:p>
    <w:p w:rsidR="006A68D4" w:rsidRDefault="006A68D4" w:rsidP="00B433F6">
      <w:pPr>
        <w:pStyle w:val="ConsPlusNormal"/>
        <w:spacing w:line="276" w:lineRule="auto"/>
        <w:ind w:firstLine="0"/>
        <w:jc w:val="both"/>
        <w:rPr>
          <w:rFonts w:ascii="Times New Roman" w:hAnsi="Times New Roman" w:cs="Times New Roman"/>
          <w:b/>
          <w:sz w:val="24"/>
          <w:szCs w:val="24"/>
        </w:rPr>
      </w:pPr>
    </w:p>
    <w:p w:rsidR="00EF4D3D" w:rsidRPr="006A68D4" w:rsidRDefault="00EF4D3D" w:rsidP="00B433F6">
      <w:pPr>
        <w:pStyle w:val="ConsPlusNormal"/>
        <w:spacing w:line="276" w:lineRule="auto"/>
        <w:ind w:firstLine="0"/>
        <w:jc w:val="both"/>
        <w:rPr>
          <w:rFonts w:ascii="Times New Roman" w:hAnsi="Times New Roman" w:cs="Times New Roman"/>
          <w:b/>
          <w:sz w:val="24"/>
          <w:szCs w:val="24"/>
        </w:rPr>
      </w:pPr>
    </w:p>
    <w:p w:rsidR="006A68D4" w:rsidRPr="006A68D4" w:rsidRDefault="006A68D4" w:rsidP="00B433F6">
      <w:pPr>
        <w:pStyle w:val="ConsPlusNormal"/>
        <w:spacing w:line="276" w:lineRule="auto"/>
        <w:ind w:firstLine="0"/>
        <w:jc w:val="both"/>
        <w:rPr>
          <w:rFonts w:ascii="Times New Roman" w:hAnsi="Times New Roman" w:cs="Times New Roman"/>
          <w:b/>
          <w:sz w:val="24"/>
          <w:szCs w:val="24"/>
        </w:rPr>
      </w:pPr>
    </w:p>
    <w:p w:rsidR="006A68D4" w:rsidRPr="006A68D4" w:rsidRDefault="006A68D4" w:rsidP="00B433F6">
      <w:pPr>
        <w:pStyle w:val="ConsPlusNormal"/>
        <w:spacing w:line="276" w:lineRule="auto"/>
        <w:ind w:firstLine="0"/>
        <w:jc w:val="both"/>
        <w:rPr>
          <w:rFonts w:ascii="Times New Roman" w:hAnsi="Times New Roman" w:cs="Times New Roman"/>
          <w:b/>
          <w:sz w:val="24"/>
          <w:szCs w:val="24"/>
        </w:rPr>
      </w:pPr>
    </w:p>
    <w:p w:rsidR="006A68D4" w:rsidRPr="006A68D4" w:rsidRDefault="006A68D4" w:rsidP="006A68D4">
      <w:pPr>
        <w:jc w:val="right"/>
      </w:pPr>
      <w:r w:rsidRPr="006A68D4">
        <w:lastRenderedPageBreak/>
        <w:t>Приложение</w:t>
      </w:r>
    </w:p>
    <w:p w:rsidR="006A68D4" w:rsidRPr="006A68D4" w:rsidRDefault="006A68D4" w:rsidP="006A68D4">
      <w:pPr>
        <w:jc w:val="right"/>
      </w:pPr>
      <w:r w:rsidRPr="006A68D4">
        <w:t xml:space="preserve">к решению Совета </w:t>
      </w:r>
    </w:p>
    <w:p w:rsidR="006A68D4" w:rsidRPr="006A68D4" w:rsidRDefault="006A68D4" w:rsidP="006A68D4">
      <w:pPr>
        <w:jc w:val="right"/>
      </w:pPr>
      <w:r w:rsidRPr="006A68D4">
        <w:t xml:space="preserve">Фурмановского городского поселения </w:t>
      </w:r>
    </w:p>
    <w:p w:rsidR="006A68D4" w:rsidRPr="006A68D4" w:rsidRDefault="00EF4D3D" w:rsidP="006A68D4">
      <w:pPr>
        <w:jc w:val="right"/>
      </w:pPr>
      <w:r>
        <w:t>от</w:t>
      </w:r>
      <w:r w:rsidR="006A68D4" w:rsidRPr="006A68D4">
        <w:t xml:space="preserve"> </w:t>
      </w:r>
      <w:r>
        <w:t>28.02.</w:t>
      </w:r>
      <w:r w:rsidR="006A68D4" w:rsidRPr="006A68D4">
        <w:t>2019 №</w:t>
      </w:r>
      <w:r>
        <w:t xml:space="preserve"> 6</w:t>
      </w:r>
      <w:r w:rsidR="006A68D4" w:rsidRPr="006A68D4">
        <w:t xml:space="preserve">   </w:t>
      </w:r>
    </w:p>
    <w:p w:rsidR="006A68D4" w:rsidRPr="006A68D4" w:rsidRDefault="006A68D4" w:rsidP="006A68D4">
      <w:pPr>
        <w:jc w:val="right"/>
      </w:pPr>
    </w:p>
    <w:p w:rsidR="006A68D4" w:rsidRPr="006A68D4" w:rsidRDefault="006A68D4" w:rsidP="006A68D4">
      <w:pPr>
        <w:jc w:val="right"/>
      </w:pPr>
    </w:p>
    <w:p w:rsidR="006A68D4" w:rsidRPr="006A68D4" w:rsidRDefault="006A68D4" w:rsidP="006A68D4">
      <w:pPr>
        <w:jc w:val="center"/>
        <w:rPr>
          <w:sz w:val="24"/>
          <w:szCs w:val="22"/>
        </w:rPr>
      </w:pPr>
    </w:p>
    <w:p w:rsidR="006A68D4" w:rsidRPr="006A68D4" w:rsidRDefault="006A68D4" w:rsidP="006A68D4">
      <w:pPr>
        <w:jc w:val="center"/>
        <w:rPr>
          <w:b/>
          <w:sz w:val="36"/>
          <w:szCs w:val="36"/>
          <w:lang w:eastAsia="ar-SA" w:bidi="en-US"/>
        </w:rPr>
      </w:pPr>
      <w:bookmarkStart w:id="1" w:name="_Toc487905090"/>
      <w:bookmarkStart w:id="2" w:name="_Toc488054124"/>
      <w:bookmarkStart w:id="3" w:name="_Toc488147800"/>
      <w:bookmarkStart w:id="4" w:name="_Toc488147862"/>
      <w:bookmarkStart w:id="5" w:name="_Toc488147988"/>
      <w:bookmarkStart w:id="6" w:name="_Toc489889770"/>
      <w:bookmarkStart w:id="7" w:name="_Toc489889834"/>
      <w:bookmarkStart w:id="8" w:name="_Toc489889896"/>
      <w:bookmarkStart w:id="9" w:name="_Toc489893646"/>
      <w:bookmarkStart w:id="10" w:name="_Toc490304492"/>
      <w:bookmarkStart w:id="11" w:name="_Toc490309731"/>
      <w:bookmarkStart w:id="12" w:name="_Toc490399343"/>
      <w:bookmarkStart w:id="13" w:name="_Toc490405803"/>
      <w:bookmarkStart w:id="14" w:name="OLE_LINK6"/>
      <w:bookmarkStart w:id="15" w:name="OLE_LINK9"/>
    </w:p>
    <w:p w:rsidR="006A68D4" w:rsidRPr="006A68D4" w:rsidRDefault="006A68D4" w:rsidP="006A68D4">
      <w:pPr>
        <w:jc w:val="center"/>
        <w:rPr>
          <w:b/>
          <w:sz w:val="36"/>
          <w:szCs w:val="36"/>
          <w:lang w:eastAsia="ar-SA" w:bidi="en-US"/>
        </w:rPr>
      </w:pPr>
    </w:p>
    <w:p w:rsidR="006A68D4" w:rsidRPr="006A68D4" w:rsidRDefault="006A68D4" w:rsidP="006A68D4">
      <w:pPr>
        <w:jc w:val="center"/>
        <w:rPr>
          <w:b/>
          <w:sz w:val="36"/>
          <w:szCs w:val="36"/>
          <w:lang w:eastAsia="ar-SA" w:bidi="en-US"/>
        </w:rPr>
      </w:pPr>
    </w:p>
    <w:p w:rsidR="006A68D4" w:rsidRPr="006A68D4" w:rsidRDefault="006A68D4" w:rsidP="006A68D4">
      <w:pPr>
        <w:jc w:val="center"/>
        <w:rPr>
          <w:b/>
          <w:sz w:val="36"/>
          <w:szCs w:val="36"/>
          <w:lang w:eastAsia="ar-SA" w:bidi="en-US"/>
        </w:rPr>
      </w:pPr>
    </w:p>
    <w:p w:rsidR="006A68D4" w:rsidRPr="006A68D4" w:rsidRDefault="006A68D4" w:rsidP="006A68D4">
      <w:pPr>
        <w:jc w:val="center"/>
        <w:rPr>
          <w:b/>
          <w:sz w:val="36"/>
          <w:szCs w:val="36"/>
          <w:lang w:eastAsia="ar-SA" w:bidi="en-US"/>
        </w:rPr>
      </w:pPr>
    </w:p>
    <w:p w:rsidR="006A68D4" w:rsidRPr="006A68D4" w:rsidRDefault="006A68D4" w:rsidP="006A68D4">
      <w:pPr>
        <w:jc w:val="center"/>
        <w:rPr>
          <w:b/>
          <w:sz w:val="36"/>
          <w:szCs w:val="36"/>
          <w:lang w:eastAsia="ar-SA" w:bidi="en-US"/>
        </w:rPr>
      </w:pPr>
    </w:p>
    <w:p w:rsidR="006A68D4" w:rsidRPr="006A68D4" w:rsidRDefault="006A68D4" w:rsidP="006A68D4">
      <w:pPr>
        <w:jc w:val="center"/>
        <w:rPr>
          <w:b/>
          <w:sz w:val="36"/>
          <w:szCs w:val="36"/>
          <w:lang w:eastAsia="ar-SA" w:bidi="en-US"/>
        </w:rPr>
      </w:pPr>
    </w:p>
    <w:p w:rsidR="006A68D4" w:rsidRPr="006A68D4" w:rsidRDefault="006A68D4" w:rsidP="006A68D4">
      <w:pPr>
        <w:jc w:val="center"/>
        <w:rPr>
          <w:b/>
          <w:sz w:val="36"/>
          <w:szCs w:val="36"/>
          <w:lang w:eastAsia="ar-SA" w:bidi="en-US"/>
        </w:rPr>
      </w:pPr>
      <w:r w:rsidRPr="006A68D4">
        <w:rPr>
          <w:b/>
          <w:sz w:val="36"/>
          <w:szCs w:val="36"/>
          <w:lang w:eastAsia="ar-SA" w:bidi="en-US"/>
        </w:rPr>
        <w:t>МЕСТНЫЕ НОРМАТИВЫ</w:t>
      </w:r>
      <w:bookmarkEnd w:id="1"/>
      <w:bookmarkEnd w:id="2"/>
      <w:bookmarkEnd w:id="3"/>
      <w:bookmarkEnd w:id="4"/>
      <w:bookmarkEnd w:id="5"/>
      <w:bookmarkEnd w:id="6"/>
      <w:bookmarkEnd w:id="7"/>
      <w:bookmarkEnd w:id="8"/>
      <w:bookmarkEnd w:id="9"/>
      <w:bookmarkEnd w:id="10"/>
      <w:bookmarkEnd w:id="11"/>
      <w:bookmarkEnd w:id="12"/>
      <w:bookmarkEnd w:id="13"/>
    </w:p>
    <w:p w:rsidR="006A68D4" w:rsidRPr="006A68D4" w:rsidRDefault="006A68D4" w:rsidP="006A68D4">
      <w:pPr>
        <w:jc w:val="center"/>
        <w:rPr>
          <w:b/>
          <w:sz w:val="36"/>
          <w:szCs w:val="36"/>
          <w:lang w:eastAsia="ar-SA" w:bidi="en-US"/>
        </w:rPr>
      </w:pPr>
      <w:bookmarkStart w:id="16" w:name="_Toc487905091"/>
      <w:bookmarkStart w:id="17" w:name="_Toc488054125"/>
      <w:bookmarkStart w:id="18" w:name="_Toc488147801"/>
      <w:bookmarkStart w:id="19" w:name="_Toc488147863"/>
      <w:bookmarkStart w:id="20" w:name="_Toc488147989"/>
      <w:bookmarkStart w:id="21" w:name="_Toc489889771"/>
      <w:bookmarkStart w:id="22" w:name="_Toc489889835"/>
      <w:bookmarkStart w:id="23" w:name="_Toc489889897"/>
      <w:bookmarkStart w:id="24" w:name="_Toc489893647"/>
      <w:bookmarkStart w:id="25" w:name="_Toc490304493"/>
      <w:bookmarkStart w:id="26" w:name="_Toc490309732"/>
      <w:bookmarkStart w:id="27" w:name="_Toc490399344"/>
      <w:bookmarkStart w:id="28" w:name="_Toc490405804"/>
      <w:r w:rsidRPr="006A68D4">
        <w:rPr>
          <w:b/>
          <w:sz w:val="36"/>
          <w:szCs w:val="36"/>
          <w:lang w:eastAsia="ar-SA" w:bidi="en-US"/>
        </w:rPr>
        <w:t>ГРАДОСТРОИТЕЛЬНОГО ПРОЕКТИРОВАНИЯ</w:t>
      </w:r>
      <w:bookmarkEnd w:id="16"/>
      <w:bookmarkEnd w:id="17"/>
      <w:bookmarkEnd w:id="18"/>
      <w:bookmarkEnd w:id="19"/>
      <w:bookmarkEnd w:id="20"/>
      <w:bookmarkEnd w:id="21"/>
      <w:bookmarkEnd w:id="22"/>
      <w:bookmarkEnd w:id="23"/>
      <w:bookmarkEnd w:id="24"/>
      <w:bookmarkEnd w:id="25"/>
      <w:bookmarkEnd w:id="26"/>
      <w:bookmarkEnd w:id="27"/>
      <w:bookmarkEnd w:id="28"/>
    </w:p>
    <w:p w:rsidR="006A68D4" w:rsidRPr="006A68D4" w:rsidRDefault="006A68D4" w:rsidP="006A68D4">
      <w:pPr>
        <w:jc w:val="center"/>
        <w:rPr>
          <w:sz w:val="24"/>
          <w:szCs w:val="22"/>
        </w:rPr>
      </w:pPr>
    </w:p>
    <w:bookmarkEnd w:id="14"/>
    <w:bookmarkEnd w:id="15"/>
    <w:p w:rsidR="006A68D4" w:rsidRPr="006A68D4" w:rsidRDefault="006A68D4" w:rsidP="006A68D4">
      <w:pPr>
        <w:jc w:val="center"/>
        <w:rPr>
          <w:sz w:val="24"/>
          <w:szCs w:val="22"/>
        </w:rPr>
      </w:pPr>
    </w:p>
    <w:p w:rsidR="006A68D4" w:rsidRPr="006A68D4" w:rsidRDefault="006A68D4" w:rsidP="006A68D4">
      <w:pPr>
        <w:jc w:val="center"/>
        <w:rPr>
          <w:sz w:val="24"/>
          <w:szCs w:val="22"/>
        </w:rPr>
      </w:pPr>
    </w:p>
    <w:p w:rsidR="006A68D4" w:rsidRPr="006A68D4" w:rsidRDefault="006A68D4" w:rsidP="006A68D4">
      <w:pPr>
        <w:suppressAutoHyphens/>
        <w:jc w:val="center"/>
        <w:rPr>
          <w:b/>
          <w:sz w:val="40"/>
          <w:szCs w:val="40"/>
          <w:lang w:eastAsia="ar-SA" w:bidi="en-US"/>
        </w:rPr>
      </w:pPr>
      <w:r w:rsidRPr="006A68D4">
        <w:rPr>
          <w:b/>
          <w:sz w:val="40"/>
          <w:szCs w:val="40"/>
          <w:lang w:eastAsia="ar-SA" w:bidi="en-US"/>
        </w:rPr>
        <w:t>Фурмановского городского поселения</w:t>
      </w:r>
    </w:p>
    <w:p w:rsidR="006A68D4" w:rsidRPr="006A68D4" w:rsidRDefault="006A68D4" w:rsidP="006A68D4">
      <w:pPr>
        <w:suppressAutoHyphens/>
        <w:jc w:val="center"/>
        <w:rPr>
          <w:b/>
          <w:sz w:val="40"/>
          <w:szCs w:val="40"/>
          <w:lang w:eastAsia="ar-SA" w:bidi="en-US"/>
        </w:rPr>
      </w:pPr>
      <w:r w:rsidRPr="006A68D4">
        <w:rPr>
          <w:b/>
          <w:sz w:val="40"/>
          <w:szCs w:val="40"/>
          <w:lang w:eastAsia="ar-SA" w:bidi="en-US"/>
        </w:rPr>
        <w:t>Фурмановского муниципального района Ивановской области</w:t>
      </w:r>
    </w:p>
    <w:p w:rsidR="006A68D4" w:rsidRPr="006A68D4" w:rsidRDefault="006A68D4" w:rsidP="006A68D4">
      <w:pPr>
        <w:suppressAutoHyphens/>
        <w:jc w:val="center"/>
        <w:rPr>
          <w:b/>
          <w:sz w:val="40"/>
          <w:szCs w:val="40"/>
          <w:lang w:eastAsia="ar-SA" w:bidi="en-US"/>
        </w:rPr>
      </w:pPr>
    </w:p>
    <w:p w:rsidR="006A68D4" w:rsidRPr="006A68D4" w:rsidRDefault="006A68D4" w:rsidP="006A68D4">
      <w:pPr>
        <w:suppressAutoHyphens/>
        <w:jc w:val="center"/>
        <w:rPr>
          <w:b/>
          <w:sz w:val="40"/>
          <w:szCs w:val="40"/>
          <w:lang w:eastAsia="ar-SA" w:bidi="en-US"/>
        </w:rPr>
      </w:pPr>
    </w:p>
    <w:p w:rsidR="006A68D4" w:rsidRPr="006A68D4" w:rsidRDefault="006A68D4" w:rsidP="006A68D4">
      <w:pPr>
        <w:suppressAutoHyphens/>
        <w:jc w:val="center"/>
        <w:rPr>
          <w:b/>
          <w:sz w:val="40"/>
          <w:szCs w:val="40"/>
          <w:lang w:eastAsia="ar-SA" w:bidi="en-US"/>
        </w:rPr>
      </w:pPr>
    </w:p>
    <w:p w:rsidR="006A68D4" w:rsidRPr="006A68D4" w:rsidRDefault="006A68D4" w:rsidP="006A68D4">
      <w:pPr>
        <w:suppressAutoHyphens/>
        <w:jc w:val="center"/>
        <w:rPr>
          <w:b/>
          <w:sz w:val="40"/>
          <w:szCs w:val="40"/>
          <w:lang w:eastAsia="ar-SA" w:bidi="en-US"/>
        </w:rPr>
      </w:pPr>
    </w:p>
    <w:p w:rsidR="006A68D4" w:rsidRPr="006A68D4" w:rsidRDefault="006A68D4" w:rsidP="006A68D4">
      <w:pPr>
        <w:suppressAutoHyphens/>
        <w:jc w:val="center"/>
        <w:rPr>
          <w:b/>
          <w:sz w:val="40"/>
          <w:szCs w:val="40"/>
          <w:lang w:eastAsia="ar-SA" w:bidi="en-US"/>
        </w:rPr>
      </w:pPr>
    </w:p>
    <w:p w:rsidR="006A68D4" w:rsidRPr="006A68D4" w:rsidRDefault="006A68D4" w:rsidP="006A68D4">
      <w:pPr>
        <w:suppressAutoHyphens/>
        <w:jc w:val="center"/>
        <w:rPr>
          <w:b/>
          <w:sz w:val="40"/>
          <w:szCs w:val="40"/>
          <w:lang w:eastAsia="ar-SA" w:bidi="en-US"/>
        </w:rPr>
      </w:pPr>
    </w:p>
    <w:p w:rsidR="006A68D4" w:rsidRPr="006A68D4" w:rsidRDefault="006A68D4" w:rsidP="006A68D4">
      <w:pPr>
        <w:suppressAutoHyphens/>
        <w:jc w:val="center"/>
        <w:rPr>
          <w:b/>
          <w:sz w:val="40"/>
          <w:szCs w:val="40"/>
          <w:lang w:eastAsia="ar-SA" w:bidi="en-US"/>
        </w:rPr>
      </w:pPr>
    </w:p>
    <w:p w:rsidR="006A68D4" w:rsidRPr="006A68D4" w:rsidRDefault="006A68D4" w:rsidP="006A68D4">
      <w:pPr>
        <w:suppressAutoHyphens/>
        <w:jc w:val="center"/>
        <w:rPr>
          <w:b/>
          <w:sz w:val="40"/>
          <w:szCs w:val="40"/>
          <w:lang w:eastAsia="ar-SA" w:bidi="en-US"/>
        </w:rPr>
      </w:pPr>
    </w:p>
    <w:p w:rsidR="006A68D4" w:rsidRPr="006A68D4" w:rsidRDefault="006A68D4" w:rsidP="006A68D4">
      <w:pPr>
        <w:suppressAutoHyphens/>
        <w:jc w:val="center"/>
        <w:rPr>
          <w:b/>
          <w:sz w:val="40"/>
          <w:szCs w:val="40"/>
          <w:lang w:eastAsia="ar-SA" w:bidi="en-US"/>
        </w:rPr>
      </w:pPr>
    </w:p>
    <w:p w:rsidR="006A68D4" w:rsidRPr="006A68D4" w:rsidRDefault="006A68D4" w:rsidP="006A68D4">
      <w:pPr>
        <w:suppressAutoHyphens/>
        <w:jc w:val="center"/>
        <w:rPr>
          <w:b/>
          <w:sz w:val="40"/>
          <w:szCs w:val="40"/>
          <w:lang w:eastAsia="ar-SA" w:bidi="en-US"/>
        </w:rPr>
      </w:pPr>
    </w:p>
    <w:p w:rsidR="006A68D4" w:rsidRPr="006A68D4" w:rsidRDefault="006A68D4" w:rsidP="006A68D4">
      <w:pPr>
        <w:suppressAutoHyphens/>
        <w:jc w:val="center"/>
        <w:rPr>
          <w:b/>
          <w:sz w:val="40"/>
          <w:szCs w:val="40"/>
          <w:lang w:eastAsia="ar-SA" w:bidi="en-US"/>
        </w:rPr>
      </w:pPr>
    </w:p>
    <w:p w:rsidR="006A68D4" w:rsidRPr="006A68D4" w:rsidRDefault="006A68D4" w:rsidP="006A68D4">
      <w:pPr>
        <w:suppressAutoHyphens/>
        <w:jc w:val="center"/>
        <w:rPr>
          <w:b/>
          <w:sz w:val="40"/>
          <w:szCs w:val="40"/>
          <w:lang w:eastAsia="ar-SA" w:bidi="en-US"/>
        </w:rPr>
      </w:pPr>
    </w:p>
    <w:p w:rsidR="006A68D4" w:rsidRPr="006A68D4" w:rsidRDefault="006A68D4" w:rsidP="006A68D4">
      <w:pPr>
        <w:suppressAutoHyphens/>
        <w:jc w:val="center"/>
        <w:rPr>
          <w:b/>
          <w:sz w:val="40"/>
          <w:szCs w:val="40"/>
          <w:lang w:eastAsia="ar-SA" w:bidi="en-US"/>
        </w:rPr>
      </w:pPr>
    </w:p>
    <w:p w:rsidR="006A68D4" w:rsidRPr="006A68D4" w:rsidRDefault="006A68D4" w:rsidP="006A68D4">
      <w:pPr>
        <w:suppressAutoHyphens/>
        <w:jc w:val="center"/>
        <w:rPr>
          <w:b/>
          <w:sz w:val="40"/>
          <w:szCs w:val="40"/>
          <w:lang w:eastAsia="ar-SA" w:bidi="en-US"/>
        </w:rPr>
      </w:pPr>
    </w:p>
    <w:p w:rsidR="006A68D4" w:rsidRPr="006A68D4" w:rsidRDefault="006A68D4" w:rsidP="006A68D4">
      <w:pPr>
        <w:suppressAutoHyphens/>
        <w:jc w:val="center"/>
        <w:rPr>
          <w:b/>
          <w:sz w:val="40"/>
          <w:szCs w:val="40"/>
          <w:lang w:eastAsia="ar-SA" w:bidi="en-US"/>
        </w:rPr>
      </w:pPr>
    </w:p>
    <w:p w:rsidR="006A68D4" w:rsidRPr="006A68D4" w:rsidRDefault="006A68D4" w:rsidP="006A68D4">
      <w:pPr>
        <w:suppressAutoHyphens/>
        <w:jc w:val="center"/>
        <w:rPr>
          <w:b/>
          <w:sz w:val="40"/>
          <w:szCs w:val="40"/>
          <w:lang w:eastAsia="ar-SA" w:bidi="en-US"/>
        </w:rPr>
      </w:pPr>
    </w:p>
    <w:p w:rsidR="006A68D4" w:rsidRPr="006A68D4" w:rsidRDefault="006A68D4" w:rsidP="006A68D4">
      <w:pPr>
        <w:suppressAutoHyphens/>
        <w:jc w:val="center"/>
        <w:rPr>
          <w:b/>
          <w:sz w:val="40"/>
          <w:szCs w:val="40"/>
          <w:lang w:eastAsia="ar-SA" w:bidi="en-US"/>
        </w:rPr>
      </w:pPr>
    </w:p>
    <w:p w:rsidR="006A68D4" w:rsidRPr="006A68D4" w:rsidRDefault="006A68D4" w:rsidP="006A68D4">
      <w:pPr>
        <w:spacing w:after="360"/>
        <w:ind w:firstLine="709"/>
        <w:jc w:val="center"/>
        <w:rPr>
          <w:b/>
          <w:sz w:val="24"/>
          <w:szCs w:val="24"/>
        </w:rPr>
      </w:pPr>
    </w:p>
    <w:p w:rsidR="006A68D4" w:rsidRPr="006A68D4" w:rsidRDefault="006A68D4" w:rsidP="006A68D4">
      <w:pPr>
        <w:spacing w:after="360"/>
        <w:ind w:firstLine="709"/>
        <w:jc w:val="center"/>
        <w:rPr>
          <w:b/>
          <w:sz w:val="24"/>
          <w:szCs w:val="24"/>
        </w:rPr>
      </w:pPr>
      <w:r w:rsidRPr="006A68D4">
        <w:rPr>
          <w:b/>
          <w:sz w:val="24"/>
          <w:szCs w:val="24"/>
        </w:rPr>
        <w:lastRenderedPageBreak/>
        <w:t>ОГЛАВЛЕНИЕ</w:t>
      </w:r>
    </w:p>
    <w:p w:rsidR="006A68D4" w:rsidRPr="006A68D4" w:rsidRDefault="006A68D4" w:rsidP="006A68D4">
      <w:pPr>
        <w:tabs>
          <w:tab w:val="right" w:leader="dot" w:pos="9344"/>
        </w:tabs>
        <w:spacing w:before="60" w:after="60"/>
        <w:jc w:val="both"/>
        <w:rPr>
          <w:noProof/>
          <w:sz w:val="22"/>
          <w:szCs w:val="22"/>
        </w:rPr>
      </w:pPr>
      <w:r w:rsidRPr="006A68D4">
        <w:rPr>
          <w:rFonts w:eastAsia="Calibri"/>
          <w:b/>
          <w:bCs/>
          <w:caps/>
          <w:sz w:val="24"/>
          <w:szCs w:val="32"/>
          <w:lang w:eastAsia="en-US"/>
        </w:rPr>
        <w:fldChar w:fldCharType="begin"/>
      </w:r>
      <w:r w:rsidRPr="006A68D4">
        <w:rPr>
          <w:rFonts w:eastAsia="Calibri"/>
          <w:b/>
          <w:bCs/>
          <w:caps/>
          <w:sz w:val="24"/>
          <w:szCs w:val="32"/>
          <w:lang w:eastAsia="en-US"/>
        </w:rPr>
        <w:instrText xml:space="preserve"> TOC \o "1-3" \h \z \u </w:instrText>
      </w:r>
      <w:r w:rsidRPr="006A68D4">
        <w:rPr>
          <w:rFonts w:eastAsia="Calibri"/>
          <w:b/>
          <w:bCs/>
          <w:caps/>
          <w:sz w:val="24"/>
          <w:szCs w:val="32"/>
          <w:lang w:eastAsia="en-US"/>
        </w:rPr>
        <w:fldChar w:fldCharType="separate"/>
      </w:r>
      <w:hyperlink w:anchor="_Toc532042544" w:history="1">
        <w:r w:rsidRPr="006A68D4">
          <w:rPr>
            <w:rFonts w:eastAsia="Calibri"/>
            <w:b/>
            <w:bCs/>
            <w:caps/>
            <w:noProof/>
            <w:sz w:val="24"/>
            <w:szCs w:val="32"/>
            <w:u w:val="single"/>
            <w:lang w:eastAsia="en-US"/>
          </w:rPr>
          <w:t>Введение</w:t>
        </w:r>
        <w:r w:rsidRPr="006A68D4">
          <w:rPr>
            <w:rFonts w:eastAsia="Calibri"/>
            <w:b/>
            <w:bCs/>
            <w:caps/>
            <w:noProof/>
            <w:webHidden/>
            <w:sz w:val="24"/>
            <w:szCs w:val="32"/>
            <w:lang w:eastAsia="en-US"/>
          </w:rPr>
          <w:tab/>
        </w:r>
        <w:r w:rsidRPr="006A68D4">
          <w:rPr>
            <w:rFonts w:eastAsia="Calibri"/>
            <w:b/>
            <w:bCs/>
            <w:caps/>
            <w:noProof/>
            <w:webHidden/>
            <w:sz w:val="24"/>
            <w:szCs w:val="32"/>
            <w:lang w:eastAsia="en-US"/>
          </w:rPr>
          <w:fldChar w:fldCharType="begin"/>
        </w:r>
        <w:r w:rsidRPr="006A68D4">
          <w:rPr>
            <w:rFonts w:eastAsia="Calibri"/>
            <w:b/>
            <w:bCs/>
            <w:caps/>
            <w:noProof/>
            <w:webHidden/>
            <w:sz w:val="24"/>
            <w:szCs w:val="32"/>
            <w:lang w:eastAsia="en-US"/>
          </w:rPr>
          <w:instrText xml:space="preserve"> PAGEREF _Toc532042544 \h </w:instrText>
        </w:r>
        <w:r w:rsidRPr="006A68D4">
          <w:rPr>
            <w:rFonts w:eastAsia="Calibri"/>
            <w:b/>
            <w:bCs/>
            <w:caps/>
            <w:noProof/>
            <w:webHidden/>
            <w:sz w:val="24"/>
            <w:szCs w:val="32"/>
            <w:lang w:eastAsia="en-US"/>
          </w:rPr>
        </w:r>
        <w:r w:rsidRPr="006A68D4">
          <w:rPr>
            <w:rFonts w:eastAsia="Calibri"/>
            <w:b/>
            <w:bCs/>
            <w:caps/>
            <w:noProof/>
            <w:webHidden/>
            <w:sz w:val="24"/>
            <w:szCs w:val="32"/>
            <w:lang w:eastAsia="en-US"/>
          </w:rPr>
          <w:fldChar w:fldCharType="separate"/>
        </w:r>
        <w:r w:rsidR="00C6257A">
          <w:rPr>
            <w:rFonts w:eastAsia="Calibri"/>
            <w:b/>
            <w:bCs/>
            <w:caps/>
            <w:noProof/>
            <w:webHidden/>
            <w:sz w:val="24"/>
            <w:szCs w:val="32"/>
            <w:lang w:eastAsia="en-US"/>
          </w:rPr>
          <w:t>5</w:t>
        </w:r>
        <w:r w:rsidRPr="006A68D4">
          <w:rPr>
            <w:rFonts w:eastAsia="Calibri"/>
            <w:b/>
            <w:bCs/>
            <w:caps/>
            <w:noProof/>
            <w:webHidden/>
            <w:sz w:val="24"/>
            <w:szCs w:val="32"/>
            <w:lang w:eastAsia="en-US"/>
          </w:rPr>
          <w:fldChar w:fldCharType="end"/>
        </w:r>
      </w:hyperlink>
    </w:p>
    <w:p w:rsidR="006A68D4" w:rsidRPr="006A68D4" w:rsidRDefault="006A68D4" w:rsidP="006A68D4">
      <w:pPr>
        <w:tabs>
          <w:tab w:val="left" w:pos="442"/>
          <w:tab w:val="right" w:leader="dot" w:pos="9344"/>
        </w:tabs>
        <w:spacing w:before="60" w:after="60"/>
        <w:jc w:val="both"/>
        <w:rPr>
          <w:noProof/>
          <w:sz w:val="22"/>
          <w:szCs w:val="22"/>
        </w:rPr>
      </w:pPr>
      <w:hyperlink w:anchor="_Toc532042545" w:history="1">
        <w:r w:rsidRPr="006A68D4">
          <w:rPr>
            <w:rFonts w:eastAsia="Calibri"/>
            <w:b/>
            <w:bCs/>
            <w:caps/>
            <w:noProof/>
            <w:sz w:val="24"/>
            <w:szCs w:val="32"/>
            <w:u w:val="single"/>
            <w:lang w:eastAsia="en-US"/>
          </w:rPr>
          <w:t>1.</w:t>
        </w:r>
        <w:r w:rsidRPr="006A68D4">
          <w:rPr>
            <w:noProof/>
            <w:sz w:val="22"/>
            <w:szCs w:val="22"/>
          </w:rPr>
          <w:tab/>
        </w:r>
        <w:r w:rsidRPr="006A68D4">
          <w:rPr>
            <w:rFonts w:eastAsia="Calibri"/>
            <w:b/>
            <w:bCs/>
            <w:caps/>
            <w:noProof/>
            <w:sz w:val="24"/>
            <w:szCs w:val="32"/>
            <w:u w:val="single"/>
            <w:lang w:eastAsia="en-US"/>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Pr="006A68D4">
          <w:rPr>
            <w:rFonts w:eastAsia="Calibri"/>
            <w:b/>
            <w:bCs/>
            <w:caps/>
            <w:noProof/>
            <w:webHidden/>
            <w:sz w:val="24"/>
            <w:szCs w:val="32"/>
            <w:lang w:eastAsia="en-US"/>
          </w:rPr>
          <w:tab/>
        </w:r>
        <w:r w:rsidRPr="006A68D4">
          <w:rPr>
            <w:rFonts w:eastAsia="Calibri"/>
            <w:b/>
            <w:bCs/>
            <w:caps/>
            <w:noProof/>
            <w:webHidden/>
            <w:sz w:val="24"/>
            <w:szCs w:val="32"/>
            <w:lang w:eastAsia="en-US"/>
          </w:rPr>
          <w:fldChar w:fldCharType="begin"/>
        </w:r>
        <w:r w:rsidRPr="006A68D4">
          <w:rPr>
            <w:rFonts w:eastAsia="Calibri"/>
            <w:b/>
            <w:bCs/>
            <w:caps/>
            <w:noProof/>
            <w:webHidden/>
            <w:sz w:val="24"/>
            <w:szCs w:val="32"/>
            <w:lang w:eastAsia="en-US"/>
          </w:rPr>
          <w:instrText xml:space="preserve"> PAGEREF _Toc532042545 \h </w:instrText>
        </w:r>
        <w:r w:rsidRPr="006A68D4">
          <w:rPr>
            <w:rFonts w:eastAsia="Calibri"/>
            <w:b/>
            <w:bCs/>
            <w:caps/>
            <w:noProof/>
            <w:webHidden/>
            <w:sz w:val="24"/>
            <w:szCs w:val="32"/>
            <w:lang w:eastAsia="en-US"/>
          </w:rPr>
        </w:r>
        <w:r w:rsidRPr="006A68D4">
          <w:rPr>
            <w:rFonts w:eastAsia="Calibri"/>
            <w:b/>
            <w:bCs/>
            <w:caps/>
            <w:noProof/>
            <w:webHidden/>
            <w:sz w:val="24"/>
            <w:szCs w:val="32"/>
            <w:lang w:eastAsia="en-US"/>
          </w:rPr>
          <w:fldChar w:fldCharType="separate"/>
        </w:r>
        <w:r w:rsidR="00C6257A">
          <w:rPr>
            <w:rFonts w:eastAsia="Calibri"/>
            <w:b/>
            <w:bCs/>
            <w:caps/>
            <w:noProof/>
            <w:webHidden/>
            <w:sz w:val="24"/>
            <w:szCs w:val="32"/>
            <w:lang w:eastAsia="en-US"/>
          </w:rPr>
          <w:t>6</w:t>
        </w:r>
        <w:r w:rsidRPr="006A68D4">
          <w:rPr>
            <w:rFonts w:eastAsia="Calibri"/>
            <w:b/>
            <w:bCs/>
            <w:caps/>
            <w:noProof/>
            <w:webHidden/>
            <w:sz w:val="24"/>
            <w:szCs w:val="32"/>
            <w:lang w:eastAsia="en-US"/>
          </w:rPr>
          <w:fldChar w:fldCharType="end"/>
        </w:r>
      </w:hyperlink>
    </w:p>
    <w:p w:rsidR="006A68D4" w:rsidRPr="006A68D4" w:rsidRDefault="006A68D4" w:rsidP="006A68D4">
      <w:pPr>
        <w:tabs>
          <w:tab w:val="left" w:pos="1320"/>
          <w:tab w:val="right" w:leader="dot" w:pos="9344"/>
        </w:tabs>
        <w:spacing w:before="60" w:after="60"/>
        <w:ind w:left="442"/>
        <w:jc w:val="both"/>
        <w:rPr>
          <w:noProof/>
          <w:sz w:val="22"/>
          <w:szCs w:val="22"/>
        </w:rPr>
      </w:pPr>
      <w:hyperlink w:anchor="_Toc532042546" w:history="1">
        <w:r w:rsidRPr="006A68D4">
          <w:rPr>
            <w:rFonts w:eastAsia="Calibri"/>
            <w:iCs/>
            <w:noProof/>
            <w:sz w:val="24"/>
            <w:u w:val="single"/>
            <w:lang w:eastAsia="en-US"/>
          </w:rPr>
          <w:t>1.1.</w:t>
        </w:r>
        <w:r w:rsidRPr="006A68D4">
          <w:rPr>
            <w:noProof/>
            <w:sz w:val="22"/>
            <w:szCs w:val="22"/>
          </w:rPr>
          <w:tab/>
        </w:r>
        <w:r w:rsidRPr="006A68D4">
          <w:rPr>
            <w:rFonts w:eastAsia="Calibri"/>
            <w:iCs/>
            <w:noProof/>
            <w:sz w:val="24"/>
            <w:u w:val="single"/>
            <w:lang w:eastAsia="en-US"/>
          </w:rPr>
          <w:t>Объекты местного значения городского поселения в области электро-,  тепло-, газо- и водоснабжения населения, водоотведения</w:t>
        </w:r>
        <w:r w:rsidRPr="006A68D4">
          <w:rPr>
            <w:rFonts w:eastAsia="Calibri"/>
            <w:iCs/>
            <w:noProof/>
            <w:webHidden/>
            <w:sz w:val="24"/>
            <w:lang w:eastAsia="en-US"/>
          </w:rPr>
          <w:tab/>
        </w:r>
        <w:r w:rsidRPr="006A68D4">
          <w:rPr>
            <w:rFonts w:eastAsia="Calibri"/>
            <w:iCs/>
            <w:noProof/>
            <w:webHidden/>
            <w:sz w:val="24"/>
            <w:lang w:eastAsia="en-US"/>
          </w:rPr>
          <w:fldChar w:fldCharType="begin"/>
        </w:r>
        <w:r w:rsidRPr="006A68D4">
          <w:rPr>
            <w:rFonts w:eastAsia="Calibri"/>
            <w:iCs/>
            <w:noProof/>
            <w:webHidden/>
            <w:sz w:val="24"/>
            <w:lang w:eastAsia="en-US"/>
          </w:rPr>
          <w:instrText xml:space="preserve"> PAGEREF _Toc532042546 \h </w:instrText>
        </w:r>
        <w:r w:rsidRPr="006A68D4">
          <w:rPr>
            <w:rFonts w:eastAsia="Calibri"/>
            <w:iCs/>
            <w:noProof/>
            <w:webHidden/>
            <w:sz w:val="24"/>
            <w:lang w:eastAsia="en-US"/>
          </w:rPr>
        </w:r>
        <w:r w:rsidRPr="006A68D4">
          <w:rPr>
            <w:rFonts w:eastAsia="Calibri"/>
            <w:iCs/>
            <w:noProof/>
            <w:webHidden/>
            <w:sz w:val="24"/>
            <w:lang w:eastAsia="en-US"/>
          </w:rPr>
          <w:fldChar w:fldCharType="separate"/>
        </w:r>
        <w:r w:rsidR="00C6257A">
          <w:rPr>
            <w:rFonts w:eastAsia="Calibri"/>
            <w:iCs/>
            <w:noProof/>
            <w:webHidden/>
            <w:sz w:val="24"/>
            <w:lang w:eastAsia="en-US"/>
          </w:rPr>
          <w:t>6</w:t>
        </w:r>
        <w:r w:rsidRPr="006A68D4">
          <w:rPr>
            <w:rFonts w:eastAsia="Calibri"/>
            <w:iCs/>
            <w:noProof/>
            <w:webHidden/>
            <w:sz w:val="24"/>
            <w:lang w:eastAsia="en-US"/>
          </w:rPr>
          <w:fldChar w:fldCharType="end"/>
        </w:r>
      </w:hyperlink>
    </w:p>
    <w:p w:rsidR="006A68D4" w:rsidRPr="006A68D4" w:rsidRDefault="006A68D4" w:rsidP="006A68D4">
      <w:pPr>
        <w:tabs>
          <w:tab w:val="left" w:pos="1320"/>
          <w:tab w:val="right" w:leader="dot" w:pos="9344"/>
        </w:tabs>
        <w:spacing w:before="60" w:after="60"/>
        <w:ind w:left="442"/>
        <w:jc w:val="both"/>
        <w:rPr>
          <w:noProof/>
          <w:sz w:val="22"/>
          <w:szCs w:val="22"/>
        </w:rPr>
      </w:pPr>
      <w:hyperlink w:anchor="_Toc532042547" w:history="1">
        <w:r w:rsidRPr="006A68D4">
          <w:rPr>
            <w:rFonts w:eastAsia="Calibri"/>
            <w:iCs/>
            <w:noProof/>
            <w:sz w:val="24"/>
            <w:u w:val="single"/>
            <w:lang w:eastAsia="en-US"/>
          </w:rPr>
          <w:t>1.2.</w:t>
        </w:r>
        <w:r w:rsidRPr="006A68D4">
          <w:rPr>
            <w:noProof/>
            <w:sz w:val="22"/>
            <w:szCs w:val="22"/>
          </w:rPr>
          <w:tab/>
        </w:r>
        <w:r w:rsidRPr="006A68D4">
          <w:rPr>
            <w:rFonts w:eastAsia="Calibri"/>
            <w:iCs/>
            <w:noProof/>
            <w:sz w:val="24"/>
            <w:u w:val="single"/>
            <w:lang w:eastAsia="en-US"/>
          </w:rPr>
          <w:t>Объекты местного значения городского поселения в области автомобильных дорог местного значения и транспорта</w:t>
        </w:r>
        <w:r w:rsidRPr="006A68D4">
          <w:rPr>
            <w:rFonts w:eastAsia="Calibri"/>
            <w:iCs/>
            <w:noProof/>
            <w:webHidden/>
            <w:sz w:val="24"/>
            <w:lang w:eastAsia="en-US"/>
          </w:rPr>
          <w:tab/>
        </w:r>
        <w:r w:rsidRPr="006A68D4">
          <w:rPr>
            <w:rFonts w:eastAsia="Calibri"/>
            <w:iCs/>
            <w:noProof/>
            <w:webHidden/>
            <w:sz w:val="24"/>
            <w:lang w:eastAsia="en-US"/>
          </w:rPr>
          <w:fldChar w:fldCharType="begin"/>
        </w:r>
        <w:r w:rsidRPr="006A68D4">
          <w:rPr>
            <w:rFonts w:eastAsia="Calibri"/>
            <w:iCs/>
            <w:noProof/>
            <w:webHidden/>
            <w:sz w:val="24"/>
            <w:lang w:eastAsia="en-US"/>
          </w:rPr>
          <w:instrText xml:space="preserve"> PAGEREF _Toc532042547 \h </w:instrText>
        </w:r>
        <w:r w:rsidRPr="006A68D4">
          <w:rPr>
            <w:rFonts w:eastAsia="Calibri"/>
            <w:iCs/>
            <w:noProof/>
            <w:webHidden/>
            <w:sz w:val="24"/>
            <w:lang w:eastAsia="en-US"/>
          </w:rPr>
        </w:r>
        <w:r w:rsidRPr="006A68D4">
          <w:rPr>
            <w:rFonts w:eastAsia="Calibri"/>
            <w:iCs/>
            <w:noProof/>
            <w:webHidden/>
            <w:sz w:val="24"/>
            <w:lang w:eastAsia="en-US"/>
          </w:rPr>
          <w:fldChar w:fldCharType="separate"/>
        </w:r>
        <w:r w:rsidR="00C6257A">
          <w:rPr>
            <w:rFonts w:eastAsia="Calibri"/>
            <w:iCs/>
            <w:noProof/>
            <w:webHidden/>
            <w:sz w:val="24"/>
            <w:lang w:eastAsia="en-US"/>
          </w:rPr>
          <w:t>8</w:t>
        </w:r>
        <w:r w:rsidRPr="006A68D4">
          <w:rPr>
            <w:rFonts w:eastAsia="Calibri"/>
            <w:iCs/>
            <w:noProof/>
            <w:webHidden/>
            <w:sz w:val="24"/>
            <w:lang w:eastAsia="en-US"/>
          </w:rPr>
          <w:fldChar w:fldCharType="end"/>
        </w:r>
      </w:hyperlink>
    </w:p>
    <w:p w:rsidR="006A68D4" w:rsidRPr="006A68D4" w:rsidRDefault="006A68D4" w:rsidP="006A68D4">
      <w:pPr>
        <w:tabs>
          <w:tab w:val="left" w:pos="1320"/>
          <w:tab w:val="right" w:leader="dot" w:pos="9344"/>
        </w:tabs>
        <w:spacing w:before="60" w:after="60"/>
        <w:ind w:left="442"/>
        <w:jc w:val="both"/>
        <w:rPr>
          <w:noProof/>
          <w:sz w:val="22"/>
          <w:szCs w:val="22"/>
        </w:rPr>
      </w:pPr>
      <w:hyperlink w:anchor="_Toc532042548" w:history="1">
        <w:r w:rsidRPr="006A68D4">
          <w:rPr>
            <w:rFonts w:eastAsia="Calibri"/>
            <w:iCs/>
            <w:noProof/>
            <w:sz w:val="24"/>
            <w:u w:val="single"/>
            <w:lang w:eastAsia="en-US"/>
          </w:rPr>
          <w:t>1.3.</w:t>
        </w:r>
        <w:r w:rsidRPr="006A68D4">
          <w:rPr>
            <w:noProof/>
            <w:sz w:val="22"/>
            <w:szCs w:val="22"/>
          </w:rPr>
          <w:tab/>
        </w:r>
        <w:r w:rsidRPr="006A68D4">
          <w:rPr>
            <w:rFonts w:eastAsia="Calibri"/>
            <w:iCs/>
            <w:noProof/>
            <w:sz w:val="24"/>
            <w:u w:val="single"/>
            <w:lang w:eastAsia="en-US"/>
          </w:rPr>
          <w:t>Объекты местного значения городского поселения в области физической культуры и массового спорта</w:t>
        </w:r>
        <w:r w:rsidRPr="006A68D4">
          <w:rPr>
            <w:rFonts w:eastAsia="Calibri"/>
            <w:iCs/>
            <w:noProof/>
            <w:webHidden/>
            <w:sz w:val="24"/>
            <w:lang w:eastAsia="en-US"/>
          </w:rPr>
          <w:tab/>
        </w:r>
        <w:r w:rsidRPr="006A68D4">
          <w:rPr>
            <w:rFonts w:eastAsia="Calibri"/>
            <w:iCs/>
            <w:noProof/>
            <w:webHidden/>
            <w:sz w:val="24"/>
            <w:lang w:eastAsia="en-US"/>
          </w:rPr>
          <w:fldChar w:fldCharType="begin"/>
        </w:r>
        <w:r w:rsidRPr="006A68D4">
          <w:rPr>
            <w:rFonts w:eastAsia="Calibri"/>
            <w:iCs/>
            <w:noProof/>
            <w:webHidden/>
            <w:sz w:val="24"/>
            <w:lang w:eastAsia="en-US"/>
          </w:rPr>
          <w:instrText xml:space="preserve"> PAGEREF _Toc532042548 \h </w:instrText>
        </w:r>
        <w:r w:rsidRPr="006A68D4">
          <w:rPr>
            <w:rFonts w:eastAsia="Calibri"/>
            <w:iCs/>
            <w:noProof/>
            <w:webHidden/>
            <w:sz w:val="24"/>
            <w:lang w:eastAsia="en-US"/>
          </w:rPr>
        </w:r>
        <w:r w:rsidRPr="006A68D4">
          <w:rPr>
            <w:rFonts w:eastAsia="Calibri"/>
            <w:iCs/>
            <w:noProof/>
            <w:webHidden/>
            <w:sz w:val="24"/>
            <w:lang w:eastAsia="en-US"/>
          </w:rPr>
          <w:fldChar w:fldCharType="separate"/>
        </w:r>
        <w:r w:rsidR="00C6257A">
          <w:rPr>
            <w:rFonts w:eastAsia="Calibri"/>
            <w:iCs/>
            <w:noProof/>
            <w:webHidden/>
            <w:sz w:val="24"/>
            <w:lang w:eastAsia="en-US"/>
          </w:rPr>
          <w:t>12</w:t>
        </w:r>
        <w:r w:rsidRPr="006A68D4">
          <w:rPr>
            <w:rFonts w:eastAsia="Calibri"/>
            <w:iCs/>
            <w:noProof/>
            <w:webHidden/>
            <w:sz w:val="24"/>
            <w:lang w:eastAsia="en-US"/>
          </w:rPr>
          <w:fldChar w:fldCharType="end"/>
        </w:r>
      </w:hyperlink>
    </w:p>
    <w:p w:rsidR="006A68D4" w:rsidRPr="006A68D4" w:rsidRDefault="006A68D4" w:rsidP="006A68D4">
      <w:pPr>
        <w:tabs>
          <w:tab w:val="left" w:pos="1320"/>
          <w:tab w:val="right" w:leader="dot" w:pos="9344"/>
        </w:tabs>
        <w:spacing w:before="60" w:after="60"/>
        <w:ind w:left="442"/>
        <w:jc w:val="both"/>
        <w:rPr>
          <w:noProof/>
          <w:sz w:val="22"/>
          <w:szCs w:val="22"/>
        </w:rPr>
      </w:pPr>
      <w:hyperlink w:anchor="_Toc532042549" w:history="1">
        <w:r w:rsidRPr="006A68D4">
          <w:rPr>
            <w:rFonts w:eastAsia="Calibri"/>
            <w:iCs/>
            <w:noProof/>
            <w:sz w:val="24"/>
            <w:u w:val="single"/>
            <w:lang w:eastAsia="en-US"/>
          </w:rPr>
          <w:t>1.4.</w:t>
        </w:r>
        <w:r w:rsidRPr="006A68D4">
          <w:rPr>
            <w:noProof/>
            <w:sz w:val="22"/>
            <w:szCs w:val="22"/>
          </w:rPr>
          <w:tab/>
        </w:r>
        <w:r w:rsidRPr="006A68D4">
          <w:rPr>
            <w:rFonts w:eastAsia="Calibri"/>
            <w:iCs/>
            <w:noProof/>
            <w:sz w:val="24"/>
            <w:u w:val="single"/>
            <w:lang w:eastAsia="en-US"/>
          </w:rPr>
          <w:t>Объекты местного значения городского поселения в области культуры и искусства</w:t>
        </w:r>
        <w:r w:rsidRPr="006A68D4">
          <w:rPr>
            <w:rFonts w:eastAsia="Calibri"/>
            <w:iCs/>
            <w:noProof/>
            <w:webHidden/>
            <w:sz w:val="24"/>
            <w:lang w:eastAsia="en-US"/>
          </w:rPr>
          <w:tab/>
        </w:r>
        <w:r w:rsidRPr="006A68D4">
          <w:rPr>
            <w:rFonts w:eastAsia="Calibri"/>
            <w:iCs/>
            <w:noProof/>
            <w:webHidden/>
            <w:sz w:val="24"/>
            <w:lang w:eastAsia="en-US"/>
          </w:rPr>
          <w:fldChar w:fldCharType="begin"/>
        </w:r>
        <w:r w:rsidRPr="006A68D4">
          <w:rPr>
            <w:rFonts w:eastAsia="Calibri"/>
            <w:iCs/>
            <w:noProof/>
            <w:webHidden/>
            <w:sz w:val="24"/>
            <w:lang w:eastAsia="en-US"/>
          </w:rPr>
          <w:instrText xml:space="preserve"> PAGEREF _Toc532042549 \h </w:instrText>
        </w:r>
        <w:r w:rsidRPr="006A68D4">
          <w:rPr>
            <w:rFonts w:eastAsia="Calibri"/>
            <w:iCs/>
            <w:noProof/>
            <w:webHidden/>
            <w:sz w:val="24"/>
            <w:lang w:eastAsia="en-US"/>
          </w:rPr>
        </w:r>
        <w:r w:rsidRPr="006A68D4">
          <w:rPr>
            <w:rFonts w:eastAsia="Calibri"/>
            <w:iCs/>
            <w:noProof/>
            <w:webHidden/>
            <w:sz w:val="24"/>
            <w:lang w:eastAsia="en-US"/>
          </w:rPr>
          <w:fldChar w:fldCharType="separate"/>
        </w:r>
        <w:r w:rsidR="00C6257A">
          <w:rPr>
            <w:rFonts w:eastAsia="Calibri"/>
            <w:iCs/>
            <w:noProof/>
            <w:webHidden/>
            <w:sz w:val="24"/>
            <w:lang w:eastAsia="en-US"/>
          </w:rPr>
          <w:t>13</w:t>
        </w:r>
        <w:r w:rsidRPr="006A68D4">
          <w:rPr>
            <w:rFonts w:eastAsia="Calibri"/>
            <w:iCs/>
            <w:noProof/>
            <w:webHidden/>
            <w:sz w:val="24"/>
            <w:lang w:eastAsia="en-US"/>
          </w:rPr>
          <w:fldChar w:fldCharType="end"/>
        </w:r>
      </w:hyperlink>
    </w:p>
    <w:p w:rsidR="006A68D4" w:rsidRPr="006A68D4" w:rsidRDefault="006A68D4" w:rsidP="006A68D4">
      <w:pPr>
        <w:tabs>
          <w:tab w:val="left" w:pos="1320"/>
          <w:tab w:val="right" w:leader="dot" w:pos="9344"/>
        </w:tabs>
        <w:spacing w:before="60" w:after="60"/>
        <w:ind w:left="442"/>
        <w:jc w:val="both"/>
        <w:rPr>
          <w:noProof/>
          <w:sz w:val="22"/>
          <w:szCs w:val="22"/>
        </w:rPr>
      </w:pPr>
      <w:hyperlink w:anchor="_Toc532042550" w:history="1">
        <w:r w:rsidRPr="006A68D4">
          <w:rPr>
            <w:rFonts w:eastAsia="Calibri"/>
            <w:iCs/>
            <w:noProof/>
            <w:sz w:val="24"/>
            <w:u w:val="single"/>
            <w:lang w:eastAsia="en-US"/>
          </w:rPr>
          <w:t>1.5.</w:t>
        </w:r>
        <w:r w:rsidRPr="006A68D4">
          <w:rPr>
            <w:noProof/>
            <w:sz w:val="22"/>
            <w:szCs w:val="22"/>
          </w:rPr>
          <w:tab/>
        </w:r>
        <w:r w:rsidRPr="006A68D4">
          <w:rPr>
            <w:rFonts w:eastAsia="Calibri"/>
            <w:iCs/>
            <w:noProof/>
            <w:sz w:val="24"/>
            <w:u w:val="single"/>
            <w:lang w:eastAsia="en-US"/>
          </w:rPr>
          <w:t>Объекты местного значения городского поселения в области предупреждения чрезвычайных ситуаций и ликвидации их последствий</w:t>
        </w:r>
        <w:r w:rsidRPr="006A68D4">
          <w:rPr>
            <w:rFonts w:eastAsia="Calibri"/>
            <w:iCs/>
            <w:noProof/>
            <w:webHidden/>
            <w:sz w:val="24"/>
            <w:lang w:eastAsia="en-US"/>
          </w:rPr>
          <w:tab/>
        </w:r>
        <w:r w:rsidRPr="006A68D4">
          <w:rPr>
            <w:rFonts w:eastAsia="Calibri"/>
            <w:iCs/>
            <w:noProof/>
            <w:webHidden/>
            <w:sz w:val="24"/>
            <w:lang w:eastAsia="en-US"/>
          </w:rPr>
          <w:fldChar w:fldCharType="begin"/>
        </w:r>
        <w:r w:rsidRPr="006A68D4">
          <w:rPr>
            <w:rFonts w:eastAsia="Calibri"/>
            <w:iCs/>
            <w:noProof/>
            <w:webHidden/>
            <w:sz w:val="24"/>
            <w:lang w:eastAsia="en-US"/>
          </w:rPr>
          <w:instrText xml:space="preserve"> PAGEREF _Toc532042550 \h </w:instrText>
        </w:r>
        <w:r w:rsidRPr="006A68D4">
          <w:rPr>
            <w:rFonts w:eastAsia="Calibri"/>
            <w:iCs/>
            <w:noProof/>
            <w:webHidden/>
            <w:sz w:val="24"/>
            <w:lang w:eastAsia="en-US"/>
          </w:rPr>
        </w:r>
        <w:r w:rsidRPr="006A68D4">
          <w:rPr>
            <w:rFonts w:eastAsia="Calibri"/>
            <w:iCs/>
            <w:noProof/>
            <w:webHidden/>
            <w:sz w:val="24"/>
            <w:lang w:eastAsia="en-US"/>
          </w:rPr>
          <w:fldChar w:fldCharType="separate"/>
        </w:r>
        <w:r w:rsidR="00C6257A">
          <w:rPr>
            <w:rFonts w:eastAsia="Calibri"/>
            <w:iCs/>
            <w:noProof/>
            <w:webHidden/>
            <w:sz w:val="24"/>
            <w:lang w:eastAsia="en-US"/>
          </w:rPr>
          <w:t>14</w:t>
        </w:r>
        <w:r w:rsidRPr="006A68D4">
          <w:rPr>
            <w:rFonts w:eastAsia="Calibri"/>
            <w:iCs/>
            <w:noProof/>
            <w:webHidden/>
            <w:sz w:val="24"/>
            <w:lang w:eastAsia="en-US"/>
          </w:rPr>
          <w:fldChar w:fldCharType="end"/>
        </w:r>
      </w:hyperlink>
    </w:p>
    <w:p w:rsidR="006A68D4" w:rsidRPr="006A68D4" w:rsidRDefault="006A68D4" w:rsidP="006A68D4">
      <w:pPr>
        <w:tabs>
          <w:tab w:val="left" w:pos="1320"/>
          <w:tab w:val="right" w:leader="dot" w:pos="9344"/>
        </w:tabs>
        <w:spacing w:before="60" w:after="60"/>
        <w:ind w:left="442"/>
        <w:jc w:val="both"/>
        <w:rPr>
          <w:noProof/>
          <w:sz w:val="22"/>
          <w:szCs w:val="22"/>
        </w:rPr>
      </w:pPr>
      <w:hyperlink w:anchor="_Toc532042551" w:history="1">
        <w:r w:rsidRPr="006A68D4">
          <w:rPr>
            <w:rFonts w:eastAsia="Calibri"/>
            <w:iCs/>
            <w:noProof/>
            <w:sz w:val="24"/>
            <w:u w:val="single"/>
            <w:lang w:eastAsia="en-US"/>
          </w:rPr>
          <w:t>1.6.</w:t>
        </w:r>
        <w:r w:rsidRPr="006A68D4">
          <w:rPr>
            <w:noProof/>
            <w:sz w:val="22"/>
            <w:szCs w:val="22"/>
          </w:rPr>
          <w:tab/>
        </w:r>
        <w:r w:rsidRPr="006A68D4">
          <w:rPr>
            <w:rFonts w:eastAsia="Calibri"/>
            <w:iCs/>
            <w:noProof/>
            <w:sz w:val="24"/>
            <w:u w:val="single"/>
            <w:lang w:eastAsia="en-US"/>
          </w:rPr>
          <w:t>Объекты местного значения городского поселения в области сбора и транспортирования твердых коммунальных отходов</w:t>
        </w:r>
        <w:r w:rsidRPr="006A68D4">
          <w:rPr>
            <w:rFonts w:eastAsia="Calibri"/>
            <w:iCs/>
            <w:noProof/>
            <w:webHidden/>
            <w:sz w:val="24"/>
            <w:lang w:eastAsia="en-US"/>
          </w:rPr>
          <w:tab/>
        </w:r>
        <w:r w:rsidRPr="006A68D4">
          <w:rPr>
            <w:rFonts w:eastAsia="Calibri"/>
            <w:iCs/>
            <w:noProof/>
            <w:webHidden/>
            <w:sz w:val="24"/>
            <w:lang w:eastAsia="en-US"/>
          </w:rPr>
          <w:fldChar w:fldCharType="begin"/>
        </w:r>
        <w:r w:rsidRPr="006A68D4">
          <w:rPr>
            <w:rFonts w:eastAsia="Calibri"/>
            <w:iCs/>
            <w:noProof/>
            <w:webHidden/>
            <w:sz w:val="24"/>
            <w:lang w:eastAsia="en-US"/>
          </w:rPr>
          <w:instrText xml:space="preserve"> PAGEREF _Toc532042551 \h </w:instrText>
        </w:r>
        <w:r w:rsidRPr="006A68D4">
          <w:rPr>
            <w:rFonts w:eastAsia="Calibri"/>
            <w:iCs/>
            <w:noProof/>
            <w:webHidden/>
            <w:sz w:val="24"/>
            <w:lang w:eastAsia="en-US"/>
          </w:rPr>
        </w:r>
        <w:r w:rsidRPr="006A68D4">
          <w:rPr>
            <w:rFonts w:eastAsia="Calibri"/>
            <w:iCs/>
            <w:noProof/>
            <w:webHidden/>
            <w:sz w:val="24"/>
            <w:lang w:eastAsia="en-US"/>
          </w:rPr>
          <w:fldChar w:fldCharType="separate"/>
        </w:r>
        <w:r w:rsidR="00C6257A">
          <w:rPr>
            <w:rFonts w:eastAsia="Calibri"/>
            <w:iCs/>
            <w:noProof/>
            <w:webHidden/>
            <w:sz w:val="24"/>
            <w:lang w:eastAsia="en-US"/>
          </w:rPr>
          <w:t>14</w:t>
        </w:r>
        <w:r w:rsidRPr="006A68D4">
          <w:rPr>
            <w:rFonts w:eastAsia="Calibri"/>
            <w:iCs/>
            <w:noProof/>
            <w:webHidden/>
            <w:sz w:val="24"/>
            <w:lang w:eastAsia="en-US"/>
          </w:rPr>
          <w:fldChar w:fldCharType="end"/>
        </w:r>
      </w:hyperlink>
    </w:p>
    <w:p w:rsidR="006A68D4" w:rsidRPr="006A68D4" w:rsidRDefault="006A68D4" w:rsidP="006A68D4">
      <w:pPr>
        <w:tabs>
          <w:tab w:val="left" w:pos="1320"/>
          <w:tab w:val="right" w:leader="dot" w:pos="9344"/>
        </w:tabs>
        <w:spacing w:before="60" w:after="60"/>
        <w:ind w:left="442"/>
        <w:jc w:val="both"/>
        <w:rPr>
          <w:noProof/>
          <w:sz w:val="22"/>
          <w:szCs w:val="22"/>
        </w:rPr>
      </w:pPr>
      <w:hyperlink w:anchor="_Toc532042552" w:history="1">
        <w:r w:rsidRPr="006A68D4">
          <w:rPr>
            <w:rFonts w:eastAsia="Calibri"/>
            <w:iCs/>
            <w:noProof/>
            <w:sz w:val="24"/>
            <w:u w:val="single"/>
            <w:lang w:eastAsia="en-US"/>
          </w:rPr>
          <w:t>1.7.</w:t>
        </w:r>
        <w:r w:rsidRPr="006A68D4">
          <w:rPr>
            <w:noProof/>
            <w:sz w:val="22"/>
            <w:szCs w:val="22"/>
          </w:rPr>
          <w:tab/>
        </w:r>
        <w:r w:rsidRPr="006A68D4">
          <w:rPr>
            <w:rFonts w:eastAsia="Calibri"/>
            <w:iCs/>
            <w:noProof/>
            <w:sz w:val="24"/>
            <w:u w:val="single"/>
            <w:lang w:eastAsia="en-US"/>
          </w:rPr>
          <w:t xml:space="preserve">Объекты местного значения городского поселения в области ритуальных </w:t>
        </w:r>
        <w:r w:rsidRPr="006A68D4">
          <w:rPr>
            <w:rFonts w:eastAsia="Calibri"/>
            <w:iCs/>
            <w:noProof/>
            <w:sz w:val="24"/>
            <w:u w:val="single"/>
            <w:lang w:eastAsia="en-US"/>
          </w:rPr>
          <w:br/>
          <w:t>услуг</w:t>
        </w:r>
        <w:r w:rsidRPr="006A68D4">
          <w:rPr>
            <w:rFonts w:eastAsia="Calibri"/>
            <w:iCs/>
            <w:noProof/>
            <w:webHidden/>
            <w:sz w:val="24"/>
            <w:lang w:eastAsia="en-US"/>
          </w:rPr>
          <w:tab/>
        </w:r>
        <w:r w:rsidRPr="006A68D4">
          <w:rPr>
            <w:rFonts w:eastAsia="Calibri"/>
            <w:iCs/>
            <w:noProof/>
            <w:webHidden/>
            <w:sz w:val="24"/>
            <w:lang w:eastAsia="en-US"/>
          </w:rPr>
          <w:tab/>
        </w:r>
        <w:r w:rsidRPr="006A68D4">
          <w:rPr>
            <w:rFonts w:eastAsia="Calibri"/>
            <w:iCs/>
            <w:noProof/>
            <w:webHidden/>
            <w:sz w:val="24"/>
            <w:lang w:eastAsia="en-US"/>
          </w:rPr>
          <w:fldChar w:fldCharType="begin"/>
        </w:r>
        <w:r w:rsidRPr="006A68D4">
          <w:rPr>
            <w:rFonts w:eastAsia="Calibri"/>
            <w:iCs/>
            <w:noProof/>
            <w:webHidden/>
            <w:sz w:val="24"/>
            <w:lang w:eastAsia="en-US"/>
          </w:rPr>
          <w:instrText xml:space="preserve"> PAGEREF _Toc532042552 \h </w:instrText>
        </w:r>
        <w:r w:rsidRPr="006A68D4">
          <w:rPr>
            <w:rFonts w:eastAsia="Calibri"/>
            <w:iCs/>
            <w:noProof/>
            <w:webHidden/>
            <w:sz w:val="24"/>
            <w:lang w:eastAsia="en-US"/>
          </w:rPr>
        </w:r>
        <w:r w:rsidRPr="006A68D4">
          <w:rPr>
            <w:rFonts w:eastAsia="Calibri"/>
            <w:iCs/>
            <w:noProof/>
            <w:webHidden/>
            <w:sz w:val="24"/>
            <w:lang w:eastAsia="en-US"/>
          </w:rPr>
          <w:fldChar w:fldCharType="separate"/>
        </w:r>
        <w:r w:rsidR="00C6257A">
          <w:rPr>
            <w:rFonts w:eastAsia="Calibri"/>
            <w:iCs/>
            <w:noProof/>
            <w:webHidden/>
            <w:sz w:val="24"/>
            <w:lang w:eastAsia="en-US"/>
          </w:rPr>
          <w:t>15</w:t>
        </w:r>
        <w:r w:rsidRPr="006A68D4">
          <w:rPr>
            <w:rFonts w:eastAsia="Calibri"/>
            <w:iCs/>
            <w:noProof/>
            <w:webHidden/>
            <w:sz w:val="24"/>
            <w:lang w:eastAsia="en-US"/>
          </w:rPr>
          <w:fldChar w:fldCharType="end"/>
        </w:r>
      </w:hyperlink>
    </w:p>
    <w:p w:rsidR="006A68D4" w:rsidRPr="006A68D4" w:rsidRDefault="006A68D4" w:rsidP="006A68D4">
      <w:pPr>
        <w:tabs>
          <w:tab w:val="left" w:pos="1320"/>
          <w:tab w:val="right" w:leader="dot" w:pos="9344"/>
        </w:tabs>
        <w:spacing w:before="60" w:after="60"/>
        <w:ind w:left="442"/>
        <w:jc w:val="both"/>
        <w:rPr>
          <w:noProof/>
          <w:sz w:val="22"/>
          <w:szCs w:val="22"/>
        </w:rPr>
      </w:pPr>
      <w:hyperlink w:anchor="_Toc532042553" w:history="1">
        <w:r w:rsidRPr="006A68D4">
          <w:rPr>
            <w:rFonts w:eastAsia="Calibri"/>
            <w:iCs/>
            <w:noProof/>
            <w:sz w:val="24"/>
            <w:u w:val="single"/>
            <w:lang w:eastAsia="en-US"/>
          </w:rPr>
          <w:t>1.8.</w:t>
        </w:r>
        <w:r w:rsidRPr="006A68D4">
          <w:rPr>
            <w:noProof/>
            <w:sz w:val="22"/>
            <w:szCs w:val="22"/>
          </w:rPr>
          <w:tab/>
        </w:r>
        <w:r w:rsidRPr="006A68D4">
          <w:rPr>
            <w:rFonts w:eastAsia="Calibri"/>
            <w:iCs/>
            <w:noProof/>
            <w:sz w:val="24"/>
            <w:u w:val="single"/>
            <w:lang w:eastAsia="en-US"/>
          </w:rPr>
          <w:t>Объекты местного значения городского поселения в области благоустройства и озеленения территории городского поселения</w:t>
        </w:r>
        <w:r w:rsidRPr="006A68D4">
          <w:rPr>
            <w:rFonts w:eastAsia="Calibri"/>
            <w:iCs/>
            <w:noProof/>
            <w:webHidden/>
            <w:sz w:val="24"/>
            <w:lang w:eastAsia="en-US"/>
          </w:rPr>
          <w:tab/>
        </w:r>
        <w:r w:rsidRPr="006A68D4">
          <w:rPr>
            <w:rFonts w:eastAsia="Calibri"/>
            <w:iCs/>
            <w:noProof/>
            <w:webHidden/>
            <w:sz w:val="24"/>
            <w:lang w:eastAsia="en-US"/>
          </w:rPr>
          <w:fldChar w:fldCharType="begin"/>
        </w:r>
        <w:r w:rsidRPr="006A68D4">
          <w:rPr>
            <w:rFonts w:eastAsia="Calibri"/>
            <w:iCs/>
            <w:noProof/>
            <w:webHidden/>
            <w:sz w:val="24"/>
            <w:lang w:eastAsia="en-US"/>
          </w:rPr>
          <w:instrText xml:space="preserve"> PAGEREF _Toc532042553 \h </w:instrText>
        </w:r>
        <w:r w:rsidRPr="006A68D4">
          <w:rPr>
            <w:rFonts w:eastAsia="Calibri"/>
            <w:iCs/>
            <w:noProof/>
            <w:webHidden/>
            <w:sz w:val="24"/>
            <w:lang w:eastAsia="en-US"/>
          </w:rPr>
        </w:r>
        <w:r w:rsidRPr="006A68D4">
          <w:rPr>
            <w:rFonts w:eastAsia="Calibri"/>
            <w:iCs/>
            <w:noProof/>
            <w:webHidden/>
            <w:sz w:val="24"/>
            <w:lang w:eastAsia="en-US"/>
          </w:rPr>
          <w:fldChar w:fldCharType="separate"/>
        </w:r>
        <w:r w:rsidR="00C6257A">
          <w:rPr>
            <w:rFonts w:eastAsia="Calibri"/>
            <w:iCs/>
            <w:noProof/>
            <w:webHidden/>
            <w:sz w:val="24"/>
            <w:lang w:eastAsia="en-US"/>
          </w:rPr>
          <w:t>15</w:t>
        </w:r>
        <w:r w:rsidRPr="006A68D4">
          <w:rPr>
            <w:rFonts w:eastAsia="Calibri"/>
            <w:iCs/>
            <w:noProof/>
            <w:webHidden/>
            <w:sz w:val="24"/>
            <w:lang w:eastAsia="en-US"/>
          </w:rPr>
          <w:fldChar w:fldCharType="end"/>
        </w:r>
      </w:hyperlink>
    </w:p>
    <w:p w:rsidR="006A68D4" w:rsidRPr="006A68D4" w:rsidRDefault="006A68D4" w:rsidP="006A68D4">
      <w:pPr>
        <w:tabs>
          <w:tab w:val="left" w:pos="1320"/>
          <w:tab w:val="right" w:leader="dot" w:pos="9344"/>
        </w:tabs>
        <w:spacing w:before="60" w:after="60"/>
        <w:ind w:left="442"/>
        <w:jc w:val="both"/>
        <w:rPr>
          <w:noProof/>
          <w:sz w:val="22"/>
          <w:szCs w:val="22"/>
        </w:rPr>
      </w:pPr>
      <w:hyperlink w:anchor="_Toc532042554" w:history="1">
        <w:r w:rsidRPr="006A68D4">
          <w:rPr>
            <w:rFonts w:eastAsia="Calibri"/>
            <w:iCs/>
            <w:noProof/>
            <w:sz w:val="24"/>
            <w:u w:val="single"/>
            <w:lang w:eastAsia="en-US"/>
          </w:rPr>
          <w:t>1.9.</w:t>
        </w:r>
        <w:r w:rsidRPr="006A68D4">
          <w:rPr>
            <w:noProof/>
            <w:sz w:val="22"/>
            <w:szCs w:val="22"/>
          </w:rPr>
          <w:tab/>
        </w:r>
        <w:r w:rsidRPr="006A68D4">
          <w:rPr>
            <w:rFonts w:eastAsia="Calibri"/>
            <w:iCs/>
            <w:noProof/>
            <w:sz w:val="24"/>
            <w:u w:val="single"/>
            <w:lang w:eastAsia="en-US"/>
          </w:rPr>
          <w:t>Объекты местного значения городского поселения в области торговли, общественного питания и бытового обслуживания</w:t>
        </w:r>
        <w:r w:rsidRPr="006A68D4">
          <w:rPr>
            <w:rFonts w:eastAsia="Calibri"/>
            <w:iCs/>
            <w:noProof/>
            <w:webHidden/>
            <w:sz w:val="24"/>
            <w:lang w:eastAsia="en-US"/>
          </w:rPr>
          <w:tab/>
        </w:r>
        <w:r w:rsidRPr="006A68D4">
          <w:rPr>
            <w:rFonts w:eastAsia="Calibri"/>
            <w:iCs/>
            <w:noProof/>
            <w:webHidden/>
            <w:sz w:val="24"/>
            <w:lang w:eastAsia="en-US"/>
          </w:rPr>
          <w:fldChar w:fldCharType="begin"/>
        </w:r>
        <w:r w:rsidRPr="006A68D4">
          <w:rPr>
            <w:rFonts w:eastAsia="Calibri"/>
            <w:iCs/>
            <w:noProof/>
            <w:webHidden/>
            <w:sz w:val="24"/>
            <w:lang w:eastAsia="en-US"/>
          </w:rPr>
          <w:instrText xml:space="preserve"> PAGEREF _Toc532042554 \h </w:instrText>
        </w:r>
        <w:r w:rsidRPr="006A68D4">
          <w:rPr>
            <w:rFonts w:eastAsia="Calibri"/>
            <w:iCs/>
            <w:noProof/>
            <w:webHidden/>
            <w:sz w:val="24"/>
            <w:lang w:eastAsia="en-US"/>
          </w:rPr>
        </w:r>
        <w:r w:rsidRPr="006A68D4">
          <w:rPr>
            <w:rFonts w:eastAsia="Calibri"/>
            <w:iCs/>
            <w:noProof/>
            <w:webHidden/>
            <w:sz w:val="24"/>
            <w:lang w:eastAsia="en-US"/>
          </w:rPr>
          <w:fldChar w:fldCharType="separate"/>
        </w:r>
        <w:r w:rsidR="00C6257A">
          <w:rPr>
            <w:rFonts w:eastAsia="Calibri"/>
            <w:iCs/>
            <w:noProof/>
            <w:webHidden/>
            <w:sz w:val="24"/>
            <w:lang w:eastAsia="en-US"/>
          </w:rPr>
          <w:t>16</w:t>
        </w:r>
        <w:r w:rsidRPr="006A68D4">
          <w:rPr>
            <w:rFonts w:eastAsia="Calibri"/>
            <w:iCs/>
            <w:noProof/>
            <w:webHidden/>
            <w:sz w:val="24"/>
            <w:lang w:eastAsia="en-US"/>
          </w:rPr>
          <w:fldChar w:fldCharType="end"/>
        </w:r>
      </w:hyperlink>
    </w:p>
    <w:p w:rsidR="006A68D4" w:rsidRPr="006A68D4" w:rsidRDefault="006A68D4" w:rsidP="006A68D4">
      <w:pPr>
        <w:tabs>
          <w:tab w:val="left" w:pos="1320"/>
          <w:tab w:val="right" w:leader="dot" w:pos="9344"/>
        </w:tabs>
        <w:spacing w:before="60" w:after="60"/>
        <w:ind w:left="442"/>
        <w:jc w:val="both"/>
        <w:rPr>
          <w:noProof/>
          <w:sz w:val="22"/>
          <w:szCs w:val="22"/>
        </w:rPr>
      </w:pPr>
      <w:hyperlink w:anchor="_Toc532042555" w:history="1">
        <w:r w:rsidRPr="006A68D4">
          <w:rPr>
            <w:rFonts w:eastAsia="Calibri"/>
            <w:iCs/>
            <w:noProof/>
            <w:sz w:val="24"/>
            <w:u w:val="single"/>
            <w:lang w:eastAsia="en-US"/>
          </w:rPr>
          <w:t>1.10.</w:t>
        </w:r>
        <w:r w:rsidRPr="006A68D4">
          <w:rPr>
            <w:noProof/>
            <w:sz w:val="22"/>
            <w:szCs w:val="22"/>
          </w:rPr>
          <w:tab/>
        </w:r>
        <w:r w:rsidRPr="006A68D4">
          <w:rPr>
            <w:rFonts w:eastAsia="Calibri"/>
            <w:iCs/>
            <w:noProof/>
            <w:sz w:val="24"/>
            <w:u w:val="single"/>
            <w:lang w:eastAsia="en-US"/>
          </w:rPr>
          <w:t>Объекты местного значения городского поселения в области деятельности органов местного самоуправления</w:t>
        </w:r>
        <w:r w:rsidRPr="006A68D4">
          <w:rPr>
            <w:rFonts w:eastAsia="Calibri"/>
            <w:iCs/>
            <w:noProof/>
            <w:webHidden/>
            <w:sz w:val="24"/>
            <w:lang w:eastAsia="en-US"/>
          </w:rPr>
          <w:tab/>
        </w:r>
        <w:r w:rsidRPr="006A68D4">
          <w:rPr>
            <w:rFonts w:eastAsia="Calibri"/>
            <w:iCs/>
            <w:noProof/>
            <w:webHidden/>
            <w:sz w:val="24"/>
            <w:lang w:eastAsia="en-US"/>
          </w:rPr>
          <w:fldChar w:fldCharType="begin"/>
        </w:r>
        <w:r w:rsidRPr="006A68D4">
          <w:rPr>
            <w:rFonts w:eastAsia="Calibri"/>
            <w:iCs/>
            <w:noProof/>
            <w:webHidden/>
            <w:sz w:val="24"/>
            <w:lang w:eastAsia="en-US"/>
          </w:rPr>
          <w:instrText xml:space="preserve"> PAGEREF _Toc532042555 \h </w:instrText>
        </w:r>
        <w:r w:rsidRPr="006A68D4">
          <w:rPr>
            <w:rFonts w:eastAsia="Calibri"/>
            <w:iCs/>
            <w:noProof/>
            <w:webHidden/>
            <w:sz w:val="24"/>
            <w:lang w:eastAsia="en-US"/>
          </w:rPr>
        </w:r>
        <w:r w:rsidRPr="006A68D4">
          <w:rPr>
            <w:rFonts w:eastAsia="Calibri"/>
            <w:iCs/>
            <w:noProof/>
            <w:webHidden/>
            <w:sz w:val="24"/>
            <w:lang w:eastAsia="en-US"/>
          </w:rPr>
          <w:fldChar w:fldCharType="separate"/>
        </w:r>
        <w:r w:rsidR="00C6257A">
          <w:rPr>
            <w:rFonts w:eastAsia="Calibri"/>
            <w:iCs/>
            <w:noProof/>
            <w:webHidden/>
            <w:sz w:val="24"/>
            <w:lang w:eastAsia="en-US"/>
          </w:rPr>
          <w:t>17</w:t>
        </w:r>
        <w:r w:rsidRPr="006A68D4">
          <w:rPr>
            <w:rFonts w:eastAsia="Calibri"/>
            <w:iCs/>
            <w:noProof/>
            <w:webHidden/>
            <w:sz w:val="24"/>
            <w:lang w:eastAsia="en-US"/>
          </w:rPr>
          <w:fldChar w:fldCharType="end"/>
        </w:r>
      </w:hyperlink>
    </w:p>
    <w:p w:rsidR="006A68D4" w:rsidRPr="006A68D4" w:rsidRDefault="006A68D4" w:rsidP="006A68D4">
      <w:pPr>
        <w:tabs>
          <w:tab w:val="left" w:pos="1320"/>
          <w:tab w:val="right" w:leader="dot" w:pos="9344"/>
        </w:tabs>
        <w:spacing w:before="60" w:after="60"/>
        <w:ind w:left="442"/>
        <w:jc w:val="both"/>
        <w:rPr>
          <w:noProof/>
          <w:sz w:val="22"/>
          <w:szCs w:val="22"/>
        </w:rPr>
      </w:pPr>
      <w:hyperlink w:anchor="_Toc532042556" w:history="1">
        <w:r w:rsidRPr="006A68D4">
          <w:rPr>
            <w:rFonts w:eastAsia="Calibri"/>
            <w:iCs/>
            <w:noProof/>
            <w:sz w:val="24"/>
            <w:u w:val="single"/>
            <w:lang w:eastAsia="en-US"/>
          </w:rPr>
          <w:t>1.11.</w:t>
        </w:r>
        <w:r w:rsidRPr="006A68D4">
          <w:rPr>
            <w:noProof/>
            <w:sz w:val="22"/>
            <w:szCs w:val="22"/>
          </w:rPr>
          <w:tab/>
        </w:r>
        <w:r w:rsidRPr="006A68D4">
          <w:rPr>
            <w:rFonts w:eastAsia="Calibri"/>
            <w:iCs/>
            <w:noProof/>
            <w:sz w:val="24"/>
            <w:u w:val="single"/>
            <w:lang w:eastAsia="en-US"/>
          </w:rPr>
          <w:t>Объекты местного значения городского поселения в области муниципального жилищного строительства</w:t>
        </w:r>
        <w:r w:rsidRPr="006A68D4">
          <w:rPr>
            <w:rFonts w:eastAsia="Calibri"/>
            <w:iCs/>
            <w:noProof/>
            <w:webHidden/>
            <w:sz w:val="24"/>
            <w:lang w:eastAsia="en-US"/>
          </w:rPr>
          <w:tab/>
        </w:r>
        <w:r w:rsidRPr="006A68D4">
          <w:rPr>
            <w:rFonts w:eastAsia="Calibri"/>
            <w:iCs/>
            <w:noProof/>
            <w:webHidden/>
            <w:sz w:val="24"/>
            <w:lang w:eastAsia="en-US"/>
          </w:rPr>
          <w:fldChar w:fldCharType="begin"/>
        </w:r>
        <w:r w:rsidRPr="006A68D4">
          <w:rPr>
            <w:rFonts w:eastAsia="Calibri"/>
            <w:iCs/>
            <w:noProof/>
            <w:webHidden/>
            <w:sz w:val="24"/>
            <w:lang w:eastAsia="en-US"/>
          </w:rPr>
          <w:instrText xml:space="preserve"> PAGEREF _Toc532042556 \h </w:instrText>
        </w:r>
        <w:r w:rsidRPr="006A68D4">
          <w:rPr>
            <w:rFonts w:eastAsia="Calibri"/>
            <w:iCs/>
            <w:noProof/>
            <w:webHidden/>
            <w:sz w:val="24"/>
            <w:lang w:eastAsia="en-US"/>
          </w:rPr>
        </w:r>
        <w:r w:rsidRPr="006A68D4">
          <w:rPr>
            <w:rFonts w:eastAsia="Calibri"/>
            <w:iCs/>
            <w:noProof/>
            <w:webHidden/>
            <w:sz w:val="24"/>
            <w:lang w:eastAsia="en-US"/>
          </w:rPr>
          <w:fldChar w:fldCharType="separate"/>
        </w:r>
        <w:r w:rsidR="00C6257A">
          <w:rPr>
            <w:rFonts w:eastAsia="Calibri"/>
            <w:iCs/>
            <w:noProof/>
            <w:webHidden/>
            <w:sz w:val="24"/>
            <w:lang w:eastAsia="en-US"/>
          </w:rPr>
          <w:t>17</w:t>
        </w:r>
        <w:r w:rsidRPr="006A68D4">
          <w:rPr>
            <w:rFonts w:eastAsia="Calibri"/>
            <w:iCs/>
            <w:noProof/>
            <w:webHidden/>
            <w:sz w:val="24"/>
            <w:lang w:eastAsia="en-US"/>
          </w:rPr>
          <w:fldChar w:fldCharType="end"/>
        </w:r>
      </w:hyperlink>
    </w:p>
    <w:p w:rsidR="006A68D4" w:rsidRPr="006A68D4" w:rsidRDefault="006A68D4" w:rsidP="006A68D4">
      <w:pPr>
        <w:tabs>
          <w:tab w:val="left" w:pos="442"/>
          <w:tab w:val="right" w:leader="dot" w:pos="9344"/>
        </w:tabs>
        <w:spacing w:before="60" w:after="60"/>
        <w:jc w:val="both"/>
        <w:rPr>
          <w:noProof/>
          <w:sz w:val="22"/>
          <w:szCs w:val="22"/>
        </w:rPr>
      </w:pPr>
      <w:hyperlink w:anchor="_Toc532042557" w:history="1">
        <w:r w:rsidRPr="006A68D4">
          <w:rPr>
            <w:rFonts w:eastAsia="Calibri"/>
            <w:b/>
            <w:bCs/>
            <w:caps/>
            <w:noProof/>
            <w:sz w:val="24"/>
            <w:szCs w:val="32"/>
            <w:u w:val="single"/>
            <w:lang w:eastAsia="en-US"/>
          </w:rPr>
          <w:t>2.</w:t>
        </w:r>
        <w:r w:rsidRPr="006A68D4">
          <w:rPr>
            <w:noProof/>
            <w:sz w:val="22"/>
            <w:szCs w:val="22"/>
          </w:rPr>
          <w:tab/>
        </w:r>
        <w:r w:rsidRPr="006A68D4">
          <w:rPr>
            <w:rFonts w:eastAsia="Calibri"/>
            <w:b/>
            <w:bCs/>
            <w:caps/>
            <w:noProof/>
            <w:sz w:val="24"/>
            <w:szCs w:val="32"/>
            <w:u w:val="single"/>
            <w:lang w:eastAsia="en-US"/>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Pr="006A68D4">
          <w:rPr>
            <w:rFonts w:eastAsia="Calibri"/>
            <w:b/>
            <w:bCs/>
            <w:caps/>
            <w:noProof/>
            <w:webHidden/>
            <w:sz w:val="24"/>
            <w:szCs w:val="32"/>
            <w:lang w:eastAsia="en-US"/>
          </w:rPr>
          <w:tab/>
        </w:r>
        <w:r w:rsidRPr="006A68D4">
          <w:rPr>
            <w:rFonts w:eastAsia="Calibri"/>
            <w:b/>
            <w:bCs/>
            <w:caps/>
            <w:noProof/>
            <w:webHidden/>
            <w:sz w:val="24"/>
            <w:szCs w:val="32"/>
            <w:lang w:eastAsia="en-US"/>
          </w:rPr>
          <w:fldChar w:fldCharType="begin"/>
        </w:r>
        <w:r w:rsidRPr="006A68D4">
          <w:rPr>
            <w:rFonts w:eastAsia="Calibri"/>
            <w:b/>
            <w:bCs/>
            <w:caps/>
            <w:noProof/>
            <w:webHidden/>
            <w:sz w:val="24"/>
            <w:szCs w:val="32"/>
            <w:lang w:eastAsia="en-US"/>
          </w:rPr>
          <w:instrText xml:space="preserve"> PAGEREF _Toc532042557 \h </w:instrText>
        </w:r>
        <w:r w:rsidRPr="006A68D4">
          <w:rPr>
            <w:rFonts w:eastAsia="Calibri"/>
            <w:b/>
            <w:bCs/>
            <w:caps/>
            <w:noProof/>
            <w:webHidden/>
            <w:sz w:val="24"/>
            <w:szCs w:val="32"/>
            <w:lang w:eastAsia="en-US"/>
          </w:rPr>
        </w:r>
        <w:r w:rsidRPr="006A68D4">
          <w:rPr>
            <w:rFonts w:eastAsia="Calibri"/>
            <w:b/>
            <w:bCs/>
            <w:caps/>
            <w:noProof/>
            <w:webHidden/>
            <w:sz w:val="24"/>
            <w:szCs w:val="32"/>
            <w:lang w:eastAsia="en-US"/>
          </w:rPr>
          <w:fldChar w:fldCharType="separate"/>
        </w:r>
        <w:r w:rsidR="00C6257A">
          <w:rPr>
            <w:rFonts w:eastAsia="Calibri"/>
            <w:b/>
            <w:bCs/>
            <w:caps/>
            <w:noProof/>
            <w:webHidden/>
            <w:sz w:val="24"/>
            <w:szCs w:val="32"/>
            <w:lang w:eastAsia="en-US"/>
          </w:rPr>
          <w:t>19</w:t>
        </w:r>
        <w:r w:rsidRPr="006A68D4">
          <w:rPr>
            <w:rFonts w:eastAsia="Calibri"/>
            <w:b/>
            <w:bCs/>
            <w:caps/>
            <w:noProof/>
            <w:webHidden/>
            <w:sz w:val="24"/>
            <w:szCs w:val="32"/>
            <w:lang w:eastAsia="en-US"/>
          </w:rPr>
          <w:fldChar w:fldCharType="end"/>
        </w:r>
      </w:hyperlink>
    </w:p>
    <w:p w:rsidR="006A68D4" w:rsidRPr="006A68D4" w:rsidRDefault="006A68D4" w:rsidP="006A68D4">
      <w:pPr>
        <w:tabs>
          <w:tab w:val="left" w:pos="1320"/>
          <w:tab w:val="right" w:leader="dot" w:pos="9344"/>
        </w:tabs>
        <w:spacing w:before="60" w:after="60"/>
        <w:ind w:left="442"/>
        <w:jc w:val="both"/>
        <w:rPr>
          <w:noProof/>
          <w:sz w:val="22"/>
          <w:szCs w:val="22"/>
        </w:rPr>
      </w:pPr>
      <w:hyperlink w:anchor="_Toc532042558" w:history="1">
        <w:r w:rsidRPr="006A68D4">
          <w:rPr>
            <w:rFonts w:eastAsia="Calibri"/>
            <w:iCs/>
            <w:noProof/>
            <w:sz w:val="24"/>
            <w:u w:val="single"/>
            <w:lang w:eastAsia="en-US"/>
          </w:rPr>
          <w:t>2.1.</w:t>
        </w:r>
        <w:r w:rsidRPr="006A68D4">
          <w:rPr>
            <w:noProof/>
            <w:sz w:val="22"/>
            <w:szCs w:val="22"/>
          </w:rPr>
          <w:tab/>
        </w:r>
        <w:r w:rsidRPr="006A68D4">
          <w:rPr>
            <w:rFonts w:eastAsia="Calibri"/>
            <w:iCs/>
            <w:noProof/>
            <w:sz w:val="24"/>
            <w:u w:val="single"/>
            <w:lang w:eastAsia="en-US"/>
          </w:rPr>
          <w:t>Результаты анализа территориальных особенностей Фурмановского городского поселения, влияющих на установление расчетных показателей</w:t>
        </w:r>
        <w:r w:rsidRPr="006A68D4">
          <w:rPr>
            <w:rFonts w:eastAsia="Calibri"/>
            <w:iCs/>
            <w:noProof/>
            <w:webHidden/>
            <w:sz w:val="24"/>
            <w:lang w:eastAsia="en-US"/>
          </w:rPr>
          <w:tab/>
        </w:r>
        <w:r w:rsidRPr="006A68D4">
          <w:rPr>
            <w:rFonts w:eastAsia="Calibri"/>
            <w:iCs/>
            <w:noProof/>
            <w:webHidden/>
            <w:sz w:val="24"/>
            <w:lang w:eastAsia="en-US"/>
          </w:rPr>
          <w:fldChar w:fldCharType="begin"/>
        </w:r>
        <w:r w:rsidRPr="006A68D4">
          <w:rPr>
            <w:rFonts w:eastAsia="Calibri"/>
            <w:iCs/>
            <w:noProof/>
            <w:webHidden/>
            <w:sz w:val="24"/>
            <w:lang w:eastAsia="en-US"/>
          </w:rPr>
          <w:instrText xml:space="preserve"> PAGEREF _Toc532042558 \h </w:instrText>
        </w:r>
        <w:r w:rsidRPr="006A68D4">
          <w:rPr>
            <w:rFonts w:eastAsia="Calibri"/>
            <w:iCs/>
            <w:noProof/>
            <w:webHidden/>
            <w:sz w:val="24"/>
            <w:lang w:eastAsia="en-US"/>
          </w:rPr>
        </w:r>
        <w:r w:rsidRPr="006A68D4">
          <w:rPr>
            <w:rFonts w:eastAsia="Calibri"/>
            <w:iCs/>
            <w:noProof/>
            <w:webHidden/>
            <w:sz w:val="24"/>
            <w:lang w:eastAsia="en-US"/>
          </w:rPr>
          <w:fldChar w:fldCharType="separate"/>
        </w:r>
        <w:r w:rsidR="00C6257A">
          <w:rPr>
            <w:rFonts w:eastAsia="Calibri"/>
            <w:iCs/>
            <w:noProof/>
            <w:webHidden/>
            <w:sz w:val="24"/>
            <w:lang w:eastAsia="en-US"/>
          </w:rPr>
          <w:t>19</w:t>
        </w:r>
        <w:r w:rsidRPr="006A68D4">
          <w:rPr>
            <w:rFonts w:eastAsia="Calibri"/>
            <w:iCs/>
            <w:noProof/>
            <w:webHidden/>
            <w:sz w:val="24"/>
            <w:lang w:eastAsia="en-US"/>
          </w:rPr>
          <w:fldChar w:fldCharType="end"/>
        </w:r>
      </w:hyperlink>
    </w:p>
    <w:p w:rsidR="006A68D4" w:rsidRPr="006A68D4" w:rsidRDefault="006A68D4" w:rsidP="006A68D4">
      <w:pPr>
        <w:tabs>
          <w:tab w:val="left" w:pos="1560"/>
          <w:tab w:val="right" w:leader="dot" w:pos="9344"/>
        </w:tabs>
        <w:spacing w:before="60" w:after="60"/>
        <w:ind w:left="663"/>
        <w:jc w:val="both"/>
        <w:rPr>
          <w:noProof/>
          <w:sz w:val="22"/>
          <w:szCs w:val="22"/>
        </w:rPr>
      </w:pPr>
      <w:hyperlink w:anchor="_Toc532042559" w:history="1">
        <w:r w:rsidRPr="006A68D4">
          <w:rPr>
            <w:rFonts w:eastAsia="Calibri"/>
            <w:noProof/>
            <w:sz w:val="24"/>
            <w:u w:val="single"/>
            <w:lang w:eastAsia="en-US"/>
          </w:rPr>
          <w:t>2.1.1.</w:t>
        </w:r>
        <w:r w:rsidRPr="006A68D4">
          <w:rPr>
            <w:noProof/>
            <w:sz w:val="22"/>
            <w:szCs w:val="22"/>
          </w:rPr>
          <w:tab/>
        </w:r>
        <w:r w:rsidRPr="006A68D4">
          <w:rPr>
            <w:rFonts w:eastAsia="Calibri"/>
            <w:noProof/>
            <w:sz w:val="24"/>
            <w:u w:val="single"/>
            <w:lang w:eastAsia="en-US"/>
          </w:rPr>
          <w:t>Анализ социально-демографического состава и плотности населения на территории Фурмановского городского поселения</w:t>
        </w:r>
        <w:r w:rsidRPr="006A68D4">
          <w:rPr>
            <w:rFonts w:eastAsia="Calibri"/>
            <w:noProof/>
            <w:webHidden/>
            <w:sz w:val="24"/>
            <w:lang w:eastAsia="en-US"/>
          </w:rPr>
          <w:tab/>
        </w:r>
        <w:r w:rsidRPr="006A68D4">
          <w:rPr>
            <w:rFonts w:eastAsia="Calibri"/>
            <w:noProof/>
            <w:webHidden/>
            <w:sz w:val="24"/>
            <w:lang w:eastAsia="en-US"/>
          </w:rPr>
          <w:fldChar w:fldCharType="begin"/>
        </w:r>
        <w:r w:rsidRPr="006A68D4">
          <w:rPr>
            <w:rFonts w:eastAsia="Calibri"/>
            <w:noProof/>
            <w:webHidden/>
            <w:sz w:val="24"/>
            <w:lang w:eastAsia="en-US"/>
          </w:rPr>
          <w:instrText xml:space="preserve"> PAGEREF _Toc532042559 \h </w:instrText>
        </w:r>
        <w:r w:rsidRPr="006A68D4">
          <w:rPr>
            <w:rFonts w:eastAsia="Calibri"/>
            <w:noProof/>
            <w:webHidden/>
            <w:sz w:val="24"/>
            <w:lang w:eastAsia="en-US"/>
          </w:rPr>
        </w:r>
        <w:r w:rsidRPr="006A68D4">
          <w:rPr>
            <w:rFonts w:eastAsia="Calibri"/>
            <w:noProof/>
            <w:webHidden/>
            <w:sz w:val="24"/>
            <w:lang w:eastAsia="en-US"/>
          </w:rPr>
          <w:fldChar w:fldCharType="separate"/>
        </w:r>
        <w:r w:rsidR="00C6257A">
          <w:rPr>
            <w:rFonts w:eastAsia="Calibri"/>
            <w:noProof/>
            <w:webHidden/>
            <w:sz w:val="24"/>
            <w:lang w:eastAsia="en-US"/>
          </w:rPr>
          <w:t>19</w:t>
        </w:r>
        <w:r w:rsidRPr="006A68D4">
          <w:rPr>
            <w:rFonts w:eastAsia="Calibri"/>
            <w:noProof/>
            <w:webHidden/>
            <w:sz w:val="24"/>
            <w:lang w:eastAsia="en-US"/>
          </w:rPr>
          <w:fldChar w:fldCharType="end"/>
        </w:r>
      </w:hyperlink>
    </w:p>
    <w:p w:rsidR="006A68D4" w:rsidRPr="006A68D4" w:rsidRDefault="006A68D4" w:rsidP="006A68D4">
      <w:pPr>
        <w:tabs>
          <w:tab w:val="left" w:pos="1560"/>
          <w:tab w:val="right" w:leader="dot" w:pos="9344"/>
        </w:tabs>
        <w:spacing w:before="60" w:after="60"/>
        <w:ind w:left="663"/>
        <w:jc w:val="both"/>
        <w:rPr>
          <w:noProof/>
          <w:sz w:val="22"/>
          <w:szCs w:val="22"/>
        </w:rPr>
      </w:pPr>
      <w:hyperlink w:anchor="_Toc532042560" w:history="1">
        <w:r w:rsidRPr="006A68D4">
          <w:rPr>
            <w:rFonts w:eastAsia="Calibri"/>
            <w:noProof/>
            <w:sz w:val="24"/>
            <w:u w:val="single"/>
            <w:lang w:eastAsia="en-US"/>
          </w:rPr>
          <w:t>2.1.2.</w:t>
        </w:r>
        <w:r w:rsidRPr="006A68D4">
          <w:rPr>
            <w:noProof/>
            <w:sz w:val="22"/>
            <w:szCs w:val="22"/>
          </w:rPr>
          <w:tab/>
        </w:r>
        <w:r w:rsidRPr="006A68D4">
          <w:rPr>
            <w:rFonts w:eastAsia="Calibri"/>
            <w:noProof/>
            <w:sz w:val="24"/>
            <w:u w:val="single"/>
            <w:lang w:eastAsia="en-US"/>
          </w:rPr>
          <w:t>Виды объектов местного значения городского поселения, для которых разрабатываются местные нормативы градостроительного проектирования</w:t>
        </w:r>
        <w:r w:rsidRPr="006A68D4">
          <w:rPr>
            <w:rFonts w:eastAsia="Calibri"/>
            <w:noProof/>
            <w:webHidden/>
            <w:sz w:val="24"/>
            <w:lang w:eastAsia="en-US"/>
          </w:rPr>
          <w:tab/>
        </w:r>
        <w:r w:rsidRPr="006A68D4">
          <w:rPr>
            <w:rFonts w:eastAsia="Calibri"/>
            <w:noProof/>
            <w:webHidden/>
            <w:sz w:val="24"/>
            <w:lang w:eastAsia="en-US"/>
          </w:rPr>
          <w:fldChar w:fldCharType="begin"/>
        </w:r>
        <w:r w:rsidRPr="006A68D4">
          <w:rPr>
            <w:rFonts w:eastAsia="Calibri"/>
            <w:noProof/>
            <w:webHidden/>
            <w:sz w:val="24"/>
            <w:lang w:eastAsia="en-US"/>
          </w:rPr>
          <w:instrText xml:space="preserve"> PAGEREF _Toc532042560 \h </w:instrText>
        </w:r>
        <w:r w:rsidRPr="006A68D4">
          <w:rPr>
            <w:rFonts w:eastAsia="Calibri"/>
            <w:noProof/>
            <w:webHidden/>
            <w:sz w:val="24"/>
            <w:lang w:eastAsia="en-US"/>
          </w:rPr>
        </w:r>
        <w:r w:rsidRPr="006A68D4">
          <w:rPr>
            <w:rFonts w:eastAsia="Calibri"/>
            <w:noProof/>
            <w:webHidden/>
            <w:sz w:val="24"/>
            <w:lang w:eastAsia="en-US"/>
          </w:rPr>
          <w:fldChar w:fldCharType="separate"/>
        </w:r>
        <w:r w:rsidR="00C6257A">
          <w:rPr>
            <w:rFonts w:eastAsia="Calibri"/>
            <w:noProof/>
            <w:webHidden/>
            <w:sz w:val="24"/>
            <w:lang w:eastAsia="en-US"/>
          </w:rPr>
          <w:t>20</w:t>
        </w:r>
        <w:r w:rsidRPr="006A68D4">
          <w:rPr>
            <w:rFonts w:eastAsia="Calibri"/>
            <w:noProof/>
            <w:webHidden/>
            <w:sz w:val="24"/>
            <w:lang w:eastAsia="en-US"/>
          </w:rPr>
          <w:fldChar w:fldCharType="end"/>
        </w:r>
      </w:hyperlink>
    </w:p>
    <w:p w:rsidR="006A68D4" w:rsidRPr="006A68D4" w:rsidRDefault="006A68D4" w:rsidP="006A68D4">
      <w:pPr>
        <w:tabs>
          <w:tab w:val="left" w:pos="1320"/>
          <w:tab w:val="right" w:leader="dot" w:pos="9344"/>
        </w:tabs>
        <w:spacing w:before="60" w:after="60"/>
        <w:ind w:left="442"/>
        <w:jc w:val="both"/>
        <w:rPr>
          <w:noProof/>
          <w:sz w:val="22"/>
          <w:szCs w:val="22"/>
        </w:rPr>
      </w:pPr>
      <w:hyperlink w:anchor="_Toc532042561" w:history="1">
        <w:r w:rsidRPr="006A68D4">
          <w:rPr>
            <w:rFonts w:eastAsia="Calibri"/>
            <w:iCs/>
            <w:noProof/>
            <w:sz w:val="24"/>
            <w:u w:val="single"/>
            <w:lang w:eastAsia="en-US"/>
          </w:rPr>
          <w:t>2.2.</w:t>
        </w:r>
        <w:r w:rsidRPr="006A68D4">
          <w:rPr>
            <w:noProof/>
            <w:sz w:val="22"/>
            <w:szCs w:val="22"/>
          </w:rPr>
          <w:tab/>
        </w:r>
        <w:r w:rsidRPr="006A68D4">
          <w:rPr>
            <w:rFonts w:eastAsia="Calibri"/>
            <w:iCs/>
            <w:noProof/>
            <w:sz w:val="24"/>
            <w:u w:val="single"/>
            <w:lang w:eastAsia="en-US"/>
          </w:rPr>
          <w:t>Объекты местного значения городского поселения в области электро-,  тепло-, газо- и водоснабжения населения, водоотведения</w:t>
        </w:r>
        <w:r w:rsidRPr="006A68D4">
          <w:rPr>
            <w:rFonts w:eastAsia="Calibri"/>
            <w:iCs/>
            <w:noProof/>
            <w:webHidden/>
            <w:sz w:val="24"/>
            <w:lang w:eastAsia="en-US"/>
          </w:rPr>
          <w:tab/>
        </w:r>
        <w:r w:rsidRPr="006A68D4">
          <w:rPr>
            <w:rFonts w:eastAsia="Calibri"/>
            <w:iCs/>
            <w:noProof/>
            <w:webHidden/>
            <w:sz w:val="24"/>
            <w:lang w:eastAsia="en-US"/>
          </w:rPr>
          <w:fldChar w:fldCharType="begin"/>
        </w:r>
        <w:r w:rsidRPr="006A68D4">
          <w:rPr>
            <w:rFonts w:eastAsia="Calibri"/>
            <w:iCs/>
            <w:noProof/>
            <w:webHidden/>
            <w:sz w:val="24"/>
            <w:lang w:eastAsia="en-US"/>
          </w:rPr>
          <w:instrText xml:space="preserve"> PAGEREF _Toc532042561 \h </w:instrText>
        </w:r>
        <w:r w:rsidRPr="006A68D4">
          <w:rPr>
            <w:rFonts w:eastAsia="Calibri"/>
            <w:iCs/>
            <w:noProof/>
            <w:webHidden/>
            <w:sz w:val="24"/>
            <w:lang w:eastAsia="en-US"/>
          </w:rPr>
        </w:r>
        <w:r w:rsidRPr="006A68D4">
          <w:rPr>
            <w:rFonts w:eastAsia="Calibri"/>
            <w:iCs/>
            <w:noProof/>
            <w:webHidden/>
            <w:sz w:val="24"/>
            <w:lang w:eastAsia="en-US"/>
          </w:rPr>
          <w:fldChar w:fldCharType="separate"/>
        </w:r>
        <w:r w:rsidR="00C6257A">
          <w:rPr>
            <w:rFonts w:eastAsia="Calibri"/>
            <w:iCs/>
            <w:noProof/>
            <w:webHidden/>
            <w:sz w:val="24"/>
            <w:lang w:eastAsia="en-US"/>
          </w:rPr>
          <w:t>21</w:t>
        </w:r>
        <w:r w:rsidRPr="006A68D4">
          <w:rPr>
            <w:rFonts w:eastAsia="Calibri"/>
            <w:iCs/>
            <w:noProof/>
            <w:webHidden/>
            <w:sz w:val="24"/>
            <w:lang w:eastAsia="en-US"/>
          </w:rPr>
          <w:fldChar w:fldCharType="end"/>
        </w:r>
      </w:hyperlink>
    </w:p>
    <w:p w:rsidR="006A68D4" w:rsidRPr="006A68D4" w:rsidRDefault="006A68D4" w:rsidP="006A68D4">
      <w:pPr>
        <w:tabs>
          <w:tab w:val="left" w:pos="1320"/>
          <w:tab w:val="right" w:leader="dot" w:pos="9344"/>
        </w:tabs>
        <w:spacing w:before="60" w:after="60"/>
        <w:ind w:left="442"/>
        <w:jc w:val="both"/>
        <w:rPr>
          <w:noProof/>
          <w:sz w:val="22"/>
          <w:szCs w:val="22"/>
        </w:rPr>
      </w:pPr>
      <w:hyperlink w:anchor="_Toc532042562" w:history="1">
        <w:r w:rsidRPr="006A68D4">
          <w:rPr>
            <w:rFonts w:eastAsia="Calibri"/>
            <w:iCs/>
            <w:noProof/>
            <w:sz w:val="24"/>
            <w:u w:val="single"/>
            <w:lang w:eastAsia="en-US"/>
          </w:rPr>
          <w:t>2.3.</w:t>
        </w:r>
        <w:r w:rsidRPr="006A68D4">
          <w:rPr>
            <w:noProof/>
            <w:sz w:val="22"/>
            <w:szCs w:val="22"/>
          </w:rPr>
          <w:tab/>
        </w:r>
        <w:r w:rsidRPr="006A68D4">
          <w:rPr>
            <w:rFonts w:eastAsia="Calibri"/>
            <w:iCs/>
            <w:noProof/>
            <w:sz w:val="24"/>
            <w:u w:val="single"/>
            <w:lang w:eastAsia="en-US"/>
          </w:rPr>
          <w:t>Объекты местного значения городского поселения в области автомобильных дорог местного значения и транспорта</w:t>
        </w:r>
        <w:r w:rsidRPr="006A68D4">
          <w:rPr>
            <w:rFonts w:eastAsia="Calibri"/>
            <w:iCs/>
            <w:noProof/>
            <w:webHidden/>
            <w:sz w:val="24"/>
            <w:lang w:eastAsia="en-US"/>
          </w:rPr>
          <w:tab/>
        </w:r>
        <w:r w:rsidRPr="006A68D4">
          <w:rPr>
            <w:rFonts w:eastAsia="Calibri"/>
            <w:iCs/>
            <w:noProof/>
            <w:webHidden/>
            <w:sz w:val="24"/>
            <w:lang w:eastAsia="en-US"/>
          </w:rPr>
          <w:fldChar w:fldCharType="begin"/>
        </w:r>
        <w:r w:rsidRPr="006A68D4">
          <w:rPr>
            <w:rFonts w:eastAsia="Calibri"/>
            <w:iCs/>
            <w:noProof/>
            <w:webHidden/>
            <w:sz w:val="24"/>
            <w:lang w:eastAsia="en-US"/>
          </w:rPr>
          <w:instrText xml:space="preserve"> PAGEREF _Toc532042562 \h </w:instrText>
        </w:r>
        <w:r w:rsidRPr="006A68D4">
          <w:rPr>
            <w:rFonts w:eastAsia="Calibri"/>
            <w:iCs/>
            <w:noProof/>
            <w:webHidden/>
            <w:sz w:val="24"/>
            <w:lang w:eastAsia="en-US"/>
          </w:rPr>
        </w:r>
        <w:r w:rsidRPr="006A68D4">
          <w:rPr>
            <w:rFonts w:eastAsia="Calibri"/>
            <w:iCs/>
            <w:noProof/>
            <w:webHidden/>
            <w:sz w:val="24"/>
            <w:lang w:eastAsia="en-US"/>
          </w:rPr>
          <w:fldChar w:fldCharType="separate"/>
        </w:r>
        <w:r w:rsidR="00C6257A">
          <w:rPr>
            <w:rFonts w:eastAsia="Calibri"/>
            <w:iCs/>
            <w:noProof/>
            <w:webHidden/>
            <w:sz w:val="24"/>
            <w:lang w:eastAsia="en-US"/>
          </w:rPr>
          <w:t>22</w:t>
        </w:r>
        <w:r w:rsidRPr="006A68D4">
          <w:rPr>
            <w:rFonts w:eastAsia="Calibri"/>
            <w:iCs/>
            <w:noProof/>
            <w:webHidden/>
            <w:sz w:val="24"/>
            <w:lang w:eastAsia="en-US"/>
          </w:rPr>
          <w:fldChar w:fldCharType="end"/>
        </w:r>
      </w:hyperlink>
    </w:p>
    <w:p w:rsidR="006A68D4" w:rsidRPr="006A68D4" w:rsidRDefault="006A68D4" w:rsidP="006A68D4">
      <w:pPr>
        <w:tabs>
          <w:tab w:val="left" w:pos="1320"/>
          <w:tab w:val="right" w:leader="dot" w:pos="9344"/>
        </w:tabs>
        <w:spacing w:before="60" w:after="60"/>
        <w:ind w:left="442"/>
        <w:jc w:val="both"/>
        <w:rPr>
          <w:noProof/>
          <w:sz w:val="22"/>
          <w:szCs w:val="22"/>
        </w:rPr>
      </w:pPr>
      <w:hyperlink w:anchor="_Toc532042563" w:history="1">
        <w:r w:rsidRPr="006A68D4">
          <w:rPr>
            <w:rFonts w:eastAsia="Calibri"/>
            <w:iCs/>
            <w:noProof/>
            <w:sz w:val="24"/>
            <w:u w:val="single"/>
            <w:lang w:eastAsia="en-US"/>
          </w:rPr>
          <w:t>2.4.</w:t>
        </w:r>
        <w:r w:rsidRPr="006A68D4">
          <w:rPr>
            <w:noProof/>
            <w:sz w:val="22"/>
            <w:szCs w:val="22"/>
          </w:rPr>
          <w:tab/>
        </w:r>
        <w:r w:rsidRPr="006A68D4">
          <w:rPr>
            <w:rFonts w:eastAsia="Calibri"/>
            <w:iCs/>
            <w:noProof/>
            <w:sz w:val="24"/>
            <w:u w:val="single"/>
            <w:lang w:eastAsia="en-US"/>
          </w:rPr>
          <w:t>Объекты местного значения городского поселения в области физической культуры и массового спорта</w:t>
        </w:r>
        <w:r w:rsidRPr="006A68D4">
          <w:rPr>
            <w:rFonts w:eastAsia="Calibri"/>
            <w:iCs/>
            <w:noProof/>
            <w:webHidden/>
            <w:sz w:val="24"/>
            <w:lang w:eastAsia="en-US"/>
          </w:rPr>
          <w:tab/>
        </w:r>
        <w:r w:rsidRPr="006A68D4">
          <w:rPr>
            <w:rFonts w:eastAsia="Calibri"/>
            <w:iCs/>
            <w:noProof/>
            <w:webHidden/>
            <w:sz w:val="24"/>
            <w:lang w:eastAsia="en-US"/>
          </w:rPr>
          <w:fldChar w:fldCharType="begin"/>
        </w:r>
        <w:r w:rsidRPr="006A68D4">
          <w:rPr>
            <w:rFonts w:eastAsia="Calibri"/>
            <w:iCs/>
            <w:noProof/>
            <w:webHidden/>
            <w:sz w:val="24"/>
            <w:lang w:eastAsia="en-US"/>
          </w:rPr>
          <w:instrText xml:space="preserve"> PAGEREF _Toc532042563 \h </w:instrText>
        </w:r>
        <w:r w:rsidRPr="006A68D4">
          <w:rPr>
            <w:rFonts w:eastAsia="Calibri"/>
            <w:iCs/>
            <w:noProof/>
            <w:webHidden/>
            <w:sz w:val="24"/>
            <w:lang w:eastAsia="en-US"/>
          </w:rPr>
        </w:r>
        <w:r w:rsidRPr="006A68D4">
          <w:rPr>
            <w:rFonts w:eastAsia="Calibri"/>
            <w:iCs/>
            <w:noProof/>
            <w:webHidden/>
            <w:sz w:val="24"/>
            <w:lang w:eastAsia="en-US"/>
          </w:rPr>
          <w:fldChar w:fldCharType="separate"/>
        </w:r>
        <w:r w:rsidR="00C6257A">
          <w:rPr>
            <w:rFonts w:eastAsia="Calibri"/>
            <w:iCs/>
            <w:noProof/>
            <w:webHidden/>
            <w:sz w:val="24"/>
            <w:lang w:eastAsia="en-US"/>
          </w:rPr>
          <w:t>26</w:t>
        </w:r>
        <w:r w:rsidRPr="006A68D4">
          <w:rPr>
            <w:rFonts w:eastAsia="Calibri"/>
            <w:iCs/>
            <w:noProof/>
            <w:webHidden/>
            <w:sz w:val="24"/>
            <w:lang w:eastAsia="en-US"/>
          </w:rPr>
          <w:fldChar w:fldCharType="end"/>
        </w:r>
      </w:hyperlink>
    </w:p>
    <w:p w:rsidR="006A68D4" w:rsidRPr="006A68D4" w:rsidRDefault="006A68D4" w:rsidP="006A68D4">
      <w:pPr>
        <w:tabs>
          <w:tab w:val="left" w:pos="1320"/>
          <w:tab w:val="right" w:leader="dot" w:pos="9344"/>
        </w:tabs>
        <w:spacing w:before="60" w:after="60"/>
        <w:ind w:left="442"/>
        <w:jc w:val="both"/>
        <w:rPr>
          <w:noProof/>
          <w:sz w:val="22"/>
          <w:szCs w:val="22"/>
        </w:rPr>
      </w:pPr>
      <w:hyperlink w:anchor="_Toc532042564" w:history="1">
        <w:r w:rsidRPr="006A68D4">
          <w:rPr>
            <w:rFonts w:eastAsia="Calibri"/>
            <w:iCs/>
            <w:noProof/>
            <w:sz w:val="24"/>
            <w:u w:val="single"/>
            <w:lang w:eastAsia="en-US"/>
          </w:rPr>
          <w:t>2.5.</w:t>
        </w:r>
        <w:r w:rsidRPr="006A68D4">
          <w:rPr>
            <w:noProof/>
            <w:sz w:val="22"/>
            <w:szCs w:val="22"/>
          </w:rPr>
          <w:tab/>
        </w:r>
        <w:r w:rsidRPr="006A68D4">
          <w:rPr>
            <w:rFonts w:eastAsia="Calibri"/>
            <w:iCs/>
            <w:noProof/>
            <w:sz w:val="24"/>
            <w:u w:val="single"/>
            <w:lang w:eastAsia="en-US"/>
          </w:rPr>
          <w:t>Объекты местного значения городского поселения в области культуры и искусства</w:t>
        </w:r>
        <w:r w:rsidRPr="006A68D4">
          <w:rPr>
            <w:rFonts w:eastAsia="Calibri"/>
            <w:iCs/>
            <w:noProof/>
            <w:webHidden/>
            <w:sz w:val="24"/>
            <w:lang w:eastAsia="en-US"/>
          </w:rPr>
          <w:tab/>
        </w:r>
        <w:r w:rsidRPr="006A68D4">
          <w:rPr>
            <w:rFonts w:eastAsia="Calibri"/>
            <w:iCs/>
            <w:noProof/>
            <w:webHidden/>
            <w:sz w:val="24"/>
            <w:lang w:eastAsia="en-US"/>
          </w:rPr>
          <w:fldChar w:fldCharType="begin"/>
        </w:r>
        <w:r w:rsidRPr="006A68D4">
          <w:rPr>
            <w:rFonts w:eastAsia="Calibri"/>
            <w:iCs/>
            <w:noProof/>
            <w:webHidden/>
            <w:sz w:val="24"/>
            <w:lang w:eastAsia="en-US"/>
          </w:rPr>
          <w:instrText xml:space="preserve"> PAGEREF _Toc532042564 \h </w:instrText>
        </w:r>
        <w:r w:rsidRPr="006A68D4">
          <w:rPr>
            <w:rFonts w:eastAsia="Calibri"/>
            <w:iCs/>
            <w:noProof/>
            <w:webHidden/>
            <w:sz w:val="24"/>
            <w:lang w:eastAsia="en-US"/>
          </w:rPr>
        </w:r>
        <w:r w:rsidRPr="006A68D4">
          <w:rPr>
            <w:rFonts w:eastAsia="Calibri"/>
            <w:iCs/>
            <w:noProof/>
            <w:webHidden/>
            <w:sz w:val="24"/>
            <w:lang w:eastAsia="en-US"/>
          </w:rPr>
          <w:fldChar w:fldCharType="separate"/>
        </w:r>
        <w:r w:rsidR="00C6257A">
          <w:rPr>
            <w:rFonts w:eastAsia="Calibri"/>
            <w:iCs/>
            <w:noProof/>
            <w:webHidden/>
            <w:sz w:val="24"/>
            <w:lang w:eastAsia="en-US"/>
          </w:rPr>
          <w:t>27</w:t>
        </w:r>
        <w:r w:rsidRPr="006A68D4">
          <w:rPr>
            <w:rFonts w:eastAsia="Calibri"/>
            <w:iCs/>
            <w:noProof/>
            <w:webHidden/>
            <w:sz w:val="24"/>
            <w:lang w:eastAsia="en-US"/>
          </w:rPr>
          <w:fldChar w:fldCharType="end"/>
        </w:r>
      </w:hyperlink>
    </w:p>
    <w:p w:rsidR="006A68D4" w:rsidRPr="006A68D4" w:rsidRDefault="006A68D4" w:rsidP="006A68D4">
      <w:pPr>
        <w:tabs>
          <w:tab w:val="left" w:pos="1320"/>
          <w:tab w:val="right" w:leader="dot" w:pos="9344"/>
        </w:tabs>
        <w:spacing w:before="60" w:after="60"/>
        <w:ind w:left="442"/>
        <w:jc w:val="both"/>
        <w:rPr>
          <w:noProof/>
          <w:sz w:val="22"/>
          <w:szCs w:val="22"/>
        </w:rPr>
      </w:pPr>
      <w:hyperlink w:anchor="_Toc532042565" w:history="1">
        <w:r w:rsidRPr="006A68D4">
          <w:rPr>
            <w:rFonts w:eastAsia="Calibri"/>
            <w:iCs/>
            <w:noProof/>
            <w:sz w:val="24"/>
            <w:u w:val="single"/>
            <w:lang w:eastAsia="en-US"/>
          </w:rPr>
          <w:t>2.6.</w:t>
        </w:r>
        <w:r w:rsidRPr="006A68D4">
          <w:rPr>
            <w:noProof/>
            <w:sz w:val="22"/>
            <w:szCs w:val="22"/>
          </w:rPr>
          <w:tab/>
        </w:r>
        <w:r w:rsidRPr="006A68D4">
          <w:rPr>
            <w:rFonts w:eastAsia="Calibri"/>
            <w:iCs/>
            <w:noProof/>
            <w:sz w:val="24"/>
            <w:u w:val="single"/>
            <w:lang w:eastAsia="en-US"/>
          </w:rPr>
          <w:t>Объекты местного значения городского поселения в области предупреждения чрезвычайных ситуаций и ликвидации их последствий</w:t>
        </w:r>
        <w:r w:rsidRPr="006A68D4">
          <w:rPr>
            <w:rFonts w:eastAsia="Calibri"/>
            <w:iCs/>
            <w:noProof/>
            <w:webHidden/>
            <w:sz w:val="24"/>
            <w:lang w:eastAsia="en-US"/>
          </w:rPr>
          <w:tab/>
        </w:r>
        <w:r w:rsidRPr="006A68D4">
          <w:rPr>
            <w:rFonts w:eastAsia="Calibri"/>
            <w:iCs/>
            <w:noProof/>
            <w:webHidden/>
            <w:sz w:val="24"/>
            <w:lang w:eastAsia="en-US"/>
          </w:rPr>
          <w:fldChar w:fldCharType="begin"/>
        </w:r>
        <w:r w:rsidRPr="006A68D4">
          <w:rPr>
            <w:rFonts w:eastAsia="Calibri"/>
            <w:iCs/>
            <w:noProof/>
            <w:webHidden/>
            <w:sz w:val="24"/>
            <w:lang w:eastAsia="en-US"/>
          </w:rPr>
          <w:instrText xml:space="preserve"> PAGEREF _Toc532042565 \h </w:instrText>
        </w:r>
        <w:r w:rsidRPr="006A68D4">
          <w:rPr>
            <w:rFonts w:eastAsia="Calibri"/>
            <w:iCs/>
            <w:noProof/>
            <w:webHidden/>
            <w:sz w:val="24"/>
            <w:lang w:eastAsia="en-US"/>
          </w:rPr>
        </w:r>
        <w:r w:rsidRPr="006A68D4">
          <w:rPr>
            <w:rFonts w:eastAsia="Calibri"/>
            <w:iCs/>
            <w:noProof/>
            <w:webHidden/>
            <w:sz w:val="24"/>
            <w:lang w:eastAsia="en-US"/>
          </w:rPr>
          <w:fldChar w:fldCharType="separate"/>
        </w:r>
        <w:r w:rsidR="00C6257A">
          <w:rPr>
            <w:rFonts w:eastAsia="Calibri"/>
            <w:iCs/>
            <w:noProof/>
            <w:webHidden/>
            <w:sz w:val="24"/>
            <w:lang w:eastAsia="en-US"/>
          </w:rPr>
          <w:t>30</w:t>
        </w:r>
        <w:r w:rsidRPr="006A68D4">
          <w:rPr>
            <w:rFonts w:eastAsia="Calibri"/>
            <w:iCs/>
            <w:noProof/>
            <w:webHidden/>
            <w:sz w:val="24"/>
            <w:lang w:eastAsia="en-US"/>
          </w:rPr>
          <w:fldChar w:fldCharType="end"/>
        </w:r>
      </w:hyperlink>
    </w:p>
    <w:p w:rsidR="006A68D4" w:rsidRPr="006A68D4" w:rsidRDefault="006A68D4" w:rsidP="006A68D4">
      <w:pPr>
        <w:tabs>
          <w:tab w:val="left" w:pos="1320"/>
          <w:tab w:val="right" w:leader="dot" w:pos="9344"/>
        </w:tabs>
        <w:spacing w:before="60" w:after="60"/>
        <w:ind w:left="442"/>
        <w:jc w:val="both"/>
        <w:rPr>
          <w:noProof/>
          <w:sz w:val="22"/>
          <w:szCs w:val="22"/>
        </w:rPr>
      </w:pPr>
      <w:hyperlink w:anchor="_Toc532042566" w:history="1">
        <w:r w:rsidRPr="006A68D4">
          <w:rPr>
            <w:rFonts w:eastAsia="Calibri"/>
            <w:iCs/>
            <w:noProof/>
            <w:sz w:val="24"/>
            <w:u w:val="single"/>
            <w:lang w:eastAsia="en-US"/>
          </w:rPr>
          <w:t>2.7.</w:t>
        </w:r>
        <w:r w:rsidRPr="006A68D4">
          <w:rPr>
            <w:noProof/>
            <w:sz w:val="22"/>
            <w:szCs w:val="22"/>
          </w:rPr>
          <w:tab/>
        </w:r>
        <w:r w:rsidRPr="006A68D4">
          <w:rPr>
            <w:rFonts w:eastAsia="Calibri"/>
            <w:iCs/>
            <w:noProof/>
            <w:sz w:val="24"/>
            <w:u w:val="single"/>
            <w:lang w:eastAsia="en-US"/>
          </w:rPr>
          <w:t>Объекты местного значения городского поселения в области сбора и транспортирования твердых коммунальных отходов</w:t>
        </w:r>
        <w:r w:rsidRPr="006A68D4">
          <w:rPr>
            <w:rFonts w:eastAsia="Calibri"/>
            <w:iCs/>
            <w:noProof/>
            <w:webHidden/>
            <w:sz w:val="24"/>
            <w:lang w:eastAsia="en-US"/>
          </w:rPr>
          <w:tab/>
        </w:r>
        <w:r w:rsidRPr="006A68D4">
          <w:rPr>
            <w:rFonts w:eastAsia="Calibri"/>
            <w:iCs/>
            <w:noProof/>
            <w:webHidden/>
            <w:sz w:val="24"/>
            <w:lang w:eastAsia="en-US"/>
          </w:rPr>
          <w:fldChar w:fldCharType="begin"/>
        </w:r>
        <w:r w:rsidRPr="006A68D4">
          <w:rPr>
            <w:rFonts w:eastAsia="Calibri"/>
            <w:iCs/>
            <w:noProof/>
            <w:webHidden/>
            <w:sz w:val="24"/>
            <w:lang w:eastAsia="en-US"/>
          </w:rPr>
          <w:instrText xml:space="preserve"> PAGEREF _Toc532042566 \h </w:instrText>
        </w:r>
        <w:r w:rsidRPr="006A68D4">
          <w:rPr>
            <w:rFonts w:eastAsia="Calibri"/>
            <w:iCs/>
            <w:noProof/>
            <w:webHidden/>
            <w:sz w:val="24"/>
            <w:lang w:eastAsia="en-US"/>
          </w:rPr>
        </w:r>
        <w:r w:rsidRPr="006A68D4">
          <w:rPr>
            <w:rFonts w:eastAsia="Calibri"/>
            <w:iCs/>
            <w:noProof/>
            <w:webHidden/>
            <w:sz w:val="24"/>
            <w:lang w:eastAsia="en-US"/>
          </w:rPr>
          <w:fldChar w:fldCharType="separate"/>
        </w:r>
        <w:r w:rsidR="00C6257A">
          <w:rPr>
            <w:rFonts w:eastAsia="Calibri"/>
            <w:iCs/>
            <w:noProof/>
            <w:webHidden/>
            <w:sz w:val="24"/>
            <w:lang w:eastAsia="en-US"/>
          </w:rPr>
          <w:t>30</w:t>
        </w:r>
        <w:r w:rsidRPr="006A68D4">
          <w:rPr>
            <w:rFonts w:eastAsia="Calibri"/>
            <w:iCs/>
            <w:noProof/>
            <w:webHidden/>
            <w:sz w:val="24"/>
            <w:lang w:eastAsia="en-US"/>
          </w:rPr>
          <w:fldChar w:fldCharType="end"/>
        </w:r>
      </w:hyperlink>
    </w:p>
    <w:p w:rsidR="006A68D4" w:rsidRPr="006A68D4" w:rsidRDefault="006A68D4" w:rsidP="006A68D4">
      <w:pPr>
        <w:tabs>
          <w:tab w:val="left" w:pos="1320"/>
          <w:tab w:val="right" w:leader="dot" w:pos="9344"/>
        </w:tabs>
        <w:spacing w:before="60" w:after="60"/>
        <w:ind w:left="442"/>
        <w:jc w:val="both"/>
        <w:rPr>
          <w:noProof/>
          <w:sz w:val="22"/>
          <w:szCs w:val="22"/>
        </w:rPr>
      </w:pPr>
      <w:hyperlink w:anchor="_Toc532042567" w:history="1">
        <w:r w:rsidRPr="006A68D4">
          <w:rPr>
            <w:rFonts w:eastAsia="Calibri"/>
            <w:iCs/>
            <w:noProof/>
            <w:sz w:val="24"/>
            <w:u w:val="single"/>
            <w:lang w:eastAsia="en-US"/>
          </w:rPr>
          <w:t>2.8.</w:t>
        </w:r>
        <w:r w:rsidRPr="006A68D4">
          <w:rPr>
            <w:noProof/>
            <w:sz w:val="22"/>
            <w:szCs w:val="22"/>
          </w:rPr>
          <w:tab/>
        </w:r>
        <w:r w:rsidRPr="006A68D4">
          <w:rPr>
            <w:rFonts w:eastAsia="Calibri"/>
            <w:iCs/>
            <w:noProof/>
            <w:sz w:val="24"/>
            <w:u w:val="single"/>
            <w:lang w:eastAsia="en-US"/>
          </w:rPr>
          <w:t xml:space="preserve">Объекты местного значения городского поселения в области ритуальных </w:t>
        </w:r>
        <w:r w:rsidRPr="006A68D4">
          <w:rPr>
            <w:rFonts w:eastAsia="Calibri"/>
            <w:iCs/>
            <w:noProof/>
            <w:sz w:val="24"/>
            <w:u w:val="single"/>
            <w:lang w:eastAsia="en-US"/>
          </w:rPr>
          <w:br/>
          <w:t>услуг</w:t>
        </w:r>
        <w:r w:rsidRPr="006A68D4">
          <w:rPr>
            <w:rFonts w:eastAsia="Calibri"/>
            <w:iCs/>
            <w:noProof/>
            <w:webHidden/>
            <w:sz w:val="24"/>
            <w:lang w:eastAsia="en-US"/>
          </w:rPr>
          <w:tab/>
        </w:r>
        <w:r w:rsidRPr="006A68D4">
          <w:rPr>
            <w:rFonts w:eastAsia="Calibri"/>
            <w:iCs/>
            <w:noProof/>
            <w:webHidden/>
            <w:sz w:val="24"/>
            <w:lang w:eastAsia="en-US"/>
          </w:rPr>
          <w:tab/>
        </w:r>
        <w:r w:rsidRPr="006A68D4">
          <w:rPr>
            <w:rFonts w:eastAsia="Calibri"/>
            <w:iCs/>
            <w:noProof/>
            <w:webHidden/>
            <w:sz w:val="24"/>
            <w:lang w:eastAsia="en-US"/>
          </w:rPr>
          <w:fldChar w:fldCharType="begin"/>
        </w:r>
        <w:r w:rsidRPr="006A68D4">
          <w:rPr>
            <w:rFonts w:eastAsia="Calibri"/>
            <w:iCs/>
            <w:noProof/>
            <w:webHidden/>
            <w:sz w:val="24"/>
            <w:lang w:eastAsia="en-US"/>
          </w:rPr>
          <w:instrText xml:space="preserve"> PAGEREF _Toc532042567 \h </w:instrText>
        </w:r>
        <w:r w:rsidRPr="006A68D4">
          <w:rPr>
            <w:rFonts w:eastAsia="Calibri"/>
            <w:iCs/>
            <w:noProof/>
            <w:webHidden/>
            <w:sz w:val="24"/>
            <w:lang w:eastAsia="en-US"/>
          </w:rPr>
        </w:r>
        <w:r w:rsidRPr="006A68D4">
          <w:rPr>
            <w:rFonts w:eastAsia="Calibri"/>
            <w:iCs/>
            <w:noProof/>
            <w:webHidden/>
            <w:sz w:val="24"/>
            <w:lang w:eastAsia="en-US"/>
          </w:rPr>
          <w:fldChar w:fldCharType="separate"/>
        </w:r>
        <w:r w:rsidR="00C6257A">
          <w:rPr>
            <w:rFonts w:eastAsia="Calibri"/>
            <w:iCs/>
            <w:noProof/>
            <w:webHidden/>
            <w:sz w:val="24"/>
            <w:lang w:eastAsia="en-US"/>
          </w:rPr>
          <w:t>31</w:t>
        </w:r>
        <w:r w:rsidRPr="006A68D4">
          <w:rPr>
            <w:rFonts w:eastAsia="Calibri"/>
            <w:iCs/>
            <w:noProof/>
            <w:webHidden/>
            <w:sz w:val="24"/>
            <w:lang w:eastAsia="en-US"/>
          </w:rPr>
          <w:fldChar w:fldCharType="end"/>
        </w:r>
      </w:hyperlink>
    </w:p>
    <w:p w:rsidR="006A68D4" w:rsidRPr="006A68D4" w:rsidRDefault="006A68D4" w:rsidP="006A68D4">
      <w:pPr>
        <w:tabs>
          <w:tab w:val="left" w:pos="1320"/>
          <w:tab w:val="right" w:leader="dot" w:pos="9344"/>
        </w:tabs>
        <w:spacing w:before="60" w:after="60"/>
        <w:ind w:left="442"/>
        <w:jc w:val="both"/>
        <w:rPr>
          <w:noProof/>
          <w:sz w:val="22"/>
          <w:szCs w:val="22"/>
        </w:rPr>
      </w:pPr>
      <w:hyperlink w:anchor="_Toc532042568" w:history="1">
        <w:r w:rsidRPr="006A68D4">
          <w:rPr>
            <w:rFonts w:eastAsia="Calibri"/>
            <w:iCs/>
            <w:noProof/>
            <w:sz w:val="24"/>
            <w:u w:val="single"/>
            <w:lang w:eastAsia="en-US"/>
          </w:rPr>
          <w:t>2.9.</w:t>
        </w:r>
        <w:r w:rsidRPr="006A68D4">
          <w:rPr>
            <w:noProof/>
            <w:sz w:val="22"/>
            <w:szCs w:val="22"/>
          </w:rPr>
          <w:tab/>
        </w:r>
        <w:r w:rsidRPr="006A68D4">
          <w:rPr>
            <w:rFonts w:eastAsia="Calibri"/>
            <w:iCs/>
            <w:noProof/>
            <w:sz w:val="24"/>
            <w:u w:val="single"/>
            <w:lang w:eastAsia="en-US"/>
          </w:rPr>
          <w:t>Объекты местного значения городского поселения в области благоустройства и озеленения территории городского поселения</w:t>
        </w:r>
        <w:r w:rsidRPr="006A68D4">
          <w:rPr>
            <w:rFonts w:eastAsia="Calibri"/>
            <w:iCs/>
            <w:noProof/>
            <w:webHidden/>
            <w:sz w:val="24"/>
            <w:lang w:eastAsia="en-US"/>
          </w:rPr>
          <w:tab/>
        </w:r>
        <w:r w:rsidRPr="006A68D4">
          <w:rPr>
            <w:rFonts w:eastAsia="Calibri"/>
            <w:iCs/>
            <w:noProof/>
            <w:webHidden/>
            <w:sz w:val="24"/>
            <w:lang w:eastAsia="en-US"/>
          </w:rPr>
          <w:fldChar w:fldCharType="begin"/>
        </w:r>
        <w:r w:rsidRPr="006A68D4">
          <w:rPr>
            <w:rFonts w:eastAsia="Calibri"/>
            <w:iCs/>
            <w:noProof/>
            <w:webHidden/>
            <w:sz w:val="24"/>
            <w:lang w:eastAsia="en-US"/>
          </w:rPr>
          <w:instrText xml:space="preserve"> PAGEREF _Toc532042568 \h </w:instrText>
        </w:r>
        <w:r w:rsidRPr="006A68D4">
          <w:rPr>
            <w:rFonts w:eastAsia="Calibri"/>
            <w:iCs/>
            <w:noProof/>
            <w:webHidden/>
            <w:sz w:val="24"/>
            <w:lang w:eastAsia="en-US"/>
          </w:rPr>
        </w:r>
        <w:r w:rsidRPr="006A68D4">
          <w:rPr>
            <w:rFonts w:eastAsia="Calibri"/>
            <w:iCs/>
            <w:noProof/>
            <w:webHidden/>
            <w:sz w:val="24"/>
            <w:lang w:eastAsia="en-US"/>
          </w:rPr>
          <w:fldChar w:fldCharType="separate"/>
        </w:r>
        <w:r w:rsidR="00C6257A">
          <w:rPr>
            <w:rFonts w:eastAsia="Calibri"/>
            <w:iCs/>
            <w:noProof/>
            <w:webHidden/>
            <w:sz w:val="24"/>
            <w:lang w:eastAsia="en-US"/>
          </w:rPr>
          <w:t>31</w:t>
        </w:r>
        <w:r w:rsidRPr="006A68D4">
          <w:rPr>
            <w:rFonts w:eastAsia="Calibri"/>
            <w:iCs/>
            <w:noProof/>
            <w:webHidden/>
            <w:sz w:val="24"/>
            <w:lang w:eastAsia="en-US"/>
          </w:rPr>
          <w:fldChar w:fldCharType="end"/>
        </w:r>
      </w:hyperlink>
    </w:p>
    <w:p w:rsidR="006A68D4" w:rsidRPr="006A68D4" w:rsidRDefault="006A68D4" w:rsidP="006A68D4">
      <w:pPr>
        <w:tabs>
          <w:tab w:val="left" w:pos="1320"/>
          <w:tab w:val="right" w:leader="dot" w:pos="9344"/>
        </w:tabs>
        <w:spacing w:before="60" w:after="60"/>
        <w:ind w:left="442"/>
        <w:jc w:val="both"/>
        <w:rPr>
          <w:noProof/>
          <w:sz w:val="22"/>
          <w:szCs w:val="22"/>
        </w:rPr>
      </w:pPr>
      <w:hyperlink w:anchor="_Toc532042569" w:history="1">
        <w:r w:rsidRPr="006A68D4">
          <w:rPr>
            <w:rFonts w:eastAsia="Calibri"/>
            <w:iCs/>
            <w:noProof/>
            <w:sz w:val="24"/>
            <w:u w:val="single"/>
            <w:lang w:eastAsia="en-US"/>
          </w:rPr>
          <w:t>2.10.</w:t>
        </w:r>
        <w:r w:rsidRPr="006A68D4">
          <w:rPr>
            <w:noProof/>
            <w:sz w:val="22"/>
            <w:szCs w:val="22"/>
          </w:rPr>
          <w:tab/>
        </w:r>
        <w:r w:rsidRPr="006A68D4">
          <w:rPr>
            <w:rFonts w:eastAsia="Calibri"/>
            <w:iCs/>
            <w:noProof/>
            <w:sz w:val="24"/>
            <w:u w:val="single"/>
            <w:lang w:eastAsia="en-US"/>
          </w:rPr>
          <w:t>Объекты местного значения городского поселения в области торговли, общественного питания и бытового обслуживания</w:t>
        </w:r>
        <w:r w:rsidRPr="006A68D4">
          <w:rPr>
            <w:rFonts w:eastAsia="Calibri"/>
            <w:iCs/>
            <w:noProof/>
            <w:webHidden/>
            <w:sz w:val="24"/>
            <w:lang w:eastAsia="en-US"/>
          </w:rPr>
          <w:tab/>
        </w:r>
        <w:r w:rsidRPr="006A68D4">
          <w:rPr>
            <w:rFonts w:eastAsia="Calibri"/>
            <w:iCs/>
            <w:noProof/>
            <w:webHidden/>
            <w:sz w:val="24"/>
            <w:lang w:eastAsia="en-US"/>
          </w:rPr>
          <w:fldChar w:fldCharType="begin"/>
        </w:r>
        <w:r w:rsidRPr="006A68D4">
          <w:rPr>
            <w:rFonts w:eastAsia="Calibri"/>
            <w:iCs/>
            <w:noProof/>
            <w:webHidden/>
            <w:sz w:val="24"/>
            <w:lang w:eastAsia="en-US"/>
          </w:rPr>
          <w:instrText xml:space="preserve"> PAGEREF _Toc532042569 \h </w:instrText>
        </w:r>
        <w:r w:rsidRPr="006A68D4">
          <w:rPr>
            <w:rFonts w:eastAsia="Calibri"/>
            <w:iCs/>
            <w:noProof/>
            <w:webHidden/>
            <w:sz w:val="24"/>
            <w:lang w:eastAsia="en-US"/>
          </w:rPr>
        </w:r>
        <w:r w:rsidRPr="006A68D4">
          <w:rPr>
            <w:rFonts w:eastAsia="Calibri"/>
            <w:iCs/>
            <w:noProof/>
            <w:webHidden/>
            <w:sz w:val="24"/>
            <w:lang w:eastAsia="en-US"/>
          </w:rPr>
          <w:fldChar w:fldCharType="separate"/>
        </w:r>
        <w:r w:rsidR="00C6257A">
          <w:rPr>
            <w:rFonts w:eastAsia="Calibri"/>
            <w:iCs/>
            <w:noProof/>
            <w:webHidden/>
            <w:sz w:val="24"/>
            <w:lang w:eastAsia="en-US"/>
          </w:rPr>
          <w:t>32</w:t>
        </w:r>
        <w:r w:rsidRPr="006A68D4">
          <w:rPr>
            <w:rFonts w:eastAsia="Calibri"/>
            <w:iCs/>
            <w:noProof/>
            <w:webHidden/>
            <w:sz w:val="24"/>
            <w:lang w:eastAsia="en-US"/>
          </w:rPr>
          <w:fldChar w:fldCharType="end"/>
        </w:r>
      </w:hyperlink>
    </w:p>
    <w:p w:rsidR="006A68D4" w:rsidRPr="006A68D4" w:rsidRDefault="006A68D4" w:rsidP="006A68D4">
      <w:pPr>
        <w:tabs>
          <w:tab w:val="left" w:pos="1320"/>
          <w:tab w:val="right" w:leader="dot" w:pos="9344"/>
        </w:tabs>
        <w:spacing w:before="60" w:after="60"/>
        <w:ind w:left="442"/>
        <w:jc w:val="both"/>
        <w:rPr>
          <w:noProof/>
          <w:sz w:val="22"/>
          <w:szCs w:val="22"/>
        </w:rPr>
      </w:pPr>
      <w:hyperlink w:anchor="_Toc532042570" w:history="1">
        <w:r w:rsidRPr="006A68D4">
          <w:rPr>
            <w:rFonts w:eastAsia="Calibri"/>
            <w:iCs/>
            <w:noProof/>
            <w:sz w:val="24"/>
            <w:u w:val="single"/>
            <w:lang w:eastAsia="en-US"/>
          </w:rPr>
          <w:t>2.11.</w:t>
        </w:r>
        <w:r w:rsidRPr="006A68D4">
          <w:rPr>
            <w:noProof/>
            <w:sz w:val="22"/>
            <w:szCs w:val="22"/>
          </w:rPr>
          <w:tab/>
        </w:r>
        <w:r w:rsidRPr="006A68D4">
          <w:rPr>
            <w:rFonts w:eastAsia="Calibri"/>
            <w:iCs/>
            <w:noProof/>
            <w:sz w:val="24"/>
            <w:u w:val="single"/>
            <w:lang w:eastAsia="en-US"/>
          </w:rPr>
          <w:t>Объекты местного значения городского поселения в области деятельности органов местного самоуправления</w:t>
        </w:r>
        <w:r w:rsidRPr="006A68D4">
          <w:rPr>
            <w:rFonts w:eastAsia="Calibri"/>
            <w:iCs/>
            <w:noProof/>
            <w:webHidden/>
            <w:sz w:val="24"/>
            <w:lang w:eastAsia="en-US"/>
          </w:rPr>
          <w:tab/>
        </w:r>
        <w:r w:rsidRPr="006A68D4">
          <w:rPr>
            <w:rFonts w:eastAsia="Calibri"/>
            <w:iCs/>
            <w:noProof/>
            <w:webHidden/>
            <w:sz w:val="24"/>
            <w:lang w:eastAsia="en-US"/>
          </w:rPr>
          <w:fldChar w:fldCharType="begin"/>
        </w:r>
        <w:r w:rsidRPr="006A68D4">
          <w:rPr>
            <w:rFonts w:eastAsia="Calibri"/>
            <w:iCs/>
            <w:noProof/>
            <w:webHidden/>
            <w:sz w:val="24"/>
            <w:lang w:eastAsia="en-US"/>
          </w:rPr>
          <w:instrText xml:space="preserve"> PAGEREF _Toc532042570 \h </w:instrText>
        </w:r>
        <w:r w:rsidRPr="006A68D4">
          <w:rPr>
            <w:rFonts w:eastAsia="Calibri"/>
            <w:iCs/>
            <w:noProof/>
            <w:webHidden/>
            <w:sz w:val="24"/>
            <w:lang w:eastAsia="en-US"/>
          </w:rPr>
        </w:r>
        <w:r w:rsidRPr="006A68D4">
          <w:rPr>
            <w:rFonts w:eastAsia="Calibri"/>
            <w:iCs/>
            <w:noProof/>
            <w:webHidden/>
            <w:sz w:val="24"/>
            <w:lang w:eastAsia="en-US"/>
          </w:rPr>
          <w:fldChar w:fldCharType="separate"/>
        </w:r>
        <w:r w:rsidR="00C6257A">
          <w:rPr>
            <w:rFonts w:eastAsia="Calibri"/>
            <w:iCs/>
            <w:noProof/>
            <w:webHidden/>
            <w:sz w:val="24"/>
            <w:lang w:eastAsia="en-US"/>
          </w:rPr>
          <w:t>33</w:t>
        </w:r>
        <w:r w:rsidRPr="006A68D4">
          <w:rPr>
            <w:rFonts w:eastAsia="Calibri"/>
            <w:iCs/>
            <w:noProof/>
            <w:webHidden/>
            <w:sz w:val="24"/>
            <w:lang w:eastAsia="en-US"/>
          </w:rPr>
          <w:fldChar w:fldCharType="end"/>
        </w:r>
      </w:hyperlink>
    </w:p>
    <w:p w:rsidR="006A68D4" w:rsidRPr="006A68D4" w:rsidRDefault="006A68D4" w:rsidP="006A68D4">
      <w:pPr>
        <w:tabs>
          <w:tab w:val="left" w:pos="1320"/>
          <w:tab w:val="right" w:leader="dot" w:pos="9344"/>
        </w:tabs>
        <w:spacing w:before="60" w:after="60"/>
        <w:ind w:left="442"/>
        <w:jc w:val="both"/>
        <w:rPr>
          <w:noProof/>
          <w:sz w:val="22"/>
          <w:szCs w:val="22"/>
        </w:rPr>
      </w:pPr>
      <w:hyperlink w:anchor="_Toc532042571" w:history="1">
        <w:r w:rsidRPr="006A68D4">
          <w:rPr>
            <w:rFonts w:eastAsia="Calibri"/>
            <w:iCs/>
            <w:noProof/>
            <w:sz w:val="24"/>
            <w:u w:val="single"/>
            <w:lang w:eastAsia="en-US"/>
          </w:rPr>
          <w:t>2.12.</w:t>
        </w:r>
        <w:r w:rsidRPr="006A68D4">
          <w:rPr>
            <w:noProof/>
            <w:sz w:val="22"/>
            <w:szCs w:val="22"/>
          </w:rPr>
          <w:tab/>
        </w:r>
        <w:r w:rsidRPr="006A68D4">
          <w:rPr>
            <w:rFonts w:eastAsia="Calibri"/>
            <w:iCs/>
            <w:noProof/>
            <w:sz w:val="24"/>
            <w:u w:val="single"/>
            <w:lang w:eastAsia="en-US"/>
          </w:rPr>
          <w:t>Объекты местного значения городского поселения в области муниципального жилищного строительства</w:t>
        </w:r>
        <w:r w:rsidRPr="006A68D4">
          <w:rPr>
            <w:rFonts w:eastAsia="Calibri"/>
            <w:iCs/>
            <w:noProof/>
            <w:webHidden/>
            <w:sz w:val="24"/>
            <w:lang w:eastAsia="en-US"/>
          </w:rPr>
          <w:tab/>
        </w:r>
        <w:r w:rsidRPr="006A68D4">
          <w:rPr>
            <w:rFonts w:eastAsia="Calibri"/>
            <w:iCs/>
            <w:noProof/>
            <w:webHidden/>
            <w:sz w:val="24"/>
            <w:lang w:eastAsia="en-US"/>
          </w:rPr>
          <w:fldChar w:fldCharType="begin"/>
        </w:r>
        <w:r w:rsidRPr="006A68D4">
          <w:rPr>
            <w:rFonts w:eastAsia="Calibri"/>
            <w:iCs/>
            <w:noProof/>
            <w:webHidden/>
            <w:sz w:val="24"/>
            <w:lang w:eastAsia="en-US"/>
          </w:rPr>
          <w:instrText xml:space="preserve"> PAGEREF _Toc532042571 \h </w:instrText>
        </w:r>
        <w:r w:rsidRPr="006A68D4">
          <w:rPr>
            <w:rFonts w:eastAsia="Calibri"/>
            <w:iCs/>
            <w:noProof/>
            <w:webHidden/>
            <w:sz w:val="24"/>
            <w:lang w:eastAsia="en-US"/>
          </w:rPr>
        </w:r>
        <w:r w:rsidRPr="006A68D4">
          <w:rPr>
            <w:rFonts w:eastAsia="Calibri"/>
            <w:iCs/>
            <w:noProof/>
            <w:webHidden/>
            <w:sz w:val="24"/>
            <w:lang w:eastAsia="en-US"/>
          </w:rPr>
          <w:fldChar w:fldCharType="separate"/>
        </w:r>
        <w:r w:rsidR="00C6257A">
          <w:rPr>
            <w:rFonts w:eastAsia="Calibri"/>
            <w:iCs/>
            <w:noProof/>
            <w:webHidden/>
            <w:sz w:val="24"/>
            <w:lang w:eastAsia="en-US"/>
          </w:rPr>
          <w:t>33</w:t>
        </w:r>
        <w:r w:rsidRPr="006A68D4">
          <w:rPr>
            <w:rFonts w:eastAsia="Calibri"/>
            <w:iCs/>
            <w:noProof/>
            <w:webHidden/>
            <w:sz w:val="24"/>
            <w:lang w:eastAsia="en-US"/>
          </w:rPr>
          <w:fldChar w:fldCharType="end"/>
        </w:r>
      </w:hyperlink>
    </w:p>
    <w:p w:rsidR="006A68D4" w:rsidRPr="006A68D4" w:rsidRDefault="006A68D4" w:rsidP="006A68D4">
      <w:pPr>
        <w:tabs>
          <w:tab w:val="left" w:pos="442"/>
          <w:tab w:val="right" w:leader="dot" w:pos="9344"/>
        </w:tabs>
        <w:spacing w:before="60" w:after="60"/>
        <w:jc w:val="both"/>
        <w:rPr>
          <w:noProof/>
          <w:sz w:val="22"/>
          <w:szCs w:val="22"/>
        </w:rPr>
      </w:pPr>
      <w:hyperlink w:anchor="_Toc532042572" w:history="1">
        <w:r w:rsidRPr="006A68D4">
          <w:rPr>
            <w:rFonts w:eastAsia="Calibri"/>
            <w:b/>
            <w:bCs/>
            <w:caps/>
            <w:noProof/>
            <w:sz w:val="24"/>
            <w:szCs w:val="32"/>
            <w:u w:val="single"/>
            <w:lang w:eastAsia="en-US"/>
          </w:rPr>
          <w:t>3.</w:t>
        </w:r>
        <w:r w:rsidRPr="006A68D4">
          <w:rPr>
            <w:noProof/>
            <w:sz w:val="22"/>
            <w:szCs w:val="22"/>
          </w:rPr>
          <w:tab/>
        </w:r>
        <w:r w:rsidRPr="006A68D4">
          <w:rPr>
            <w:rFonts w:eastAsia="Calibri"/>
            <w:b/>
            <w:bCs/>
            <w:caps/>
            <w:noProof/>
            <w:sz w:val="24"/>
            <w:szCs w:val="32"/>
            <w:u w:val="single"/>
            <w:lang w:eastAsia="en-US"/>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Pr="006A68D4">
          <w:rPr>
            <w:rFonts w:eastAsia="Calibri"/>
            <w:b/>
            <w:bCs/>
            <w:caps/>
            <w:noProof/>
            <w:webHidden/>
            <w:sz w:val="24"/>
            <w:szCs w:val="32"/>
            <w:lang w:eastAsia="en-US"/>
          </w:rPr>
          <w:tab/>
        </w:r>
        <w:r w:rsidRPr="006A68D4">
          <w:rPr>
            <w:rFonts w:eastAsia="Calibri"/>
            <w:b/>
            <w:bCs/>
            <w:caps/>
            <w:noProof/>
            <w:webHidden/>
            <w:sz w:val="24"/>
            <w:szCs w:val="32"/>
            <w:lang w:eastAsia="en-US"/>
          </w:rPr>
          <w:fldChar w:fldCharType="begin"/>
        </w:r>
        <w:r w:rsidRPr="006A68D4">
          <w:rPr>
            <w:rFonts w:eastAsia="Calibri"/>
            <w:b/>
            <w:bCs/>
            <w:caps/>
            <w:noProof/>
            <w:webHidden/>
            <w:sz w:val="24"/>
            <w:szCs w:val="32"/>
            <w:lang w:eastAsia="en-US"/>
          </w:rPr>
          <w:instrText xml:space="preserve"> PAGEREF _Toc532042572 \h </w:instrText>
        </w:r>
        <w:r w:rsidRPr="006A68D4">
          <w:rPr>
            <w:rFonts w:eastAsia="Calibri"/>
            <w:b/>
            <w:bCs/>
            <w:caps/>
            <w:noProof/>
            <w:webHidden/>
            <w:sz w:val="24"/>
            <w:szCs w:val="32"/>
            <w:lang w:eastAsia="en-US"/>
          </w:rPr>
        </w:r>
        <w:r w:rsidRPr="006A68D4">
          <w:rPr>
            <w:rFonts w:eastAsia="Calibri"/>
            <w:b/>
            <w:bCs/>
            <w:caps/>
            <w:noProof/>
            <w:webHidden/>
            <w:sz w:val="24"/>
            <w:szCs w:val="32"/>
            <w:lang w:eastAsia="en-US"/>
          </w:rPr>
          <w:fldChar w:fldCharType="separate"/>
        </w:r>
        <w:r w:rsidR="00C6257A">
          <w:rPr>
            <w:rFonts w:eastAsia="Calibri"/>
            <w:b/>
            <w:bCs/>
            <w:caps/>
            <w:noProof/>
            <w:webHidden/>
            <w:sz w:val="24"/>
            <w:szCs w:val="32"/>
            <w:lang w:eastAsia="en-US"/>
          </w:rPr>
          <w:t>35</w:t>
        </w:r>
        <w:r w:rsidRPr="006A68D4">
          <w:rPr>
            <w:rFonts w:eastAsia="Calibri"/>
            <w:b/>
            <w:bCs/>
            <w:caps/>
            <w:noProof/>
            <w:webHidden/>
            <w:sz w:val="24"/>
            <w:szCs w:val="32"/>
            <w:lang w:eastAsia="en-US"/>
          </w:rPr>
          <w:fldChar w:fldCharType="end"/>
        </w:r>
      </w:hyperlink>
    </w:p>
    <w:p w:rsidR="006A68D4" w:rsidRPr="006A68D4" w:rsidRDefault="006A68D4" w:rsidP="006A68D4">
      <w:pPr>
        <w:tabs>
          <w:tab w:val="left" w:pos="1320"/>
          <w:tab w:val="right" w:leader="dot" w:pos="9344"/>
        </w:tabs>
        <w:spacing w:before="60" w:after="60"/>
        <w:ind w:left="442"/>
        <w:jc w:val="both"/>
        <w:rPr>
          <w:noProof/>
          <w:sz w:val="22"/>
          <w:szCs w:val="22"/>
        </w:rPr>
      </w:pPr>
      <w:hyperlink w:anchor="_Toc532042573" w:history="1">
        <w:r w:rsidRPr="006A68D4">
          <w:rPr>
            <w:rFonts w:eastAsia="Calibri"/>
            <w:iCs/>
            <w:noProof/>
            <w:sz w:val="24"/>
            <w:u w:val="single"/>
            <w:lang w:eastAsia="en-US"/>
          </w:rPr>
          <w:t>3.1.</w:t>
        </w:r>
        <w:r w:rsidRPr="006A68D4">
          <w:rPr>
            <w:noProof/>
            <w:sz w:val="22"/>
            <w:szCs w:val="22"/>
          </w:rPr>
          <w:tab/>
        </w:r>
        <w:r w:rsidRPr="006A68D4">
          <w:rPr>
            <w:rFonts w:eastAsia="Calibri"/>
            <w:iCs/>
            <w:noProof/>
            <w:sz w:val="24"/>
            <w:u w:val="single"/>
            <w:lang w:eastAsia="en-US"/>
          </w:rPr>
          <w:t>Область применения расчетных показателей</w:t>
        </w:r>
        <w:r w:rsidRPr="006A68D4">
          <w:rPr>
            <w:rFonts w:eastAsia="Calibri"/>
            <w:iCs/>
            <w:noProof/>
            <w:webHidden/>
            <w:sz w:val="24"/>
            <w:lang w:eastAsia="en-US"/>
          </w:rPr>
          <w:tab/>
        </w:r>
        <w:r w:rsidRPr="006A68D4">
          <w:rPr>
            <w:rFonts w:eastAsia="Calibri"/>
            <w:iCs/>
            <w:noProof/>
            <w:webHidden/>
            <w:sz w:val="24"/>
            <w:lang w:eastAsia="en-US"/>
          </w:rPr>
          <w:fldChar w:fldCharType="begin"/>
        </w:r>
        <w:r w:rsidRPr="006A68D4">
          <w:rPr>
            <w:rFonts w:eastAsia="Calibri"/>
            <w:iCs/>
            <w:noProof/>
            <w:webHidden/>
            <w:sz w:val="24"/>
            <w:lang w:eastAsia="en-US"/>
          </w:rPr>
          <w:instrText xml:space="preserve"> PAGEREF _Toc532042573 \h </w:instrText>
        </w:r>
        <w:r w:rsidRPr="006A68D4">
          <w:rPr>
            <w:rFonts w:eastAsia="Calibri"/>
            <w:iCs/>
            <w:noProof/>
            <w:webHidden/>
            <w:sz w:val="24"/>
            <w:lang w:eastAsia="en-US"/>
          </w:rPr>
        </w:r>
        <w:r w:rsidRPr="006A68D4">
          <w:rPr>
            <w:rFonts w:eastAsia="Calibri"/>
            <w:iCs/>
            <w:noProof/>
            <w:webHidden/>
            <w:sz w:val="24"/>
            <w:lang w:eastAsia="en-US"/>
          </w:rPr>
          <w:fldChar w:fldCharType="separate"/>
        </w:r>
        <w:r w:rsidR="00C6257A">
          <w:rPr>
            <w:rFonts w:eastAsia="Calibri"/>
            <w:iCs/>
            <w:noProof/>
            <w:webHidden/>
            <w:sz w:val="24"/>
            <w:lang w:eastAsia="en-US"/>
          </w:rPr>
          <w:t>35</w:t>
        </w:r>
        <w:r w:rsidRPr="006A68D4">
          <w:rPr>
            <w:rFonts w:eastAsia="Calibri"/>
            <w:iCs/>
            <w:noProof/>
            <w:webHidden/>
            <w:sz w:val="24"/>
            <w:lang w:eastAsia="en-US"/>
          </w:rPr>
          <w:fldChar w:fldCharType="end"/>
        </w:r>
      </w:hyperlink>
    </w:p>
    <w:p w:rsidR="006A68D4" w:rsidRPr="006A68D4" w:rsidRDefault="006A68D4" w:rsidP="006A68D4">
      <w:pPr>
        <w:tabs>
          <w:tab w:val="left" w:pos="1320"/>
          <w:tab w:val="right" w:leader="dot" w:pos="9344"/>
        </w:tabs>
        <w:spacing w:before="60" w:after="60"/>
        <w:ind w:left="442"/>
        <w:jc w:val="both"/>
        <w:rPr>
          <w:noProof/>
          <w:sz w:val="22"/>
          <w:szCs w:val="22"/>
        </w:rPr>
      </w:pPr>
      <w:hyperlink w:anchor="_Toc532042574" w:history="1">
        <w:r w:rsidRPr="006A68D4">
          <w:rPr>
            <w:rFonts w:eastAsia="Calibri"/>
            <w:iCs/>
            <w:noProof/>
            <w:sz w:val="24"/>
            <w:u w:val="single"/>
            <w:lang w:eastAsia="en-US"/>
          </w:rPr>
          <w:t>3.2.</w:t>
        </w:r>
        <w:r w:rsidRPr="006A68D4">
          <w:rPr>
            <w:noProof/>
            <w:sz w:val="22"/>
            <w:szCs w:val="22"/>
          </w:rPr>
          <w:tab/>
        </w:r>
        <w:r w:rsidRPr="006A68D4">
          <w:rPr>
            <w:rFonts w:eastAsia="Calibri"/>
            <w:iCs/>
            <w:noProof/>
            <w:sz w:val="24"/>
            <w:u w:val="single"/>
            <w:lang w:eastAsia="en-US"/>
          </w:rPr>
          <w:t>Правила применения расчетных показателей</w:t>
        </w:r>
        <w:r w:rsidRPr="006A68D4">
          <w:rPr>
            <w:rFonts w:eastAsia="Calibri"/>
            <w:iCs/>
            <w:noProof/>
            <w:webHidden/>
            <w:sz w:val="24"/>
            <w:lang w:eastAsia="en-US"/>
          </w:rPr>
          <w:tab/>
        </w:r>
        <w:r w:rsidRPr="006A68D4">
          <w:rPr>
            <w:rFonts w:eastAsia="Calibri"/>
            <w:iCs/>
            <w:noProof/>
            <w:webHidden/>
            <w:sz w:val="24"/>
            <w:lang w:eastAsia="en-US"/>
          </w:rPr>
          <w:fldChar w:fldCharType="begin"/>
        </w:r>
        <w:r w:rsidRPr="006A68D4">
          <w:rPr>
            <w:rFonts w:eastAsia="Calibri"/>
            <w:iCs/>
            <w:noProof/>
            <w:webHidden/>
            <w:sz w:val="24"/>
            <w:lang w:eastAsia="en-US"/>
          </w:rPr>
          <w:instrText xml:space="preserve"> PAGEREF _Toc532042574 \h </w:instrText>
        </w:r>
        <w:r w:rsidRPr="006A68D4">
          <w:rPr>
            <w:rFonts w:eastAsia="Calibri"/>
            <w:iCs/>
            <w:noProof/>
            <w:webHidden/>
            <w:sz w:val="24"/>
            <w:lang w:eastAsia="en-US"/>
          </w:rPr>
        </w:r>
        <w:r w:rsidRPr="006A68D4">
          <w:rPr>
            <w:rFonts w:eastAsia="Calibri"/>
            <w:iCs/>
            <w:noProof/>
            <w:webHidden/>
            <w:sz w:val="24"/>
            <w:lang w:eastAsia="en-US"/>
          </w:rPr>
          <w:fldChar w:fldCharType="separate"/>
        </w:r>
        <w:r w:rsidR="00C6257A">
          <w:rPr>
            <w:rFonts w:eastAsia="Calibri"/>
            <w:iCs/>
            <w:noProof/>
            <w:webHidden/>
            <w:sz w:val="24"/>
            <w:lang w:eastAsia="en-US"/>
          </w:rPr>
          <w:t>35</w:t>
        </w:r>
        <w:r w:rsidRPr="006A68D4">
          <w:rPr>
            <w:rFonts w:eastAsia="Calibri"/>
            <w:iCs/>
            <w:noProof/>
            <w:webHidden/>
            <w:sz w:val="24"/>
            <w:lang w:eastAsia="en-US"/>
          </w:rPr>
          <w:fldChar w:fldCharType="end"/>
        </w:r>
      </w:hyperlink>
    </w:p>
    <w:p w:rsidR="006A68D4" w:rsidRPr="006A68D4" w:rsidRDefault="006A68D4" w:rsidP="006A68D4">
      <w:pPr>
        <w:tabs>
          <w:tab w:val="right" w:leader="dot" w:pos="9344"/>
        </w:tabs>
        <w:spacing w:before="60" w:after="60"/>
        <w:jc w:val="both"/>
        <w:rPr>
          <w:noProof/>
          <w:sz w:val="22"/>
          <w:szCs w:val="22"/>
        </w:rPr>
      </w:pPr>
      <w:hyperlink w:anchor="_Toc532042575" w:history="1">
        <w:r w:rsidRPr="006A68D4">
          <w:rPr>
            <w:rFonts w:eastAsia="Calibri"/>
            <w:b/>
            <w:bCs/>
            <w:caps/>
            <w:noProof/>
            <w:sz w:val="24"/>
            <w:szCs w:val="32"/>
            <w:u w:val="single"/>
            <w:lang w:eastAsia="en-US"/>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Pr="006A68D4">
          <w:rPr>
            <w:rFonts w:eastAsia="Calibri"/>
            <w:b/>
            <w:bCs/>
            <w:caps/>
            <w:noProof/>
            <w:webHidden/>
            <w:sz w:val="24"/>
            <w:szCs w:val="32"/>
            <w:lang w:eastAsia="en-US"/>
          </w:rPr>
          <w:tab/>
        </w:r>
        <w:r w:rsidRPr="006A68D4">
          <w:rPr>
            <w:rFonts w:eastAsia="Calibri"/>
            <w:b/>
            <w:bCs/>
            <w:caps/>
            <w:noProof/>
            <w:webHidden/>
            <w:sz w:val="24"/>
            <w:szCs w:val="32"/>
            <w:lang w:eastAsia="en-US"/>
          </w:rPr>
          <w:fldChar w:fldCharType="begin"/>
        </w:r>
        <w:r w:rsidRPr="006A68D4">
          <w:rPr>
            <w:rFonts w:eastAsia="Calibri"/>
            <w:b/>
            <w:bCs/>
            <w:caps/>
            <w:noProof/>
            <w:webHidden/>
            <w:sz w:val="24"/>
            <w:szCs w:val="32"/>
            <w:lang w:eastAsia="en-US"/>
          </w:rPr>
          <w:instrText xml:space="preserve"> PAGEREF _Toc532042575 \h </w:instrText>
        </w:r>
        <w:r w:rsidRPr="006A68D4">
          <w:rPr>
            <w:rFonts w:eastAsia="Calibri"/>
            <w:b/>
            <w:bCs/>
            <w:caps/>
            <w:noProof/>
            <w:webHidden/>
            <w:sz w:val="24"/>
            <w:szCs w:val="32"/>
            <w:lang w:eastAsia="en-US"/>
          </w:rPr>
        </w:r>
        <w:r w:rsidRPr="006A68D4">
          <w:rPr>
            <w:rFonts w:eastAsia="Calibri"/>
            <w:b/>
            <w:bCs/>
            <w:caps/>
            <w:noProof/>
            <w:webHidden/>
            <w:sz w:val="24"/>
            <w:szCs w:val="32"/>
            <w:lang w:eastAsia="en-US"/>
          </w:rPr>
          <w:fldChar w:fldCharType="separate"/>
        </w:r>
        <w:r w:rsidR="00C6257A">
          <w:rPr>
            <w:rFonts w:eastAsia="Calibri"/>
            <w:b/>
            <w:bCs/>
            <w:caps/>
            <w:noProof/>
            <w:webHidden/>
            <w:sz w:val="24"/>
            <w:szCs w:val="32"/>
            <w:lang w:eastAsia="en-US"/>
          </w:rPr>
          <w:t>37</w:t>
        </w:r>
        <w:r w:rsidRPr="006A68D4">
          <w:rPr>
            <w:rFonts w:eastAsia="Calibri"/>
            <w:b/>
            <w:bCs/>
            <w:caps/>
            <w:noProof/>
            <w:webHidden/>
            <w:sz w:val="24"/>
            <w:szCs w:val="32"/>
            <w:lang w:eastAsia="en-US"/>
          </w:rPr>
          <w:fldChar w:fldCharType="end"/>
        </w:r>
      </w:hyperlink>
    </w:p>
    <w:p w:rsidR="006A68D4" w:rsidRPr="006A68D4" w:rsidRDefault="006A68D4" w:rsidP="006A68D4">
      <w:pPr>
        <w:tabs>
          <w:tab w:val="left" w:pos="1560"/>
          <w:tab w:val="right" w:leader="dot" w:pos="9344"/>
        </w:tabs>
        <w:spacing w:before="60" w:after="60"/>
        <w:ind w:left="663"/>
        <w:jc w:val="both"/>
        <w:rPr>
          <w:noProof/>
          <w:sz w:val="22"/>
          <w:szCs w:val="22"/>
        </w:rPr>
      </w:pPr>
      <w:hyperlink w:anchor="_Toc532042576" w:history="1">
        <w:r w:rsidRPr="006A68D4">
          <w:rPr>
            <w:bCs/>
            <w:i/>
            <w:noProof/>
            <w:sz w:val="24"/>
            <w:u w:val="single"/>
            <w:lang w:eastAsia="en-US"/>
          </w:rPr>
          <w:t>Федеральные законы</w:t>
        </w:r>
        <w:r w:rsidRPr="006A68D4">
          <w:rPr>
            <w:rFonts w:eastAsia="Calibri"/>
            <w:noProof/>
            <w:webHidden/>
            <w:sz w:val="24"/>
            <w:lang w:eastAsia="en-US"/>
          </w:rPr>
          <w:tab/>
        </w:r>
        <w:r w:rsidRPr="006A68D4">
          <w:rPr>
            <w:rFonts w:eastAsia="Calibri"/>
            <w:noProof/>
            <w:webHidden/>
            <w:sz w:val="24"/>
            <w:lang w:eastAsia="en-US"/>
          </w:rPr>
          <w:fldChar w:fldCharType="begin"/>
        </w:r>
        <w:r w:rsidRPr="006A68D4">
          <w:rPr>
            <w:rFonts w:eastAsia="Calibri"/>
            <w:noProof/>
            <w:webHidden/>
            <w:sz w:val="24"/>
            <w:lang w:eastAsia="en-US"/>
          </w:rPr>
          <w:instrText xml:space="preserve"> PAGEREF _Toc532042576 \h </w:instrText>
        </w:r>
        <w:r w:rsidRPr="006A68D4">
          <w:rPr>
            <w:rFonts w:eastAsia="Calibri"/>
            <w:noProof/>
            <w:webHidden/>
            <w:sz w:val="24"/>
            <w:lang w:eastAsia="en-US"/>
          </w:rPr>
        </w:r>
        <w:r w:rsidRPr="006A68D4">
          <w:rPr>
            <w:rFonts w:eastAsia="Calibri"/>
            <w:noProof/>
            <w:webHidden/>
            <w:sz w:val="24"/>
            <w:lang w:eastAsia="en-US"/>
          </w:rPr>
          <w:fldChar w:fldCharType="separate"/>
        </w:r>
        <w:r w:rsidR="00C6257A">
          <w:rPr>
            <w:rFonts w:eastAsia="Calibri"/>
            <w:noProof/>
            <w:webHidden/>
            <w:sz w:val="24"/>
            <w:lang w:eastAsia="en-US"/>
          </w:rPr>
          <w:t>37</w:t>
        </w:r>
        <w:r w:rsidRPr="006A68D4">
          <w:rPr>
            <w:rFonts w:eastAsia="Calibri"/>
            <w:noProof/>
            <w:webHidden/>
            <w:sz w:val="24"/>
            <w:lang w:eastAsia="en-US"/>
          </w:rPr>
          <w:fldChar w:fldCharType="end"/>
        </w:r>
      </w:hyperlink>
    </w:p>
    <w:p w:rsidR="006A68D4" w:rsidRPr="006A68D4" w:rsidRDefault="006A68D4" w:rsidP="006A68D4">
      <w:pPr>
        <w:tabs>
          <w:tab w:val="left" w:pos="1560"/>
          <w:tab w:val="right" w:leader="dot" w:pos="9344"/>
        </w:tabs>
        <w:spacing w:before="60" w:after="60"/>
        <w:ind w:left="663"/>
        <w:jc w:val="both"/>
        <w:rPr>
          <w:noProof/>
          <w:sz w:val="22"/>
          <w:szCs w:val="22"/>
        </w:rPr>
      </w:pPr>
      <w:hyperlink w:anchor="_Toc532042577" w:history="1">
        <w:r w:rsidRPr="006A68D4">
          <w:rPr>
            <w:bCs/>
            <w:i/>
            <w:noProof/>
            <w:sz w:val="24"/>
            <w:u w:val="single"/>
            <w:lang w:eastAsia="en-US"/>
          </w:rPr>
          <w:t>Иные нормативные акты Российской Федерации</w:t>
        </w:r>
        <w:r w:rsidRPr="006A68D4">
          <w:rPr>
            <w:rFonts w:eastAsia="Calibri"/>
            <w:noProof/>
            <w:webHidden/>
            <w:sz w:val="24"/>
            <w:lang w:eastAsia="en-US"/>
          </w:rPr>
          <w:tab/>
        </w:r>
        <w:r w:rsidRPr="006A68D4">
          <w:rPr>
            <w:rFonts w:eastAsia="Calibri"/>
            <w:noProof/>
            <w:webHidden/>
            <w:sz w:val="24"/>
            <w:lang w:eastAsia="en-US"/>
          </w:rPr>
          <w:fldChar w:fldCharType="begin"/>
        </w:r>
        <w:r w:rsidRPr="006A68D4">
          <w:rPr>
            <w:rFonts w:eastAsia="Calibri"/>
            <w:noProof/>
            <w:webHidden/>
            <w:sz w:val="24"/>
            <w:lang w:eastAsia="en-US"/>
          </w:rPr>
          <w:instrText xml:space="preserve"> PAGEREF _Toc532042577 \h </w:instrText>
        </w:r>
        <w:r w:rsidRPr="006A68D4">
          <w:rPr>
            <w:rFonts w:eastAsia="Calibri"/>
            <w:noProof/>
            <w:webHidden/>
            <w:sz w:val="24"/>
            <w:lang w:eastAsia="en-US"/>
          </w:rPr>
        </w:r>
        <w:r w:rsidRPr="006A68D4">
          <w:rPr>
            <w:rFonts w:eastAsia="Calibri"/>
            <w:noProof/>
            <w:webHidden/>
            <w:sz w:val="24"/>
            <w:lang w:eastAsia="en-US"/>
          </w:rPr>
          <w:fldChar w:fldCharType="separate"/>
        </w:r>
        <w:r w:rsidR="00C6257A">
          <w:rPr>
            <w:rFonts w:eastAsia="Calibri"/>
            <w:noProof/>
            <w:webHidden/>
            <w:sz w:val="24"/>
            <w:lang w:eastAsia="en-US"/>
          </w:rPr>
          <w:t>37</w:t>
        </w:r>
        <w:r w:rsidRPr="006A68D4">
          <w:rPr>
            <w:rFonts w:eastAsia="Calibri"/>
            <w:noProof/>
            <w:webHidden/>
            <w:sz w:val="24"/>
            <w:lang w:eastAsia="en-US"/>
          </w:rPr>
          <w:fldChar w:fldCharType="end"/>
        </w:r>
      </w:hyperlink>
    </w:p>
    <w:p w:rsidR="006A68D4" w:rsidRPr="006A68D4" w:rsidRDefault="006A68D4" w:rsidP="006A68D4">
      <w:pPr>
        <w:tabs>
          <w:tab w:val="left" w:pos="1560"/>
          <w:tab w:val="right" w:leader="dot" w:pos="9344"/>
        </w:tabs>
        <w:spacing w:before="60" w:after="60"/>
        <w:ind w:left="663"/>
        <w:jc w:val="both"/>
        <w:rPr>
          <w:noProof/>
          <w:sz w:val="22"/>
          <w:szCs w:val="22"/>
        </w:rPr>
      </w:pPr>
      <w:hyperlink w:anchor="_Toc532042578" w:history="1">
        <w:r w:rsidRPr="006A68D4">
          <w:rPr>
            <w:bCs/>
            <w:i/>
            <w:noProof/>
            <w:sz w:val="24"/>
            <w:u w:val="single"/>
            <w:lang w:eastAsia="en-US"/>
          </w:rPr>
          <w:t>Нормативные акты Ивановской области</w:t>
        </w:r>
        <w:r w:rsidRPr="006A68D4">
          <w:rPr>
            <w:rFonts w:eastAsia="Calibri"/>
            <w:noProof/>
            <w:webHidden/>
            <w:sz w:val="24"/>
            <w:lang w:eastAsia="en-US"/>
          </w:rPr>
          <w:tab/>
        </w:r>
        <w:r w:rsidRPr="006A68D4">
          <w:rPr>
            <w:rFonts w:eastAsia="Calibri"/>
            <w:noProof/>
            <w:webHidden/>
            <w:sz w:val="24"/>
            <w:lang w:eastAsia="en-US"/>
          </w:rPr>
          <w:fldChar w:fldCharType="begin"/>
        </w:r>
        <w:r w:rsidRPr="006A68D4">
          <w:rPr>
            <w:rFonts w:eastAsia="Calibri"/>
            <w:noProof/>
            <w:webHidden/>
            <w:sz w:val="24"/>
            <w:lang w:eastAsia="en-US"/>
          </w:rPr>
          <w:instrText xml:space="preserve"> PAGEREF _Toc532042578 \h </w:instrText>
        </w:r>
        <w:r w:rsidRPr="006A68D4">
          <w:rPr>
            <w:rFonts w:eastAsia="Calibri"/>
            <w:noProof/>
            <w:webHidden/>
            <w:sz w:val="24"/>
            <w:lang w:eastAsia="en-US"/>
          </w:rPr>
        </w:r>
        <w:r w:rsidRPr="006A68D4">
          <w:rPr>
            <w:rFonts w:eastAsia="Calibri"/>
            <w:noProof/>
            <w:webHidden/>
            <w:sz w:val="24"/>
            <w:lang w:eastAsia="en-US"/>
          </w:rPr>
          <w:fldChar w:fldCharType="separate"/>
        </w:r>
        <w:r w:rsidR="00C6257A">
          <w:rPr>
            <w:rFonts w:eastAsia="Calibri"/>
            <w:noProof/>
            <w:webHidden/>
            <w:sz w:val="24"/>
            <w:lang w:eastAsia="en-US"/>
          </w:rPr>
          <w:t>37</w:t>
        </w:r>
        <w:r w:rsidRPr="006A68D4">
          <w:rPr>
            <w:rFonts w:eastAsia="Calibri"/>
            <w:noProof/>
            <w:webHidden/>
            <w:sz w:val="24"/>
            <w:lang w:eastAsia="en-US"/>
          </w:rPr>
          <w:fldChar w:fldCharType="end"/>
        </w:r>
      </w:hyperlink>
    </w:p>
    <w:p w:rsidR="006A68D4" w:rsidRPr="006A68D4" w:rsidRDefault="006A68D4" w:rsidP="006A68D4">
      <w:pPr>
        <w:tabs>
          <w:tab w:val="left" w:pos="1560"/>
          <w:tab w:val="right" w:leader="dot" w:pos="9344"/>
        </w:tabs>
        <w:spacing w:before="60" w:after="60"/>
        <w:ind w:left="663"/>
        <w:jc w:val="both"/>
        <w:rPr>
          <w:noProof/>
          <w:sz w:val="22"/>
          <w:szCs w:val="22"/>
        </w:rPr>
      </w:pPr>
      <w:hyperlink w:anchor="_Toc532042579" w:history="1">
        <w:r w:rsidRPr="006A68D4">
          <w:rPr>
            <w:bCs/>
            <w:i/>
            <w:noProof/>
            <w:sz w:val="24"/>
            <w:u w:val="single"/>
            <w:lang w:eastAsia="en-US"/>
          </w:rPr>
          <w:t>Нормативные акты Фурмановского муниципального района</w:t>
        </w:r>
        <w:r w:rsidRPr="006A68D4">
          <w:rPr>
            <w:rFonts w:eastAsia="Calibri"/>
            <w:noProof/>
            <w:webHidden/>
            <w:sz w:val="24"/>
            <w:lang w:eastAsia="en-US"/>
          </w:rPr>
          <w:tab/>
        </w:r>
        <w:r w:rsidRPr="006A68D4">
          <w:rPr>
            <w:rFonts w:eastAsia="Calibri"/>
            <w:noProof/>
            <w:webHidden/>
            <w:sz w:val="24"/>
            <w:lang w:eastAsia="en-US"/>
          </w:rPr>
          <w:fldChar w:fldCharType="begin"/>
        </w:r>
        <w:r w:rsidRPr="006A68D4">
          <w:rPr>
            <w:rFonts w:eastAsia="Calibri"/>
            <w:noProof/>
            <w:webHidden/>
            <w:sz w:val="24"/>
            <w:lang w:eastAsia="en-US"/>
          </w:rPr>
          <w:instrText xml:space="preserve"> PAGEREF _Toc532042579 \h </w:instrText>
        </w:r>
        <w:r w:rsidRPr="006A68D4">
          <w:rPr>
            <w:rFonts w:eastAsia="Calibri"/>
            <w:noProof/>
            <w:webHidden/>
            <w:sz w:val="24"/>
            <w:lang w:eastAsia="en-US"/>
          </w:rPr>
        </w:r>
        <w:r w:rsidRPr="006A68D4">
          <w:rPr>
            <w:rFonts w:eastAsia="Calibri"/>
            <w:noProof/>
            <w:webHidden/>
            <w:sz w:val="24"/>
            <w:lang w:eastAsia="en-US"/>
          </w:rPr>
          <w:fldChar w:fldCharType="separate"/>
        </w:r>
        <w:r w:rsidR="00C6257A">
          <w:rPr>
            <w:rFonts w:eastAsia="Calibri"/>
            <w:noProof/>
            <w:webHidden/>
            <w:sz w:val="24"/>
            <w:lang w:eastAsia="en-US"/>
          </w:rPr>
          <w:t>38</w:t>
        </w:r>
        <w:r w:rsidRPr="006A68D4">
          <w:rPr>
            <w:rFonts w:eastAsia="Calibri"/>
            <w:noProof/>
            <w:webHidden/>
            <w:sz w:val="24"/>
            <w:lang w:eastAsia="en-US"/>
          </w:rPr>
          <w:fldChar w:fldCharType="end"/>
        </w:r>
      </w:hyperlink>
    </w:p>
    <w:p w:rsidR="006A68D4" w:rsidRPr="006A68D4" w:rsidRDefault="006A68D4" w:rsidP="006A68D4">
      <w:pPr>
        <w:tabs>
          <w:tab w:val="left" w:pos="1560"/>
          <w:tab w:val="right" w:leader="dot" w:pos="9344"/>
        </w:tabs>
        <w:spacing w:before="60" w:after="60"/>
        <w:ind w:left="663"/>
        <w:jc w:val="both"/>
        <w:rPr>
          <w:noProof/>
          <w:sz w:val="22"/>
          <w:szCs w:val="22"/>
        </w:rPr>
      </w:pPr>
      <w:hyperlink w:anchor="_Toc532042580" w:history="1">
        <w:r w:rsidRPr="006A68D4">
          <w:rPr>
            <w:bCs/>
            <w:i/>
            <w:noProof/>
            <w:sz w:val="24"/>
            <w:u w:val="single"/>
            <w:lang w:eastAsia="en-US"/>
          </w:rPr>
          <w:t>Нормативные акты Фурмановского городского поселения Фурмановского муниципального района</w:t>
        </w:r>
        <w:r w:rsidRPr="006A68D4">
          <w:rPr>
            <w:rFonts w:eastAsia="Calibri"/>
            <w:noProof/>
            <w:webHidden/>
            <w:sz w:val="24"/>
            <w:lang w:eastAsia="en-US"/>
          </w:rPr>
          <w:tab/>
        </w:r>
        <w:r w:rsidRPr="006A68D4">
          <w:rPr>
            <w:rFonts w:eastAsia="Calibri"/>
            <w:noProof/>
            <w:webHidden/>
            <w:sz w:val="24"/>
            <w:lang w:eastAsia="en-US"/>
          </w:rPr>
          <w:fldChar w:fldCharType="begin"/>
        </w:r>
        <w:r w:rsidRPr="006A68D4">
          <w:rPr>
            <w:rFonts w:eastAsia="Calibri"/>
            <w:noProof/>
            <w:webHidden/>
            <w:sz w:val="24"/>
            <w:lang w:eastAsia="en-US"/>
          </w:rPr>
          <w:instrText xml:space="preserve"> PAGEREF _Toc532042580 \h </w:instrText>
        </w:r>
        <w:r w:rsidRPr="006A68D4">
          <w:rPr>
            <w:rFonts w:eastAsia="Calibri"/>
            <w:noProof/>
            <w:webHidden/>
            <w:sz w:val="24"/>
            <w:lang w:eastAsia="en-US"/>
          </w:rPr>
        </w:r>
        <w:r w:rsidRPr="006A68D4">
          <w:rPr>
            <w:rFonts w:eastAsia="Calibri"/>
            <w:noProof/>
            <w:webHidden/>
            <w:sz w:val="24"/>
            <w:lang w:eastAsia="en-US"/>
          </w:rPr>
          <w:fldChar w:fldCharType="separate"/>
        </w:r>
        <w:r w:rsidR="00C6257A">
          <w:rPr>
            <w:rFonts w:eastAsia="Calibri"/>
            <w:noProof/>
            <w:webHidden/>
            <w:sz w:val="24"/>
            <w:lang w:eastAsia="en-US"/>
          </w:rPr>
          <w:t>38</w:t>
        </w:r>
        <w:r w:rsidRPr="006A68D4">
          <w:rPr>
            <w:rFonts w:eastAsia="Calibri"/>
            <w:noProof/>
            <w:webHidden/>
            <w:sz w:val="24"/>
            <w:lang w:eastAsia="en-US"/>
          </w:rPr>
          <w:fldChar w:fldCharType="end"/>
        </w:r>
      </w:hyperlink>
    </w:p>
    <w:p w:rsidR="006A68D4" w:rsidRPr="006A68D4" w:rsidRDefault="006A68D4" w:rsidP="006A68D4">
      <w:pPr>
        <w:tabs>
          <w:tab w:val="left" w:pos="1560"/>
          <w:tab w:val="right" w:leader="dot" w:pos="9344"/>
        </w:tabs>
        <w:spacing w:before="60" w:after="60"/>
        <w:ind w:left="663"/>
        <w:jc w:val="both"/>
        <w:rPr>
          <w:noProof/>
          <w:sz w:val="22"/>
          <w:szCs w:val="22"/>
        </w:rPr>
      </w:pPr>
      <w:hyperlink w:anchor="_Toc532042581" w:history="1">
        <w:r w:rsidRPr="006A68D4">
          <w:rPr>
            <w:bCs/>
            <w:i/>
            <w:noProof/>
            <w:sz w:val="24"/>
            <w:u w:val="single"/>
            <w:lang w:eastAsia="en-US"/>
          </w:rPr>
          <w:t>Строительные нормы и правила (СНиП). Своды правил по проектированию и строительству (СП)</w:t>
        </w:r>
        <w:r w:rsidRPr="006A68D4">
          <w:rPr>
            <w:rFonts w:eastAsia="Calibri"/>
            <w:noProof/>
            <w:webHidden/>
            <w:sz w:val="24"/>
            <w:lang w:eastAsia="en-US"/>
          </w:rPr>
          <w:tab/>
        </w:r>
        <w:r w:rsidRPr="006A68D4">
          <w:rPr>
            <w:rFonts w:eastAsia="Calibri"/>
            <w:noProof/>
            <w:webHidden/>
            <w:sz w:val="24"/>
            <w:lang w:eastAsia="en-US"/>
          </w:rPr>
          <w:fldChar w:fldCharType="begin"/>
        </w:r>
        <w:r w:rsidRPr="006A68D4">
          <w:rPr>
            <w:rFonts w:eastAsia="Calibri"/>
            <w:noProof/>
            <w:webHidden/>
            <w:sz w:val="24"/>
            <w:lang w:eastAsia="en-US"/>
          </w:rPr>
          <w:instrText xml:space="preserve"> PAGEREF _Toc532042581 \h </w:instrText>
        </w:r>
        <w:r w:rsidRPr="006A68D4">
          <w:rPr>
            <w:rFonts w:eastAsia="Calibri"/>
            <w:noProof/>
            <w:webHidden/>
            <w:sz w:val="24"/>
            <w:lang w:eastAsia="en-US"/>
          </w:rPr>
        </w:r>
        <w:r w:rsidRPr="006A68D4">
          <w:rPr>
            <w:rFonts w:eastAsia="Calibri"/>
            <w:noProof/>
            <w:webHidden/>
            <w:sz w:val="24"/>
            <w:lang w:eastAsia="en-US"/>
          </w:rPr>
          <w:fldChar w:fldCharType="separate"/>
        </w:r>
        <w:r w:rsidR="00C6257A">
          <w:rPr>
            <w:rFonts w:eastAsia="Calibri"/>
            <w:noProof/>
            <w:webHidden/>
            <w:sz w:val="24"/>
            <w:lang w:eastAsia="en-US"/>
          </w:rPr>
          <w:t>38</w:t>
        </w:r>
        <w:r w:rsidRPr="006A68D4">
          <w:rPr>
            <w:rFonts w:eastAsia="Calibri"/>
            <w:noProof/>
            <w:webHidden/>
            <w:sz w:val="24"/>
            <w:lang w:eastAsia="en-US"/>
          </w:rPr>
          <w:fldChar w:fldCharType="end"/>
        </w:r>
      </w:hyperlink>
    </w:p>
    <w:p w:rsidR="006A68D4" w:rsidRPr="006A68D4" w:rsidRDefault="006A68D4" w:rsidP="006A68D4">
      <w:pPr>
        <w:tabs>
          <w:tab w:val="left" w:pos="1560"/>
          <w:tab w:val="right" w:leader="dot" w:pos="9344"/>
        </w:tabs>
        <w:spacing w:before="60" w:after="60"/>
        <w:ind w:left="663"/>
        <w:jc w:val="both"/>
        <w:rPr>
          <w:noProof/>
          <w:sz w:val="22"/>
          <w:szCs w:val="22"/>
        </w:rPr>
      </w:pPr>
      <w:hyperlink w:anchor="_Toc532042582" w:history="1">
        <w:r w:rsidRPr="006A68D4">
          <w:rPr>
            <w:bCs/>
            <w:i/>
            <w:noProof/>
            <w:sz w:val="24"/>
            <w:u w:val="single"/>
            <w:lang w:eastAsia="en-US"/>
          </w:rPr>
          <w:t>Иные документы</w:t>
        </w:r>
        <w:r w:rsidRPr="006A68D4">
          <w:rPr>
            <w:rFonts w:eastAsia="Calibri"/>
            <w:noProof/>
            <w:webHidden/>
            <w:sz w:val="24"/>
            <w:lang w:eastAsia="en-US"/>
          </w:rPr>
          <w:tab/>
        </w:r>
        <w:r w:rsidRPr="006A68D4">
          <w:rPr>
            <w:rFonts w:eastAsia="Calibri"/>
            <w:noProof/>
            <w:webHidden/>
            <w:sz w:val="24"/>
            <w:lang w:eastAsia="en-US"/>
          </w:rPr>
          <w:fldChar w:fldCharType="begin"/>
        </w:r>
        <w:r w:rsidRPr="006A68D4">
          <w:rPr>
            <w:rFonts w:eastAsia="Calibri"/>
            <w:noProof/>
            <w:webHidden/>
            <w:sz w:val="24"/>
            <w:lang w:eastAsia="en-US"/>
          </w:rPr>
          <w:instrText xml:space="preserve"> PAGEREF _Toc532042582 \h </w:instrText>
        </w:r>
        <w:r w:rsidRPr="006A68D4">
          <w:rPr>
            <w:rFonts w:eastAsia="Calibri"/>
            <w:noProof/>
            <w:webHidden/>
            <w:sz w:val="24"/>
            <w:lang w:eastAsia="en-US"/>
          </w:rPr>
        </w:r>
        <w:r w:rsidRPr="006A68D4">
          <w:rPr>
            <w:rFonts w:eastAsia="Calibri"/>
            <w:noProof/>
            <w:webHidden/>
            <w:sz w:val="24"/>
            <w:lang w:eastAsia="en-US"/>
          </w:rPr>
          <w:fldChar w:fldCharType="separate"/>
        </w:r>
        <w:r w:rsidR="00C6257A">
          <w:rPr>
            <w:rFonts w:eastAsia="Calibri"/>
            <w:noProof/>
            <w:webHidden/>
            <w:sz w:val="24"/>
            <w:lang w:eastAsia="en-US"/>
          </w:rPr>
          <w:t>38</w:t>
        </w:r>
        <w:r w:rsidRPr="006A68D4">
          <w:rPr>
            <w:rFonts w:eastAsia="Calibri"/>
            <w:noProof/>
            <w:webHidden/>
            <w:sz w:val="24"/>
            <w:lang w:eastAsia="en-US"/>
          </w:rPr>
          <w:fldChar w:fldCharType="end"/>
        </w:r>
      </w:hyperlink>
    </w:p>
    <w:p w:rsidR="006A68D4" w:rsidRPr="006A68D4" w:rsidRDefault="006A68D4" w:rsidP="006A68D4">
      <w:pPr>
        <w:tabs>
          <w:tab w:val="left" w:pos="1560"/>
          <w:tab w:val="right" w:leader="dot" w:pos="9344"/>
        </w:tabs>
        <w:spacing w:before="60" w:after="60"/>
        <w:ind w:left="663"/>
        <w:jc w:val="both"/>
        <w:rPr>
          <w:noProof/>
          <w:sz w:val="22"/>
          <w:szCs w:val="22"/>
        </w:rPr>
      </w:pPr>
      <w:hyperlink w:anchor="_Toc532042583" w:history="1">
        <w:r w:rsidRPr="006A68D4">
          <w:rPr>
            <w:bCs/>
            <w:i/>
            <w:noProof/>
            <w:sz w:val="24"/>
            <w:u w:val="single"/>
            <w:lang w:eastAsia="en-US"/>
          </w:rPr>
          <w:t>Интернет-источники</w:t>
        </w:r>
        <w:r w:rsidRPr="006A68D4">
          <w:rPr>
            <w:rFonts w:eastAsia="Calibri"/>
            <w:noProof/>
            <w:webHidden/>
            <w:sz w:val="24"/>
            <w:lang w:eastAsia="en-US"/>
          </w:rPr>
          <w:tab/>
        </w:r>
        <w:r w:rsidRPr="006A68D4">
          <w:rPr>
            <w:rFonts w:eastAsia="Calibri"/>
            <w:noProof/>
            <w:webHidden/>
            <w:sz w:val="24"/>
            <w:lang w:eastAsia="en-US"/>
          </w:rPr>
          <w:fldChar w:fldCharType="begin"/>
        </w:r>
        <w:r w:rsidRPr="006A68D4">
          <w:rPr>
            <w:rFonts w:eastAsia="Calibri"/>
            <w:noProof/>
            <w:webHidden/>
            <w:sz w:val="24"/>
            <w:lang w:eastAsia="en-US"/>
          </w:rPr>
          <w:instrText xml:space="preserve"> PAGEREF _Toc532042583 \h </w:instrText>
        </w:r>
        <w:r w:rsidRPr="006A68D4">
          <w:rPr>
            <w:rFonts w:eastAsia="Calibri"/>
            <w:noProof/>
            <w:webHidden/>
            <w:sz w:val="24"/>
            <w:lang w:eastAsia="en-US"/>
          </w:rPr>
        </w:r>
        <w:r w:rsidRPr="006A68D4">
          <w:rPr>
            <w:rFonts w:eastAsia="Calibri"/>
            <w:noProof/>
            <w:webHidden/>
            <w:sz w:val="24"/>
            <w:lang w:eastAsia="en-US"/>
          </w:rPr>
          <w:fldChar w:fldCharType="separate"/>
        </w:r>
        <w:r w:rsidR="00C6257A">
          <w:rPr>
            <w:rFonts w:eastAsia="Calibri"/>
            <w:noProof/>
            <w:webHidden/>
            <w:sz w:val="24"/>
            <w:lang w:eastAsia="en-US"/>
          </w:rPr>
          <w:t>39</w:t>
        </w:r>
        <w:r w:rsidRPr="006A68D4">
          <w:rPr>
            <w:rFonts w:eastAsia="Calibri"/>
            <w:noProof/>
            <w:webHidden/>
            <w:sz w:val="24"/>
            <w:lang w:eastAsia="en-US"/>
          </w:rPr>
          <w:fldChar w:fldCharType="end"/>
        </w:r>
      </w:hyperlink>
    </w:p>
    <w:p w:rsidR="006A68D4" w:rsidRPr="006A68D4" w:rsidRDefault="006A68D4" w:rsidP="006A68D4">
      <w:pPr>
        <w:tabs>
          <w:tab w:val="right" w:leader="dot" w:pos="9344"/>
        </w:tabs>
        <w:spacing w:before="60" w:after="60"/>
        <w:jc w:val="both"/>
        <w:rPr>
          <w:noProof/>
          <w:sz w:val="22"/>
          <w:szCs w:val="22"/>
        </w:rPr>
      </w:pPr>
      <w:hyperlink w:anchor="_Toc532042584" w:history="1">
        <w:r w:rsidRPr="006A68D4">
          <w:rPr>
            <w:rFonts w:eastAsia="Calibri"/>
            <w:b/>
            <w:bCs/>
            <w:caps/>
            <w:noProof/>
            <w:sz w:val="24"/>
            <w:szCs w:val="32"/>
            <w:u w:val="single"/>
            <w:lang w:eastAsia="en-US"/>
          </w:rPr>
          <w:t>Приложение 2. Список терминов и определений, применяемых в местных нормативах градостроительного проектирования</w:t>
        </w:r>
        <w:r w:rsidRPr="006A68D4">
          <w:rPr>
            <w:rFonts w:eastAsia="Calibri"/>
            <w:b/>
            <w:bCs/>
            <w:caps/>
            <w:noProof/>
            <w:webHidden/>
            <w:sz w:val="24"/>
            <w:szCs w:val="32"/>
            <w:lang w:eastAsia="en-US"/>
          </w:rPr>
          <w:tab/>
        </w:r>
        <w:r w:rsidRPr="006A68D4">
          <w:rPr>
            <w:rFonts w:eastAsia="Calibri"/>
            <w:b/>
            <w:bCs/>
            <w:caps/>
            <w:noProof/>
            <w:webHidden/>
            <w:sz w:val="24"/>
            <w:szCs w:val="32"/>
            <w:lang w:eastAsia="en-US"/>
          </w:rPr>
          <w:fldChar w:fldCharType="begin"/>
        </w:r>
        <w:r w:rsidRPr="006A68D4">
          <w:rPr>
            <w:rFonts w:eastAsia="Calibri"/>
            <w:b/>
            <w:bCs/>
            <w:caps/>
            <w:noProof/>
            <w:webHidden/>
            <w:sz w:val="24"/>
            <w:szCs w:val="32"/>
            <w:lang w:eastAsia="en-US"/>
          </w:rPr>
          <w:instrText xml:space="preserve"> PAGEREF _Toc532042584 \h </w:instrText>
        </w:r>
        <w:r w:rsidRPr="006A68D4">
          <w:rPr>
            <w:rFonts w:eastAsia="Calibri"/>
            <w:b/>
            <w:bCs/>
            <w:caps/>
            <w:noProof/>
            <w:webHidden/>
            <w:sz w:val="24"/>
            <w:szCs w:val="32"/>
            <w:lang w:eastAsia="en-US"/>
          </w:rPr>
        </w:r>
        <w:r w:rsidRPr="006A68D4">
          <w:rPr>
            <w:rFonts w:eastAsia="Calibri"/>
            <w:b/>
            <w:bCs/>
            <w:caps/>
            <w:noProof/>
            <w:webHidden/>
            <w:sz w:val="24"/>
            <w:szCs w:val="32"/>
            <w:lang w:eastAsia="en-US"/>
          </w:rPr>
          <w:fldChar w:fldCharType="separate"/>
        </w:r>
        <w:r w:rsidR="00C6257A">
          <w:rPr>
            <w:rFonts w:eastAsia="Calibri"/>
            <w:b/>
            <w:bCs/>
            <w:caps/>
            <w:noProof/>
            <w:webHidden/>
            <w:sz w:val="24"/>
            <w:szCs w:val="32"/>
            <w:lang w:eastAsia="en-US"/>
          </w:rPr>
          <w:t>40</w:t>
        </w:r>
        <w:r w:rsidRPr="006A68D4">
          <w:rPr>
            <w:rFonts w:eastAsia="Calibri"/>
            <w:b/>
            <w:bCs/>
            <w:caps/>
            <w:noProof/>
            <w:webHidden/>
            <w:sz w:val="24"/>
            <w:szCs w:val="32"/>
            <w:lang w:eastAsia="en-US"/>
          </w:rPr>
          <w:fldChar w:fldCharType="end"/>
        </w:r>
      </w:hyperlink>
    </w:p>
    <w:p w:rsidR="006A68D4" w:rsidRPr="006A68D4" w:rsidRDefault="006A68D4" w:rsidP="006A68D4">
      <w:pPr>
        <w:tabs>
          <w:tab w:val="right" w:leader="dot" w:pos="9344"/>
        </w:tabs>
        <w:spacing w:before="60" w:after="60"/>
        <w:jc w:val="both"/>
        <w:rPr>
          <w:b/>
          <w:bCs/>
          <w:caps/>
          <w:sz w:val="24"/>
          <w:szCs w:val="24"/>
          <w:lang w:eastAsia="ar-SA" w:bidi="en-US"/>
        </w:rPr>
      </w:pPr>
      <w:r w:rsidRPr="006A68D4">
        <w:rPr>
          <w:rFonts w:eastAsia="Calibri"/>
          <w:b/>
          <w:bCs/>
          <w:caps/>
          <w:sz w:val="24"/>
          <w:szCs w:val="32"/>
          <w:lang w:eastAsia="en-US"/>
        </w:rPr>
        <w:fldChar w:fldCharType="end"/>
      </w:r>
      <w:r w:rsidRPr="006A68D4">
        <w:rPr>
          <w:rFonts w:eastAsia="Calibri"/>
          <w:b/>
          <w:bCs/>
          <w:caps/>
          <w:sz w:val="24"/>
          <w:szCs w:val="32"/>
          <w:lang w:eastAsia="en-US"/>
        </w:rPr>
        <w:br w:type="page"/>
      </w:r>
    </w:p>
    <w:p w:rsidR="006A68D4" w:rsidRPr="006A68D4" w:rsidRDefault="006A68D4" w:rsidP="006A68D4">
      <w:pPr>
        <w:keepNext/>
        <w:keepLines/>
        <w:suppressAutoHyphens/>
        <w:spacing w:before="240" w:after="360"/>
        <w:jc w:val="center"/>
        <w:outlineLvl w:val="0"/>
        <w:rPr>
          <w:b/>
          <w:bCs/>
          <w:caps/>
          <w:sz w:val="28"/>
          <w:szCs w:val="28"/>
        </w:rPr>
      </w:pPr>
      <w:bookmarkStart w:id="29" w:name="_Toc483046936"/>
      <w:bookmarkStart w:id="30" w:name="_Toc487905098"/>
      <w:bookmarkStart w:id="31" w:name="_Toc488147808"/>
      <w:bookmarkStart w:id="32" w:name="_Toc488147870"/>
      <w:bookmarkStart w:id="33" w:name="_Toc532042544"/>
      <w:r w:rsidRPr="006A68D4">
        <w:rPr>
          <w:b/>
          <w:bCs/>
          <w:caps/>
          <w:sz w:val="28"/>
          <w:szCs w:val="28"/>
        </w:rPr>
        <w:t>Введение</w:t>
      </w:r>
      <w:bookmarkEnd w:id="29"/>
      <w:bookmarkEnd w:id="30"/>
      <w:bookmarkEnd w:id="31"/>
      <w:bookmarkEnd w:id="32"/>
      <w:bookmarkEnd w:id="33"/>
    </w:p>
    <w:p w:rsidR="006A68D4" w:rsidRPr="006A68D4" w:rsidRDefault="006A68D4" w:rsidP="006A68D4">
      <w:pPr>
        <w:ind w:firstLine="709"/>
        <w:jc w:val="both"/>
        <w:rPr>
          <w:sz w:val="24"/>
          <w:szCs w:val="24"/>
          <w:lang w:eastAsia="ar-SA" w:bidi="en-US"/>
        </w:rPr>
      </w:pPr>
      <w:bookmarkStart w:id="34" w:name="OLE_LINK68"/>
      <w:bookmarkStart w:id="35" w:name="OLE_LINK69"/>
      <w:bookmarkStart w:id="36" w:name="OLE_LINK70"/>
      <w:bookmarkStart w:id="37" w:name="OLE_LINK73"/>
      <w:r w:rsidRPr="006A68D4">
        <w:rPr>
          <w:sz w:val="24"/>
          <w:szCs w:val="24"/>
          <w:lang w:eastAsia="ar-SA" w:bidi="en-US"/>
        </w:rPr>
        <w:t>Местные нормативы градостроительного проектирования разрабатываются в целях обеспечения пространственного развития территории, соответствующего качеству жизни населения, предусмотренному документами планирования социально-экономического развития территории.</w:t>
      </w:r>
    </w:p>
    <w:p w:rsidR="006A68D4" w:rsidRPr="006A68D4" w:rsidRDefault="006A68D4" w:rsidP="006A68D4">
      <w:pPr>
        <w:ind w:firstLine="709"/>
        <w:jc w:val="both"/>
        <w:rPr>
          <w:sz w:val="24"/>
          <w:szCs w:val="24"/>
          <w:lang w:eastAsia="ar-SA" w:bidi="en-US"/>
        </w:rPr>
      </w:pPr>
      <w:r w:rsidRPr="006A68D4">
        <w:rPr>
          <w:sz w:val="24"/>
          <w:szCs w:val="24"/>
          <w:lang w:eastAsia="ar-SA" w:bidi="en-US"/>
        </w:rPr>
        <w:t>Разработка местных нормативов градостроительного проектирования Фурмановского городского поселения Фурмановского муниципального района Ивановской области (далее – МНГП Фурмановского ГП) осуществляется в целях:</w:t>
      </w:r>
    </w:p>
    <w:p w:rsidR="006A68D4" w:rsidRPr="006A68D4" w:rsidRDefault="006A68D4" w:rsidP="006A68D4">
      <w:pPr>
        <w:numPr>
          <w:ilvl w:val="0"/>
          <w:numId w:val="28"/>
        </w:numPr>
        <w:jc w:val="both"/>
        <w:rPr>
          <w:sz w:val="24"/>
          <w:szCs w:val="24"/>
          <w:lang w:eastAsia="ar-SA" w:bidi="en-US"/>
        </w:rPr>
      </w:pPr>
      <w:r w:rsidRPr="006A68D4">
        <w:rPr>
          <w:sz w:val="24"/>
          <w:szCs w:val="24"/>
          <w:lang w:eastAsia="ar-SA" w:bidi="en-US"/>
        </w:rPr>
        <w:t>обеспечения благоприятных условий жизнедеятельности населения (включая людей с инвалидностью) при реализации решений, содержащихся в документах территориального планирования, градостроительного зонирования, планировки территорий, архитектурно-строительного проектирования;</w:t>
      </w:r>
    </w:p>
    <w:p w:rsidR="006A68D4" w:rsidRPr="006A68D4" w:rsidRDefault="006A68D4" w:rsidP="006A68D4">
      <w:pPr>
        <w:numPr>
          <w:ilvl w:val="0"/>
          <w:numId w:val="28"/>
        </w:numPr>
        <w:jc w:val="both"/>
        <w:rPr>
          <w:sz w:val="24"/>
          <w:szCs w:val="24"/>
          <w:lang w:eastAsia="ar-SA" w:bidi="en-US"/>
        </w:rPr>
      </w:pPr>
      <w:r w:rsidRPr="006A68D4">
        <w:rPr>
          <w:sz w:val="24"/>
          <w:szCs w:val="24"/>
          <w:lang w:eastAsia="ar-SA" w:bidi="en-US"/>
        </w:rPr>
        <w:t>определения новых требований и расчетных показателей минимально допустимого уровня обеспеченности объектами местного значения, объектами благоустройства территории, иными объектами местного значения населения;</w:t>
      </w:r>
    </w:p>
    <w:p w:rsidR="006A68D4" w:rsidRPr="006A68D4" w:rsidRDefault="006A68D4" w:rsidP="006A68D4">
      <w:pPr>
        <w:numPr>
          <w:ilvl w:val="0"/>
          <w:numId w:val="28"/>
        </w:numPr>
        <w:jc w:val="both"/>
        <w:rPr>
          <w:sz w:val="24"/>
          <w:szCs w:val="24"/>
          <w:lang w:eastAsia="ar-SA" w:bidi="en-US"/>
        </w:rPr>
      </w:pPr>
      <w:r w:rsidRPr="006A68D4">
        <w:rPr>
          <w:sz w:val="24"/>
          <w:szCs w:val="24"/>
          <w:lang w:eastAsia="ar-SA" w:bidi="en-US"/>
        </w:rPr>
        <w:t>расчетных показателей максимально допустимого уровня территориальной доступности таких объектов для населения</w:t>
      </w:r>
    </w:p>
    <w:bookmarkEnd w:id="34"/>
    <w:bookmarkEnd w:id="35"/>
    <w:bookmarkEnd w:id="36"/>
    <w:bookmarkEnd w:id="37"/>
    <w:p w:rsidR="006A68D4" w:rsidRPr="006A68D4" w:rsidRDefault="006A68D4" w:rsidP="006A68D4">
      <w:pPr>
        <w:ind w:firstLine="709"/>
        <w:jc w:val="both"/>
        <w:rPr>
          <w:sz w:val="24"/>
          <w:szCs w:val="24"/>
          <w:lang w:eastAsia="ar-SA" w:bidi="en-US"/>
        </w:rPr>
      </w:pPr>
      <w:r w:rsidRPr="006A68D4">
        <w:rPr>
          <w:sz w:val="24"/>
          <w:szCs w:val="24"/>
          <w:lang w:eastAsia="ar-SA" w:bidi="en-US"/>
        </w:rPr>
        <w:t>МНГП Фурмановского ГП устанавливают совокупность расчетных показателей минимально допустимого уровня обеспеченности объектами местного значения городского поселения, относящимися к областям, указанным в пункте 1 части 5 статьи 23 Градостроительного Кодекса, объектами благоустройства территории, иными объектами местного значения поселения населения городского поселения, и расчетных показателей максимально допустимого уровня территориальной доступности таких объектов для населения городского поселения.</w:t>
      </w:r>
    </w:p>
    <w:p w:rsidR="006A68D4" w:rsidRPr="006A68D4" w:rsidRDefault="006A68D4" w:rsidP="006A68D4">
      <w:pPr>
        <w:ind w:firstLine="709"/>
        <w:jc w:val="both"/>
        <w:rPr>
          <w:sz w:val="24"/>
          <w:szCs w:val="24"/>
          <w:lang w:eastAsia="ar-SA" w:bidi="en-US"/>
        </w:rPr>
      </w:pPr>
      <w:r w:rsidRPr="006A68D4">
        <w:rPr>
          <w:sz w:val="24"/>
          <w:szCs w:val="24"/>
          <w:lang w:eastAsia="ar-SA" w:bidi="en-US"/>
        </w:rPr>
        <w:t>МНГП Фурмановского ГП подготовлены с учетом социально-демографического состава и плотности населения на территории муниципального образования, планов и программ комплексного социально-экономического развития муниципального образования, предложений органов местного самоуправления и заинтересованных лиц.</w:t>
      </w:r>
    </w:p>
    <w:p w:rsidR="006A68D4" w:rsidRPr="006A68D4" w:rsidRDefault="006A68D4" w:rsidP="006A68D4">
      <w:pPr>
        <w:ind w:firstLine="709"/>
        <w:jc w:val="both"/>
        <w:rPr>
          <w:sz w:val="24"/>
          <w:szCs w:val="24"/>
          <w:lang w:eastAsia="ar-SA" w:bidi="en-US"/>
        </w:rPr>
      </w:pPr>
      <w:r w:rsidRPr="006A68D4">
        <w:rPr>
          <w:sz w:val="24"/>
          <w:szCs w:val="24"/>
          <w:lang w:eastAsia="ar-SA" w:bidi="en-US"/>
        </w:rPr>
        <w:t>МНГП Фурмановского ГП включают в себя:</w:t>
      </w:r>
    </w:p>
    <w:p w:rsidR="006A68D4" w:rsidRPr="006A68D4" w:rsidRDefault="006A68D4" w:rsidP="006A68D4">
      <w:pPr>
        <w:ind w:firstLine="709"/>
        <w:jc w:val="both"/>
        <w:rPr>
          <w:sz w:val="24"/>
          <w:szCs w:val="24"/>
          <w:lang w:eastAsia="ar-SA" w:bidi="en-US"/>
        </w:rPr>
      </w:pPr>
      <w:r w:rsidRPr="006A68D4">
        <w:rPr>
          <w:sz w:val="24"/>
          <w:szCs w:val="24"/>
          <w:lang w:eastAsia="ar-SA" w:bidi="en-US"/>
        </w:rPr>
        <w:t>1. Основную часть местных нормативов градостроительного проектирования городского поселения, содержащие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A68D4" w:rsidRPr="006A68D4" w:rsidRDefault="006A68D4" w:rsidP="006A68D4">
      <w:pPr>
        <w:ind w:firstLine="709"/>
        <w:jc w:val="both"/>
        <w:rPr>
          <w:sz w:val="24"/>
          <w:szCs w:val="24"/>
          <w:lang w:eastAsia="ar-SA" w:bidi="en-US"/>
        </w:rPr>
      </w:pPr>
      <w:r w:rsidRPr="006A68D4">
        <w:rPr>
          <w:sz w:val="24"/>
          <w:szCs w:val="24"/>
          <w:lang w:eastAsia="ar-SA" w:bidi="en-US"/>
        </w:rPr>
        <w:t>2. Материалы по обоснованию расчетных показателей, содержащихся в основной части местных нормативов градостроительного проектирования городского поселения.</w:t>
      </w:r>
    </w:p>
    <w:p w:rsidR="006A68D4" w:rsidRPr="006A68D4" w:rsidRDefault="006A68D4" w:rsidP="006A68D4">
      <w:pPr>
        <w:ind w:firstLine="709"/>
        <w:jc w:val="both"/>
        <w:rPr>
          <w:sz w:val="24"/>
          <w:szCs w:val="24"/>
          <w:lang w:eastAsia="ar-SA" w:bidi="en-US"/>
        </w:rPr>
      </w:pPr>
      <w:r w:rsidRPr="006A68D4">
        <w:rPr>
          <w:sz w:val="24"/>
          <w:szCs w:val="24"/>
          <w:lang w:eastAsia="ar-SA" w:bidi="en-US"/>
        </w:rPr>
        <w:t>3. Правила и области применения расчетных показателей, содержащихся в основной части местных нормативов градостроительного проектирования городского поселения.</w:t>
      </w:r>
    </w:p>
    <w:p w:rsidR="006A68D4" w:rsidRPr="006A68D4" w:rsidRDefault="006A68D4" w:rsidP="006A68D4">
      <w:pPr>
        <w:ind w:firstLine="709"/>
        <w:jc w:val="both"/>
        <w:rPr>
          <w:sz w:val="24"/>
          <w:szCs w:val="24"/>
          <w:lang w:eastAsia="ar-SA" w:bidi="en-US"/>
        </w:rPr>
      </w:pPr>
      <w:r w:rsidRPr="006A68D4">
        <w:rPr>
          <w:sz w:val="24"/>
          <w:szCs w:val="24"/>
          <w:lang w:eastAsia="ar-SA" w:bidi="en-US"/>
        </w:rPr>
        <w:t>МНГП Фурмановского ГП разработаны в соответствии с законодательством РФ и Ивановской области, нормативно-правовыми и нормативно-техническими документами (приложение 1).</w:t>
      </w:r>
    </w:p>
    <w:p w:rsidR="006A68D4" w:rsidRPr="006A68D4" w:rsidRDefault="006A68D4" w:rsidP="006A68D4">
      <w:pPr>
        <w:ind w:firstLine="709"/>
        <w:jc w:val="both"/>
        <w:rPr>
          <w:sz w:val="24"/>
          <w:szCs w:val="24"/>
          <w:lang w:eastAsia="ar-SA" w:bidi="en-US"/>
        </w:rPr>
      </w:pPr>
      <w:r w:rsidRPr="006A68D4">
        <w:rPr>
          <w:sz w:val="24"/>
          <w:szCs w:val="24"/>
          <w:lang w:eastAsia="ar-SA" w:bidi="en-US"/>
        </w:rPr>
        <w:t>Термины и определения, применяемые в МНГП, указаны в приложении 2.</w:t>
      </w:r>
    </w:p>
    <w:p w:rsidR="006A68D4" w:rsidRPr="006A68D4" w:rsidRDefault="006A68D4" w:rsidP="006A68D4">
      <w:pPr>
        <w:ind w:firstLine="709"/>
        <w:jc w:val="both"/>
        <w:rPr>
          <w:sz w:val="24"/>
          <w:szCs w:val="24"/>
          <w:lang w:eastAsia="ar-SA" w:bidi="en-US"/>
        </w:rPr>
      </w:pPr>
    </w:p>
    <w:p w:rsidR="006A68D4" w:rsidRPr="006A68D4" w:rsidRDefault="006A68D4" w:rsidP="006A68D4">
      <w:pPr>
        <w:ind w:firstLine="709"/>
        <w:jc w:val="both"/>
        <w:rPr>
          <w:sz w:val="24"/>
          <w:szCs w:val="24"/>
          <w:lang w:eastAsia="ar-SA" w:bidi="en-US"/>
        </w:rPr>
      </w:pPr>
      <w:r w:rsidRPr="006A68D4">
        <w:rPr>
          <w:sz w:val="24"/>
          <w:szCs w:val="24"/>
          <w:lang w:eastAsia="ar-SA" w:bidi="en-US"/>
        </w:rPr>
        <w:br w:type="page"/>
      </w:r>
    </w:p>
    <w:p w:rsidR="006A68D4" w:rsidRPr="006A68D4" w:rsidRDefault="006A68D4" w:rsidP="006A68D4">
      <w:pPr>
        <w:keepNext/>
        <w:keepLines/>
        <w:numPr>
          <w:ilvl w:val="0"/>
          <w:numId w:val="15"/>
        </w:numPr>
        <w:suppressAutoHyphens/>
        <w:spacing w:before="240" w:after="240"/>
        <w:jc w:val="center"/>
        <w:outlineLvl w:val="0"/>
        <w:rPr>
          <w:b/>
          <w:bCs/>
          <w:caps/>
          <w:sz w:val="28"/>
          <w:szCs w:val="28"/>
        </w:rPr>
      </w:pPr>
      <w:bookmarkStart w:id="38" w:name="_Toc532042545"/>
      <w:r w:rsidRPr="006A68D4">
        <w:rPr>
          <w:b/>
          <w:bCs/>
          <w:caps/>
          <w:sz w:val="28"/>
          <w:szCs w:val="28"/>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38"/>
    </w:p>
    <w:p w:rsidR="006A68D4" w:rsidRPr="006A68D4" w:rsidRDefault="006A68D4" w:rsidP="006A68D4">
      <w:pPr>
        <w:keepNext/>
        <w:numPr>
          <w:ilvl w:val="1"/>
          <w:numId w:val="15"/>
        </w:numPr>
        <w:suppressAutoHyphens/>
        <w:spacing w:before="240" w:after="240"/>
        <w:jc w:val="center"/>
        <w:outlineLvl w:val="1"/>
        <w:rPr>
          <w:b/>
          <w:bCs/>
          <w:i/>
          <w:iCs/>
          <w:sz w:val="24"/>
          <w:szCs w:val="28"/>
        </w:rPr>
      </w:pPr>
      <w:bookmarkStart w:id="39" w:name="_Toc532042546"/>
      <w:r w:rsidRPr="006A68D4">
        <w:rPr>
          <w:b/>
          <w:bCs/>
          <w:i/>
          <w:iCs/>
          <w:sz w:val="24"/>
          <w:szCs w:val="28"/>
        </w:rPr>
        <w:t xml:space="preserve">Объекты местного значения городского поселения </w:t>
      </w:r>
      <w:bookmarkStart w:id="40" w:name="OLE_LINK253"/>
      <w:bookmarkStart w:id="41" w:name="OLE_LINK254"/>
      <w:r w:rsidRPr="006A68D4">
        <w:rPr>
          <w:b/>
          <w:bCs/>
          <w:i/>
          <w:iCs/>
          <w:sz w:val="24"/>
          <w:szCs w:val="28"/>
        </w:rPr>
        <w:t xml:space="preserve">в области </w:t>
      </w:r>
      <w:bookmarkStart w:id="42" w:name="OLE_LINK207"/>
      <w:bookmarkStart w:id="43" w:name="OLE_LINK208"/>
      <w:bookmarkStart w:id="44" w:name="OLE_LINK209"/>
      <w:r w:rsidRPr="006A68D4">
        <w:rPr>
          <w:b/>
          <w:bCs/>
          <w:i/>
          <w:iCs/>
          <w:sz w:val="24"/>
          <w:szCs w:val="28"/>
        </w:rPr>
        <w:t xml:space="preserve">электро-, </w:t>
      </w:r>
      <w:r w:rsidRPr="006A68D4">
        <w:rPr>
          <w:b/>
          <w:bCs/>
          <w:i/>
          <w:iCs/>
          <w:sz w:val="24"/>
          <w:szCs w:val="28"/>
        </w:rPr>
        <w:br/>
        <w:t>тепло-, газо- и водоснабжения населения, водоотведения</w:t>
      </w:r>
      <w:bookmarkEnd w:id="39"/>
      <w:bookmarkEnd w:id="40"/>
      <w:bookmarkEnd w:id="41"/>
      <w:bookmarkEnd w:id="42"/>
      <w:bookmarkEnd w:id="43"/>
      <w:bookmarkEnd w:id="44"/>
    </w:p>
    <w:p w:rsidR="006A68D4" w:rsidRPr="006A68D4" w:rsidRDefault="006A68D4" w:rsidP="006A68D4">
      <w:pPr>
        <w:spacing w:before="120"/>
        <w:ind w:firstLine="709"/>
        <w:jc w:val="right"/>
        <w:rPr>
          <w:b/>
          <w:i/>
          <w:sz w:val="24"/>
          <w:szCs w:val="22"/>
        </w:rPr>
      </w:pPr>
      <w:r w:rsidRPr="006A68D4">
        <w:rPr>
          <w:b/>
          <w:i/>
          <w:sz w:val="24"/>
          <w:szCs w:val="22"/>
        </w:rPr>
        <w:t>Таблица 1.1</w:t>
      </w:r>
    </w:p>
    <w:p w:rsidR="006A68D4" w:rsidRPr="006A68D4" w:rsidRDefault="006A68D4" w:rsidP="006A68D4">
      <w:pPr>
        <w:suppressAutoHyphens/>
        <w:spacing w:after="120"/>
        <w:jc w:val="center"/>
        <w:rPr>
          <w:b/>
          <w:i/>
          <w:sz w:val="24"/>
          <w:szCs w:val="22"/>
        </w:rPr>
      </w:pPr>
      <w:r w:rsidRPr="006A68D4">
        <w:rPr>
          <w:b/>
          <w:i/>
          <w:sz w:val="24"/>
          <w:szCs w:val="22"/>
        </w:rPr>
        <w:t>Расчетные показатели, устанавливаемые для объектов местного значения городского поселения в области электро-, тепло-, газо- и водоснабжения населения, водоотведения</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1162"/>
        <w:gridCol w:w="2127"/>
        <w:gridCol w:w="1701"/>
        <w:gridCol w:w="3260"/>
        <w:gridCol w:w="1134"/>
      </w:tblGrid>
      <w:tr w:rsidR="006A68D4" w:rsidRPr="0085015E" w:rsidTr="0085015E">
        <w:trPr>
          <w:cantSplit/>
          <w:trHeight w:val="970"/>
          <w:tblHeader/>
        </w:trPr>
        <w:tc>
          <w:tcPr>
            <w:tcW w:w="1162" w:type="dxa"/>
            <w:shd w:val="clear" w:color="auto" w:fill="D9D9D9"/>
          </w:tcPr>
          <w:p w:rsidR="006A68D4" w:rsidRPr="006A68D4" w:rsidRDefault="006A68D4" w:rsidP="0085015E">
            <w:pPr>
              <w:jc w:val="center"/>
              <w:rPr>
                <w:b/>
                <w:i/>
                <w:sz w:val="22"/>
                <w:szCs w:val="22"/>
                <w:lang w:eastAsia="ar-SA" w:bidi="en-US"/>
              </w:rPr>
            </w:pPr>
            <w:bookmarkStart w:id="45" w:name="OLE_LINK587"/>
            <w:bookmarkStart w:id="46" w:name="OLE_LINK588"/>
            <w:bookmarkStart w:id="47" w:name="OLE_LINK821"/>
            <w:r w:rsidRPr="006A68D4">
              <w:rPr>
                <w:b/>
                <w:i/>
                <w:sz w:val="22"/>
                <w:szCs w:val="22"/>
                <w:lang w:eastAsia="ar-SA" w:bidi="en-US"/>
              </w:rPr>
              <w:t>Наименование вида объекта</w:t>
            </w:r>
          </w:p>
        </w:tc>
        <w:tc>
          <w:tcPr>
            <w:tcW w:w="2127" w:type="dxa"/>
            <w:shd w:val="clear" w:color="auto" w:fill="D9D9D9"/>
          </w:tcPr>
          <w:p w:rsidR="006A68D4" w:rsidRPr="006A68D4" w:rsidRDefault="006A68D4" w:rsidP="0085015E">
            <w:pPr>
              <w:jc w:val="center"/>
              <w:rPr>
                <w:b/>
                <w:i/>
                <w:sz w:val="22"/>
                <w:szCs w:val="22"/>
                <w:lang w:eastAsia="ar-SA" w:bidi="en-US"/>
              </w:rPr>
            </w:pPr>
            <w:r w:rsidRPr="006A68D4">
              <w:rPr>
                <w:b/>
                <w:i/>
                <w:sz w:val="22"/>
                <w:szCs w:val="22"/>
                <w:lang w:eastAsia="ar-SA" w:bidi="en-US"/>
              </w:rPr>
              <w:t>Тип расчетного показателя</w:t>
            </w:r>
          </w:p>
        </w:tc>
        <w:tc>
          <w:tcPr>
            <w:tcW w:w="1701" w:type="dxa"/>
            <w:shd w:val="clear" w:color="auto" w:fill="D9D9D9"/>
          </w:tcPr>
          <w:p w:rsidR="006A68D4" w:rsidRPr="006A68D4" w:rsidRDefault="006A68D4" w:rsidP="0085015E">
            <w:pPr>
              <w:jc w:val="center"/>
              <w:rPr>
                <w:b/>
                <w:i/>
                <w:sz w:val="22"/>
                <w:szCs w:val="22"/>
                <w:lang w:eastAsia="ar-SA" w:bidi="en-US"/>
              </w:rPr>
            </w:pPr>
            <w:r w:rsidRPr="006A68D4">
              <w:rPr>
                <w:b/>
                <w:i/>
                <w:sz w:val="22"/>
                <w:szCs w:val="22"/>
                <w:lang w:eastAsia="ar-SA" w:bidi="en-US"/>
              </w:rPr>
              <w:t>Наименование расчетного показателя, единица измерения</w:t>
            </w:r>
          </w:p>
        </w:tc>
        <w:tc>
          <w:tcPr>
            <w:tcW w:w="4394" w:type="dxa"/>
            <w:gridSpan w:val="2"/>
            <w:shd w:val="clear" w:color="auto" w:fill="D9D9D9"/>
          </w:tcPr>
          <w:p w:rsidR="006A68D4" w:rsidRPr="006A68D4" w:rsidRDefault="006A68D4" w:rsidP="0085015E">
            <w:pPr>
              <w:jc w:val="center"/>
              <w:rPr>
                <w:sz w:val="22"/>
                <w:szCs w:val="22"/>
                <w:lang w:eastAsia="ar-SA" w:bidi="en-US"/>
              </w:rPr>
            </w:pPr>
            <w:r w:rsidRPr="006A68D4">
              <w:rPr>
                <w:b/>
                <w:i/>
                <w:sz w:val="22"/>
                <w:szCs w:val="22"/>
                <w:lang w:eastAsia="ar-SA" w:bidi="en-US"/>
              </w:rPr>
              <w:t>Значение расчетного показателя</w:t>
            </w:r>
          </w:p>
        </w:tc>
      </w:tr>
      <w:tr w:rsidR="006A68D4" w:rsidRPr="0085015E" w:rsidTr="0085015E">
        <w:trPr>
          <w:cantSplit/>
          <w:trHeight w:val="44"/>
        </w:trPr>
        <w:tc>
          <w:tcPr>
            <w:tcW w:w="1162" w:type="dxa"/>
            <w:vMerge w:val="restart"/>
            <w:shd w:val="clear" w:color="auto" w:fill="F2F2F2"/>
          </w:tcPr>
          <w:p w:rsidR="006A68D4" w:rsidRPr="006A68D4" w:rsidRDefault="006A68D4" w:rsidP="006A68D4">
            <w:pPr>
              <w:rPr>
                <w:sz w:val="22"/>
                <w:szCs w:val="22"/>
                <w:lang w:eastAsia="ar-SA" w:bidi="en-US"/>
              </w:rPr>
            </w:pPr>
            <w:bookmarkStart w:id="48" w:name="_Hlk490034204"/>
            <w:bookmarkEnd w:id="45"/>
            <w:bookmarkEnd w:id="46"/>
            <w:r w:rsidRPr="006A68D4">
              <w:rPr>
                <w:sz w:val="22"/>
                <w:szCs w:val="22"/>
                <w:lang w:eastAsia="ar-SA" w:bidi="en-US"/>
              </w:rPr>
              <w:t>Объекты электроснабжения</w:t>
            </w:r>
            <w:r w:rsidRPr="006A68D4">
              <w:rPr>
                <w:sz w:val="22"/>
                <w:szCs w:val="22"/>
                <w:lang w:val="en-US" w:eastAsia="ar-SA" w:bidi="en-US"/>
              </w:rPr>
              <w:t xml:space="preserve"> </w:t>
            </w:r>
          </w:p>
        </w:tc>
        <w:tc>
          <w:tcPr>
            <w:tcW w:w="2127" w:type="dxa"/>
            <w:vMerge w:val="restart"/>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минимально допустимого уровня обеспеченности</w:t>
            </w:r>
          </w:p>
        </w:tc>
        <w:tc>
          <w:tcPr>
            <w:tcW w:w="1701" w:type="dxa"/>
            <w:vMerge w:val="restart"/>
            <w:shd w:val="clear" w:color="auto" w:fill="auto"/>
          </w:tcPr>
          <w:p w:rsidR="006A68D4" w:rsidRPr="006A68D4" w:rsidRDefault="006A68D4" w:rsidP="006A68D4">
            <w:pPr>
              <w:rPr>
                <w:sz w:val="22"/>
                <w:szCs w:val="22"/>
                <w:lang w:eastAsia="ar-SA" w:bidi="en-US"/>
              </w:rPr>
            </w:pPr>
            <w:r w:rsidRPr="006A68D4">
              <w:rPr>
                <w:sz w:val="22"/>
                <w:szCs w:val="22"/>
                <w:lang w:eastAsia="ar-SA" w:bidi="en-US"/>
              </w:rPr>
              <w:t>Объем электропотребления, кВт</w:t>
            </w:r>
            <w:r w:rsidRPr="006A68D4">
              <w:rPr>
                <w:sz w:val="22"/>
                <w:szCs w:val="22"/>
                <w:lang w:eastAsia="ar-SA" w:bidi="en-US"/>
              </w:rPr>
              <w:sym w:font="Symbol" w:char="F0D7"/>
            </w:r>
            <w:r w:rsidRPr="006A68D4">
              <w:rPr>
                <w:sz w:val="22"/>
                <w:szCs w:val="22"/>
                <w:lang w:eastAsia="ar-SA" w:bidi="en-US"/>
              </w:rPr>
              <w:t xml:space="preserve">ч/ чел. в год </w:t>
            </w:r>
          </w:p>
        </w:tc>
        <w:tc>
          <w:tcPr>
            <w:tcW w:w="3260" w:type="dxa"/>
            <w:shd w:val="clear" w:color="auto" w:fill="auto"/>
          </w:tcPr>
          <w:p w:rsidR="006A68D4" w:rsidRPr="006A68D4" w:rsidRDefault="006A68D4" w:rsidP="0085015E">
            <w:pPr>
              <w:autoSpaceDE w:val="0"/>
              <w:autoSpaceDN w:val="0"/>
              <w:adjustRightInd w:val="0"/>
              <w:rPr>
                <w:color w:val="000000"/>
                <w:sz w:val="22"/>
                <w:szCs w:val="22"/>
              </w:rPr>
            </w:pPr>
            <w:r w:rsidRPr="006A68D4">
              <w:rPr>
                <w:color w:val="000000"/>
                <w:sz w:val="22"/>
                <w:szCs w:val="22"/>
              </w:rPr>
              <w:t>без стационарных электроплит</w:t>
            </w:r>
          </w:p>
        </w:tc>
        <w:tc>
          <w:tcPr>
            <w:tcW w:w="1134" w:type="dxa"/>
            <w:shd w:val="clear" w:color="auto" w:fill="auto"/>
          </w:tcPr>
          <w:p w:rsidR="006A68D4" w:rsidRPr="006A68D4" w:rsidRDefault="006A68D4" w:rsidP="0085015E">
            <w:pPr>
              <w:autoSpaceDE w:val="0"/>
              <w:autoSpaceDN w:val="0"/>
              <w:adjustRightInd w:val="0"/>
              <w:jc w:val="center"/>
              <w:rPr>
                <w:color w:val="000000"/>
                <w:sz w:val="22"/>
                <w:szCs w:val="22"/>
              </w:rPr>
            </w:pPr>
            <w:r w:rsidRPr="006A68D4">
              <w:rPr>
                <w:color w:val="000000"/>
                <w:sz w:val="22"/>
                <w:szCs w:val="22"/>
              </w:rPr>
              <w:t>1700</w:t>
            </w:r>
          </w:p>
        </w:tc>
      </w:tr>
      <w:bookmarkEnd w:id="48"/>
      <w:tr w:rsidR="006A68D4" w:rsidRPr="0085015E" w:rsidTr="0085015E">
        <w:trPr>
          <w:cantSplit/>
          <w:trHeight w:val="490"/>
        </w:trPr>
        <w:tc>
          <w:tcPr>
            <w:tcW w:w="1162" w:type="dxa"/>
            <w:vMerge/>
            <w:shd w:val="clear" w:color="auto" w:fill="F2F2F2"/>
          </w:tcPr>
          <w:p w:rsidR="006A68D4" w:rsidRPr="006A68D4" w:rsidRDefault="006A68D4" w:rsidP="006A68D4">
            <w:pPr>
              <w:rPr>
                <w:sz w:val="22"/>
                <w:szCs w:val="22"/>
                <w:lang w:eastAsia="ar-SA" w:bidi="en-US"/>
              </w:rPr>
            </w:pPr>
          </w:p>
        </w:tc>
        <w:tc>
          <w:tcPr>
            <w:tcW w:w="2127" w:type="dxa"/>
            <w:vMerge/>
            <w:shd w:val="clear" w:color="auto" w:fill="auto"/>
          </w:tcPr>
          <w:p w:rsidR="006A68D4" w:rsidRPr="006A68D4" w:rsidRDefault="006A68D4" w:rsidP="006A68D4">
            <w:pPr>
              <w:rPr>
                <w:sz w:val="22"/>
                <w:szCs w:val="22"/>
                <w:lang w:eastAsia="ar-SA" w:bidi="en-US"/>
              </w:rPr>
            </w:pPr>
          </w:p>
        </w:tc>
        <w:tc>
          <w:tcPr>
            <w:tcW w:w="1701" w:type="dxa"/>
            <w:vMerge/>
            <w:shd w:val="clear" w:color="auto" w:fill="auto"/>
          </w:tcPr>
          <w:p w:rsidR="006A68D4" w:rsidRPr="006A68D4" w:rsidRDefault="006A68D4" w:rsidP="006A68D4">
            <w:pPr>
              <w:rPr>
                <w:sz w:val="22"/>
                <w:szCs w:val="22"/>
                <w:lang w:eastAsia="ar-SA" w:bidi="en-US"/>
              </w:rPr>
            </w:pPr>
          </w:p>
        </w:tc>
        <w:tc>
          <w:tcPr>
            <w:tcW w:w="3260" w:type="dxa"/>
            <w:shd w:val="clear" w:color="auto" w:fill="auto"/>
          </w:tcPr>
          <w:p w:rsidR="006A68D4" w:rsidRPr="006A68D4" w:rsidRDefault="006A68D4" w:rsidP="0085015E">
            <w:pPr>
              <w:autoSpaceDE w:val="0"/>
              <w:autoSpaceDN w:val="0"/>
              <w:adjustRightInd w:val="0"/>
              <w:rPr>
                <w:color w:val="000000"/>
                <w:sz w:val="22"/>
                <w:szCs w:val="22"/>
              </w:rPr>
            </w:pPr>
            <w:r w:rsidRPr="006A68D4">
              <w:rPr>
                <w:color w:val="000000"/>
                <w:sz w:val="22"/>
                <w:szCs w:val="22"/>
              </w:rPr>
              <w:t>со стационарными электроплитами (100% охвата)</w:t>
            </w:r>
          </w:p>
        </w:tc>
        <w:tc>
          <w:tcPr>
            <w:tcW w:w="1134" w:type="dxa"/>
            <w:shd w:val="clear" w:color="auto" w:fill="auto"/>
          </w:tcPr>
          <w:p w:rsidR="006A68D4" w:rsidRPr="006A68D4" w:rsidRDefault="006A68D4" w:rsidP="0085015E">
            <w:pPr>
              <w:autoSpaceDE w:val="0"/>
              <w:autoSpaceDN w:val="0"/>
              <w:adjustRightInd w:val="0"/>
              <w:jc w:val="center"/>
              <w:rPr>
                <w:color w:val="000000"/>
                <w:sz w:val="22"/>
                <w:szCs w:val="22"/>
              </w:rPr>
            </w:pPr>
            <w:r w:rsidRPr="006A68D4">
              <w:rPr>
                <w:color w:val="000000"/>
                <w:sz w:val="22"/>
                <w:szCs w:val="22"/>
              </w:rPr>
              <w:t>2100</w:t>
            </w:r>
          </w:p>
        </w:tc>
      </w:tr>
      <w:tr w:rsidR="006A68D4" w:rsidRPr="0085015E" w:rsidTr="0085015E">
        <w:trPr>
          <w:cantSplit/>
          <w:trHeight w:val="490"/>
        </w:trPr>
        <w:tc>
          <w:tcPr>
            <w:tcW w:w="1162" w:type="dxa"/>
            <w:vMerge/>
            <w:shd w:val="clear" w:color="auto" w:fill="F2F2F2"/>
          </w:tcPr>
          <w:p w:rsidR="006A68D4" w:rsidRPr="006A68D4" w:rsidRDefault="006A68D4" w:rsidP="006A68D4">
            <w:pPr>
              <w:rPr>
                <w:sz w:val="22"/>
                <w:szCs w:val="22"/>
                <w:lang w:eastAsia="ar-SA" w:bidi="en-US"/>
              </w:rPr>
            </w:pPr>
          </w:p>
        </w:tc>
        <w:tc>
          <w:tcPr>
            <w:tcW w:w="2127" w:type="dxa"/>
            <w:vMerge/>
            <w:shd w:val="clear" w:color="auto" w:fill="auto"/>
          </w:tcPr>
          <w:p w:rsidR="006A68D4" w:rsidRPr="006A68D4" w:rsidRDefault="006A68D4" w:rsidP="006A68D4">
            <w:pPr>
              <w:rPr>
                <w:sz w:val="22"/>
                <w:szCs w:val="22"/>
                <w:lang w:eastAsia="ar-SA" w:bidi="en-US"/>
              </w:rPr>
            </w:pPr>
          </w:p>
        </w:tc>
        <w:tc>
          <w:tcPr>
            <w:tcW w:w="1701" w:type="dxa"/>
            <w:vMerge w:val="restart"/>
            <w:shd w:val="clear" w:color="auto" w:fill="auto"/>
          </w:tcPr>
          <w:p w:rsidR="006A68D4" w:rsidRPr="006A68D4" w:rsidRDefault="006A68D4" w:rsidP="006A68D4">
            <w:pPr>
              <w:rPr>
                <w:sz w:val="22"/>
                <w:szCs w:val="22"/>
                <w:lang w:eastAsia="ar-SA" w:bidi="en-US"/>
              </w:rPr>
            </w:pPr>
            <w:r w:rsidRPr="006A68D4">
              <w:rPr>
                <w:sz w:val="22"/>
                <w:szCs w:val="22"/>
                <w:lang w:eastAsia="ar-SA" w:bidi="en-US"/>
              </w:rPr>
              <w:t>Использование максимума электрической нагрузки, ч/год</w:t>
            </w:r>
          </w:p>
        </w:tc>
        <w:tc>
          <w:tcPr>
            <w:tcW w:w="3260" w:type="dxa"/>
            <w:shd w:val="clear" w:color="auto" w:fill="auto"/>
          </w:tcPr>
          <w:p w:rsidR="006A68D4" w:rsidRPr="006A68D4" w:rsidRDefault="006A68D4" w:rsidP="0085015E">
            <w:pPr>
              <w:autoSpaceDE w:val="0"/>
              <w:autoSpaceDN w:val="0"/>
              <w:adjustRightInd w:val="0"/>
              <w:rPr>
                <w:color w:val="000000"/>
                <w:sz w:val="22"/>
                <w:szCs w:val="22"/>
              </w:rPr>
            </w:pPr>
            <w:r w:rsidRPr="006A68D4">
              <w:rPr>
                <w:color w:val="000000"/>
                <w:sz w:val="22"/>
                <w:szCs w:val="22"/>
              </w:rPr>
              <w:t>без стационарных электроплит</w:t>
            </w:r>
          </w:p>
        </w:tc>
        <w:tc>
          <w:tcPr>
            <w:tcW w:w="1134" w:type="dxa"/>
            <w:shd w:val="clear" w:color="auto" w:fill="auto"/>
          </w:tcPr>
          <w:p w:rsidR="006A68D4" w:rsidRPr="006A68D4" w:rsidRDefault="006A68D4" w:rsidP="0085015E">
            <w:pPr>
              <w:autoSpaceDE w:val="0"/>
              <w:autoSpaceDN w:val="0"/>
              <w:adjustRightInd w:val="0"/>
              <w:jc w:val="center"/>
              <w:rPr>
                <w:color w:val="000000"/>
                <w:sz w:val="22"/>
                <w:szCs w:val="22"/>
              </w:rPr>
            </w:pPr>
            <w:r w:rsidRPr="006A68D4">
              <w:rPr>
                <w:color w:val="000000"/>
                <w:sz w:val="22"/>
                <w:szCs w:val="22"/>
              </w:rPr>
              <w:t>5200</w:t>
            </w:r>
          </w:p>
        </w:tc>
      </w:tr>
      <w:tr w:rsidR="006A68D4" w:rsidRPr="0085015E" w:rsidTr="0085015E">
        <w:trPr>
          <w:cantSplit/>
          <w:trHeight w:val="490"/>
        </w:trPr>
        <w:tc>
          <w:tcPr>
            <w:tcW w:w="1162" w:type="dxa"/>
            <w:vMerge/>
            <w:shd w:val="clear" w:color="auto" w:fill="F2F2F2"/>
          </w:tcPr>
          <w:p w:rsidR="006A68D4" w:rsidRPr="006A68D4" w:rsidRDefault="006A68D4" w:rsidP="006A68D4">
            <w:pPr>
              <w:rPr>
                <w:sz w:val="22"/>
                <w:szCs w:val="22"/>
                <w:lang w:eastAsia="ar-SA" w:bidi="en-US"/>
              </w:rPr>
            </w:pPr>
          </w:p>
        </w:tc>
        <w:tc>
          <w:tcPr>
            <w:tcW w:w="2127" w:type="dxa"/>
            <w:vMerge/>
            <w:shd w:val="clear" w:color="auto" w:fill="auto"/>
          </w:tcPr>
          <w:p w:rsidR="006A68D4" w:rsidRPr="006A68D4" w:rsidRDefault="006A68D4" w:rsidP="006A68D4">
            <w:pPr>
              <w:rPr>
                <w:sz w:val="22"/>
                <w:szCs w:val="22"/>
                <w:lang w:eastAsia="ar-SA" w:bidi="en-US"/>
              </w:rPr>
            </w:pPr>
          </w:p>
        </w:tc>
        <w:tc>
          <w:tcPr>
            <w:tcW w:w="1701" w:type="dxa"/>
            <w:vMerge/>
            <w:shd w:val="clear" w:color="auto" w:fill="auto"/>
          </w:tcPr>
          <w:p w:rsidR="006A68D4" w:rsidRPr="006A68D4" w:rsidRDefault="006A68D4" w:rsidP="006A68D4">
            <w:pPr>
              <w:rPr>
                <w:sz w:val="22"/>
                <w:szCs w:val="22"/>
                <w:lang w:eastAsia="ar-SA" w:bidi="en-US"/>
              </w:rPr>
            </w:pPr>
          </w:p>
        </w:tc>
        <w:tc>
          <w:tcPr>
            <w:tcW w:w="3260" w:type="dxa"/>
            <w:shd w:val="clear" w:color="auto" w:fill="auto"/>
          </w:tcPr>
          <w:p w:rsidR="006A68D4" w:rsidRPr="006A68D4" w:rsidRDefault="006A68D4" w:rsidP="0085015E">
            <w:pPr>
              <w:autoSpaceDE w:val="0"/>
              <w:autoSpaceDN w:val="0"/>
              <w:adjustRightInd w:val="0"/>
              <w:rPr>
                <w:color w:val="000000"/>
                <w:sz w:val="22"/>
                <w:szCs w:val="22"/>
              </w:rPr>
            </w:pPr>
            <w:r w:rsidRPr="006A68D4">
              <w:rPr>
                <w:color w:val="000000"/>
                <w:sz w:val="22"/>
                <w:szCs w:val="22"/>
              </w:rPr>
              <w:t>со стационарными электроплитами (100% охвата)</w:t>
            </w:r>
          </w:p>
        </w:tc>
        <w:tc>
          <w:tcPr>
            <w:tcW w:w="1134" w:type="dxa"/>
            <w:shd w:val="clear" w:color="auto" w:fill="auto"/>
          </w:tcPr>
          <w:p w:rsidR="006A68D4" w:rsidRPr="006A68D4" w:rsidRDefault="006A68D4" w:rsidP="0085015E">
            <w:pPr>
              <w:autoSpaceDE w:val="0"/>
              <w:autoSpaceDN w:val="0"/>
              <w:adjustRightInd w:val="0"/>
              <w:jc w:val="center"/>
              <w:rPr>
                <w:color w:val="000000"/>
                <w:sz w:val="22"/>
                <w:szCs w:val="22"/>
              </w:rPr>
            </w:pPr>
            <w:r w:rsidRPr="006A68D4">
              <w:rPr>
                <w:color w:val="000000"/>
                <w:sz w:val="22"/>
                <w:szCs w:val="22"/>
              </w:rPr>
              <w:t>5300</w:t>
            </w:r>
          </w:p>
        </w:tc>
      </w:tr>
      <w:tr w:rsidR="006A68D4" w:rsidRPr="006A68D4" w:rsidTr="0085015E">
        <w:trPr>
          <w:cantSplit/>
        </w:trPr>
        <w:tc>
          <w:tcPr>
            <w:tcW w:w="1162" w:type="dxa"/>
            <w:vMerge/>
            <w:shd w:val="clear" w:color="auto" w:fill="F2F2F2"/>
          </w:tcPr>
          <w:p w:rsidR="006A68D4" w:rsidRPr="006A68D4" w:rsidRDefault="006A68D4" w:rsidP="006A68D4">
            <w:pPr>
              <w:rPr>
                <w:sz w:val="22"/>
                <w:szCs w:val="22"/>
                <w:lang w:eastAsia="ar-SA" w:bidi="en-US"/>
              </w:rPr>
            </w:pPr>
          </w:p>
        </w:tc>
        <w:tc>
          <w:tcPr>
            <w:tcW w:w="2127"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максимально допустимого уровня территориальной доступности</w:t>
            </w:r>
          </w:p>
        </w:tc>
        <w:tc>
          <w:tcPr>
            <w:tcW w:w="6095" w:type="dxa"/>
            <w:gridSpan w:val="3"/>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Не нормируется</w:t>
            </w:r>
          </w:p>
        </w:tc>
      </w:tr>
      <w:tr w:rsidR="006A68D4" w:rsidRPr="0085015E" w:rsidTr="0085015E">
        <w:trPr>
          <w:cantSplit/>
        </w:trPr>
        <w:tc>
          <w:tcPr>
            <w:tcW w:w="1162" w:type="dxa"/>
            <w:vMerge w:val="restart"/>
            <w:shd w:val="clear" w:color="auto" w:fill="F2F2F2"/>
          </w:tcPr>
          <w:p w:rsidR="006A68D4" w:rsidRPr="006A68D4" w:rsidRDefault="006A68D4" w:rsidP="006A68D4">
            <w:pPr>
              <w:rPr>
                <w:sz w:val="22"/>
                <w:szCs w:val="22"/>
                <w:lang w:eastAsia="ar-SA" w:bidi="en-US"/>
              </w:rPr>
            </w:pPr>
            <w:r w:rsidRPr="006A68D4">
              <w:rPr>
                <w:sz w:val="22"/>
                <w:szCs w:val="22"/>
                <w:lang w:eastAsia="ar-SA" w:bidi="en-US"/>
              </w:rPr>
              <w:t>Объекты теплоснабжения</w:t>
            </w:r>
          </w:p>
        </w:tc>
        <w:tc>
          <w:tcPr>
            <w:tcW w:w="2127" w:type="dxa"/>
            <w:vMerge w:val="restart"/>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минимально допустимого уровня обеспеченности</w:t>
            </w:r>
          </w:p>
        </w:tc>
        <w:tc>
          <w:tcPr>
            <w:tcW w:w="1701" w:type="dxa"/>
            <w:vMerge w:val="restart"/>
            <w:shd w:val="clear" w:color="auto" w:fill="auto"/>
          </w:tcPr>
          <w:p w:rsidR="006A68D4" w:rsidRPr="006A68D4" w:rsidRDefault="006A68D4" w:rsidP="006A68D4">
            <w:pPr>
              <w:rPr>
                <w:sz w:val="22"/>
                <w:szCs w:val="22"/>
                <w:lang w:eastAsia="ar-SA" w:bidi="en-US"/>
              </w:rPr>
            </w:pPr>
            <w:r w:rsidRPr="006A68D4">
              <w:rPr>
                <w:sz w:val="22"/>
                <w:szCs w:val="22"/>
                <w:lang w:eastAsia="ar-SA" w:bidi="en-US"/>
              </w:rPr>
              <w:t>Объем теплопотребления, Гкал/год на 1 чел.</w:t>
            </w:r>
          </w:p>
        </w:tc>
        <w:tc>
          <w:tcPr>
            <w:tcW w:w="3260" w:type="dxa"/>
            <w:shd w:val="clear" w:color="auto" w:fill="auto"/>
          </w:tcPr>
          <w:p w:rsidR="006A68D4" w:rsidRPr="006A68D4" w:rsidRDefault="006A68D4" w:rsidP="0085015E">
            <w:pPr>
              <w:widowControl w:val="0"/>
              <w:jc w:val="both"/>
              <w:rPr>
                <w:sz w:val="22"/>
                <w:szCs w:val="22"/>
                <w:lang w:eastAsia="ar-SA" w:bidi="en-US"/>
              </w:rPr>
            </w:pPr>
            <w:r w:rsidRPr="006A68D4">
              <w:rPr>
                <w:sz w:val="22"/>
                <w:szCs w:val="22"/>
                <w:lang w:eastAsia="ar-SA" w:bidi="en-US"/>
              </w:rPr>
              <w:t>при наличии в квартире газовой плиты и централизованного горячего водоснабжения при газоснабжении природным газом</w:t>
            </w:r>
          </w:p>
        </w:tc>
        <w:tc>
          <w:tcPr>
            <w:tcW w:w="1134" w:type="dxa"/>
            <w:shd w:val="clear" w:color="auto" w:fill="auto"/>
          </w:tcPr>
          <w:p w:rsidR="006A68D4" w:rsidRPr="006A68D4" w:rsidRDefault="006A68D4" w:rsidP="0085015E">
            <w:pPr>
              <w:widowControl w:val="0"/>
              <w:jc w:val="center"/>
              <w:rPr>
                <w:sz w:val="22"/>
                <w:szCs w:val="22"/>
                <w:lang w:eastAsia="ar-SA" w:bidi="en-US"/>
              </w:rPr>
            </w:pPr>
            <w:r w:rsidRPr="006A68D4">
              <w:rPr>
                <w:sz w:val="22"/>
                <w:szCs w:val="22"/>
                <w:lang w:eastAsia="ar-SA" w:bidi="en-US"/>
              </w:rPr>
              <w:t>0,97</w:t>
            </w:r>
          </w:p>
        </w:tc>
      </w:tr>
      <w:tr w:rsidR="006A68D4" w:rsidRPr="0085015E" w:rsidTr="0085015E">
        <w:trPr>
          <w:cantSplit/>
        </w:trPr>
        <w:tc>
          <w:tcPr>
            <w:tcW w:w="1162" w:type="dxa"/>
            <w:vMerge/>
            <w:shd w:val="clear" w:color="auto" w:fill="F2F2F2"/>
          </w:tcPr>
          <w:p w:rsidR="006A68D4" w:rsidRPr="006A68D4" w:rsidRDefault="006A68D4" w:rsidP="006A68D4">
            <w:pPr>
              <w:rPr>
                <w:sz w:val="22"/>
                <w:szCs w:val="22"/>
                <w:lang w:eastAsia="ar-SA" w:bidi="en-US"/>
              </w:rPr>
            </w:pPr>
          </w:p>
        </w:tc>
        <w:tc>
          <w:tcPr>
            <w:tcW w:w="2127" w:type="dxa"/>
            <w:vMerge/>
            <w:shd w:val="clear" w:color="auto" w:fill="auto"/>
          </w:tcPr>
          <w:p w:rsidR="006A68D4" w:rsidRPr="006A68D4" w:rsidRDefault="006A68D4" w:rsidP="006A68D4">
            <w:pPr>
              <w:rPr>
                <w:sz w:val="22"/>
                <w:szCs w:val="22"/>
                <w:lang w:eastAsia="ar-SA" w:bidi="en-US"/>
              </w:rPr>
            </w:pPr>
          </w:p>
        </w:tc>
        <w:tc>
          <w:tcPr>
            <w:tcW w:w="1701" w:type="dxa"/>
            <w:vMerge/>
            <w:shd w:val="clear" w:color="auto" w:fill="auto"/>
          </w:tcPr>
          <w:p w:rsidR="006A68D4" w:rsidRPr="006A68D4" w:rsidRDefault="006A68D4" w:rsidP="006A68D4">
            <w:pPr>
              <w:rPr>
                <w:sz w:val="22"/>
                <w:szCs w:val="22"/>
                <w:lang w:eastAsia="ar-SA" w:bidi="en-US"/>
              </w:rPr>
            </w:pPr>
          </w:p>
        </w:tc>
        <w:tc>
          <w:tcPr>
            <w:tcW w:w="3260" w:type="dxa"/>
            <w:shd w:val="clear" w:color="auto" w:fill="auto"/>
          </w:tcPr>
          <w:p w:rsidR="006A68D4" w:rsidRPr="006A68D4" w:rsidRDefault="006A68D4" w:rsidP="0085015E">
            <w:pPr>
              <w:widowControl w:val="0"/>
              <w:jc w:val="both"/>
              <w:rPr>
                <w:sz w:val="22"/>
                <w:szCs w:val="22"/>
                <w:lang w:eastAsia="ar-SA" w:bidi="en-US"/>
              </w:rPr>
            </w:pPr>
            <w:r w:rsidRPr="006A68D4">
              <w:rPr>
                <w:sz w:val="22"/>
                <w:szCs w:val="22"/>
                <w:lang w:eastAsia="ar-SA" w:bidi="en-US"/>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w:t>
            </w:r>
          </w:p>
        </w:tc>
        <w:tc>
          <w:tcPr>
            <w:tcW w:w="1134" w:type="dxa"/>
            <w:shd w:val="clear" w:color="auto" w:fill="auto"/>
          </w:tcPr>
          <w:p w:rsidR="006A68D4" w:rsidRPr="006A68D4" w:rsidRDefault="006A68D4" w:rsidP="0085015E">
            <w:pPr>
              <w:widowControl w:val="0"/>
              <w:jc w:val="center"/>
              <w:rPr>
                <w:sz w:val="22"/>
                <w:szCs w:val="22"/>
                <w:lang w:eastAsia="ar-SA" w:bidi="en-US"/>
              </w:rPr>
            </w:pPr>
            <w:r w:rsidRPr="006A68D4">
              <w:rPr>
                <w:sz w:val="22"/>
                <w:szCs w:val="22"/>
                <w:lang w:eastAsia="ar-SA" w:bidi="en-US"/>
              </w:rPr>
              <w:t>2,4</w:t>
            </w:r>
          </w:p>
        </w:tc>
      </w:tr>
      <w:tr w:rsidR="006A68D4" w:rsidRPr="0085015E" w:rsidTr="0085015E">
        <w:trPr>
          <w:cantSplit/>
        </w:trPr>
        <w:tc>
          <w:tcPr>
            <w:tcW w:w="1162" w:type="dxa"/>
            <w:vMerge/>
            <w:shd w:val="clear" w:color="auto" w:fill="F2F2F2"/>
          </w:tcPr>
          <w:p w:rsidR="006A68D4" w:rsidRPr="006A68D4" w:rsidRDefault="006A68D4" w:rsidP="006A68D4">
            <w:pPr>
              <w:rPr>
                <w:sz w:val="22"/>
                <w:szCs w:val="22"/>
                <w:lang w:eastAsia="ar-SA" w:bidi="en-US"/>
              </w:rPr>
            </w:pPr>
          </w:p>
        </w:tc>
        <w:tc>
          <w:tcPr>
            <w:tcW w:w="2127" w:type="dxa"/>
            <w:vMerge/>
            <w:shd w:val="clear" w:color="auto" w:fill="auto"/>
          </w:tcPr>
          <w:p w:rsidR="006A68D4" w:rsidRPr="006A68D4" w:rsidRDefault="006A68D4" w:rsidP="006A68D4">
            <w:pPr>
              <w:rPr>
                <w:sz w:val="22"/>
                <w:szCs w:val="22"/>
                <w:lang w:eastAsia="ar-SA" w:bidi="en-US"/>
              </w:rPr>
            </w:pPr>
          </w:p>
        </w:tc>
        <w:tc>
          <w:tcPr>
            <w:tcW w:w="1701" w:type="dxa"/>
            <w:vMerge/>
            <w:shd w:val="clear" w:color="auto" w:fill="auto"/>
          </w:tcPr>
          <w:p w:rsidR="006A68D4" w:rsidRPr="006A68D4" w:rsidRDefault="006A68D4" w:rsidP="006A68D4">
            <w:pPr>
              <w:rPr>
                <w:sz w:val="22"/>
                <w:szCs w:val="22"/>
                <w:lang w:eastAsia="ar-SA" w:bidi="en-US"/>
              </w:rPr>
            </w:pPr>
          </w:p>
        </w:tc>
        <w:tc>
          <w:tcPr>
            <w:tcW w:w="3260" w:type="dxa"/>
            <w:shd w:val="clear" w:color="auto" w:fill="auto"/>
          </w:tcPr>
          <w:p w:rsidR="006A68D4" w:rsidRPr="006A68D4" w:rsidRDefault="006A68D4" w:rsidP="0085015E">
            <w:pPr>
              <w:widowControl w:val="0"/>
              <w:jc w:val="both"/>
              <w:rPr>
                <w:sz w:val="22"/>
                <w:szCs w:val="22"/>
                <w:lang w:eastAsia="ar-SA" w:bidi="en-US"/>
              </w:rPr>
            </w:pPr>
            <w:r w:rsidRPr="006A68D4">
              <w:rPr>
                <w:sz w:val="22"/>
                <w:szCs w:val="22"/>
                <w:lang w:eastAsia="ar-SA" w:bidi="en-US"/>
              </w:rPr>
              <w:t>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w:t>
            </w:r>
          </w:p>
        </w:tc>
        <w:tc>
          <w:tcPr>
            <w:tcW w:w="1134" w:type="dxa"/>
            <w:shd w:val="clear" w:color="auto" w:fill="auto"/>
          </w:tcPr>
          <w:p w:rsidR="006A68D4" w:rsidRPr="006A68D4" w:rsidRDefault="006A68D4" w:rsidP="0085015E">
            <w:pPr>
              <w:widowControl w:val="0"/>
              <w:jc w:val="center"/>
              <w:rPr>
                <w:sz w:val="22"/>
                <w:szCs w:val="22"/>
                <w:lang w:eastAsia="ar-SA" w:bidi="en-US"/>
              </w:rPr>
            </w:pPr>
            <w:r w:rsidRPr="006A68D4">
              <w:rPr>
                <w:sz w:val="22"/>
                <w:szCs w:val="22"/>
                <w:lang w:eastAsia="ar-SA" w:bidi="en-US"/>
              </w:rPr>
              <w:t>1,43</w:t>
            </w:r>
          </w:p>
        </w:tc>
      </w:tr>
      <w:tr w:rsidR="006A68D4" w:rsidRPr="006A68D4" w:rsidTr="0085015E">
        <w:trPr>
          <w:cantSplit/>
        </w:trPr>
        <w:tc>
          <w:tcPr>
            <w:tcW w:w="1162" w:type="dxa"/>
            <w:vMerge/>
            <w:shd w:val="clear" w:color="auto" w:fill="F2F2F2"/>
          </w:tcPr>
          <w:p w:rsidR="006A68D4" w:rsidRPr="006A68D4" w:rsidRDefault="006A68D4" w:rsidP="006A68D4">
            <w:pPr>
              <w:rPr>
                <w:sz w:val="22"/>
                <w:szCs w:val="22"/>
                <w:lang w:eastAsia="ar-SA" w:bidi="en-US"/>
              </w:rPr>
            </w:pPr>
          </w:p>
        </w:tc>
        <w:tc>
          <w:tcPr>
            <w:tcW w:w="2127"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максимально допустимого уровня территориальной доступности</w:t>
            </w:r>
          </w:p>
        </w:tc>
        <w:tc>
          <w:tcPr>
            <w:tcW w:w="6095" w:type="dxa"/>
            <w:gridSpan w:val="3"/>
            <w:shd w:val="clear" w:color="auto" w:fill="auto"/>
          </w:tcPr>
          <w:p w:rsidR="006A68D4" w:rsidRPr="006A68D4" w:rsidRDefault="006A68D4" w:rsidP="0085015E">
            <w:pPr>
              <w:widowControl w:val="0"/>
              <w:jc w:val="center"/>
              <w:rPr>
                <w:sz w:val="22"/>
                <w:szCs w:val="22"/>
                <w:lang w:eastAsia="ar-SA" w:bidi="en-US"/>
              </w:rPr>
            </w:pPr>
            <w:r w:rsidRPr="006A68D4">
              <w:rPr>
                <w:sz w:val="22"/>
                <w:szCs w:val="22"/>
                <w:lang w:eastAsia="ar-SA" w:bidi="en-US"/>
              </w:rPr>
              <w:t>Не нормируется</w:t>
            </w:r>
          </w:p>
        </w:tc>
      </w:tr>
      <w:tr w:rsidR="006A68D4" w:rsidRPr="0085015E" w:rsidTr="0085015E">
        <w:trPr>
          <w:cantSplit/>
        </w:trPr>
        <w:tc>
          <w:tcPr>
            <w:tcW w:w="1162" w:type="dxa"/>
            <w:vMerge w:val="restart"/>
            <w:shd w:val="clear" w:color="auto" w:fill="F2F2F2"/>
          </w:tcPr>
          <w:p w:rsidR="006A68D4" w:rsidRPr="006A68D4" w:rsidRDefault="006A68D4" w:rsidP="006A68D4">
            <w:pPr>
              <w:rPr>
                <w:sz w:val="22"/>
                <w:szCs w:val="22"/>
                <w:lang w:eastAsia="ar-SA" w:bidi="en-US"/>
              </w:rPr>
            </w:pPr>
            <w:r w:rsidRPr="006A68D4">
              <w:rPr>
                <w:sz w:val="22"/>
                <w:szCs w:val="22"/>
                <w:lang w:eastAsia="ar-SA" w:bidi="en-US"/>
              </w:rPr>
              <w:t xml:space="preserve">Объекты газоснабжения </w:t>
            </w:r>
          </w:p>
        </w:tc>
        <w:tc>
          <w:tcPr>
            <w:tcW w:w="2127" w:type="dxa"/>
            <w:vMerge w:val="restart"/>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минимально допустимого уровня обеспеченности</w:t>
            </w:r>
          </w:p>
        </w:tc>
        <w:tc>
          <w:tcPr>
            <w:tcW w:w="1701" w:type="dxa"/>
            <w:vMerge w:val="restart"/>
            <w:shd w:val="clear" w:color="auto" w:fill="auto"/>
          </w:tcPr>
          <w:p w:rsidR="006A68D4" w:rsidRPr="006A68D4" w:rsidRDefault="006A68D4" w:rsidP="006A68D4">
            <w:pPr>
              <w:rPr>
                <w:sz w:val="22"/>
                <w:szCs w:val="22"/>
                <w:lang w:eastAsia="ar-SA" w:bidi="en-US"/>
              </w:rPr>
            </w:pPr>
            <w:r w:rsidRPr="006A68D4">
              <w:rPr>
                <w:sz w:val="22"/>
                <w:szCs w:val="22"/>
                <w:lang w:eastAsia="ar-SA" w:bidi="en-US"/>
              </w:rPr>
              <w:t xml:space="preserve">Объем газопотребления, </w:t>
            </w:r>
            <w:bookmarkStart w:id="49" w:name="OLE_LINK147"/>
            <w:bookmarkStart w:id="50" w:name="OLE_LINK148"/>
            <w:bookmarkStart w:id="51" w:name="OLE_LINK149"/>
            <w:bookmarkStart w:id="52" w:name="OLE_LINK150"/>
            <w:r w:rsidRPr="006A68D4">
              <w:rPr>
                <w:sz w:val="22"/>
                <w:szCs w:val="22"/>
                <w:lang w:eastAsia="ar-SA" w:bidi="en-US"/>
              </w:rPr>
              <w:t>м</w:t>
            </w:r>
            <w:r w:rsidRPr="006A68D4">
              <w:rPr>
                <w:sz w:val="22"/>
                <w:szCs w:val="22"/>
                <w:vertAlign w:val="superscript"/>
                <w:lang w:eastAsia="ar-SA" w:bidi="en-US"/>
              </w:rPr>
              <w:t>3</w:t>
            </w:r>
            <w:r w:rsidRPr="006A68D4">
              <w:rPr>
                <w:sz w:val="22"/>
                <w:szCs w:val="22"/>
                <w:lang w:eastAsia="ar-SA" w:bidi="en-US"/>
              </w:rPr>
              <w:t>/год на 1 чел.</w:t>
            </w:r>
            <w:bookmarkEnd w:id="49"/>
            <w:bookmarkEnd w:id="50"/>
            <w:bookmarkEnd w:id="51"/>
            <w:bookmarkEnd w:id="52"/>
          </w:p>
        </w:tc>
        <w:tc>
          <w:tcPr>
            <w:tcW w:w="3260" w:type="dxa"/>
            <w:shd w:val="clear" w:color="auto" w:fill="auto"/>
          </w:tcPr>
          <w:p w:rsidR="006A68D4" w:rsidRPr="006A68D4" w:rsidRDefault="006A68D4" w:rsidP="0085015E">
            <w:pPr>
              <w:widowControl w:val="0"/>
              <w:rPr>
                <w:sz w:val="22"/>
                <w:szCs w:val="22"/>
                <w:lang w:eastAsia="ar-SA" w:bidi="en-US"/>
              </w:rPr>
            </w:pPr>
            <w:r w:rsidRPr="006A68D4">
              <w:rPr>
                <w:sz w:val="22"/>
                <w:szCs w:val="22"/>
                <w:lang w:eastAsia="ar-SA" w:bidi="en-US"/>
              </w:rPr>
              <w:t>при наличии централизованного горячего водоснабжения</w:t>
            </w:r>
          </w:p>
        </w:tc>
        <w:tc>
          <w:tcPr>
            <w:tcW w:w="1134" w:type="dxa"/>
            <w:shd w:val="clear" w:color="auto" w:fill="auto"/>
          </w:tcPr>
          <w:p w:rsidR="006A68D4" w:rsidRPr="006A68D4" w:rsidRDefault="006A68D4" w:rsidP="0085015E">
            <w:pPr>
              <w:widowControl w:val="0"/>
              <w:jc w:val="center"/>
              <w:rPr>
                <w:sz w:val="22"/>
                <w:szCs w:val="22"/>
                <w:lang w:eastAsia="ar-SA" w:bidi="en-US"/>
              </w:rPr>
            </w:pPr>
            <w:r w:rsidRPr="006A68D4">
              <w:rPr>
                <w:sz w:val="22"/>
                <w:szCs w:val="22"/>
                <w:lang w:eastAsia="ar-SA" w:bidi="en-US"/>
              </w:rPr>
              <w:t>120</w:t>
            </w:r>
          </w:p>
        </w:tc>
      </w:tr>
      <w:tr w:rsidR="006A68D4" w:rsidRPr="0085015E" w:rsidTr="0085015E">
        <w:trPr>
          <w:cantSplit/>
        </w:trPr>
        <w:tc>
          <w:tcPr>
            <w:tcW w:w="1162" w:type="dxa"/>
            <w:vMerge/>
            <w:shd w:val="clear" w:color="auto" w:fill="F2F2F2"/>
          </w:tcPr>
          <w:p w:rsidR="006A68D4" w:rsidRPr="006A68D4" w:rsidRDefault="006A68D4" w:rsidP="006A68D4">
            <w:pPr>
              <w:rPr>
                <w:sz w:val="22"/>
                <w:szCs w:val="22"/>
                <w:lang w:eastAsia="ar-SA" w:bidi="en-US"/>
              </w:rPr>
            </w:pPr>
          </w:p>
        </w:tc>
        <w:tc>
          <w:tcPr>
            <w:tcW w:w="2127" w:type="dxa"/>
            <w:vMerge/>
            <w:shd w:val="clear" w:color="auto" w:fill="auto"/>
          </w:tcPr>
          <w:p w:rsidR="006A68D4" w:rsidRPr="006A68D4" w:rsidRDefault="006A68D4" w:rsidP="006A68D4">
            <w:pPr>
              <w:rPr>
                <w:sz w:val="22"/>
                <w:szCs w:val="22"/>
                <w:lang w:eastAsia="ar-SA" w:bidi="en-US"/>
              </w:rPr>
            </w:pPr>
          </w:p>
        </w:tc>
        <w:tc>
          <w:tcPr>
            <w:tcW w:w="1701" w:type="dxa"/>
            <w:vMerge/>
            <w:shd w:val="clear" w:color="auto" w:fill="auto"/>
          </w:tcPr>
          <w:p w:rsidR="006A68D4" w:rsidRPr="006A68D4" w:rsidRDefault="006A68D4" w:rsidP="006A68D4">
            <w:pPr>
              <w:rPr>
                <w:sz w:val="22"/>
                <w:szCs w:val="22"/>
                <w:lang w:eastAsia="ar-SA" w:bidi="en-US"/>
              </w:rPr>
            </w:pPr>
          </w:p>
        </w:tc>
        <w:tc>
          <w:tcPr>
            <w:tcW w:w="3260" w:type="dxa"/>
            <w:shd w:val="clear" w:color="auto" w:fill="auto"/>
          </w:tcPr>
          <w:p w:rsidR="006A68D4" w:rsidRPr="006A68D4" w:rsidRDefault="006A68D4" w:rsidP="0085015E">
            <w:pPr>
              <w:widowControl w:val="0"/>
              <w:rPr>
                <w:sz w:val="22"/>
                <w:szCs w:val="22"/>
                <w:lang w:eastAsia="ar-SA" w:bidi="en-US"/>
              </w:rPr>
            </w:pPr>
            <w:r w:rsidRPr="006A68D4">
              <w:rPr>
                <w:sz w:val="22"/>
                <w:szCs w:val="22"/>
                <w:lang w:eastAsia="ar-SA" w:bidi="en-US"/>
              </w:rPr>
              <w:t>при горячем водоснабжении от газовых водонагревателей</w:t>
            </w:r>
          </w:p>
        </w:tc>
        <w:tc>
          <w:tcPr>
            <w:tcW w:w="1134" w:type="dxa"/>
            <w:shd w:val="clear" w:color="auto" w:fill="auto"/>
          </w:tcPr>
          <w:p w:rsidR="006A68D4" w:rsidRPr="006A68D4" w:rsidRDefault="006A68D4" w:rsidP="0085015E">
            <w:pPr>
              <w:widowControl w:val="0"/>
              <w:jc w:val="center"/>
              <w:rPr>
                <w:sz w:val="22"/>
                <w:szCs w:val="22"/>
                <w:lang w:eastAsia="ar-SA" w:bidi="en-US"/>
              </w:rPr>
            </w:pPr>
            <w:r w:rsidRPr="006A68D4">
              <w:rPr>
                <w:sz w:val="22"/>
                <w:szCs w:val="22"/>
                <w:lang w:eastAsia="ar-SA" w:bidi="en-US"/>
              </w:rPr>
              <w:t>300</w:t>
            </w:r>
          </w:p>
        </w:tc>
      </w:tr>
      <w:tr w:rsidR="006A68D4" w:rsidRPr="006A68D4" w:rsidTr="0085015E">
        <w:trPr>
          <w:cantSplit/>
        </w:trPr>
        <w:tc>
          <w:tcPr>
            <w:tcW w:w="1162" w:type="dxa"/>
            <w:vMerge/>
            <w:shd w:val="clear" w:color="auto" w:fill="F2F2F2"/>
          </w:tcPr>
          <w:p w:rsidR="006A68D4" w:rsidRPr="006A68D4" w:rsidRDefault="006A68D4" w:rsidP="006A68D4">
            <w:pPr>
              <w:rPr>
                <w:sz w:val="22"/>
                <w:szCs w:val="22"/>
                <w:lang w:eastAsia="ar-SA" w:bidi="en-US"/>
              </w:rPr>
            </w:pPr>
          </w:p>
        </w:tc>
        <w:tc>
          <w:tcPr>
            <w:tcW w:w="2127"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максимально допустимого уровня территориальной доступности</w:t>
            </w:r>
          </w:p>
        </w:tc>
        <w:tc>
          <w:tcPr>
            <w:tcW w:w="6095" w:type="dxa"/>
            <w:gridSpan w:val="3"/>
            <w:shd w:val="clear" w:color="auto" w:fill="auto"/>
          </w:tcPr>
          <w:p w:rsidR="006A68D4" w:rsidRPr="006A68D4" w:rsidRDefault="006A68D4" w:rsidP="0085015E">
            <w:pPr>
              <w:widowControl w:val="0"/>
              <w:jc w:val="center"/>
              <w:rPr>
                <w:sz w:val="22"/>
                <w:szCs w:val="22"/>
                <w:lang w:eastAsia="ar-SA" w:bidi="en-US"/>
              </w:rPr>
            </w:pPr>
            <w:r w:rsidRPr="006A68D4">
              <w:rPr>
                <w:sz w:val="22"/>
                <w:szCs w:val="22"/>
                <w:lang w:eastAsia="ar-SA" w:bidi="en-US"/>
              </w:rPr>
              <w:t>Не нормируется</w:t>
            </w:r>
          </w:p>
        </w:tc>
      </w:tr>
      <w:tr w:rsidR="006A68D4" w:rsidRPr="0085015E" w:rsidTr="0085015E">
        <w:trPr>
          <w:cantSplit/>
        </w:trPr>
        <w:tc>
          <w:tcPr>
            <w:tcW w:w="1162" w:type="dxa"/>
            <w:vMerge w:val="restart"/>
            <w:shd w:val="clear" w:color="auto" w:fill="F2F2F2"/>
          </w:tcPr>
          <w:p w:rsidR="006A68D4" w:rsidRPr="006A68D4" w:rsidRDefault="006A68D4" w:rsidP="006A68D4">
            <w:pPr>
              <w:rPr>
                <w:sz w:val="22"/>
                <w:szCs w:val="22"/>
                <w:lang w:eastAsia="ar-SA" w:bidi="en-US"/>
              </w:rPr>
            </w:pPr>
            <w:r w:rsidRPr="006A68D4">
              <w:rPr>
                <w:sz w:val="22"/>
                <w:szCs w:val="22"/>
                <w:lang w:eastAsia="ar-SA" w:bidi="en-US"/>
              </w:rPr>
              <w:t>Объекты водоснабжения</w:t>
            </w:r>
          </w:p>
        </w:tc>
        <w:tc>
          <w:tcPr>
            <w:tcW w:w="2127" w:type="dxa"/>
            <w:vMerge w:val="restart"/>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минимально допустимого уровня обеспеченности</w:t>
            </w:r>
          </w:p>
        </w:tc>
        <w:tc>
          <w:tcPr>
            <w:tcW w:w="1701" w:type="dxa"/>
            <w:vMerge w:val="restart"/>
            <w:shd w:val="clear" w:color="auto" w:fill="auto"/>
          </w:tcPr>
          <w:p w:rsidR="006A68D4" w:rsidRPr="006A68D4" w:rsidRDefault="006A68D4" w:rsidP="006A68D4">
            <w:pPr>
              <w:rPr>
                <w:sz w:val="22"/>
                <w:szCs w:val="22"/>
                <w:lang w:eastAsia="ar-SA" w:bidi="en-US"/>
              </w:rPr>
            </w:pPr>
            <w:r w:rsidRPr="006A68D4">
              <w:rPr>
                <w:sz w:val="22"/>
                <w:szCs w:val="22"/>
                <w:lang w:eastAsia="ar-SA" w:bidi="en-US"/>
              </w:rPr>
              <w:t>Объем водопотребления, л/сут. на 1 чел.</w:t>
            </w:r>
          </w:p>
        </w:tc>
        <w:tc>
          <w:tcPr>
            <w:tcW w:w="3260" w:type="dxa"/>
            <w:shd w:val="clear" w:color="auto" w:fill="auto"/>
          </w:tcPr>
          <w:p w:rsidR="006A68D4" w:rsidRPr="006A68D4" w:rsidRDefault="006A68D4" w:rsidP="0085015E">
            <w:pPr>
              <w:widowControl w:val="0"/>
              <w:jc w:val="both"/>
              <w:rPr>
                <w:sz w:val="22"/>
                <w:szCs w:val="22"/>
                <w:lang w:eastAsia="ar-SA" w:bidi="en-US"/>
              </w:rPr>
            </w:pPr>
            <w:r w:rsidRPr="006A68D4">
              <w:rPr>
                <w:sz w:val="22"/>
                <w:szCs w:val="22"/>
                <w:lang w:eastAsia="ar-SA" w:bidi="en-US"/>
              </w:rPr>
              <w:t>застройка зданиями, оборудованными внутренним водопроводом и канализацией, без ванн</w:t>
            </w:r>
          </w:p>
        </w:tc>
        <w:tc>
          <w:tcPr>
            <w:tcW w:w="1134" w:type="dxa"/>
            <w:shd w:val="clear" w:color="auto" w:fill="auto"/>
          </w:tcPr>
          <w:p w:rsidR="006A68D4" w:rsidRPr="006A68D4" w:rsidRDefault="006A68D4" w:rsidP="0085015E">
            <w:pPr>
              <w:widowControl w:val="0"/>
              <w:jc w:val="center"/>
              <w:rPr>
                <w:sz w:val="22"/>
                <w:szCs w:val="22"/>
                <w:lang w:eastAsia="ar-SA" w:bidi="en-US"/>
              </w:rPr>
            </w:pPr>
            <w:r w:rsidRPr="006A68D4">
              <w:rPr>
                <w:sz w:val="22"/>
                <w:szCs w:val="22"/>
                <w:lang w:eastAsia="ar-SA" w:bidi="en-US"/>
              </w:rPr>
              <w:t>125</w:t>
            </w:r>
          </w:p>
        </w:tc>
      </w:tr>
      <w:tr w:rsidR="006A68D4" w:rsidRPr="0085015E" w:rsidTr="0085015E">
        <w:trPr>
          <w:cantSplit/>
        </w:trPr>
        <w:tc>
          <w:tcPr>
            <w:tcW w:w="1162" w:type="dxa"/>
            <w:vMerge/>
            <w:shd w:val="clear" w:color="auto" w:fill="F2F2F2"/>
          </w:tcPr>
          <w:p w:rsidR="006A68D4" w:rsidRPr="006A68D4" w:rsidRDefault="006A68D4" w:rsidP="006A68D4">
            <w:pPr>
              <w:rPr>
                <w:sz w:val="22"/>
                <w:szCs w:val="22"/>
                <w:lang w:eastAsia="ar-SA" w:bidi="en-US"/>
              </w:rPr>
            </w:pPr>
          </w:p>
        </w:tc>
        <w:tc>
          <w:tcPr>
            <w:tcW w:w="2127" w:type="dxa"/>
            <w:vMerge/>
            <w:shd w:val="clear" w:color="auto" w:fill="auto"/>
          </w:tcPr>
          <w:p w:rsidR="006A68D4" w:rsidRPr="006A68D4" w:rsidRDefault="006A68D4" w:rsidP="006A68D4">
            <w:pPr>
              <w:rPr>
                <w:sz w:val="22"/>
                <w:szCs w:val="22"/>
                <w:lang w:eastAsia="ar-SA" w:bidi="en-US"/>
              </w:rPr>
            </w:pPr>
          </w:p>
        </w:tc>
        <w:tc>
          <w:tcPr>
            <w:tcW w:w="1701" w:type="dxa"/>
            <w:vMerge/>
            <w:shd w:val="clear" w:color="auto" w:fill="auto"/>
          </w:tcPr>
          <w:p w:rsidR="006A68D4" w:rsidRPr="006A68D4" w:rsidRDefault="006A68D4" w:rsidP="006A68D4">
            <w:pPr>
              <w:rPr>
                <w:sz w:val="22"/>
                <w:szCs w:val="22"/>
                <w:lang w:eastAsia="ar-SA" w:bidi="en-US"/>
              </w:rPr>
            </w:pPr>
          </w:p>
        </w:tc>
        <w:tc>
          <w:tcPr>
            <w:tcW w:w="3260" w:type="dxa"/>
            <w:shd w:val="clear" w:color="auto" w:fill="auto"/>
          </w:tcPr>
          <w:p w:rsidR="006A68D4" w:rsidRPr="006A68D4" w:rsidRDefault="006A68D4" w:rsidP="0085015E">
            <w:pPr>
              <w:widowControl w:val="0"/>
              <w:jc w:val="both"/>
              <w:rPr>
                <w:sz w:val="22"/>
                <w:szCs w:val="22"/>
                <w:lang w:eastAsia="ar-SA" w:bidi="en-US"/>
              </w:rPr>
            </w:pPr>
            <w:r w:rsidRPr="006A68D4">
              <w:rPr>
                <w:sz w:val="22"/>
                <w:szCs w:val="22"/>
                <w:lang w:eastAsia="ar-SA" w:bidi="en-US"/>
              </w:rPr>
              <w:t>то же, с ванными и местными водонагревателями</w:t>
            </w:r>
          </w:p>
        </w:tc>
        <w:tc>
          <w:tcPr>
            <w:tcW w:w="1134" w:type="dxa"/>
            <w:shd w:val="clear" w:color="auto" w:fill="auto"/>
          </w:tcPr>
          <w:p w:rsidR="006A68D4" w:rsidRPr="006A68D4" w:rsidRDefault="006A68D4" w:rsidP="0085015E">
            <w:pPr>
              <w:widowControl w:val="0"/>
              <w:jc w:val="center"/>
              <w:rPr>
                <w:sz w:val="22"/>
                <w:szCs w:val="22"/>
                <w:lang w:eastAsia="ar-SA" w:bidi="en-US"/>
              </w:rPr>
            </w:pPr>
            <w:r w:rsidRPr="006A68D4">
              <w:rPr>
                <w:sz w:val="22"/>
                <w:szCs w:val="22"/>
                <w:lang w:eastAsia="ar-SA" w:bidi="en-US"/>
              </w:rPr>
              <w:t>160</w:t>
            </w:r>
          </w:p>
        </w:tc>
      </w:tr>
      <w:tr w:rsidR="006A68D4" w:rsidRPr="0085015E" w:rsidTr="0085015E">
        <w:trPr>
          <w:cantSplit/>
        </w:trPr>
        <w:tc>
          <w:tcPr>
            <w:tcW w:w="1162" w:type="dxa"/>
            <w:vMerge/>
            <w:shd w:val="clear" w:color="auto" w:fill="F2F2F2"/>
          </w:tcPr>
          <w:p w:rsidR="006A68D4" w:rsidRPr="006A68D4" w:rsidRDefault="006A68D4" w:rsidP="006A68D4">
            <w:pPr>
              <w:rPr>
                <w:sz w:val="22"/>
                <w:szCs w:val="22"/>
                <w:lang w:eastAsia="ar-SA" w:bidi="en-US"/>
              </w:rPr>
            </w:pPr>
          </w:p>
        </w:tc>
        <w:tc>
          <w:tcPr>
            <w:tcW w:w="2127" w:type="dxa"/>
            <w:vMerge/>
            <w:shd w:val="clear" w:color="auto" w:fill="auto"/>
          </w:tcPr>
          <w:p w:rsidR="006A68D4" w:rsidRPr="006A68D4" w:rsidRDefault="006A68D4" w:rsidP="006A68D4">
            <w:pPr>
              <w:rPr>
                <w:sz w:val="22"/>
                <w:szCs w:val="22"/>
                <w:lang w:eastAsia="ar-SA" w:bidi="en-US"/>
              </w:rPr>
            </w:pPr>
          </w:p>
        </w:tc>
        <w:tc>
          <w:tcPr>
            <w:tcW w:w="1701" w:type="dxa"/>
            <w:vMerge/>
            <w:shd w:val="clear" w:color="auto" w:fill="auto"/>
          </w:tcPr>
          <w:p w:rsidR="006A68D4" w:rsidRPr="006A68D4" w:rsidRDefault="006A68D4" w:rsidP="006A68D4">
            <w:pPr>
              <w:rPr>
                <w:sz w:val="22"/>
                <w:szCs w:val="22"/>
                <w:lang w:eastAsia="ar-SA" w:bidi="en-US"/>
              </w:rPr>
            </w:pPr>
          </w:p>
        </w:tc>
        <w:tc>
          <w:tcPr>
            <w:tcW w:w="3260" w:type="dxa"/>
            <w:shd w:val="clear" w:color="auto" w:fill="auto"/>
          </w:tcPr>
          <w:p w:rsidR="006A68D4" w:rsidRPr="006A68D4" w:rsidRDefault="006A68D4" w:rsidP="0085015E">
            <w:pPr>
              <w:widowControl w:val="0"/>
              <w:jc w:val="both"/>
              <w:rPr>
                <w:sz w:val="22"/>
                <w:szCs w:val="22"/>
                <w:lang w:eastAsia="ar-SA" w:bidi="en-US"/>
              </w:rPr>
            </w:pPr>
            <w:r w:rsidRPr="006A68D4">
              <w:rPr>
                <w:sz w:val="22"/>
                <w:szCs w:val="22"/>
                <w:lang w:eastAsia="ar-SA" w:bidi="en-US"/>
              </w:rPr>
              <w:t>то же, с централизованным горячим водоснабжением</w:t>
            </w:r>
          </w:p>
        </w:tc>
        <w:tc>
          <w:tcPr>
            <w:tcW w:w="1134" w:type="dxa"/>
            <w:shd w:val="clear" w:color="auto" w:fill="auto"/>
          </w:tcPr>
          <w:p w:rsidR="006A68D4" w:rsidRPr="006A68D4" w:rsidRDefault="006A68D4" w:rsidP="0085015E">
            <w:pPr>
              <w:widowControl w:val="0"/>
              <w:jc w:val="center"/>
              <w:rPr>
                <w:sz w:val="22"/>
                <w:szCs w:val="22"/>
                <w:lang w:eastAsia="ar-SA" w:bidi="en-US"/>
              </w:rPr>
            </w:pPr>
            <w:r w:rsidRPr="006A68D4">
              <w:rPr>
                <w:sz w:val="22"/>
                <w:szCs w:val="22"/>
                <w:lang w:eastAsia="ar-SA" w:bidi="en-US"/>
              </w:rPr>
              <w:t>220</w:t>
            </w:r>
          </w:p>
        </w:tc>
      </w:tr>
      <w:tr w:rsidR="006A68D4" w:rsidRPr="006A68D4" w:rsidTr="0085015E">
        <w:trPr>
          <w:cantSplit/>
        </w:trPr>
        <w:tc>
          <w:tcPr>
            <w:tcW w:w="1162" w:type="dxa"/>
            <w:vMerge/>
            <w:shd w:val="clear" w:color="auto" w:fill="F2F2F2"/>
          </w:tcPr>
          <w:p w:rsidR="006A68D4" w:rsidRPr="006A68D4" w:rsidRDefault="006A68D4" w:rsidP="006A68D4">
            <w:pPr>
              <w:rPr>
                <w:sz w:val="22"/>
                <w:szCs w:val="22"/>
                <w:lang w:eastAsia="ar-SA" w:bidi="en-US"/>
              </w:rPr>
            </w:pPr>
          </w:p>
        </w:tc>
        <w:tc>
          <w:tcPr>
            <w:tcW w:w="2127" w:type="dxa"/>
            <w:shd w:val="clear" w:color="auto" w:fill="auto"/>
          </w:tcPr>
          <w:p w:rsidR="006A68D4" w:rsidRPr="006A68D4" w:rsidRDefault="006A68D4" w:rsidP="0085015E">
            <w:pPr>
              <w:widowControl w:val="0"/>
              <w:jc w:val="both"/>
              <w:rPr>
                <w:sz w:val="22"/>
                <w:szCs w:val="22"/>
                <w:lang w:eastAsia="ar-SA" w:bidi="en-US"/>
              </w:rPr>
            </w:pPr>
            <w:r w:rsidRPr="006A68D4">
              <w:rPr>
                <w:sz w:val="22"/>
                <w:szCs w:val="22"/>
                <w:lang w:eastAsia="ar-SA" w:bidi="en-US"/>
              </w:rPr>
              <w:t>Расчетный показатель максимально допустимого уровня территориальной доступности</w:t>
            </w:r>
          </w:p>
        </w:tc>
        <w:tc>
          <w:tcPr>
            <w:tcW w:w="6095" w:type="dxa"/>
            <w:gridSpan w:val="3"/>
            <w:shd w:val="clear" w:color="auto" w:fill="auto"/>
          </w:tcPr>
          <w:p w:rsidR="006A68D4" w:rsidRPr="006A68D4" w:rsidRDefault="006A68D4" w:rsidP="0085015E">
            <w:pPr>
              <w:widowControl w:val="0"/>
              <w:jc w:val="center"/>
              <w:rPr>
                <w:sz w:val="22"/>
                <w:szCs w:val="22"/>
                <w:lang w:eastAsia="ar-SA" w:bidi="en-US"/>
              </w:rPr>
            </w:pPr>
            <w:r w:rsidRPr="006A68D4">
              <w:rPr>
                <w:sz w:val="22"/>
                <w:szCs w:val="22"/>
                <w:lang w:eastAsia="ar-SA" w:bidi="en-US"/>
              </w:rPr>
              <w:t>Не нормируется</w:t>
            </w:r>
          </w:p>
        </w:tc>
      </w:tr>
      <w:tr w:rsidR="006A68D4" w:rsidRPr="0085015E" w:rsidTr="0085015E">
        <w:trPr>
          <w:cantSplit/>
        </w:trPr>
        <w:tc>
          <w:tcPr>
            <w:tcW w:w="1162" w:type="dxa"/>
            <w:vMerge w:val="restart"/>
            <w:shd w:val="clear" w:color="auto" w:fill="F2F2F2"/>
          </w:tcPr>
          <w:p w:rsidR="006A68D4" w:rsidRPr="006A68D4" w:rsidRDefault="006A68D4" w:rsidP="006A68D4">
            <w:pPr>
              <w:rPr>
                <w:sz w:val="22"/>
                <w:szCs w:val="22"/>
                <w:lang w:eastAsia="ar-SA" w:bidi="en-US"/>
              </w:rPr>
            </w:pPr>
            <w:r w:rsidRPr="006A68D4">
              <w:rPr>
                <w:sz w:val="22"/>
                <w:szCs w:val="22"/>
                <w:lang w:eastAsia="ar-SA" w:bidi="en-US"/>
              </w:rPr>
              <w:t>Объекты водоотведения</w:t>
            </w:r>
          </w:p>
        </w:tc>
        <w:tc>
          <w:tcPr>
            <w:tcW w:w="2127" w:type="dxa"/>
            <w:vMerge w:val="restart"/>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минимально допустимого уровня обеспеченности</w:t>
            </w:r>
          </w:p>
        </w:tc>
        <w:tc>
          <w:tcPr>
            <w:tcW w:w="1701" w:type="dxa"/>
            <w:vMerge w:val="restart"/>
            <w:shd w:val="clear" w:color="auto" w:fill="auto"/>
          </w:tcPr>
          <w:p w:rsidR="006A68D4" w:rsidRPr="006A68D4" w:rsidRDefault="006A68D4" w:rsidP="006A68D4">
            <w:pPr>
              <w:rPr>
                <w:sz w:val="22"/>
                <w:szCs w:val="22"/>
                <w:lang w:eastAsia="ar-SA" w:bidi="en-US"/>
              </w:rPr>
            </w:pPr>
            <w:r w:rsidRPr="006A68D4">
              <w:rPr>
                <w:sz w:val="22"/>
                <w:szCs w:val="22"/>
                <w:lang w:eastAsia="ar-SA" w:bidi="en-US"/>
              </w:rPr>
              <w:t>Объем водоотведения, л/сут. на 1 чел.</w:t>
            </w:r>
          </w:p>
        </w:tc>
        <w:tc>
          <w:tcPr>
            <w:tcW w:w="3260" w:type="dxa"/>
            <w:shd w:val="clear" w:color="auto" w:fill="auto"/>
          </w:tcPr>
          <w:p w:rsidR="006A68D4" w:rsidRPr="006A68D4" w:rsidRDefault="006A68D4" w:rsidP="0085015E">
            <w:pPr>
              <w:widowControl w:val="0"/>
              <w:jc w:val="both"/>
              <w:rPr>
                <w:sz w:val="22"/>
                <w:szCs w:val="22"/>
                <w:lang w:eastAsia="ar-SA" w:bidi="en-US"/>
              </w:rPr>
            </w:pPr>
            <w:r w:rsidRPr="006A68D4">
              <w:rPr>
                <w:sz w:val="22"/>
                <w:szCs w:val="22"/>
                <w:lang w:eastAsia="ar-SA" w:bidi="en-US"/>
              </w:rPr>
              <w:t>застройка зданиями, оборудованными внутренним водопроводом и канализацией, без ванн</w:t>
            </w:r>
          </w:p>
        </w:tc>
        <w:tc>
          <w:tcPr>
            <w:tcW w:w="1134" w:type="dxa"/>
            <w:shd w:val="clear" w:color="auto" w:fill="auto"/>
          </w:tcPr>
          <w:p w:rsidR="006A68D4" w:rsidRPr="006A68D4" w:rsidRDefault="006A68D4" w:rsidP="0085015E">
            <w:pPr>
              <w:widowControl w:val="0"/>
              <w:jc w:val="center"/>
              <w:rPr>
                <w:sz w:val="22"/>
                <w:szCs w:val="22"/>
                <w:lang w:eastAsia="ar-SA" w:bidi="en-US"/>
              </w:rPr>
            </w:pPr>
            <w:r w:rsidRPr="006A68D4">
              <w:rPr>
                <w:sz w:val="22"/>
                <w:szCs w:val="22"/>
                <w:lang w:eastAsia="ar-SA" w:bidi="en-US"/>
              </w:rPr>
              <w:t>125</w:t>
            </w:r>
          </w:p>
        </w:tc>
      </w:tr>
      <w:tr w:rsidR="006A68D4" w:rsidRPr="0085015E" w:rsidTr="0085015E">
        <w:trPr>
          <w:cantSplit/>
        </w:trPr>
        <w:tc>
          <w:tcPr>
            <w:tcW w:w="1162" w:type="dxa"/>
            <w:vMerge/>
            <w:shd w:val="clear" w:color="auto" w:fill="F2F2F2"/>
          </w:tcPr>
          <w:p w:rsidR="006A68D4" w:rsidRPr="006A68D4" w:rsidRDefault="006A68D4" w:rsidP="006A68D4">
            <w:pPr>
              <w:rPr>
                <w:sz w:val="22"/>
                <w:szCs w:val="22"/>
                <w:lang w:eastAsia="ar-SA" w:bidi="en-US"/>
              </w:rPr>
            </w:pPr>
          </w:p>
        </w:tc>
        <w:tc>
          <w:tcPr>
            <w:tcW w:w="2127" w:type="dxa"/>
            <w:vMerge/>
            <w:shd w:val="clear" w:color="auto" w:fill="auto"/>
          </w:tcPr>
          <w:p w:rsidR="006A68D4" w:rsidRPr="006A68D4" w:rsidRDefault="006A68D4" w:rsidP="006A68D4">
            <w:pPr>
              <w:rPr>
                <w:sz w:val="22"/>
                <w:szCs w:val="22"/>
                <w:lang w:eastAsia="ar-SA" w:bidi="en-US"/>
              </w:rPr>
            </w:pPr>
          </w:p>
        </w:tc>
        <w:tc>
          <w:tcPr>
            <w:tcW w:w="1701" w:type="dxa"/>
            <w:vMerge/>
            <w:shd w:val="clear" w:color="auto" w:fill="auto"/>
          </w:tcPr>
          <w:p w:rsidR="006A68D4" w:rsidRPr="006A68D4" w:rsidRDefault="006A68D4" w:rsidP="006A68D4">
            <w:pPr>
              <w:rPr>
                <w:sz w:val="22"/>
                <w:szCs w:val="22"/>
                <w:lang w:eastAsia="ar-SA" w:bidi="en-US"/>
              </w:rPr>
            </w:pPr>
          </w:p>
        </w:tc>
        <w:tc>
          <w:tcPr>
            <w:tcW w:w="3260" w:type="dxa"/>
            <w:shd w:val="clear" w:color="auto" w:fill="auto"/>
          </w:tcPr>
          <w:p w:rsidR="006A68D4" w:rsidRPr="006A68D4" w:rsidRDefault="006A68D4" w:rsidP="0085015E">
            <w:pPr>
              <w:widowControl w:val="0"/>
              <w:jc w:val="both"/>
              <w:rPr>
                <w:sz w:val="22"/>
                <w:szCs w:val="22"/>
                <w:lang w:eastAsia="ar-SA" w:bidi="en-US"/>
              </w:rPr>
            </w:pPr>
            <w:r w:rsidRPr="006A68D4">
              <w:rPr>
                <w:sz w:val="22"/>
                <w:szCs w:val="22"/>
                <w:lang w:eastAsia="ar-SA" w:bidi="en-US"/>
              </w:rPr>
              <w:t>то же, с ванными и местными водонагревателями</w:t>
            </w:r>
          </w:p>
        </w:tc>
        <w:tc>
          <w:tcPr>
            <w:tcW w:w="1134" w:type="dxa"/>
            <w:shd w:val="clear" w:color="auto" w:fill="auto"/>
          </w:tcPr>
          <w:p w:rsidR="006A68D4" w:rsidRPr="006A68D4" w:rsidRDefault="006A68D4" w:rsidP="0085015E">
            <w:pPr>
              <w:widowControl w:val="0"/>
              <w:jc w:val="center"/>
              <w:rPr>
                <w:sz w:val="22"/>
                <w:szCs w:val="22"/>
                <w:lang w:eastAsia="ar-SA" w:bidi="en-US"/>
              </w:rPr>
            </w:pPr>
            <w:r w:rsidRPr="006A68D4">
              <w:rPr>
                <w:sz w:val="22"/>
                <w:szCs w:val="22"/>
                <w:lang w:eastAsia="ar-SA" w:bidi="en-US"/>
              </w:rPr>
              <w:t>160</w:t>
            </w:r>
          </w:p>
        </w:tc>
      </w:tr>
      <w:tr w:rsidR="006A68D4" w:rsidRPr="0085015E" w:rsidTr="0085015E">
        <w:trPr>
          <w:cantSplit/>
        </w:trPr>
        <w:tc>
          <w:tcPr>
            <w:tcW w:w="1162" w:type="dxa"/>
            <w:vMerge/>
            <w:shd w:val="clear" w:color="auto" w:fill="F2F2F2"/>
          </w:tcPr>
          <w:p w:rsidR="006A68D4" w:rsidRPr="006A68D4" w:rsidRDefault="006A68D4" w:rsidP="006A68D4">
            <w:pPr>
              <w:rPr>
                <w:sz w:val="22"/>
                <w:szCs w:val="22"/>
                <w:lang w:eastAsia="ar-SA" w:bidi="en-US"/>
              </w:rPr>
            </w:pPr>
          </w:p>
        </w:tc>
        <w:tc>
          <w:tcPr>
            <w:tcW w:w="2127" w:type="dxa"/>
            <w:vMerge/>
            <w:shd w:val="clear" w:color="auto" w:fill="auto"/>
          </w:tcPr>
          <w:p w:rsidR="006A68D4" w:rsidRPr="006A68D4" w:rsidRDefault="006A68D4" w:rsidP="006A68D4">
            <w:pPr>
              <w:rPr>
                <w:sz w:val="22"/>
                <w:szCs w:val="22"/>
                <w:lang w:eastAsia="ar-SA" w:bidi="en-US"/>
              </w:rPr>
            </w:pPr>
          </w:p>
        </w:tc>
        <w:tc>
          <w:tcPr>
            <w:tcW w:w="1701" w:type="dxa"/>
            <w:vMerge/>
            <w:shd w:val="clear" w:color="auto" w:fill="auto"/>
          </w:tcPr>
          <w:p w:rsidR="006A68D4" w:rsidRPr="006A68D4" w:rsidRDefault="006A68D4" w:rsidP="006A68D4">
            <w:pPr>
              <w:rPr>
                <w:sz w:val="22"/>
                <w:szCs w:val="22"/>
                <w:lang w:eastAsia="ar-SA" w:bidi="en-US"/>
              </w:rPr>
            </w:pPr>
          </w:p>
        </w:tc>
        <w:tc>
          <w:tcPr>
            <w:tcW w:w="3260" w:type="dxa"/>
            <w:shd w:val="clear" w:color="auto" w:fill="auto"/>
          </w:tcPr>
          <w:p w:rsidR="006A68D4" w:rsidRPr="006A68D4" w:rsidRDefault="006A68D4" w:rsidP="0085015E">
            <w:pPr>
              <w:widowControl w:val="0"/>
              <w:jc w:val="both"/>
              <w:rPr>
                <w:sz w:val="22"/>
                <w:szCs w:val="22"/>
                <w:lang w:eastAsia="ar-SA" w:bidi="en-US"/>
              </w:rPr>
            </w:pPr>
            <w:r w:rsidRPr="006A68D4">
              <w:rPr>
                <w:sz w:val="22"/>
                <w:szCs w:val="22"/>
                <w:lang w:eastAsia="ar-SA" w:bidi="en-US"/>
              </w:rPr>
              <w:t>то же, с централизованным горячим водоснабжением</w:t>
            </w:r>
          </w:p>
        </w:tc>
        <w:tc>
          <w:tcPr>
            <w:tcW w:w="1134" w:type="dxa"/>
            <w:shd w:val="clear" w:color="auto" w:fill="auto"/>
          </w:tcPr>
          <w:p w:rsidR="006A68D4" w:rsidRPr="006A68D4" w:rsidRDefault="006A68D4" w:rsidP="0085015E">
            <w:pPr>
              <w:widowControl w:val="0"/>
              <w:jc w:val="center"/>
              <w:rPr>
                <w:sz w:val="22"/>
                <w:szCs w:val="22"/>
                <w:lang w:eastAsia="ar-SA" w:bidi="en-US"/>
              </w:rPr>
            </w:pPr>
            <w:r w:rsidRPr="006A68D4">
              <w:rPr>
                <w:sz w:val="22"/>
                <w:szCs w:val="22"/>
                <w:lang w:eastAsia="ar-SA" w:bidi="en-US"/>
              </w:rPr>
              <w:t>220</w:t>
            </w:r>
          </w:p>
        </w:tc>
      </w:tr>
      <w:tr w:rsidR="006A68D4" w:rsidRPr="006A68D4" w:rsidTr="0085015E">
        <w:trPr>
          <w:cantSplit/>
        </w:trPr>
        <w:tc>
          <w:tcPr>
            <w:tcW w:w="1162" w:type="dxa"/>
            <w:vMerge/>
            <w:shd w:val="clear" w:color="auto" w:fill="F2F2F2"/>
          </w:tcPr>
          <w:p w:rsidR="006A68D4" w:rsidRPr="006A68D4" w:rsidRDefault="006A68D4" w:rsidP="006A68D4">
            <w:pPr>
              <w:rPr>
                <w:sz w:val="22"/>
                <w:szCs w:val="22"/>
                <w:lang w:eastAsia="ar-SA" w:bidi="en-US"/>
              </w:rPr>
            </w:pPr>
          </w:p>
        </w:tc>
        <w:tc>
          <w:tcPr>
            <w:tcW w:w="2127" w:type="dxa"/>
            <w:shd w:val="clear" w:color="auto" w:fill="auto"/>
          </w:tcPr>
          <w:p w:rsidR="006A68D4" w:rsidRPr="006A68D4" w:rsidRDefault="006A68D4" w:rsidP="0085015E">
            <w:pPr>
              <w:widowControl w:val="0"/>
              <w:jc w:val="both"/>
              <w:rPr>
                <w:sz w:val="22"/>
                <w:szCs w:val="22"/>
                <w:lang w:eastAsia="ar-SA" w:bidi="en-US"/>
              </w:rPr>
            </w:pPr>
            <w:r w:rsidRPr="006A68D4">
              <w:rPr>
                <w:sz w:val="22"/>
                <w:szCs w:val="22"/>
                <w:lang w:eastAsia="ar-SA" w:bidi="en-US"/>
              </w:rPr>
              <w:t>Расчетный показатель максимально допустимого уровня территориальной доступности</w:t>
            </w:r>
          </w:p>
        </w:tc>
        <w:tc>
          <w:tcPr>
            <w:tcW w:w="6095" w:type="dxa"/>
            <w:gridSpan w:val="3"/>
            <w:shd w:val="clear" w:color="auto" w:fill="auto"/>
          </w:tcPr>
          <w:p w:rsidR="006A68D4" w:rsidRPr="006A68D4" w:rsidRDefault="006A68D4" w:rsidP="0085015E">
            <w:pPr>
              <w:widowControl w:val="0"/>
              <w:jc w:val="center"/>
              <w:rPr>
                <w:sz w:val="22"/>
                <w:szCs w:val="22"/>
                <w:lang w:eastAsia="ar-SA" w:bidi="en-US"/>
              </w:rPr>
            </w:pPr>
            <w:r w:rsidRPr="006A68D4">
              <w:rPr>
                <w:sz w:val="22"/>
                <w:szCs w:val="22"/>
                <w:lang w:eastAsia="ar-SA" w:bidi="en-US"/>
              </w:rPr>
              <w:t>Не нормируется</w:t>
            </w:r>
          </w:p>
        </w:tc>
      </w:tr>
      <w:tr w:rsidR="006A68D4" w:rsidRPr="006A68D4" w:rsidTr="0085015E">
        <w:trPr>
          <w:cantSplit/>
        </w:trPr>
        <w:tc>
          <w:tcPr>
            <w:tcW w:w="9384" w:type="dxa"/>
            <w:gridSpan w:val="5"/>
            <w:shd w:val="clear" w:color="auto" w:fill="F2F2F2"/>
          </w:tcPr>
          <w:p w:rsidR="006A68D4" w:rsidRPr="006A68D4" w:rsidRDefault="006A68D4" w:rsidP="0085015E">
            <w:pPr>
              <w:widowControl w:val="0"/>
              <w:rPr>
                <w:b/>
                <w:sz w:val="22"/>
                <w:szCs w:val="22"/>
                <w:lang w:eastAsia="ar-SA" w:bidi="en-US"/>
              </w:rPr>
            </w:pPr>
            <w:r w:rsidRPr="006A68D4">
              <w:rPr>
                <w:b/>
                <w:sz w:val="22"/>
                <w:szCs w:val="22"/>
                <w:lang w:eastAsia="ar-SA" w:bidi="en-US"/>
              </w:rPr>
              <w:t>Примечания:</w:t>
            </w:r>
          </w:p>
          <w:p w:rsidR="006A68D4" w:rsidRPr="006A68D4" w:rsidRDefault="006A68D4" w:rsidP="0085015E">
            <w:pPr>
              <w:widowControl w:val="0"/>
              <w:rPr>
                <w:sz w:val="22"/>
                <w:szCs w:val="22"/>
                <w:lang w:eastAsia="ar-SA" w:bidi="en-US"/>
              </w:rPr>
            </w:pPr>
            <w:r w:rsidRPr="006A68D4">
              <w:rPr>
                <w:sz w:val="22"/>
                <w:szCs w:val="22"/>
                <w:lang w:eastAsia="ar-SA" w:bidi="en-US"/>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6A68D4" w:rsidRPr="006A68D4" w:rsidRDefault="006A68D4" w:rsidP="0085015E">
            <w:pPr>
              <w:widowControl w:val="0"/>
              <w:rPr>
                <w:sz w:val="22"/>
                <w:szCs w:val="22"/>
                <w:lang w:eastAsia="ar-SA" w:bidi="en-US"/>
              </w:rPr>
            </w:pPr>
            <w:r w:rsidRPr="006A68D4">
              <w:rPr>
                <w:sz w:val="22"/>
                <w:szCs w:val="22"/>
                <w:lang w:eastAsia="ar-SA" w:bidi="en-US"/>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использование кондиционеров.</w:t>
            </w:r>
          </w:p>
          <w:p w:rsidR="006A68D4" w:rsidRPr="006A68D4" w:rsidRDefault="006A68D4" w:rsidP="0085015E">
            <w:pPr>
              <w:widowControl w:val="0"/>
              <w:rPr>
                <w:sz w:val="22"/>
                <w:szCs w:val="22"/>
                <w:lang w:eastAsia="ar-SA" w:bidi="en-US"/>
              </w:rPr>
            </w:pPr>
            <w:r w:rsidRPr="006A68D4">
              <w:rPr>
                <w:sz w:val="22"/>
                <w:szCs w:val="22"/>
                <w:lang w:eastAsia="ar-SA" w:bidi="en-US"/>
              </w:rPr>
              <w:t>3. Расчёт электрических нагрузок для разных типов застройки следует производить в соответствии с нормами РД 34.20.185-94.</w:t>
            </w:r>
          </w:p>
        </w:tc>
      </w:tr>
    </w:tbl>
    <w:p w:rsidR="006A68D4" w:rsidRPr="006A68D4" w:rsidRDefault="006A68D4" w:rsidP="006A68D4">
      <w:pPr>
        <w:keepNext/>
        <w:numPr>
          <w:ilvl w:val="1"/>
          <w:numId w:val="15"/>
        </w:numPr>
        <w:suppressAutoHyphens/>
        <w:spacing w:before="240" w:after="240"/>
        <w:jc w:val="center"/>
        <w:outlineLvl w:val="1"/>
        <w:rPr>
          <w:b/>
          <w:bCs/>
          <w:i/>
          <w:iCs/>
          <w:sz w:val="24"/>
          <w:szCs w:val="28"/>
        </w:rPr>
      </w:pPr>
      <w:bookmarkStart w:id="53" w:name="_Toc532042547"/>
      <w:bookmarkEnd w:id="47"/>
      <w:r w:rsidRPr="006A68D4">
        <w:rPr>
          <w:b/>
          <w:bCs/>
          <w:i/>
          <w:iCs/>
          <w:sz w:val="24"/>
          <w:szCs w:val="28"/>
        </w:rPr>
        <w:t xml:space="preserve">Объекты местного значения городского поселения </w:t>
      </w:r>
      <w:bookmarkStart w:id="54" w:name="OLE_LINK143"/>
      <w:bookmarkStart w:id="55" w:name="OLE_LINK144"/>
      <w:bookmarkStart w:id="56" w:name="OLE_LINK145"/>
      <w:r w:rsidRPr="006A68D4">
        <w:rPr>
          <w:b/>
          <w:bCs/>
          <w:i/>
          <w:iCs/>
          <w:sz w:val="24"/>
          <w:szCs w:val="28"/>
        </w:rPr>
        <w:t>в области автомобильных дорог местного значения</w:t>
      </w:r>
      <w:bookmarkEnd w:id="54"/>
      <w:bookmarkEnd w:id="55"/>
      <w:bookmarkEnd w:id="56"/>
      <w:r w:rsidRPr="006A68D4">
        <w:rPr>
          <w:b/>
          <w:bCs/>
          <w:i/>
          <w:iCs/>
          <w:sz w:val="24"/>
          <w:szCs w:val="28"/>
        </w:rPr>
        <w:t xml:space="preserve"> и транспорта</w:t>
      </w:r>
      <w:bookmarkEnd w:id="53"/>
    </w:p>
    <w:p w:rsidR="006A68D4" w:rsidRPr="006A68D4" w:rsidRDefault="006A68D4" w:rsidP="006A68D4">
      <w:pPr>
        <w:spacing w:before="120"/>
        <w:ind w:firstLine="709"/>
        <w:jc w:val="right"/>
        <w:rPr>
          <w:b/>
          <w:i/>
          <w:sz w:val="24"/>
          <w:szCs w:val="22"/>
        </w:rPr>
      </w:pPr>
      <w:bookmarkStart w:id="57" w:name="OLE_LINK185"/>
      <w:bookmarkStart w:id="58" w:name="OLE_LINK186"/>
      <w:bookmarkStart w:id="59" w:name="OLE_LINK141"/>
      <w:bookmarkStart w:id="60" w:name="OLE_LINK142"/>
      <w:r w:rsidRPr="006A68D4">
        <w:rPr>
          <w:b/>
          <w:i/>
          <w:sz w:val="24"/>
          <w:szCs w:val="22"/>
        </w:rPr>
        <w:t>Таблица 1.2</w:t>
      </w:r>
    </w:p>
    <w:p w:rsidR="006A68D4" w:rsidRPr="006A68D4" w:rsidRDefault="006A68D4" w:rsidP="006A68D4">
      <w:pPr>
        <w:suppressAutoHyphens/>
        <w:spacing w:after="120"/>
        <w:jc w:val="center"/>
        <w:rPr>
          <w:b/>
          <w:i/>
          <w:sz w:val="24"/>
          <w:szCs w:val="22"/>
        </w:rPr>
      </w:pPr>
      <w:bookmarkStart w:id="61" w:name="OLE_LINK151"/>
      <w:bookmarkStart w:id="62" w:name="OLE_LINK152"/>
      <w:r w:rsidRPr="006A68D4">
        <w:rPr>
          <w:b/>
          <w:i/>
          <w:sz w:val="24"/>
          <w:szCs w:val="22"/>
        </w:rPr>
        <w:t>Расчетные показатели, устанавливаемые для объектов местного значения городского поселения в области автомобильных дорог местного значения</w:t>
      </w:r>
      <w:bookmarkEnd w:id="61"/>
      <w:bookmarkEnd w:id="62"/>
      <w:r w:rsidRPr="006A68D4">
        <w:rPr>
          <w:b/>
          <w:i/>
          <w:sz w:val="24"/>
          <w:szCs w:val="22"/>
        </w:rPr>
        <w:t xml:space="preserve"> и транспорта</w:t>
      </w:r>
    </w:p>
    <w:tbl>
      <w:tblPr>
        <w:tblW w:w="9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1304"/>
        <w:gridCol w:w="1843"/>
        <w:gridCol w:w="2126"/>
        <w:gridCol w:w="3260"/>
        <w:gridCol w:w="993"/>
      </w:tblGrid>
      <w:tr w:rsidR="006A68D4" w:rsidRPr="0085015E" w:rsidTr="0085015E">
        <w:trPr>
          <w:trHeight w:val="313"/>
          <w:tblHeader/>
        </w:trPr>
        <w:tc>
          <w:tcPr>
            <w:tcW w:w="1304" w:type="dxa"/>
            <w:shd w:val="clear" w:color="auto" w:fill="D9D9D9"/>
          </w:tcPr>
          <w:p w:rsidR="006A68D4" w:rsidRPr="006A68D4" w:rsidRDefault="006A68D4" w:rsidP="0085015E">
            <w:pPr>
              <w:jc w:val="center"/>
              <w:rPr>
                <w:b/>
                <w:i/>
                <w:sz w:val="22"/>
                <w:szCs w:val="22"/>
                <w:lang w:eastAsia="ar-SA" w:bidi="en-US"/>
              </w:rPr>
            </w:pPr>
            <w:r w:rsidRPr="006A68D4">
              <w:rPr>
                <w:b/>
                <w:i/>
                <w:sz w:val="22"/>
                <w:szCs w:val="22"/>
                <w:lang w:eastAsia="ar-SA" w:bidi="en-US"/>
              </w:rPr>
              <w:t>Наименование вида объекта</w:t>
            </w:r>
          </w:p>
        </w:tc>
        <w:tc>
          <w:tcPr>
            <w:tcW w:w="1843" w:type="dxa"/>
            <w:shd w:val="clear" w:color="auto" w:fill="D9D9D9"/>
          </w:tcPr>
          <w:p w:rsidR="006A68D4" w:rsidRPr="006A68D4" w:rsidRDefault="006A68D4" w:rsidP="0085015E">
            <w:pPr>
              <w:jc w:val="center"/>
              <w:rPr>
                <w:b/>
                <w:i/>
                <w:sz w:val="22"/>
                <w:szCs w:val="22"/>
                <w:lang w:eastAsia="ar-SA" w:bidi="en-US"/>
              </w:rPr>
            </w:pPr>
            <w:r w:rsidRPr="006A68D4">
              <w:rPr>
                <w:b/>
                <w:i/>
                <w:sz w:val="22"/>
                <w:szCs w:val="22"/>
                <w:lang w:eastAsia="ar-SA" w:bidi="en-US"/>
              </w:rPr>
              <w:t>Тип расчетного показателя</w:t>
            </w:r>
          </w:p>
        </w:tc>
        <w:tc>
          <w:tcPr>
            <w:tcW w:w="2126" w:type="dxa"/>
            <w:shd w:val="clear" w:color="auto" w:fill="D9D9D9"/>
          </w:tcPr>
          <w:p w:rsidR="006A68D4" w:rsidRPr="006A68D4" w:rsidRDefault="006A68D4" w:rsidP="0085015E">
            <w:pPr>
              <w:jc w:val="center"/>
              <w:rPr>
                <w:b/>
                <w:i/>
                <w:sz w:val="22"/>
                <w:szCs w:val="22"/>
                <w:lang w:eastAsia="ar-SA" w:bidi="en-US"/>
              </w:rPr>
            </w:pPr>
            <w:r w:rsidRPr="006A68D4">
              <w:rPr>
                <w:b/>
                <w:i/>
                <w:sz w:val="22"/>
                <w:szCs w:val="22"/>
                <w:lang w:eastAsia="ar-SA" w:bidi="en-US"/>
              </w:rPr>
              <w:t>Наименование расчетного показателя, единица измерения</w:t>
            </w:r>
          </w:p>
        </w:tc>
        <w:tc>
          <w:tcPr>
            <w:tcW w:w="4253" w:type="dxa"/>
            <w:gridSpan w:val="2"/>
            <w:shd w:val="clear" w:color="auto" w:fill="D9D9D9"/>
          </w:tcPr>
          <w:p w:rsidR="006A68D4" w:rsidRPr="006A68D4" w:rsidRDefault="006A68D4" w:rsidP="0085015E">
            <w:pPr>
              <w:jc w:val="center"/>
              <w:rPr>
                <w:b/>
                <w:i/>
                <w:sz w:val="22"/>
                <w:szCs w:val="22"/>
                <w:lang w:eastAsia="ar-SA" w:bidi="en-US"/>
              </w:rPr>
            </w:pPr>
            <w:r w:rsidRPr="006A68D4">
              <w:rPr>
                <w:b/>
                <w:i/>
                <w:sz w:val="22"/>
                <w:szCs w:val="22"/>
                <w:lang w:eastAsia="ar-SA" w:bidi="en-US"/>
              </w:rPr>
              <w:t>Значение расчетного показателя</w:t>
            </w:r>
          </w:p>
        </w:tc>
      </w:tr>
      <w:tr w:rsidR="006A68D4" w:rsidRPr="006A68D4" w:rsidTr="0085015E">
        <w:tc>
          <w:tcPr>
            <w:tcW w:w="1304" w:type="dxa"/>
            <w:vMerge w:val="restart"/>
            <w:shd w:val="clear" w:color="auto" w:fill="F2F2F2"/>
          </w:tcPr>
          <w:p w:rsidR="006A68D4" w:rsidRPr="006A68D4" w:rsidRDefault="006A68D4" w:rsidP="0085015E">
            <w:pPr>
              <w:jc w:val="both"/>
              <w:rPr>
                <w:sz w:val="22"/>
                <w:szCs w:val="22"/>
                <w:lang w:eastAsia="ar-SA" w:bidi="en-US"/>
              </w:rPr>
            </w:pPr>
            <w:r w:rsidRPr="006A68D4">
              <w:rPr>
                <w:sz w:val="22"/>
                <w:szCs w:val="22"/>
                <w:lang w:eastAsia="ar-SA" w:bidi="en-US"/>
              </w:rPr>
              <w:t>Улично-дорожная сеть</w:t>
            </w:r>
          </w:p>
        </w:tc>
        <w:tc>
          <w:tcPr>
            <w:tcW w:w="1843"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минимально допустимого уровня обеспеченности</w:t>
            </w:r>
          </w:p>
        </w:tc>
        <w:tc>
          <w:tcPr>
            <w:tcW w:w="2126"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Плотность улично-дорожной сети, км/км</w:t>
            </w:r>
            <w:r w:rsidRPr="006A68D4">
              <w:rPr>
                <w:sz w:val="22"/>
                <w:szCs w:val="22"/>
                <w:vertAlign w:val="superscript"/>
                <w:lang w:eastAsia="ar-SA" w:bidi="en-US"/>
              </w:rPr>
              <w:t>2</w:t>
            </w:r>
          </w:p>
        </w:tc>
        <w:tc>
          <w:tcPr>
            <w:tcW w:w="4253" w:type="dxa"/>
            <w:gridSpan w:val="2"/>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6,6</w:t>
            </w:r>
          </w:p>
        </w:tc>
      </w:tr>
      <w:tr w:rsidR="006A68D4" w:rsidRPr="006A68D4" w:rsidTr="0085015E">
        <w:tc>
          <w:tcPr>
            <w:tcW w:w="1304" w:type="dxa"/>
            <w:vMerge/>
            <w:shd w:val="clear" w:color="auto" w:fill="F2F2F2"/>
          </w:tcPr>
          <w:p w:rsidR="006A68D4" w:rsidRPr="006A68D4" w:rsidRDefault="006A68D4" w:rsidP="0085015E">
            <w:pPr>
              <w:jc w:val="both"/>
              <w:rPr>
                <w:sz w:val="22"/>
                <w:szCs w:val="22"/>
                <w:lang w:eastAsia="ar-SA" w:bidi="en-US"/>
              </w:rPr>
            </w:pPr>
          </w:p>
        </w:tc>
        <w:tc>
          <w:tcPr>
            <w:tcW w:w="1843"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максимально допустимого уровня территориальной доступности</w:t>
            </w:r>
          </w:p>
        </w:tc>
        <w:tc>
          <w:tcPr>
            <w:tcW w:w="6379" w:type="dxa"/>
            <w:gridSpan w:val="3"/>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Не нормируется</w:t>
            </w:r>
          </w:p>
        </w:tc>
      </w:tr>
      <w:tr w:rsidR="006A68D4" w:rsidRPr="006A68D4" w:rsidTr="0085015E">
        <w:tc>
          <w:tcPr>
            <w:tcW w:w="1304" w:type="dxa"/>
            <w:vMerge w:val="restart"/>
            <w:shd w:val="clear" w:color="auto" w:fill="F2F2F2"/>
          </w:tcPr>
          <w:p w:rsidR="006A68D4" w:rsidRPr="006A68D4" w:rsidRDefault="006A68D4" w:rsidP="006A68D4">
            <w:pPr>
              <w:rPr>
                <w:sz w:val="22"/>
                <w:szCs w:val="22"/>
                <w:lang w:eastAsia="ar-SA" w:bidi="en-US"/>
              </w:rPr>
            </w:pPr>
            <w:r w:rsidRPr="006A68D4">
              <w:rPr>
                <w:sz w:val="22"/>
                <w:szCs w:val="22"/>
                <w:lang w:eastAsia="ar-SA" w:bidi="en-US"/>
              </w:rPr>
              <w:t>Остановочные пункты городского общественного пассажирского транспорта</w:t>
            </w:r>
          </w:p>
        </w:tc>
        <w:tc>
          <w:tcPr>
            <w:tcW w:w="1843"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минимально допустимого уровня обеспеченности</w:t>
            </w:r>
          </w:p>
        </w:tc>
        <w:tc>
          <w:tcPr>
            <w:tcW w:w="2126"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Максимальное расстояние между остановками в застроенной части населённого пункта, м</w:t>
            </w:r>
          </w:p>
        </w:tc>
        <w:tc>
          <w:tcPr>
            <w:tcW w:w="4253" w:type="dxa"/>
            <w:gridSpan w:val="2"/>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400</w:t>
            </w:r>
          </w:p>
        </w:tc>
      </w:tr>
      <w:tr w:rsidR="006A68D4" w:rsidRPr="006A68D4" w:rsidTr="0085015E">
        <w:tc>
          <w:tcPr>
            <w:tcW w:w="1304" w:type="dxa"/>
            <w:vMerge/>
            <w:shd w:val="clear" w:color="auto" w:fill="F2F2F2"/>
          </w:tcPr>
          <w:p w:rsidR="006A68D4" w:rsidRPr="006A68D4" w:rsidRDefault="006A68D4" w:rsidP="0085015E">
            <w:pPr>
              <w:jc w:val="both"/>
              <w:rPr>
                <w:sz w:val="22"/>
                <w:szCs w:val="22"/>
                <w:lang w:eastAsia="ar-SA" w:bidi="en-US"/>
              </w:rPr>
            </w:pPr>
          </w:p>
        </w:tc>
        <w:tc>
          <w:tcPr>
            <w:tcW w:w="1843" w:type="dxa"/>
            <w:vMerge w:val="restart"/>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максимально допустимого уровня территориальной доступности</w:t>
            </w:r>
          </w:p>
        </w:tc>
        <w:tc>
          <w:tcPr>
            <w:tcW w:w="2126"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Линейная доступность, м</w:t>
            </w:r>
          </w:p>
        </w:tc>
        <w:tc>
          <w:tcPr>
            <w:tcW w:w="4253" w:type="dxa"/>
            <w:gridSpan w:val="2"/>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500</w:t>
            </w:r>
          </w:p>
        </w:tc>
      </w:tr>
      <w:tr w:rsidR="006A68D4" w:rsidRPr="0085015E" w:rsidTr="0085015E">
        <w:tc>
          <w:tcPr>
            <w:tcW w:w="1304" w:type="dxa"/>
            <w:vMerge/>
            <w:shd w:val="clear" w:color="auto" w:fill="F2F2F2"/>
          </w:tcPr>
          <w:p w:rsidR="006A68D4" w:rsidRPr="006A68D4" w:rsidRDefault="006A68D4" w:rsidP="0085015E">
            <w:pPr>
              <w:jc w:val="both"/>
              <w:rPr>
                <w:sz w:val="22"/>
                <w:szCs w:val="22"/>
                <w:lang w:eastAsia="ar-SA" w:bidi="en-US"/>
              </w:rPr>
            </w:pPr>
          </w:p>
        </w:tc>
        <w:tc>
          <w:tcPr>
            <w:tcW w:w="1843" w:type="dxa"/>
            <w:vMerge/>
            <w:shd w:val="clear" w:color="auto" w:fill="auto"/>
          </w:tcPr>
          <w:p w:rsidR="006A68D4" w:rsidRPr="006A68D4" w:rsidRDefault="006A68D4" w:rsidP="006A68D4">
            <w:pPr>
              <w:rPr>
                <w:sz w:val="22"/>
                <w:szCs w:val="22"/>
                <w:lang w:eastAsia="ar-SA" w:bidi="en-US"/>
              </w:rPr>
            </w:pPr>
          </w:p>
        </w:tc>
        <w:tc>
          <w:tcPr>
            <w:tcW w:w="2126" w:type="dxa"/>
            <w:vMerge w:val="restart"/>
            <w:shd w:val="clear" w:color="auto" w:fill="auto"/>
          </w:tcPr>
          <w:p w:rsidR="006A68D4" w:rsidRPr="006A68D4" w:rsidRDefault="006A68D4" w:rsidP="006A68D4">
            <w:pPr>
              <w:rPr>
                <w:sz w:val="22"/>
                <w:szCs w:val="22"/>
                <w:lang w:eastAsia="ar-SA" w:bidi="en-US"/>
              </w:rPr>
            </w:pPr>
            <w:r w:rsidRPr="006A68D4">
              <w:rPr>
                <w:sz w:val="22"/>
                <w:szCs w:val="22"/>
                <w:lang w:eastAsia="ar-SA" w:bidi="en-US"/>
              </w:rPr>
              <w:t>Пешеходная доступность до остановок, м</w:t>
            </w:r>
          </w:p>
        </w:tc>
        <w:tc>
          <w:tcPr>
            <w:tcW w:w="326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в общегородском центре от объектов массового посещения</w:t>
            </w:r>
          </w:p>
        </w:tc>
        <w:tc>
          <w:tcPr>
            <w:tcW w:w="993"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250</w:t>
            </w:r>
          </w:p>
        </w:tc>
      </w:tr>
      <w:tr w:rsidR="006A68D4" w:rsidRPr="0085015E" w:rsidTr="0085015E">
        <w:tc>
          <w:tcPr>
            <w:tcW w:w="1304" w:type="dxa"/>
            <w:vMerge/>
            <w:shd w:val="clear" w:color="auto" w:fill="F2F2F2"/>
          </w:tcPr>
          <w:p w:rsidR="006A68D4" w:rsidRPr="006A68D4" w:rsidRDefault="006A68D4" w:rsidP="0085015E">
            <w:pPr>
              <w:jc w:val="both"/>
              <w:rPr>
                <w:sz w:val="22"/>
                <w:szCs w:val="22"/>
                <w:lang w:eastAsia="ar-SA" w:bidi="en-US"/>
              </w:rPr>
            </w:pPr>
          </w:p>
        </w:tc>
        <w:tc>
          <w:tcPr>
            <w:tcW w:w="1843" w:type="dxa"/>
            <w:vMerge/>
            <w:shd w:val="clear" w:color="auto" w:fill="auto"/>
          </w:tcPr>
          <w:p w:rsidR="006A68D4" w:rsidRPr="006A68D4" w:rsidRDefault="006A68D4" w:rsidP="006A68D4">
            <w:pPr>
              <w:rPr>
                <w:sz w:val="22"/>
                <w:szCs w:val="22"/>
                <w:lang w:eastAsia="ar-SA" w:bidi="en-US"/>
              </w:rPr>
            </w:pPr>
          </w:p>
        </w:tc>
        <w:tc>
          <w:tcPr>
            <w:tcW w:w="2126" w:type="dxa"/>
            <w:vMerge/>
            <w:shd w:val="clear" w:color="auto" w:fill="auto"/>
          </w:tcPr>
          <w:p w:rsidR="006A68D4" w:rsidRPr="006A68D4" w:rsidRDefault="006A68D4" w:rsidP="006A68D4">
            <w:pPr>
              <w:rPr>
                <w:sz w:val="22"/>
                <w:szCs w:val="22"/>
                <w:lang w:eastAsia="ar-SA" w:bidi="en-US"/>
              </w:rPr>
            </w:pPr>
          </w:p>
        </w:tc>
        <w:tc>
          <w:tcPr>
            <w:tcW w:w="326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в производственной и коммунально-складской зоне от проходных</w:t>
            </w:r>
          </w:p>
        </w:tc>
        <w:tc>
          <w:tcPr>
            <w:tcW w:w="993"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400</w:t>
            </w:r>
          </w:p>
        </w:tc>
      </w:tr>
      <w:tr w:rsidR="006A68D4" w:rsidRPr="0085015E" w:rsidTr="0085015E">
        <w:tc>
          <w:tcPr>
            <w:tcW w:w="1304" w:type="dxa"/>
            <w:vMerge/>
            <w:shd w:val="clear" w:color="auto" w:fill="F2F2F2"/>
          </w:tcPr>
          <w:p w:rsidR="006A68D4" w:rsidRPr="006A68D4" w:rsidRDefault="006A68D4" w:rsidP="0085015E">
            <w:pPr>
              <w:jc w:val="both"/>
              <w:rPr>
                <w:sz w:val="22"/>
                <w:szCs w:val="22"/>
                <w:lang w:eastAsia="ar-SA" w:bidi="en-US"/>
              </w:rPr>
            </w:pPr>
          </w:p>
        </w:tc>
        <w:tc>
          <w:tcPr>
            <w:tcW w:w="1843" w:type="dxa"/>
            <w:vMerge/>
            <w:shd w:val="clear" w:color="auto" w:fill="auto"/>
          </w:tcPr>
          <w:p w:rsidR="006A68D4" w:rsidRPr="006A68D4" w:rsidRDefault="006A68D4" w:rsidP="006A68D4">
            <w:pPr>
              <w:rPr>
                <w:sz w:val="22"/>
                <w:szCs w:val="22"/>
                <w:lang w:eastAsia="ar-SA" w:bidi="en-US"/>
              </w:rPr>
            </w:pPr>
          </w:p>
        </w:tc>
        <w:tc>
          <w:tcPr>
            <w:tcW w:w="2126" w:type="dxa"/>
            <w:vMerge/>
            <w:shd w:val="clear" w:color="auto" w:fill="auto"/>
          </w:tcPr>
          <w:p w:rsidR="006A68D4" w:rsidRPr="006A68D4" w:rsidRDefault="006A68D4" w:rsidP="006A68D4">
            <w:pPr>
              <w:rPr>
                <w:sz w:val="22"/>
                <w:szCs w:val="22"/>
                <w:lang w:eastAsia="ar-SA" w:bidi="en-US"/>
              </w:rPr>
            </w:pPr>
          </w:p>
        </w:tc>
        <w:tc>
          <w:tcPr>
            <w:tcW w:w="326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в зонах массового отдыха и спорта от главного входа</w:t>
            </w:r>
          </w:p>
        </w:tc>
        <w:tc>
          <w:tcPr>
            <w:tcW w:w="993"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800</w:t>
            </w:r>
          </w:p>
        </w:tc>
      </w:tr>
      <w:tr w:rsidR="006A68D4" w:rsidRPr="0085015E" w:rsidTr="0085015E">
        <w:tc>
          <w:tcPr>
            <w:tcW w:w="1304" w:type="dxa"/>
            <w:vMerge/>
            <w:shd w:val="clear" w:color="auto" w:fill="F2F2F2"/>
          </w:tcPr>
          <w:p w:rsidR="006A68D4" w:rsidRPr="006A68D4" w:rsidRDefault="006A68D4" w:rsidP="0085015E">
            <w:pPr>
              <w:jc w:val="both"/>
              <w:rPr>
                <w:sz w:val="22"/>
                <w:szCs w:val="22"/>
                <w:lang w:eastAsia="ar-SA" w:bidi="en-US"/>
              </w:rPr>
            </w:pPr>
          </w:p>
        </w:tc>
        <w:tc>
          <w:tcPr>
            <w:tcW w:w="1843" w:type="dxa"/>
            <w:vMerge/>
            <w:shd w:val="clear" w:color="auto" w:fill="auto"/>
          </w:tcPr>
          <w:p w:rsidR="006A68D4" w:rsidRPr="006A68D4" w:rsidRDefault="006A68D4" w:rsidP="006A68D4">
            <w:pPr>
              <w:rPr>
                <w:sz w:val="22"/>
                <w:szCs w:val="22"/>
                <w:lang w:eastAsia="ar-SA" w:bidi="en-US"/>
              </w:rPr>
            </w:pPr>
          </w:p>
        </w:tc>
        <w:tc>
          <w:tcPr>
            <w:tcW w:w="2126" w:type="dxa"/>
            <w:vMerge/>
            <w:shd w:val="clear" w:color="auto" w:fill="auto"/>
          </w:tcPr>
          <w:p w:rsidR="006A68D4" w:rsidRPr="006A68D4" w:rsidRDefault="006A68D4" w:rsidP="006A68D4">
            <w:pPr>
              <w:rPr>
                <w:sz w:val="22"/>
                <w:szCs w:val="22"/>
                <w:lang w:eastAsia="ar-SA" w:bidi="en-US"/>
              </w:rPr>
            </w:pPr>
          </w:p>
        </w:tc>
        <w:tc>
          <w:tcPr>
            <w:tcW w:w="326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в жилых зонах (зонах индивидуальной усадебной застройки)</w:t>
            </w:r>
          </w:p>
        </w:tc>
        <w:tc>
          <w:tcPr>
            <w:tcW w:w="993"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500 (800)</w:t>
            </w:r>
          </w:p>
        </w:tc>
      </w:tr>
      <w:tr w:rsidR="006A68D4" w:rsidRPr="0085015E" w:rsidTr="0085015E">
        <w:tc>
          <w:tcPr>
            <w:tcW w:w="1304" w:type="dxa"/>
            <w:vMerge/>
            <w:shd w:val="clear" w:color="auto" w:fill="F2F2F2"/>
          </w:tcPr>
          <w:p w:rsidR="006A68D4" w:rsidRPr="006A68D4" w:rsidRDefault="006A68D4" w:rsidP="0085015E">
            <w:pPr>
              <w:jc w:val="both"/>
              <w:rPr>
                <w:sz w:val="22"/>
                <w:szCs w:val="22"/>
                <w:lang w:eastAsia="ar-SA" w:bidi="en-US"/>
              </w:rPr>
            </w:pPr>
          </w:p>
        </w:tc>
        <w:tc>
          <w:tcPr>
            <w:tcW w:w="1843" w:type="dxa"/>
            <w:vMerge/>
            <w:shd w:val="clear" w:color="auto" w:fill="auto"/>
          </w:tcPr>
          <w:p w:rsidR="006A68D4" w:rsidRPr="006A68D4" w:rsidRDefault="006A68D4" w:rsidP="006A68D4">
            <w:pPr>
              <w:rPr>
                <w:sz w:val="22"/>
                <w:szCs w:val="22"/>
                <w:lang w:eastAsia="ar-SA" w:bidi="en-US"/>
              </w:rPr>
            </w:pPr>
          </w:p>
        </w:tc>
        <w:tc>
          <w:tcPr>
            <w:tcW w:w="2126" w:type="dxa"/>
            <w:vMerge/>
            <w:shd w:val="clear" w:color="auto" w:fill="auto"/>
          </w:tcPr>
          <w:p w:rsidR="006A68D4" w:rsidRPr="006A68D4" w:rsidRDefault="006A68D4" w:rsidP="006A68D4">
            <w:pPr>
              <w:rPr>
                <w:sz w:val="22"/>
                <w:szCs w:val="22"/>
                <w:lang w:eastAsia="ar-SA" w:bidi="en-US"/>
              </w:rPr>
            </w:pPr>
          </w:p>
        </w:tc>
        <w:tc>
          <w:tcPr>
            <w:tcW w:w="326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от остановок специализированного транспорта, перевозящих только инвалидов, до входов в общественные здания</w:t>
            </w:r>
          </w:p>
        </w:tc>
        <w:tc>
          <w:tcPr>
            <w:tcW w:w="993"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100</w:t>
            </w:r>
          </w:p>
        </w:tc>
      </w:tr>
      <w:tr w:rsidR="006A68D4" w:rsidRPr="0085015E" w:rsidTr="0085015E">
        <w:tc>
          <w:tcPr>
            <w:tcW w:w="1304" w:type="dxa"/>
            <w:vMerge w:val="restart"/>
            <w:shd w:val="clear" w:color="auto" w:fill="F2F2F2"/>
          </w:tcPr>
          <w:p w:rsidR="006A68D4" w:rsidRPr="006A68D4" w:rsidRDefault="006A68D4" w:rsidP="006A68D4">
            <w:pPr>
              <w:rPr>
                <w:sz w:val="22"/>
                <w:szCs w:val="22"/>
                <w:lang w:eastAsia="ar-SA" w:bidi="en-US"/>
              </w:rPr>
            </w:pPr>
            <w:r w:rsidRPr="006A68D4">
              <w:rPr>
                <w:sz w:val="22"/>
                <w:szCs w:val="22"/>
                <w:lang w:eastAsia="ar-SA" w:bidi="en-US"/>
              </w:rPr>
              <w:t>Места для хранения легковых автомобилей постоянного населения города, расположенные вблизи от мест проживания</w:t>
            </w:r>
          </w:p>
        </w:tc>
        <w:tc>
          <w:tcPr>
            <w:tcW w:w="1843" w:type="dxa"/>
            <w:vMerge w:val="restart"/>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минимально допустимого уровня обеспеченности</w:t>
            </w:r>
          </w:p>
        </w:tc>
        <w:tc>
          <w:tcPr>
            <w:tcW w:w="2126" w:type="dxa"/>
            <w:vMerge w:val="restart"/>
            <w:shd w:val="clear" w:color="auto" w:fill="auto"/>
          </w:tcPr>
          <w:p w:rsidR="006A68D4" w:rsidRPr="006A68D4" w:rsidRDefault="006A68D4" w:rsidP="006A68D4">
            <w:pPr>
              <w:rPr>
                <w:sz w:val="22"/>
                <w:szCs w:val="22"/>
                <w:lang w:eastAsia="ar-SA" w:bidi="en-US"/>
              </w:rPr>
            </w:pPr>
            <w:r w:rsidRPr="006A68D4">
              <w:rPr>
                <w:sz w:val="22"/>
                <w:szCs w:val="22"/>
                <w:lang w:eastAsia="ar-SA" w:bidi="en-US"/>
              </w:rPr>
              <w:t>Количество машино-мест на 1 квартиру</w:t>
            </w:r>
          </w:p>
        </w:tc>
        <w:tc>
          <w:tcPr>
            <w:tcW w:w="326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для жилого дома бизнес-класса</w:t>
            </w:r>
          </w:p>
        </w:tc>
        <w:tc>
          <w:tcPr>
            <w:tcW w:w="993"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2,0</w:t>
            </w:r>
          </w:p>
        </w:tc>
      </w:tr>
      <w:tr w:rsidR="006A68D4" w:rsidRPr="0085015E" w:rsidTr="0085015E">
        <w:tc>
          <w:tcPr>
            <w:tcW w:w="1304" w:type="dxa"/>
            <w:vMerge/>
            <w:shd w:val="clear" w:color="auto" w:fill="F2F2F2"/>
          </w:tcPr>
          <w:p w:rsidR="006A68D4" w:rsidRPr="006A68D4" w:rsidRDefault="006A68D4" w:rsidP="006A68D4">
            <w:pPr>
              <w:rPr>
                <w:sz w:val="22"/>
                <w:szCs w:val="22"/>
                <w:lang w:eastAsia="ar-SA" w:bidi="en-US"/>
              </w:rPr>
            </w:pPr>
          </w:p>
        </w:tc>
        <w:tc>
          <w:tcPr>
            <w:tcW w:w="1843" w:type="dxa"/>
            <w:vMerge/>
            <w:shd w:val="clear" w:color="auto" w:fill="auto"/>
          </w:tcPr>
          <w:p w:rsidR="006A68D4" w:rsidRPr="006A68D4" w:rsidRDefault="006A68D4" w:rsidP="006A68D4">
            <w:pPr>
              <w:rPr>
                <w:sz w:val="22"/>
                <w:szCs w:val="22"/>
                <w:lang w:eastAsia="ar-SA" w:bidi="en-US"/>
              </w:rPr>
            </w:pPr>
          </w:p>
        </w:tc>
        <w:tc>
          <w:tcPr>
            <w:tcW w:w="2126" w:type="dxa"/>
            <w:vMerge/>
            <w:shd w:val="clear" w:color="auto" w:fill="auto"/>
          </w:tcPr>
          <w:p w:rsidR="006A68D4" w:rsidRPr="006A68D4" w:rsidRDefault="006A68D4" w:rsidP="006A68D4">
            <w:pPr>
              <w:rPr>
                <w:sz w:val="22"/>
                <w:szCs w:val="22"/>
                <w:lang w:eastAsia="ar-SA" w:bidi="en-US"/>
              </w:rPr>
            </w:pPr>
          </w:p>
        </w:tc>
        <w:tc>
          <w:tcPr>
            <w:tcW w:w="326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для жилого дома эконом-класса</w:t>
            </w:r>
          </w:p>
        </w:tc>
        <w:tc>
          <w:tcPr>
            <w:tcW w:w="993"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1,2</w:t>
            </w:r>
          </w:p>
        </w:tc>
      </w:tr>
      <w:tr w:rsidR="006A68D4" w:rsidRPr="0085015E" w:rsidTr="0085015E">
        <w:tc>
          <w:tcPr>
            <w:tcW w:w="1304" w:type="dxa"/>
            <w:vMerge/>
            <w:shd w:val="clear" w:color="auto" w:fill="F2F2F2"/>
          </w:tcPr>
          <w:p w:rsidR="006A68D4" w:rsidRPr="006A68D4" w:rsidRDefault="006A68D4" w:rsidP="006A68D4">
            <w:pPr>
              <w:rPr>
                <w:sz w:val="22"/>
                <w:szCs w:val="22"/>
                <w:lang w:eastAsia="ar-SA" w:bidi="en-US"/>
              </w:rPr>
            </w:pPr>
          </w:p>
        </w:tc>
        <w:tc>
          <w:tcPr>
            <w:tcW w:w="1843" w:type="dxa"/>
            <w:vMerge/>
            <w:shd w:val="clear" w:color="auto" w:fill="auto"/>
          </w:tcPr>
          <w:p w:rsidR="006A68D4" w:rsidRPr="006A68D4" w:rsidRDefault="006A68D4" w:rsidP="006A68D4">
            <w:pPr>
              <w:rPr>
                <w:sz w:val="22"/>
                <w:szCs w:val="22"/>
                <w:lang w:eastAsia="ar-SA" w:bidi="en-US"/>
              </w:rPr>
            </w:pPr>
          </w:p>
        </w:tc>
        <w:tc>
          <w:tcPr>
            <w:tcW w:w="2126" w:type="dxa"/>
            <w:vMerge/>
            <w:shd w:val="clear" w:color="auto" w:fill="auto"/>
          </w:tcPr>
          <w:p w:rsidR="006A68D4" w:rsidRPr="006A68D4" w:rsidRDefault="006A68D4" w:rsidP="006A68D4">
            <w:pPr>
              <w:rPr>
                <w:sz w:val="22"/>
                <w:szCs w:val="22"/>
                <w:lang w:eastAsia="ar-SA" w:bidi="en-US"/>
              </w:rPr>
            </w:pPr>
          </w:p>
        </w:tc>
        <w:tc>
          <w:tcPr>
            <w:tcW w:w="326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для жилого дома муниципального фонда</w:t>
            </w:r>
          </w:p>
        </w:tc>
        <w:tc>
          <w:tcPr>
            <w:tcW w:w="993"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1,0</w:t>
            </w:r>
          </w:p>
        </w:tc>
      </w:tr>
      <w:tr w:rsidR="006A68D4" w:rsidRPr="0085015E" w:rsidTr="0085015E">
        <w:tc>
          <w:tcPr>
            <w:tcW w:w="1304" w:type="dxa"/>
            <w:vMerge/>
            <w:shd w:val="clear" w:color="auto" w:fill="F2F2F2"/>
          </w:tcPr>
          <w:p w:rsidR="006A68D4" w:rsidRPr="006A68D4" w:rsidRDefault="006A68D4" w:rsidP="006A68D4">
            <w:pPr>
              <w:rPr>
                <w:sz w:val="22"/>
                <w:szCs w:val="22"/>
                <w:lang w:eastAsia="ar-SA" w:bidi="en-US"/>
              </w:rPr>
            </w:pPr>
          </w:p>
        </w:tc>
        <w:tc>
          <w:tcPr>
            <w:tcW w:w="1843" w:type="dxa"/>
            <w:vMerge/>
            <w:shd w:val="clear" w:color="auto" w:fill="auto"/>
          </w:tcPr>
          <w:p w:rsidR="006A68D4" w:rsidRPr="006A68D4" w:rsidRDefault="006A68D4" w:rsidP="006A68D4">
            <w:pPr>
              <w:rPr>
                <w:sz w:val="22"/>
                <w:szCs w:val="22"/>
                <w:lang w:eastAsia="ar-SA" w:bidi="en-US"/>
              </w:rPr>
            </w:pPr>
          </w:p>
        </w:tc>
        <w:tc>
          <w:tcPr>
            <w:tcW w:w="2126" w:type="dxa"/>
            <w:vMerge/>
            <w:shd w:val="clear" w:color="auto" w:fill="auto"/>
          </w:tcPr>
          <w:p w:rsidR="006A68D4" w:rsidRPr="006A68D4" w:rsidRDefault="006A68D4" w:rsidP="006A68D4">
            <w:pPr>
              <w:rPr>
                <w:sz w:val="22"/>
                <w:szCs w:val="22"/>
                <w:lang w:eastAsia="ar-SA" w:bidi="en-US"/>
              </w:rPr>
            </w:pPr>
          </w:p>
        </w:tc>
        <w:tc>
          <w:tcPr>
            <w:tcW w:w="326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для жилого дома специализированного фонда</w:t>
            </w:r>
          </w:p>
        </w:tc>
        <w:tc>
          <w:tcPr>
            <w:tcW w:w="993"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0,7</w:t>
            </w:r>
          </w:p>
        </w:tc>
      </w:tr>
      <w:tr w:rsidR="006A68D4" w:rsidRPr="006A68D4" w:rsidTr="0085015E">
        <w:tc>
          <w:tcPr>
            <w:tcW w:w="1304" w:type="dxa"/>
            <w:vMerge/>
            <w:shd w:val="clear" w:color="auto" w:fill="F2F2F2"/>
          </w:tcPr>
          <w:p w:rsidR="006A68D4" w:rsidRPr="006A68D4" w:rsidRDefault="006A68D4" w:rsidP="006A68D4">
            <w:pPr>
              <w:rPr>
                <w:sz w:val="22"/>
                <w:szCs w:val="22"/>
                <w:lang w:eastAsia="ar-SA" w:bidi="en-US"/>
              </w:rPr>
            </w:pPr>
          </w:p>
        </w:tc>
        <w:tc>
          <w:tcPr>
            <w:tcW w:w="1843" w:type="dxa"/>
            <w:vMerge/>
            <w:shd w:val="clear" w:color="auto" w:fill="auto"/>
          </w:tcPr>
          <w:p w:rsidR="006A68D4" w:rsidRPr="006A68D4" w:rsidRDefault="006A68D4" w:rsidP="006A68D4">
            <w:pPr>
              <w:rPr>
                <w:sz w:val="22"/>
                <w:szCs w:val="22"/>
                <w:lang w:eastAsia="ar-SA" w:bidi="en-US"/>
              </w:rPr>
            </w:pPr>
          </w:p>
        </w:tc>
        <w:tc>
          <w:tcPr>
            <w:tcW w:w="2126"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Линейная доступность, м</w:t>
            </w:r>
          </w:p>
        </w:tc>
        <w:tc>
          <w:tcPr>
            <w:tcW w:w="4253" w:type="dxa"/>
            <w:gridSpan w:val="2"/>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800</w:t>
            </w:r>
          </w:p>
        </w:tc>
      </w:tr>
      <w:tr w:rsidR="006A68D4" w:rsidRPr="0085015E" w:rsidTr="0085015E">
        <w:tc>
          <w:tcPr>
            <w:tcW w:w="1304" w:type="dxa"/>
            <w:vMerge w:val="restart"/>
            <w:shd w:val="clear" w:color="auto" w:fill="F2F2F2"/>
          </w:tcPr>
          <w:p w:rsidR="006A68D4" w:rsidRPr="006A68D4" w:rsidRDefault="006A68D4" w:rsidP="006A68D4">
            <w:pPr>
              <w:rPr>
                <w:sz w:val="22"/>
                <w:szCs w:val="22"/>
                <w:lang w:eastAsia="ar-SA" w:bidi="en-US"/>
              </w:rPr>
            </w:pPr>
            <w:r w:rsidRPr="006A68D4">
              <w:rPr>
                <w:sz w:val="22"/>
                <w:szCs w:val="22"/>
                <w:lang w:eastAsia="ar-SA" w:bidi="en-US"/>
              </w:rPr>
              <w:t>Места для паркования легковых автомобилей постоянного и дневного населения города при поездках с различными целями</w:t>
            </w:r>
          </w:p>
        </w:tc>
        <w:tc>
          <w:tcPr>
            <w:tcW w:w="1843" w:type="dxa"/>
            <w:vMerge w:val="restart"/>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минимально допустимого уровня обеспеченности [4]</w:t>
            </w:r>
          </w:p>
        </w:tc>
        <w:tc>
          <w:tcPr>
            <w:tcW w:w="2126" w:type="dxa"/>
            <w:vMerge w:val="restart"/>
            <w:shd w:val="clear" w:color="auto" w:fill="auto"/>
          </w:tcPr>
          <w:p w:rsidR="006A68D4" w:rsidRPr="006A68D4" w:rsidRDefault="006A68D4" w:rsidP="006A68D4">
            <w:pPr>
              <w:rPr>
                <w:sz w:val="22"/>
                <w:szCs w:val="22"/>
                <w:lang w:eastAsia="ar-SA" w:bidi="en-US"/>
              </w:rPr>
            </w:pPr>
            <w:r w:rsidRPr="006A68D4">
              <w:rPr>
                <w:sz w:val="22"/>
                <w:szCs w:val="22"/>
                <w:lang w:eastAsia="ar-SA" w:bidi="en-US"/>
              </w:rPr>
              <w:t>Количество м</w:t>
            </w:r>
            <w:r w:rsidRPr="006A68D4">
              <w:rPr>
                <w:sz w:val="22"/>
                <w:szCs w:val="22"/>
                <w:vertAlign w:val="superscript"/>
                <w:lang w:eastAsia="ar-SA" w:bidi="en-US"/>
              </w:rPr>
              <w:t>2</w:t>
            </w:r>
            <w:r w:rsidRPr="006A68D4">
              <w:rPr>
                <w:sz w:val="22"/>
                <w:szCs w:val="22"/>
                <w:lang w:eastAsia="ar-SA" w:bidi="en-US"/>
              </w:rPr>
              <w:t xml:space="preserve"> общей площади объекта на 1 машино-место</w:t>
            </w:r>
          </w:p>
        </w:tc>
        <w:tc>
          <w:tcPr>
            <w:tcW w:w="326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Органы местного самоуправления</w:t>
            </w:r>
          </w:p>
        </w:tc>
        <w:tc>
          <w:tcPr>
            <w:tcW w:w="993"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200-220</w:t>
            </w:r>
          </w:p>
        </w:tc>
      </w:tr>
      <w:tr w:rsidR="006A68D4" w:rsidRPr="0085015E" w:rsidTr="0085015E">
        <w:tc>
          <w:tcPr>
            <w:tcW w:w="1304" w:type="dxa"/>
            <w:vMerge/>
            <w:shd w:val="clear" w:color="auto" w:fill="F2F2F2"/>
          </w:tcPr>
          <w:p w:rsidR="006A68D4" w:rsidRPr="006A68D4" w:rsidRDefault="006A68D4" w:rsidP="0085015E">
            <w:pPr>
              <w:jc w:val="both"/>
              <w:rPr>
                <w:sz w:val="22"/>
                <w:szCs w:val="22"/>
                <w:lang w:eastAsia="ar-SA" w:bidi="en-US"/>
              </w:rPr>
            </w:pPr>
          </w:p>
        </w:tc>
        <w:tc>
          <w:tcPr>
            <w:tcW w:w="1843" w:type="dxa"/>
            <w:vMerge/>
            <w:shd w:val="clear" w:color="auto" w:fill="auto"/>
          </w:tcPr>
          <w:p w:rsidR="006A68D4" w:rsidRPr="006A68D4" w:rsidRDefault="006A68D4" w:rsidP="006A68D4">
            <w:pPr>
              <w:rPr>
                <w:sz w:val="22"/>
                <w:szCs w:val="22"/>
                <w:lang w:eastAsia="ar-SA" w:bidi="en-US"/>
              </w:rPr>
            </w:pPr>
          </w:p>
        </w:tc>
        <w:tc>
          <w:tcPr>
            <w:tcW w:w="2126" w:type="dxa"/>
            <w:vMerge/>
            <w:shd w:val="clear" w:color="auto" w:fill="auto"/>
          </w:tcPr>
          <w:p w:rsidR="006A68D4" w:rsidRPr="006A68D4" w:rsidRDefault="006A68D4" w:rsidP="006A68D4">
            <w:pPr>
              <w:rPr>
                <w:sz w:val="22"/>
                <w:szCs w:val="22"/>
                <w:lang w:eastAsia="ar-SA" w:bidi="en-US"/>
              </w:rPr>
            </w:pPr>
          </w:p>
        </w:tc>
        <w:tc>
          <w:tcPr>
            <w:tcW w:w="326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Административно-управленческие учреждения, здания и помещения общественных организаций</w:t>
            </w:r>
          </w:p>
        </w:tc>
        <w:tc>
          <w:tcPr>
            <w:tcW w:w="993"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100-120</w:t>
            </w:r>
          </w:p>
        </w:tc>
      </w:tr>
      <w:tr w:rsidR="006A68D4" w:rsidRPr="0085015E" w:rsidTr="0085015E">
        <w:tc>
          <w:tcPr>
            <w:tcW w:w="1304" w:type="dxa"/>
            <w:vMerge/>
            <w:shd w:val="clear" w:color="auto" w:fill="F2F2F2"/>
          </w:tcPr>
          <w:p w:rsidR="006A68D4" w:rsidRPr="006A68D4" w:rsidRDefault="006A68D4" w:rsidP="0085015E">
            <w:pPr>
              <w:jc w:val="both"/>
              <w:rPr>
                <w:sz w:val="22"/>
                <w:szCs w:val="22"/>
                <w:lang w:eastAsia="ar-SA" w:bidi="en-US"/>
              </w:rPr>
            </w:pPr>
          </w:p>
        </w:tc>
        <w:tc>
          <w:tcPr>
            <w:tcW w:w="1843" w:type="dxa"/>
            <w:vMerge/>
            <w:shd w:val="clear" w:color="auto" w:fill="auto"/>
          </w:tcPr>
          <w:p w:rsidR="006A68D4" w:rsidRPr="006A68D4" w:rsidRDefault="006A68D4" w:rsidP="006A68D4">
            <w:pPr>
              <w:rPr>
                <w:sz w:val="22"/>
                <w:szCs w:val="22"/>
                <w:lang w:eastAsia="ar-SA" w:bidi="en-US"/>
              </w:rPr>
            </w:pPr>
          </w:p>
        </w:tc>
        <w:tc>
          <w:tcPr>
            <w:tcW w:w="2126" w:type="dxa"/>
            <w:vMerge/>
            <w:shd w:val="clear" w:color="auto" w:fill="auto"/>
          </w:tcPr>
          <w:p w:rsidR="006A68D4" w:rsidRPr="006A68D4" w:rsidRDefault="006A68D4" w:rsidP="006A68D4">
            <w:pPr>
              <w:rPr>
                <w:sz w:val="22"/>
                <w:szCs w:val="22"/>
                <w:lang w:eastAsia="ar-SA" w:bidi="en-US"/>
              </w:rPr>
            </w:pPr>
          </w:p>
        </w:tc>
        <w:tc>
          <w:tcPr>
            <w:tcW w:w="326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Коммерческо-деловые центры, офисные здания и помещения, страховые компании</w:t>
            </w:r>
          </w:p>
        </w:tc>
        <w:tc>
          <w:tcPr>
            <w:tcW w:w="993"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50-60</w:t>
            </w:r>
          </w:p>
        </w:tc>
      </w:tr>
      <w:tr w:rsidR="006A68D4" w:rsidRPr="0085015E" w:rsidTr="0085015E">
        <w:tc>
          <w:tcPr>
            <w:tcW w:w="1304" w:type="dxa"/>
            <w:vMerge/>
            <w:shd w:val="clear" w:color="auto" w:fill="F2F2F2"/>
          </w:tcPr>
          <w:p w:rsidR="006A68D4" w:rsidRPr="006A68D4" w:rsidRDefault="006A68D4" w:rsidP="0085015E">
            <w:pPr>
              <w:jc w:val="both"/>
              <w:rPr>
                <w:sz w:val="22"/>
                <w:szCs w:val="22"/>
                <w:lang w:eastAsia="ar-SA" w:bidi="en-US"/>
              </w:rPr>
            </w:pPr>
          </w:p>
        </w:tc>
        <w:tc>
          <w:tcPr>
            <w:tcW w:w="1843" w:type="dxa"/>
            <w:vMerge/>
            <w:shd w:val="clear" w:color="auto" w:fill="auto"/>
          </w:tcPr>
          <w:p w:rsidR="006A68D4" w:rsidRPr="006A68D4" w:rsidRDefault="006A68D4" w:rsidP="006A68D4">
            <w:pPr>
              <w:rPr>
                <w:sz w:val="22"/>
                <w:szCs w:val="22"/>
                <w:lang w:eastAsia="ar-SA" w:bidi="en-US"/>
              </w:rPr>
            </w:pPr>
          </w:p>
        </w:tc>
        <w:tc>
          <w:tcPr>
            <w:tcW w:w="2126" w:type="dxa"/>
            <w:vMerge/>
            <w:shd w:val="clear" w:color="auto" w:fill="auto"/>
          </w:tcPr>
          <w:p w:rsidR="006A68D4" w:rsidRPr="006A68D4" w:rsidRDefault="006A68D4" w:rsidP="006A68D4">
            <w:pPr>
              <w:rPr>
                <w:sz w:val="22"/>
                <w:szCs w:val="22"/>
                <w:lang w:eastAsia="ar-SA" w:bidi="en-US"/>
              </w:rPr>
            </w:pPr>
          </w:p>
        </w:tc>
        <w:tc>
          <w:tcPr>
            <w:tcW w:w="326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Банки и банковские учреждения, кредитно-финансовые учреждения с операционным залом</w:t>
            </w:r>
          </w:p>
        </w:tc>
        <w:tc>
          <w:tcPr>
            <w:tcW w:w="993"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30-35</w:t>
            </w:r>
          </w:p>
        </w:tc>
      </w:tr>
      <w:tr w:rsidR="006A68D4" w:rsidRPr="0085015E" w:rsidTr="0085015E">
        <w:tc>
          <w:tcPr>
            <w:tcW w:w="1304" w:type="dxa"/>
            <w:vMerge/>
            <w:shd w:val="clear" w:color="auto" w:fill="F2F2F2"/>
          </w:tcPr>
          <w:p w:rsidR="006A68D4" w:rsidRPr="006A68D4" w:rsidRDefault="006A68D4" w:rsidP="0085015E">
            <w:pPr>
              <w:jc w:val="both"/>
              <w:rPr>
                <w:sz w:val="22"/>
                <w:szCs w:val="22"/>
                <w:lang w:eastAsia="ar-SA" w:bidi="en-US"/>
              </w:rPr>
            </w:pPr>
          </w:p>
        </w:tc>
        <w:tc>
          <w:tcPr>
            <w:tcW w:w="1843" w:type="dxa"/>
            <w:vMerge/>
            <w:shd w:val="clear" w:color="auto" w:fill="auto"/>
          </w:tcPr>
          <w:p w:rsidR="006A68D4" w:rsidRPr="006A68D4" w:rsidRDefault="006A68D4" w:rsidP="006A68D4">
            <w:pPr>
              <w:rPr>
                <w:sz w:val="22"/>
                <w:szCs w:val="22"/>
                <w:lang w:eastAsia="ar-SA" w:bidi="en-US"/>
              </w:rPr>
            </w:pPr>
          </w:p>
        </w:tc>
        <w:tc>
          <w:tcPr>
            <w:tcW w:w="2126" w:type="dxa"/>
            <w:vMerge/>
            <w:shd w:val="clear" w:color="auto" w:fill="auto"/>
          </w:tcPr>
          <w:p w:rsidR="006A68D4" w:rsidRPr="006A68D4" w:rsidRDefault="006A68D4" w:rsidP="006A68D4">
            <w:pPr>
              <w:rPr>
                <w:sz w:val="22"/>
                <w:szCs w:val="22"/>
                <w:lang w:eastAsia="ar-SA" w:bidi="en-US"/>
              </w:rPr>
            </w:pPr>
          </w:p>
        </w:tc>
        <w:tc>
          <w:tcPr>
            <w:tcW w:w="326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Банки и банковские учреждения, кредитно-финансовые учреждения без операционного зала</w:t>
            </w:r>
          </w:p>
        </w:tc>
        <w:tc>
          <w:tcPr>
            <w:tcW w:w="993"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55-60</w:t>
            </w:r>
          </w:p>
        </w:tc>
      </w:tr>
      <w:tr w:rsidR="006A68D4" w:rsidRPr="0085015E" w:rsidTr="0085015E">
        <w:tc>
          <w:tcPr>
            <w:tcW w:w="1304" w:type="dxa"/>
            <w:vMerge/>
            <w:shd w:val="clear" w:color="auto" w:fill="F2F2F2"/>
          </w:tcPr>
          <w:p w:rsidR="006A68D4" w:rsidRPr="006A68D4" w:rsidRDefault="006A68D4" w:rsidP="0085015E">
            <w:pPr>
              <w:jc w:val="both"/>
              <w:rPr>
                <w:sz w:val="22"/>
                <w:szCs w:val="22"/>
                <w:lang w:eastAsia="ar-SA" w:bidi="en-US"/>
              </w:rPr>
            </w:pPr>
          </w:p>
        </w:tc>
        <w:tc>
          <w:tcPr>
            <w:tcW w:w="1843" w:type="dxa"/>
            <w:vMerge/>
            <w:shd w:val="clear" w:color="auto" w:fill="auto"/>
          </w:tcPr>
          <w:p w:rsidR="006A68D4" w:rsidRPr="006A68D4" w:rsidRDefault="006A68D4" w:rsidP="006A68D4">
            <w:pPr>
              <w:rPr>
                <w:sz w:val="22"/>
                <w:szCs w:val="22"/>
                <w:lang w:eastAsia="ar-SA" w:bidi="en-US"/>
              </w:rPr>
            </w:pPr>
          </w:p>
        </w:tc>
        <w:tc>
          <w:tcPr>
            <w:tcW w:w="2126" w:type="dxa"/>
            <w:vMerge/>
            <w:shd w:val="clear" w:color="auto" w:fill="auto"/>
          </w:tcPr>
          <w:p w:rsidR="006A68D4" w:rsidRPr="006A68D4" w:rsidRDefault="006A68D4" w:rsidP="006A68D4">
            <w:pPr>
              <w:rPr>
                <w:sz w:val="22"/>
                <w:szCs w:val="22"/>
                <w:lang w:eastAsia="ar-SA" w:bidi="en-US"/>
              </w:rPr>
            </w:pPr>
          </w:p>
        </w:tc>
        <w:tc>
          <w:tcPr>
            <w:tcW w:w="326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Центры обучения, самодеятельного творчества, клубы по интересам для взрослых</w:t>
            </w:r>
          </w:p>
        </w:tc>
        <w:tc>
          <w:tcPr>
            <w:tcW w:w="993"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 xml:space="preserve">20-25 </w:t>
            </w:r>
          </w:p>
        </w:tc>
      </w:tr>
      <w:tr w:rsidR="006A68D4" w:rsidRPr="0085015E" w:rsidTr="0085015E">
        <w:tc>
          <w:tcPr>
            <w:tcW w:w="1304" w:type="dxa"/>
            <w:vMerge/>
            <w:shd w:val="clear" w:color="auto" w:fill="F2F2F2"/>
          </w:tcPr>
          <w:p w:rsidR="006A68D4" w:rsidRPr="006A68D4" w:rsidRDefault="006A68D4" w:rsidP="0085015E">
            <w:pPr>
              <w:jc w:val="both"/>
              <w:rPr>
                <w:sz w:val="22"/>
                <w:szCs w:val="22"/>
                <w:lang w:eastAsia="ar-SA" w:bidi="en-US"/>
              </w:rPr>
            </w:pPr>
          </w:p>
        </w:tc>
        <w:tc>
          <w:tcPr>
            <w:tcW w:w="1843" w:type="dxa"/>
            <w:vMerge/>
            <w:shd w:val="clear" w:color="auto" w:fill="auto"/>
          </w:tcPr>
          <w:p w:rsidR="006A68D4" w:rsidRPr="006A68D4" w:rsidRDefault="006A68D4" w:rsidP="006A68D4">
            <w:pPr>
              <w:rPr>
                <w:sz w:val="22"/>
                <w:szCs w:val="22"/>
                <w:lang w:eastAsia="ar-SA" w:bidi="en-US"/>
              </w:rPr>
            </w:pPr>
          </w:p>
        </w:tc>
        <w:tc>
          <w:tcPr>
            <w:tcW w:w="2126" w:type="dxa"/>
            <w:vMerge/>
            <w:shd w:val="clear" w:color="auto" w:fill="auto"/>
          </w:tcPr>
          <w:p w:rsidR="006A68D4" w:rsidRPr="006A68D4" w:rsidRDefault="006A68D4" w:rsidP="006A68D4">
            <w:pPr>
              <w:rPr>
                <w:sz w:val="22"/>
                <w:szCs w:val="22"/>
                <w:lang w:eastAsia="ar-SA" w:bidi="en-US"/>
              </w:rPr>
            </w:pPr>
          </w:p>
        </w:tc>
        <w:tc>
          <w:tcPr>
            <w:tcW w:w="326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Научно-исследовательские и проектные институты</w:t>
            </w:r>
          </w:p>
        </w:tc>
        <w:tc>
          <w:tcPr>
            <w:tcW w:w="993"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 xml:space="preserve">140-170 </w:t>
            </w:r>
          </w:p>
        </w:tc>
      </w:tr>
      <w:tr w:rsidR="006A68D4" w:rsidRPr="0085015E" w:rsidTr="0085015E">
        <w:tc>
          <w:tcPr>
            <w:tcW w:w="1304" w:type="dxa"/>
            <w:vMerge/>
            <w:shd w:val="clear" w:color="auto" w:fill="F2F2F2"/>
          </w:tcPr>
          <w:p w:rsidR="006A68D4" w:rsidRPr="006A68D4" w:rsidRDefault="006A68D4" w:rsidP="0085015E">
            <w:pPr>
              <w:jc w:val="both"/>
              <w:rPr>
                <w:sz w:val="22"/>
                <w:szCs w:val="22"/>
                <w:lang w:eastAsia="ar-SA" w:bidi="en-US"/>
              </w:rPr>
            </w:pPr>
          </w:p>
        </w:tc>
        <w:tc>
          <w:tcPr>
            <w:tcW w:w="1843" w:type="dxa"/>
            <w:vMerge/>
            <w:shd w:val="clear" w:color="auto" w:fill="auto"/>
          </w:tcPr>
          <w:p w:rsidR="006A68D4" w:rsidRPr="006A68D4" w:rsidRDefault="006A68D4" w:rsidP="006A68D4">
            <w:pPr>
              <w:rPr>
                <w:sz w:val="22"/>
                <w:szCs w:val="22"/>
                <w:lang w:eastAsia="ar-SA" w:bidi="en-US"/>
              </w:rPr>
            </w:pPr>
          </w:p>
        </w:tc>
        <w:tc>
          <w:tcPr>
            <w:tcW w:w="2126" w:type="dxa"/>
            <w:vMerge/>
            <w:shd w:val="clear" w:color="auto" w:fill="auto"/>
          </w:tcPr>
          <w:p w:rsidR="006A68D4" w:rsidRPr="006A68D4" w:rsidRDefault="006A68D4" w:rsidP="006A68D4">
            <w:pPr>
              <w:rPr>
                <w:sz w:val="22"/>
                <w:szCs w:val="22"/>
                <w:lang w:eastAsia="ar-SA" w:bidi="en-US"/>
              </w:rPr>
            </w:pPr>
          </w:p>
        </w:tc>
        <w:tc>
          <w:tcPr>
            <w:tcW w:w="326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Магазины-склады (мелкооптовой и розничной торговли, гипермаркеты)</w:t>
            </w:r>
          </w:p>
        </w:tc>
        <w:tc>
          <w:tcPr>
            <w:tcW w:w="993"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 xml:space="preserve">30-35 </w:t>
            </w:r>
          </w:p>
        </w:tc>
      </w:tr>
      <w:tr w:rsidR="006A68D4" w:rsidRPr="0085015E" w:rsidTr="0085015E">
        <w:tc>
          <w:tcPr>
            <w:tcW w:w="1304" w:type="dxa"/>
            <w:vMerge/>
            <w:shd w:val="clear" w:color="auto" w:fill="F2F2F2"/>
          </w:tcPr>
          <w:p w:rsidR="006A68D4" w:rsidRPr="006A68D4" w:rsidRDefault="006A68D4" w:rsidP="0085015E">
            <w:pPr>
              <w:jc w:val="both"/>
              <w:rPr>
                <w:sz w:val="22"/>
                <w:szCs w:val="22"/>
                <w:lang w:eastAsia="ar-SA" w:bidi="en-US"/>
              </w:rPr>
            </w:pPr>
          </w:p>
        </w:tc>
        <w:tc>
          <w:tcPr>
            <w:tcW w:w="1843" w:type="dxa"/>
            <w:vMerge/>
            <w:shd w:val="clear" w:color="auto" w:fill="auto"/>
          </w:tcPr>
          <w:p w:rsidR="006A68D4" w:rsidRPr="006A68D4" w:rsidRDefault="006A68D4" w:rsidP="006A68D4">
            <w:pPr>
              <w:rPr>
                <w:sz w:val="22"/>
                <w:szCs w:val="22"/>
                <w:lang w:eastAsia="ar-SA" w:bidi="en-US"/>
              </w:rPr>
            </w:pPr>
          </w:p>
        </w:tc>
        <w:tc>
          <w:tcPr>
            <w:tcW w:w="2126" w:type="dxa"/>
            <w:vMerge/>
            <w:shd w:val="clear" w:color="auto" w:fill="auto"/>
          </w:tcPr>
          <w:p w:rsidR="006A68D4" w:rsidRPr="006A68D4" w:rsidRDefault="006A68D4" w:rsidP="006A68D4">
            <w:pPr>
              <w:rPr>
                <w:sz w:val="22"/>
                <w:szCs w:val="22"/>
                <w:lang w:eastAsia="ar-SA" w:bidi="en-US"/>
              </w:rPr>
            </w:pPr>
          </w:p>
        </w:tc>
        <w:tc>
          <w:tcPr>
            <w:tcW w:w="326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993"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 xml:space="preserve">40-50 </w:t>
            </w:r>
          </w:p>
        </w:tc>
      </w:tr>
      <w:tr w:rsidR="006A68D4" w:rsidRPr="0085015E" w:rsidTr="0085015E">
        <w:tc>
          <w:tcPr>
            <w:tcW w:w="1304" w:type="dxa"/>
            <w:vMerge/>
            <w:shd w:val="clear" w:color="auto" w:fill="F2F2F2"/>
          </w:tcPr>
          <w:p w:rsidR="006A68D4" w:rsidRPr="006A68D4" w:rsidRDefault="006A68D4" w:rsidP="0085015E">
            <w:pPr>
              <w:jc w:val="both"/>
              <w:rPr>
                <w:sz w:val="22"/>
                <w:szCs w:val="22"/>
                <w:lang w:eastAsia="ar-SA" w:bidi="en-US"/>
              </w:rPr>
            </w:pPr>
          </w:p>
        </w:tc>
        <w:tc>
          <w:tcPr>
            <w:tcW w:w="1843" w:type="dxa"/>
            <w:vMerge/>
            <w:shd w:val="clear" w:color="auto" w:fill="auto"/>
          </w:tcPr>
          <w:p w:rsidR="006A68D4" w:rsidRPr="006A68D4" w:rsidRDefault="006A68D4" w:rsidP="006A68D4">
            <w:pPr>
              <w:rPr>
                <w:sz w:val="22"/>
                <w:szCs w:val="22"/>
                <w:lang w:eastAsia="ar-SA" w:bidi="en-US"/>
              </w:rPr>
            </w:pPr>
          </w:p>
        </w:tc>
        <w:tc>
          <w:tcPr>
            <w:tcW w:w="2126" w:type="dxa"/>
            <w:vMerge/>
            <w:shd w:val="clear" w:color="auto" w:fill="auto"/>
          </w:tcPr>
          <w:p w:rsidR="006A68D4" w:rsidRPr="006A68D4" w:rsidRDefault="006A68D4" w:rsidP="006A68D4">
            <w:pPr>
              <w:rPr>
                <w:sz w:val="22"/>
                <w:szCs w:val="22"/>
                <w:lang w:eastAsia="ar-SA" w:bidi="en-US"/>
              </w:rPr>
            </w:pPr>
          </w:p>
        </w:tc>
        <w:tc>
          <w:tcPr>
            <w:tcW w:w="326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993"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 xml:space="preserve">60-70 </w:t>
            </w:r>
          </w:p>
        </w:tc>
      </w:tr>
      <w:tr w:rsidR="006A68D4" w:rsidRPr="0085015E" w:rsidTr="0085015E">
        <w:tc>
          <w:tcPr>
            <w:tcW w:w="1304" w:type="dxa"/>
            <w:vMerge/>
            <w:shd w:val="clear" w:color="auto" w:fill="F2F2F2"/>
          </w:tcPr>
          <w:p w:rsidR="006A68D4" w:rsidRPr="006A68D4" w:rsidRDefault="006A68D4" w:rsidP="0085015E">
            <w:pPr>
              <w:jc w:val="both"/>
              <w:rPr>
                <w:sz w:val="22"/>
                <w:szCs w:val="22"/>
                <w:lang w:eastAsia="ar-SA" w:bidi="en-US"/>
              </w:rPr>
            </w:pPr>
          </w:p>
        </w:tc>
        <w:tc>
          <w:tcPr>
            <w:tcW w:w="1843" w:type="dxa"/>
            <w:vMerge/>
            <w:shd w:val="clear" w:color="auto" w:fill="auto"/>
          </w:tcPr>
          <w:p w:rsidR="006A68D4" w:rsidRPr="006A68D4" w:rsidRDefault="006A68D4" w:rsidP="006A68D4">
            <w:pPr>
              <w:rPr>
                <w:sz w:val="22"/>
                <w:szCs w:val="22"/>
                <w:lang w:eastAsia="ar-SA" w:bidi="en-US"/>
              </w:rPr>
            </w:pPr>
          </w:p>
        </w:tc>
        <w:tc>
          <w:tcPr>
            <w:tcW w:w="2126" w:type="dxa"/>
            <w:vMerge/>
            <w:shd w:val="clear" w:color="auto" w:fill="auto"/>
          </w:tcPr>
          <w:p w:rsidR="006A68D4" w:rsidRPr="006A68D4" w:rsidRDefault="006A68D4" w:rsidP="006A68D4">
            <w:pPr>
              <w:rPr>
                <w:sz w:val="22"/>
                <w:szCs w:val="22"/>
                <w:lang w:eastAsia="ar-SA" w:bidi="en-US"/>
              </w:rPr>
            </w:pPr>
          </w:p>
        </w:tc>
        <w:tc>
          <w:tcPr>
            <w:tcW w:w="326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Рынки универсальные и непродовольственные</w:t>
            </w:r>
          </w:p>
        </w:tc>
        <w:tc>
          <w:tcPr>
            <w:tcW w:w="993"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 xml:space="preserve">30-40 </w:t>
            </w:r>
          </w:p>
        </w:tc>
      </w:tr>
      <w:tr w:rsidR="006A68D4" w:rsidRPr="0085015E" w:rsidTr="0085015E">
        <w:tc>
          <w:tcPr>
            <w:tcW w:w="1304" w:type="dxa"/>
            <w:vMerge/>
            <w:shd w:val="clear" w:color="auto" w:fill="F2F2F2"/>
          </w:tcPr>
          <w:p w:rsidR="006A68D4" w:rsidRPr="006A68D4" w:rsidRDefault="006A68D4" w:rsidP="0085015E">
            <w:pPr>
              <w:jc w:val="both"/>
              <w:rPr>
                <w:sz w:val="22"/>
                <w:szCs w:val="22"/>
                <w:lang w:eastAsia="ar-SA" w:bidi="en-US"/>
              </w:rPr>
            </w:pPr>
          </w:p>
        </w:tc>
        <w:tc>
          <w:tcPr>
            <w:tcW w:w="1843" w:type="dxa"/>
            <w:vMerge/>
            <w:shd w:val="clear" w:color="auto" w:fill="auto"/>
          </w:tcPr>
          <w:p w:rsidR="006A68D4" w:rsidRPr="006A68D4" w:rsidRDefault="006A68D4" w:rsidP="006A68D4">
            <w:pPr>
              <w:rPr>
                <w:sz w:val="22"/>
                <w:szCs w:val="22"/>
                <w:lang w:eastAsia="ar-SA" w:bidi="en-US"/>
              </w:rPr>
            </w:pPr>
          </w:p>
        </w:tc>
        <w:tc>
          <w:tcPr>
            <w:tcW w:w="2126" w:type="dxa"/>
            <w:vMerge/>
            <w:shd w:val="clear" w:color="auto" w:fill="auto"/>
          </w:tcPr>
          <w:p w:rsidR="006A68D4" w:rsidRPr="006A68D4" w:rsidRDefault="006A68D4" w:rsidP="006A68D4">
            <w:pPr>
              <w:rPr>
                <w:sz w:val="22"/>
                <w:szCs w:val="22"/>
                <w:lang w:eastAsia="ar-SA" w:bidi="en-US"/>
              </w:rPr>
            </w:pPr>
          </w:p>
        </w:tc>
        <w:tc>
          <w:tcPr>
            <w:tcW w:w="326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Рынки продовольственные и сельскохозяйственные</w:t>
            </w:r>
          </w:p>
        </w:tc>
        <w:tc>
          <w:tcPr>
            <w:tcW w:w="993"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 xml:space="preserve">40-50 </w:t>
            </w:r>
          </w:p>
        </w:tc>
      </w:tr>
      <w:tr w:rsidR="006A68D4" w:rsidRPr="0085015E" w:rsidTr="0085015E">
        <w:tc>
          <w:tcPr>
            <w:tcW w:w="1304" w:type="dxa"/>
            <w:vMerge/>
            <w:shd w:val="clear" w:color="auto" w:fill="F2F2F2"/>
          </w:tcPr>
          <w:p w:rsidR="006A68D4" w:rsidRPr="006A68D4" w:rsidRDefault="006A68D4" w:rsidP="0085015E">
            <w:pPr>
              <w:jc w:val="both"/>
              <w:rPr>
                <w:sz w:val="22"/>
                <w:szCs w:val="22"/>
                <w:lang w:eastAsia="ar-SA" w:bidi="en-US"/>
              </w:rPr>
            </w:pPr>
          </w:p>
        </w:tc>
        <w:tc>
          <w:tcPr>
            <w:tcW w:w="1843" w:type="dxa"/>
            <w:vMerge/>
            <w:shd w:val="clear" w:color="auto" w:fill="auto"/>
          </w:tcPr>
          <w:p w:rsidR="006A68D4" w:rsidRPr="006A68D4" w:rsidRDefault="006A68D4" w:rsidP="006A68D4">
            <w:pPr>
              <w:rPr>
                <w:sz w:val="22"/>
                <w:szCs w:val="22"/>
                <w:lang w:eastAsia="ar-SA" w:bidi="en-US"/>
              </w:rPr>
            </w:pPr>
          </w:p>
        </w:tc>
        <w:tc>
          <w:tcPr>
            <w:tcW w:w="2126" w:type="dxa"/>
            <w:vMerge/>
            <w:shd w:val="clear" w:color="auto" w:fill="auto"/>
          </w:tcPr>
          <w:p w:rsidR="006A68D4" w:rsidRPr="006A68D4" w:rsidRDefault="006A68D4" w:rsidP="006A68D4">
            <w:pPr>
              <w:rPr>
                <w:sz w:val="22"/>
                <w:szCs w:val="22"/>
                <w:lang w:eastAsia="ar-SA" w:bidi="en-US"/>
              </w:rPr>
            </w:pPr>
          </w:p>
        </w:tc>
        <w:tc>
          <w:tcPr>
            <w:tcW w:w="326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Ателье, фотосалоны городского значения, салоны-парикмахерские, салоны красоты, солярии, салоны моды, свадебные салоны</w:t>
            </w:r>
          </w:p>
        </w:tc>
        <w:tc>
          <w:tcPr>
            <w:tcW w:w="993"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 xml:space="preserve">10-15 </w:t>
            </w:r>
          </w:p>
        </w:tc>
      </w:tr>
      <w:tr w:rsidR="006A68D4" w:rsidRPr="0085015E" w:rsidTr="0085015E">
        <w:tc>
          <w:tcPr>
            <w:tcW w:w="1304" w:type="dxa"/>
            <w:vMerge/>
            <w:shd w:val="clear" w:color="auto" w:fill="F2F2F2"/>
          </w:tcPr>
          <w:p w:rsidR="006A68D4" w:rsidRPr="006A68D4" w:rsidRDefault="006A68D4" w:rsidP="0085015E">
            <w:pPr>
              <w:jc w:val="both"/>
              <w:rPr>
                <w:sz w:val="22"/>
                <w:szCs w:val="22"/>
                <w:lang w:eastAsia="ar-SA" w:bidi="en-US"/>
              </w:rPr>
            </w:pPr>
          </w:p>
        </w:tc>
        <w:tc>
          <w:tcPr>
            <w:tcW w:w="1843" w:type="dxa"/>
            <w:vMerge/>
            <w:shd w:val="clear" w:color="auto" w:fill="auto"/>
          </w:tcPr>
          <w:p w:rsidR="006A68D4" w:rsidRPr="006A68D4" w:rsidRDefault="006A68D4" w:rsidP="006A68D4">
            <w:pPr>
              <w:rPr>
                <w:sz w:val="22"/>
                <w:szCs w:val="22"/>
                <w:lang w:eastAsia="ar-SA" w:bidi="en-US"/>
              </w:rPr>
            </w:pPr>
          </w:p>
        </w:tc>
        <w:tc>
          <w:tcPr>
            <w:tcW w:w="2126" w:type="dxa"/>
            <w:vMerge/>
            <w:shd w:val="clear" w:color="auto" w:fill="auto"/>
          </w:tcPr>
          <w:p w:rsidR="006A68D4" w:rsidRPr="006A68D4" w:rsidRDefault="006A68D4" w:rsidP="006A68D4">
            <w:pPr>
              <w:rPr>
                <w:sz w:val="22"/>
                <w:szCs w:val="22"/>
                <w:lang w:eastAsia="ar-SA" w:bidi="en-US"/>
              </w:rPr>
            </w:pPr>
          </w:p>
        </w:tc>
        <w:tc>
          <w:tcPr>
            <w:tcW w:w="326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Салоны ритуальных услуг</w:t>
            </w:r>
          </w:p>
        </w:tc>
        <w:tc>
          <w:tcPr>
            <w:tcW w:w="993"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 xml:space="preserve">20-25 </w:t>
            </w:r>
          </w:p>
        </w:tc>
      </w:tr>
      <w:tr w:rsidR="006A68D4" w:rsidRPr="0085015E" w:rsidTr="0085015E">
        <w:tc>
          <w:tcPr>
            <w:tcW w:w="1304" w:type="dxa"/>
            <w:vMerge/>
            <w:shd w:val="clear" w:color="auto" w:fill="F2F2F2"/>
          </w:tcPr>
          <w:p w:rsidR="006A68D4" w:rsidRPr="006A68D4" w:rsidRDefault="006A68D4" w:rsidP="0085015E">
            <w:pPr>
              <w:jc w:val="both"/>
              <w:rPr>
                <w:sz w:val="22"/>
                <w:szCs w:val="22"/>
                <w:lang w:eastAsia="ar-SA" w:bidi="en-US"/>
              </w:rPr>
            </w:pPr>
          </w:p>
        </w:tc>
        <w:tc>
          <w:tcPr>
            <w:tcW w:w="1843" w:type="dxa"/>
            <w:vMerge/>
            <w:shd w:val="clear" w:color="auto" w:fill="auto"/>
          </w:tcPr>
          <w:p w:rsidR="006A68D4" w:rsidRPr="006A68D4" w:rsidRDefault="006A68D4" w:rsidP="006A68D4">
            <w:pPr>
              <w:rPr>
                <w:sz w:val="22"/>
                <w:szCs w:val="22"/>
                <w:lang w:eastAsia="ar-SA" w:bidi="en-US"/>
              </w:rPr>
            </w:pPr>
          </w:p>
        </w:tc>
        <w:tc>
          <w:tcPr>
            <w:tcW w:w="2126" w:type="dxa"/>
            <w:vMerge/>
            <w:shd w:val="clear" w:color="auto" w:fill="auto"/>
          </w:tcPr>
          <w:p w:rsidR="006A68D4" w:rsidRPr="006A68D4" w:rsidRDefault="006A68D4" w:rsidP="006A68D4">
            <w:pPr>
              <w:rPr>
                <w:sz w:val="22"/>
                <w:szCs w:val="22"/>
                <w:lang w:eastAsia="ar-SA" w:bidi="en-US"/>
              </w:rPr>
            </w:pPr>
          </w:p>
        </w:tc>
        <w:tc>
          <w:tcPr>
            <w:tcW w:w="326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Оздоровительные комплексы (фитнес-клубы, ФОК, спортивные и тренажерные залы) общей площадью менее 1000 м</w:t>
            </w:r>
            <w:r w:rsidRPr="006A68D4">
              <w:rPr>
                <w:sz w:val="22"/>
                <w:szCs w:val="22"/>
                <w:vertAlign w:val="superscript"/>
                <w:lang w:eastAsia="ar-SA" w:bidi="en-US"/>
              </w:rPr>
              <w:t>2</w:t>
            </w:r>
          </w:p>
        </w:tc>
        <w:tc>
          <w:tcPr>
            <w:tcW w:w="993"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 xml:space="preserve">25-40 </w:t>
            </w:r>
          </w:p>
        </w:tc>
      </w:tr>
      <w:tr w:rsidR="006A68D4" w:rsidRPr="0085015E" w:rsidTr="0085015E">
        <w:tc>
          <w:tcPr>
            <w:tcW w:w="1304" w:type="dxa"/>
            <w:vMerge/>
            <w:shd w:val="clear" w:color="auto" w:fill="F2F2F2"/>
          </w:tcPr>
          <w:p w:rsidR="006A68D4" w:rsidRPr="006A68D4" w:rsidRDefault="006A68D4" w:rsidP="0085015E">
            <w:pPr>
              <w:jc w:val="both"/>
              <w:rPr>
                <w:sz w:val="22"/>
                <w:szCs w:val="22"/>
                <w:lang w:eastAsia="ar-SA" w:bidi="en-US"/>
              </w:rPr>
            </w:pPr>
          </w:p>
        </w:tc>
        <w:tc>
          <w:tcPr>
            <w:tcW w:w="1843" w:type="dxa"/>
            <w:vMerge/>
            <w:shd w:val="clear" w:color="auto" w:fill="auto"/>
          </w:tcPr>
          <w:p w:rsidR="006A68D4" w:rsidRPr="006A68D4" w:rsidRDefault="006A68D4" w:rsidP="006A68D4">
            <w:pPr>
              <w:rPr>
                <w:sz w:val="22"/>
                <w:szCs w:val="22"/>
                <w:lang w:eastAsia="ar-SA" w:bidi="en-US"/>
              </w:rPr>
            </w:pPr>
          </w:p>
        </w:tc>
        <w:tc>
          <w:tcPr>
            <w:tcW w:w="2126" w:type="dxa"/>
            <w:vMerge/>
            <w:shd w:val="clear" w:color="auto" w:fill="auto"/>
          </w:tcPr>
          <w:p w:rsidR="006A68D4" w:rsidRPr="006A68D4" w:rsidRDefault="006A68D4" w:rsidP="006A68D4">
            <w:pPr>
              <w:rPr>
                <w:sz w:val="22"/>
                <w:szCs w:val="22"/>
                <w:lang w:eastAsia="ar-SA" w:bidi="en-US"/>
              </w:rPr>
            </w:pPr>
          </w:p>
        </w:tc>
        <w:tc>
          <w:tcPr>
            <w:tcW w:w="326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То же, общей площадью 1000 м</w:t>
            </w:r>
            <w:r w:rsidRPr="006A68D4">
              <w:rPr>
                <w:sz w:val="22"/>
                <w:szCs w:val="22"/>
                <w:vertAlign w:val="superscript"/>
                <w:lang w:eastAsia="ar-SA" w:bidi="en-US"/>
              </w:rPr>
              <w:t>2</w:t>
            </w:r>
            <w:r w:rsidRPr="006A68D4">
              <w:rPr>
                <w:sz w:val="22"/>
                <w:szCs w:val="22"/>
                <w:lang w:eastAsia="ar-SA" w:bidi="en-US"/>
              </w:rPr>
              <w:t xml:space="preserve"> и более</w:t>
            </w:r>
          </w:p>
        </w:tc>
        <w:tc>
          <w:tcPr>
            <w:tcW w:w="993"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 xml:space="preserve">40-55 </w:t>
            </w:r>
          </w:p>
        </w:tc>
      </w:tr>
      <w:tr w:rsidR="006A68D4" w:rsidRPr="006A68D4" w:rsidTr="0085015E">
        <w:tc>
          <w:tcPr>
            <w:tcW w:w="1304" w:type="dxa"/>
            <w:vMerge/>
            <w:shd w:val="clear" w:color="auto" w:fill="F2F2F2"/>
          </w:tcPr>
          <w:p w:rsidR="006A68D4" w:rsidRPr="006A68D4" w:rsidRDefault="006A68D4" w:rsidP="0085015E">
            <w:pPr>
              <w:jc w:val="both"/>
              <w:rPr>
                <w:sz w:val="22"/>
                <w:szCs w:val="22"/>
                <w:lang w:eastAsia="ar-SA" w:bidi="en-US"/>
              </w:rPr>
            </w:pPr>
          </w:p>
        </w:tc>
        <w:tc>
          <w:tcPr>
            <w:tcW w:w="1843" w:type="dxa"/>
            <w:vMerge/>
            <w:shd w:val="clear" w:color="auto" w:fill="auto"/>
          </w:tcPr>
          <w:p w:rsidR="006A68D4" w:rsidRPr="006A68D4" w:rsidRDefault="006A68D4" w:rsidP="006A68D4">
            <w:pPr>
              <w:rPr>
                <w:sz w:val="22"/>
                <w:szCs w:val="22"/>
                <w:lang w:eastAsia="ar-SA" w:bidi="en-US"/>
              </w:rPr>
            </w:pPr>
          </w:p>
        </w:tc>
        <w:tc>
          <w:tcPr>
            <w:tcW w:w="2126"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Количество машино-мест на 3 преподавателя и сотрудника организации</w:t>
            </w:r>
          </w:p>
        </w:tc>
        <w:tc>
          <w:tcPr>
            <w:tcW w:w="326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Профессиональные образовательные организации, образовательные организации искусств городского значения</w:t>
            </w:r>
          </w:p>
        </w:tc>
        <w:tc>
          <w:tcPr>
            <w:tcW w:w="993"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1</w:t>
            </w:r>
          </w:p>
        </w:tc>
      </w:tr>
      <w:tr w:rsidR="006A68D4" w:rsidRPr="006A68D4" w:rsidTr="0085015E">
        <w:tc>
          <w:tcPr>
            <w:tcW w:w="1304" w:type="dxa"/>
            <w:vMerge/>
            <w:shd w:val="clear" w:color="auto" w:fill="F2F2F2"/>
          </w:tcPr>
          <w:p w:rsidR="006A68D4" w:rsidRPr="006A68D4" w:rsidRDefault="006A68D4" w:rsidP="0085015E">
            <w:pPr>
              <w:jc w:val="both"/>
              <w:rPr>
                <w:sz w:val="22"/>
                <w:szCs w:val="22"/>
                <w:lang w:eastAsia="ar-SA" w:bidi="en-US"/>
              </w:rPr>
            </w:pPr>
          </w:p>
        </w:tc>
        <w:tc>
          <w:tcPr>
            <w:tcW w:w="1843" w:type="dxa"/>
            <w:vMerge/>
            <w:shd w:val="clear" w:color="auto" w:fill="auto"/>
          </w:tcPr>
          <w:p w:rsidR="006A68D4" w:rsidRPr="006A68D4" w:rsidRDefault="006A68D4" w:rsidP="006A68D4">
            <w:pPr>
              <w:rPr>
                <w:sz w:val="22"/>
                <w:szCs w:val="22"/>
                <w:lang w:eastAsia="ar-SA" w:bidi="en-US"/>
              </w:rPr>
            </w:pPr>
          </w:p>
        </w:tc>
        <w:tc>
          <w:tcPr>
            <w:tcW w:w="2126"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Количество машино-мест на 8 работающих в смежных сменах</w:t>
            </w:r>
          </w:p>
        </w:tc>
        <w:tc>
          <w:tcPr>
            <w:tcW w:w="326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Производственные здания, коммунально-складские объекты, размещаемые в составе многофункциональных зон</w:t>
            </w:r>
          </w:p>
        </w:tc>
        <w:tc>
          <w:tcPr>
            <w:tcW w:w="993"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1</w:t>
            </w:r>
          </w:p>
        </w:tc>
      </w:tr>
      <w:tr w:rsidR="006A68D4" w:rsidRPr="006A68D4" w:rsidTr="0085015E">
        <w:tc>
          <w:tcPr>
            <w:tcW w:w="1304" w:type="dxa"/>
            <w:vMerge/>
            <w:shd w:val="clear" w:color="auto" w:fill="F2F2F2"/>
          </w:tcPr>
          <w:p w:rsidR="006A68D4" w:rsidRPr="006A68D4" w:rsidRDefault="006A68D4" w:rsidP="0085015E">
            <w:pPr>
              <w:jc w:val="both"/>
              <w:rPr>
                <w:sz w:val="22"/>
                <w:szCs w:val="22"/>
                <w:lang w:eastAsia="ar-SA" w:bidi="en-US"/>
              </w:rPr>
            </w:pPr>
          </w:p>
        </w:tc>
        <w:tc>
          <w:tcPr>
            <w:tcW w:w="1843" w:type="dxa"/>
            <w:vMerge/>
            <w:shd w:val="clear" w:color="auto" w:fill="auto"/>
          </w:tcPr>
          <w:p w:rsidR="006A68D4" w:rsidRPr="006A68D4" w:rsidRDefault="006A68D4" w:rsidP="006A68D4">
            <w:pPr>
              <w:rPr>
                <w:sz w:val="22"/>
                <w:szCs w:val="22"/>
                <w:lang w:eastAsia="ar-SA" w:bidi="en-US"/>
              </w:rPr>
            </w:pPr>
          </w:p>
        </w:tc>
        <w:tc>
          <w:tcPr>
            <w:tcW w:w="2126"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Количество машино-мест на 160 работающих в двух смежных сменах</w:t>
            </w:r>
          </w:p>
        </w:tc>
        <w:tc>
          <w:tcPr>
            <w:tcW w:w="326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993"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1</w:t>
            </w:r>
          </w:p>
        </w:tc>
      </w:tr>
      <w:tr w:rsidR="006A68D4" w:rsidRPr="006A68D4" w:rsidTr="0085015E">
        <w:tc>
          <w:tcPr>
            <w:tcW w:w="1304" w:type="dxa"/>
            <w:vMerge/>
            <w:shd w:val="clear" w:color="auto" w:fill="F2F2F2"/>
          </w:tcPr>
          <w:p w:rsidR="006A68D4" w:rsidRPr="006A68D4" w:rsidRDefault="006A68D4" w:rsidP="0085015E">
            <w:pPr>
              <w:jc w:val="both"/>
              <w:rPr>
                <w:sz w:val="22"/>
                <w:szCs w:val="22"/>
                <w:lang w:eastAsia="ar-SA" w:bidi="en-US"/>
              </w:rPr>
            </w:pPr>
          </w:p>
        </w:tc>
        <w:tc>
          <w:tcPr>
            <w:tcW w:w="1843" w:type="dxa"/>
            <w:vMerge/>
            <w:shd w:val="clear" w:color="auto" w:fill="auto"/>
          </w:tcPr>
          <w:p w:rsidR="006A68D4" w:rsidRPr="006A68D4" w:rsidRDefault="006A68D4" w:rsidP="006A68D4">
            <w:pPr>
              <w:rPr>
                <w:sz w:val="22"/>
                <w:szCs w:val="22"/>
                <w:lang w:eastAsia="ar-SA" w:bidi="en-US"/>
              </w:rPr>
            </w:pPr>
          </w:p>
        </w:tc>
        <w:tc>
          <w:tcPr>
            <w:tcW w:w="2126"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Количество посадочных мест на 1 машино-место</w:t>
            </w:r>
          </w:p>
        </w:tc>
        <w:tc>
          <w:tcPr>
            <w:tcW w:w="326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Предприятия общественного питания периодического спроса (рестораны, кафе)</w:t>
            </w:r>
          </w:p>
        </w:tc>
        <w:tc>
          <w:tcPr>
            <w:tcW w:w="993"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 xml:space="preserve">4-5 </w:t>
            </w:r>
          </w:p>
        </w:tc>
      </w:tr>
      <w:tr w:rsidR="006A68D4" w:rsidRPr="0085015E" w:rsidTr="0085015E">
        <w:tc>
          <w:tcPr>
            <w:tcW w:w="1304" w:type="dxa"/>
            <w:vMerge/>
            <w:shd w:val="clear" w:color="auto" w:fill="F2F2F2"/>
          </w:tcPr>
          <w:p w:rsidR="006A68D4" w:rsidRPr="006A68D4" w:rsidRDefault="006A68D4" w:rsidP="0085015E">
            <w:pPr>
              <w:jc w:val="both"/>
              <w:rPr>
                <w:sz w:val="22"/>
                <w:szCs w:val="22"/>
                <w:lang w:eastAsia="ar-SA" w:bidi="en-US"/>
              </w:rPr>
            </w:pPr>
          </w:p>
        </w:tc>
        <w:tc>
          <w:tcPr>
            <w:tcW w:w="1843" w:type="dxa"/>
            <w:vMerge/>
            <w:shd w:val="clear" w:color="auto" w:fill="auto"/>
          </w:tcPr>
          <w:p w:rsidR="006A68D4" w:rsidRPr="006A68D4" w:rsidRDefault="006A68D4" w:rsidP="006A68D4">
            <w:pPr>
              <w:rPr>
                <w:sz w:val="22"/>
                <w:szCs w:val="22"/>
                <w:lang w:eastAsia="ar-SA" w:bidi="en-US"/>
              </w:rPr>
            </w:pPr>
          </w:p>
        </w:tc>
        <w:tc>
          <w:tcPr>
            <w:tcW w:w="2126" w:type="dxa"/>
            <w:vMerge w:val="restart"/>
            <w:shd w:val="clear" w:color="auto" w:fill="auto"/>
          </w:tcPr>
          <w:p w:rsidR="006A68D4" w:rsidRPr="006A68D4" w:rsidRDefault="006A68D4" w:rsidP="006A68D4">
            <w:pPr>
              <w:rPr>
                <w:sz w:val="22"/>
                <w:szCs w:val="22"/>
                <w:lang w:eastAsia="ar-SA" w:bidi="en-US"/>
              </w:rPr>
            </w:pPr>
            <w:r w:rsidRPr="006A68D4">
              <w:rPr>
                <w:sz w:val="22"/>
                <w:szCs w:val="22"/>
                <w:lang w:eastAsia="ar-SA" w:bidi="en-US"/>
              </w:rPr>
              <w:t>Количество единовременных посетителей на 1 машино-место</w:t>
            </w:r>
          </w:p>
        </w:tc>
        <w:tc>
          <w:tcPr>
            <w:tcW w:w="326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Бани</w:t>
            </w:r>
          </w:p>
        </w:tc>
        <w:tc>
          <w:tcPr>
            <w:tcW w:w="993"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 xml:space="preserve">5-6 </w:t>
            </w:r>
          </w:p>
        </w:tc>
      </w:tr>
      <w:tr w:rsidR="006A68D4" w:rsidRPr="0085015E" w:rsidTr="0085015E">
        <w:tc>
          <w:tcPr>
            <w:tcW w:w="1304" w:type="dxa"/>
            <w:vMerge/>
            <w:shd w:val="clear" w:color="auto" w:fill="F2F2F2"/>
          </w:tcPr>
          <w:p w:rsidR="006A68D4" w:rsidRPr="006A68D4" w:rsidRDefault="006A68D4" w:rsidP="0085015E">
            <w:pPr>
              <w:jc w:val="both"/>
              <w:rPr>
                <w:sz w:val="22"/>
                <w:szCs w:val="22"/>
                <w:lang w:eastAsia="ar-SA" w:bidi="en-US"/>
              </w:rPr>
            </w:pPr>
          </w:p>
        </w:tc>
        <w:tc>
          <w:tcPr>
            <w:tcW w:w="1843" w:type="dxa"/>
            <w:vMerge/>
            <w:shd w:val="clear" w:color="auto" w:fill="auto"/>
          </w:tcPr>
          <w:p w:rsidR="006A68D4" w:rsidRPr="006A68D4" w:rsidRDefault="006A68D4" w:rsidP="006A68D4">
            <w:pPr>
              <w:rPr>
                <w:sz w:val="22"/>
                <w:szCs w:val="22"/>
                <w:lang w:eastAsia="ar-SA" w:bidi="en-US"/>
              </w:rPr>
            </w:pPr>
          </w:p>
        </w:tc>
        <w:tc>
          <w:tcPr>
            <w:tcW w:w="2126" w:type="dxa"/>
            <w:vMerge/>
            <w:shd w:val="clear" w:color="auto" w:fill="auto"/>
          </w:tcPr>
          <w:p w:rsidR="006A68D4" w:rsidRPr="006A68D4" w:rsidRDefault="006A68D4" w:rsidP="006A68D4">
            <w:pPr>
              <w:rPr>
                <w:sz w:val="22"/>
                <w:szCs w:val="22"/>
                <w:lang w:eastAsia="ar-SA" w:bidi="en-US"/>
              </w:rPr>
            </w:pPr>
          </w:p>
        </w:tc>
        <w:tc>
          <w:tcPr>
            <w:tcW w:w="326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Досугово-развлекательные учреждения: развлекательные центры, дискотеки, ночные клубы</w:t>
            </w:r>
          </w:p>
        </w:tc>
        <w:tc>
          <w:tcPr>
            <w:tcW w:w="993"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 xml:space="preserve">4-7 </w:t>
            </w:r>
          </w:p>
        </w:tc>
      </w:tr>
      <w:tr w:rsidR="006A68D4" w:rsidRPr="0085015E" w:rsidTr="0085015E">
        <w:tc>
          <w:tcPr>
            <w:tcW w:w="1304" w:type="dxa"/>
            <w:vMerge/>
            <w:shd w:val="clear" w:color="auto" w:fill="F2F2F2"/>
          </w:tcPr>
          <w:p w:rsidR="006A68D4" w:rsidRPr="006A68D4" w:rsidRDefault="006A68D4" w:rsidP="0085015E">
            <w:pPr>
              <w:jc w:val="both"/>
              <w:rPr>
                <w:sz w:val="22"/>
                <w:szCs w:val="22"/>
                <w:lang w:eastAsia="ar-SA" w:bidi="en-US"/>
              </w:rPr>
            </w:pPr>
          </w:p>
        </w:tc>
        <w:tc>
          <w:tcPr>
            <w:tcW w:w="1843" w:type="dxa"/>
            <w:vMerge/>
            <w:shd w:val="clear" w:color="auto" w:fill="auto"/>
          </w:tcPr>
          <w:p w:rsidR="006A68D4" w:rsidRPr="006A68D4" w:rsidRDefault="006A68D4" w:rsidP="006A68D4">
            <w:pPr>
              <w:rPr>
                <w:sz w:val="22"/>
                <w:szCs w:val="22"/>
                <w:lang w:eastAsia="ar-SA" w:bidi="en-US"/>
              </w:rPr>
            </w:pPr>
          </w:p>
        </w:tc>
        <w:tc>
          <w:tcPr>
            <w:tcW w:w="2126" w:type="dxa"/>
            <w:vMerge/>
            <w:shd w:val="clear" w:color="auto" w:fill="auto"/>
          </w:tcPr>
          <w:p w:rsidR="006A68D4" w:rsidRPr="006A68D4" w:rsidRDefault="006A68D4" w:rsidP="006A68D4">
            <w:pPr>
              <w:rPr>
                <w:sz w:val="22"/>
                <w:szCs w:val="22"/>
                <w:lang w:eastAsia="ar-SA" w:bidi="en-US"/>
              </w:rPr>
            </w:pPr>
          </w:p>
        </w:tc>
        <w:tc>
          <w:tcPr>
            <w:tcW w:w="326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Выставочно-музейные комплексы, музеи-заповедники, музеи, галереи, выставочные залы</w:t>
            </w:r>
          </w:p>
        </w:tc>
        <w:tc>
          <w:tcPr>
            <w:tcW w:w="993"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 xml:space="preserve">6-8  </w:t>
            </w:r>
          </w:p>
        </w:tc>
      </w:tr>
      <w:tr w:rsidR="006A68D4" w:rsidRPr="0085015E" w:rsidTr="0085015E">
        <w:tc>
          <w:tcPr>
            <w:tcW w:w="1304" w:type="dxa"/>
            <w:vMerge/>
            <w:shd w:val="clear" w:color="auto" w:fill="F2F2F2"/>
          </w:tcPr>
          <w:p w:rsidR="006A68D4" w:rsidRPr="006A68D4" w:rsidRDefault="006A68D4" w:rsidP="0085015E">
            <w:pPr>
              <w:jc w:val="both"/>
              <w:rPr>
                <w:sz w:val="22"/>
                <w:szCs w:val="22"/>
                <w:lang w:eastAsia="ar-SA" w:bidi="en-US"/>
              </w:rPr>
            </w:pPr>
          </w:p>
        </w:tc>
        <w:tc>
          <w:tcPr>
            <w:tcW w:w="1843" w:type="dxa"/>
            <w:vMerge/>
            <w:shd w:val="clear" w:color="auto" w:fill="auto"/>
          </w:tcPr>
          <w:p w:rsidR="006A68D4" w:rsidRPr="006A68D4" w:rsidRDefault="006A68D4" w:rsidP="006A68D4">
            <w:pPr>
              <w:rPr>
                <w:sz w:val="22"/>
                <w:szCs w:val="22"/>
                <w:lang w:eastAsia="ar-SA" w:bidi="en-US"/>
              </w:rPr>
            </w:pPr>
          </w:p>
        </w:tc>
        <w:tc>
          <w:tcPr>
            <w:tcW w:w="2126" w:type="dxa"/>
            <w:vMerge/>
            <w:shd w:val="clear" w:color="auto" w:fill="auto"/>
          </w:tcPr>
          <w:p w:rsidR="006A68D4" w:rsidRPr="006A68D4" w:rsidRDefault="006A68D4" w:rsidP="006A68D4">
            <w:pPr>
              <w:rPr>
                <w:sz w:val="22"/>
                <w:szCs w:val="22"/>
                <w:lang w:eastAsia="ar-SA" w:bidi="en-US"/>
              </w:rPr>
            </w:pPr>
          </w:p>
        </w:tc>
        <w:tc>
          <w:tcPr>
            <w:tcW w:w="326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Бильярдные, боулинги</w:t>
            </w:r>
          </w:p>
        </w:tc>
        <w:tc>
          <w:tcPr>
            <w:tcW w:w="993"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 xml:space="preserve">3-4 </w:t>
            </w:r>
          </w:p>
        </w:tc>
      </w:tr>
      <w:tr w:rsidR="006A68D4" w:rsidRPr="0085015E" w:rsidTr="0085015E">
        <w:tc>
          <w:tcPr>
            <w:tcW w:w="1304" w:type="dxa"/>
            <w:vMerge/>
            <w:shd w:val="clear" w:color="auto" w:fill="F2F2F2"/>
          </w:tcPr>
          <w:p w:rsidR="006A68D4" w:rsidRPr="006A68D4" w:rsidRDefault="006A68D4" w:rsidP="0085015E">
            <w:pPr>
              <w:jc w:val="both"/>
              <w:rPr>
                <w:sz w:val="22"/>
                <w:szCs w:val="22"/>
                <w:lang w:eastAsia="ar-SA" w:bidi="en-US"/>
              </w:rPr>
            </w:pPr>
          </w:p>
        </w:tc>
        <w:tc>
          <w:tcPr>
            <w:tcW w:w="1843" w:type="dxa"/>
            <w:vMerge/>
            <w:shd w:val="clear" w:color="auto" w:fill="auto"/>
          </w:tcPr>
          <w:p w:rsidR="006A68D4" w:rsidRPr="006A68D4" w:rsidRDefault="006A68D4" w:rsidP="006A68D4">
            <w:pPr>
              <w:rPr>
                <w:sz w:val="22"/>
                <w:szCs w:val="22"/>
                <w:lang w:eastAsia="ar-SA" w:bidi="en-US"/>
              </w:rPr>
            </w:pPr>
          </w:p>
        </w:tc>
        <w:tc>
          <w:tcPr>
            <w:tcW w:w="2126" w:type="dxa"/>
            <w:vMerge/>
            <w:shd w:val="clear" w:color="auto" w:fill="auto"/>
          </w:tcPr>
          <w:p w:rsidR="006A68D4" w:rsidRPr="006A68D4" w:rsidRDefault="006A68D4" w:rsidP="006A68D4">
            <w:pPr>
              <w:rPr>
                <w:sz w:val="22"/>
                <w:szCs w:val="22"/>
                <w:lang w:eastAsia="ar-SA" w:bidi="en-US"/>
              </w:rPr>
            </w:pPr>
          </w:p>
        </w:tc>
        <w:tc>
          <w:tcPr>
            <w:tcW w:w="326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Тренажерные залы площадью 150 - 500 м</w:t>
            </w:r>
            <w:r w:rsidRPr="006A68D4">
              <w:rPr>
                <w:sz w:val="22"/>
                <w:szCs w:val="22"/>
                <w:vertAlign w:val="superscript"/>
                <w:lang w:eastAsia="ar-SA" w:bidi="en-US"/>
              </w:rPr>
              <w:t>2</w:t>
            </w:r>
          </w:p>
        </w:tc>
        <w:tc>
          <w:tcPr>
            <w:tcW w:w="993"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 xml:space="preserve">8-10 </w:t>
            </w:r>
          </w:p>
        </w:tc>
      </w:tr>
      <w:tr w:rsidR="006A68D4" w:rsidRPr="0085015E" w:rsidTr="0085015E">
        <w:tc>
          <w:tcPr>
            <w:tcW w:w="1304" w:type="dxa"/>
            <w:vMerge/>
            <w:shd w:val="clear" w:color="auto" w:fill="F2F2F2"/>
          </w:tcPr>
          <w:p w:rsidR="006A68D4" w:rsidRPr="006A68D4" w:rsidRDefault="006A68D4" w:rsidP="0085015E">
            <w:pPr>
              <w:jc w:val="both"/>
              <w:rPr>
                <w:sz w:val="22"/>
                <w:szCs w:val="22"/>
                <w:lang w:eastAsia="ar-SA" w:bidi="en-US"/>
              </w:rPr>
            </w:pPr>
          </w:p>
        </w:tc>
        <w:tc>
          <w:tcPr>
            <w:tcW w:w="1843" w:type="dxa"/>
            <w:vMerge/>
            <w:shd w:val="clear" w:color="auto" w:fill="auto"/>
          </w:tcPr>
          <w:p w:rsidR="006A68D4" w:rsidRPr="006A68D4" w:rsidRDefault="006A68D4" w:rsidP="006A68D4">
            <w:pPr>
              <w:rPr>
                <w:sz w:val="22"/>
                <w:szCs w:val="22"/>
                <w:lang w:eastAsia="ar-SA" w:bidi="en-US"/>
              </w:rPr>
            </w:pPr>
          </w:p>
        </w:tc>
        <w:tc>
          <w:tcPr>
            <w:tcW w:w="2126" w:type="dxa"/>
            <w:vMerge/>
            <w:shd w:val="clear" w:color="auto" w:fill="auto"/>
          </w:tcPr>
          <w:p w:rsidR="006A68D4" w:rsidRPr="006A68D4" w:rsidRDefault="006A68D4" w:rsidP="006A68D4">
            <w:pPr>
              <w:rPr>
                <w:sz w:val="22"/>
                <w:szCs w:val="22"/>
                <w:lang w:eastAsia="ar-SA" w:bidi="en-US"/>
              </w:rPr>
            </w:pPr>
          </w:p>
        </w:tc>
        <w:tc>
          <w:tcPr>
            <w:tcW w:w="326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ФОК с залом площадью 1000 - 2000 м</w:t>
            </w:r>
            <w:r w:rsidRPr="006A68D4">
              <w:rPr>
                <w:sz w:val="22"/>
                <w:szCs w:val="22"/>
                <w:vertAlign w:val="superscript"/>
                <w:lang w:eastAsia="ar-SA" w:bidi="en-US"/>
              </w:rPr>
              <w:t>2</w:t>
            </w:r>
          </w:p>
        </w:tc>
        <w:tc>
          <w:tcPr>
            <w:tcW w:w="993"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10</w:t>
            </w:r>
          </w:p>
        </w:tc>
      </w:tr>
      <w:tr w:rsidR="006A68D4" w:rsidRPr="0085015E" w:rsidTr="0085015E">
        <w:tc>
          <w:tcPr>
            <w:tcW w:w="1304" w:type="dxa"/>
            <w:vMerge/>
            <w:shd w:val="clear" w:color="auto" w:fill="F2F2F2"/>
          </w:tcPr>
          <w:p w:rsidR="006A68D4" w:rsidRPr="006A68D4" w:rsidRDefault="006A68D4" w:rsidP="0085015E">
            <w:pPr>
              <w:jc w:val="both"/>
              <w:rPr>
                <w:sz w:val="22"/>
                <w:szCs w:val="22"/>
                <w:lang w:eastAsia="ar-SA" w:bidi="en-US"/>
              </w:rPr>
            </w:pPr>
          </w:p>
        </w:tc>
        <w:tc>
          <w:tcPr>
            <w:tcW w:w="1843" w:type="dxa"/>
            <w:vMerge/>
            <w:shd w:val="clear" w:color="auto" w:fill="auto"/>
          </w:tcPr>
          <w:p w:rsidR="006A68D4" w:rsidRPr="006A68D4" w:rsidRDefault="006A68D4" w:rsidP="006A68D4">
            <w:pPr>
              <w:rPr>
                <w:sz w:val="22"/>
                <w:szCs w:val="22"/>
                <w:lang w:eastAsia="ar-SA" w:bidi="en-US"/>
              </w:rPr>
            </w:pPr>
          </w:p>
        </w:tc>
        <w:tc>
          <w:tcPr>
            <w:tcW w:w="2126" w:type="dxa"/>
            <w:vMerge/>
            <w:shd w:val="clear" w:color="auto" w:fill="auto"/>
          </w:tcPr>
          <w:p w:rsidR="006A68D4" w:rsidRPr="006A68D4" w:rsidRDefault="006A68D4" w:rsidP="006A68D4">
            <w:pPr>
              <w:rPr>
                <w:sz w:val="22"/>
                <w:szCs w:val="22"/>
                <w:lang w:eastAsia="ar-SA" w:bidi="en-US"/>
              </w:rPr>
            </w:pPr>
          </w:p>
        </w:tc>
        <w:tc>
          <w:tcPr>
            <w:tcW w:w="326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ФОК с залом и бассейном общей площадью 2000-3000 м</w:t>
            </w:r>
            <w:r w:rsidRPr="006A68D4">
              <w:rPr>
                <w:sz w:val="22"/>
                <w:szCs w:val="22"/>
                <w:vertAlign w:val="superscript"/>
                <w:lang w:eastAsia="ar-SA" w:bidi="en-US"/>
              </w:rPr>
              <w:t>2</w:t>
            </w:r>
          </w:p>
        </w:tc>
        <w:tc>
          <w:tcPr>
            <w:tcW w:w="993"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 xml:space="preserve">5-7 </w:t>
            </w:r>
          </w:p>
        </w:tc>
      </w:tr>
      <w:tr w:rsidR="006A68D4" w:rsidRPr="0085015E" w:rsidTr="0085015E">
        <w:tc>
          <w:tcPr>
            <w:tcW w:w="1304" w:type="dxa"/>
            <w:vMerge/>
            <w:shd w:val="clear" w:color="auto" w:fill="F2F2F2"/>
          </w:tcPr>
          <w:p w:rsidR="006A68D4" w:rsidRPr="006A68D4" w:rsidRDefault="006A68D4" w:rsidP="0085015E">
            <w:pPr>
              <w:jc w:val="both"/>
              <w:rPr>
                <w:sz w:val="22"/>
                <w:szCs w:val="22"/>
                <w:lang w:eastAsia="ar-SA" w:bidi="en-US"/>
              </w:rPr>
            </w:pPr>
          </w:p>
        </w:tc>
        <w:tc>
          <w:tcPr>
            <w:tcW w:w="1843" w:type="dxa"/>
            <w:vMerge/>
            <w:shd w:val="clear" w:color="auto" w:fill="auto"/>
          </w:tcPr>
          <w:p w:rsidR="006A68D4" w:rsidRPr="006A68D4" w:rsidRDefault="006A68D4" w:rsidP="006A68D4">
            <w:pPr>
              <w:rPr>
                <w:sz w:val="22"/>
                <w:szCs w:val="22"/>
                <w:lang w:eastAsia="ar-SA" w:bidi="en-US"/>
              </w:rPr>
            </w:pPr>
          </w:p>
        </w:tc>
        <w:tc>
          <w:tcPr>
            <w:tcW w:w="2126" w:type="dxa"/>
            <w:vMerge/>
            <w:shd w:val="clear" w:color="auto" w:fill="auto"/>
          </w:tcPr>
          <w:p w:rsidR="006A68D4" w:rsidRPr="006A68D4" w:rsidRDefault="006A68D4" w:rsidP="006A68D4">
            <w:pPr>
              <w:rPr>
                <w:sz w:val="22"/>
                <w:szCs w:val="22"/>
                <w:lang w:eastAsia="ar-SA" w:bidi="en-US"/>
              </w:rPr>
            </w:pPr>
          </w:p>
        </w:tc>
        <w:tc>
          <w:tcPr>
            <w:tcW w:w="326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Специализированные спортивные клубы и комплексы (теннис, конный спорт, горнолыжные центры и др.)</w:t>
            </w:r>
          </w:p>
        </w:tc>
        <w:tc>
          <w:tcPr>
            <w:tcW w:w="993"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 xml:space="preserve">3-4 </w:t>
            </w:r>
          </w:p>
        </w:tc>
      </w:tr>
      <w:tr w:rsidR="006A68D4" w:rsidRPr="0085015E" w:rsidTr="0085015E">
        <w:tc>
          <w:tcPr>
            <w:tcW w:w="1304" w:type="dxa"/>
            <w:vMerge/>
            <w:shd w:val="clear" w:color="auto" w:fill="F2F2F2"/>
          </w:tcPr>
          <w:p w:rsidR="006A68D4" w:rsidRPr="006A68D4" w:rsidRDefault="006A68D4" w:rsidP="0085015E">
            <w:pPr>
              <w:jc w:val="both"/>
              <w:rPr>
                <w:sz w:val="22"/>
                <w:szCs w:val="22"/>
                <w:lang w:eastAsia="ar-SA" w:bidi="en-US"/>
              </w:rPr>
            </w:pPr>
          </w:p>
        </w:tc>
        <w:tc>
          <w:tcPr>
            <w:tcW w:w="1843" w:type="dxa"/>
            <w:vMerge/>
            <w:shd w:val="clear" w:color="auto" w:fill="auto"/>
          </w:tcPr>
          <w:p w:rsidR="006A68D4" w:rsidRPr="006A68D4" w:rsidRDefault="006A68D4" w:rsidP="006A68D4">
            <w:pPr>
              <w:rPr>
                <w:sz w:val="22"/>
                <w:szCs w:val="22"/>
                <w:lang w:eastAsia="ar-SA" w:bidi="en-US"/>
              </w:rPr>
            </w:pPr>
          </w:p>
        </w:tc>
        <w:tc>
          <w:tcPr>
            <w:tcW w:w="2126" w:type="dxa"/>
            <w:vMerge/>
            <w:shd w:val="clear" w:color="auto" w:fill="auto"/>
          </w:tcPr>
          <w:p w:rsidR="006A68D4" w:rsidRPr="006A68D4" w:rsidRDefault="006A68D4" w:rsidP="006A68D4">
            <w:pPr>
              <w:rPr>
                <w:sz w:val="22"/>
                <w:szCs w:val="22"/>
                <w:lang w:eastAsia="ar-SA" w:bidi="en-US"/>
              </w:rPr>
            </w:pPr>
          </w:p>
        </w:tc>
        <w:tc>
          <w:tcPr>
            <w:tcW w:w="326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Аквапарки, бассейны</w:t>
            </w:r>
          </w:p>
        </w:tc>
        <w:tc>
          <w:tcPr>
            <w:tcW w:w="993"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 xml:space="preserve">5-7 </w:t>
            </w:r>
          </w:p>
        </w:tc>
      </w:tr>
      <w:tr w:rsidR="006A68D4" w:rsidRPr="006A68D4" w:rsidTr="0085015E">
        <w:tc>
          <w:tcPr>
            <w:tcW w:w="1304" w:type="dxa"/>
            <w:vMerge/>
            <w:shd w:val="clear" w:color="auto" w:fill="F2F2F2"/>
          </w:tcPr>
          <w:p w:rsidR="006A68D4" w:rsidRPr="006A68D4" w:rsidRDefault="006A68D4" w:rsidP="0085015E">
            <w:pPr>
              <w:jc w:val="both"/>
              <w:rPr>
                <w:sz w:val="22"/>
                <w:szCs w:val="22"/>
                <w:lang w:eastAsia="ar-SA" w:bidi="en-US"/>
              </w:rPr>
            </w:pPr>
          </w:p>
        </w:tc>
        <w:tc>
          <w:tcPr>
            <w:tcW w:w="1843" w:type="dxa"/>
            <w:vMerge/>
            <w:shd w:val="clear" w:color="auto" w:fill="auto"/>
          </w:tcPr>
          <w:p w:rsidR="006A68D4" w:rsidRPr="006A68D4" w:rsidRDefault="006A68D4" w:rsidP="006A68D4">
            <w:pPr>
              <w:rPr>
                <w:sz w:val="22"/>
                <w:szCs w:val="22"/>
                <w:lang w:eastAsia="ar-SA" w:bidi="en-US"/>
              </w:rPr>
            </w:pPr>
          </w:p>
        </w:tc>
        <w:tc>
          <w:tcPr>
            <w:tcW w:w="2126"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Количество рабочих мест приёмщиков на 1 машино-место</w:t>
            </w:r>
          </w:p>
        </w:tc>
        <w:tc>
          <w:tcPr>
            <w:tcW w:w="326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Химчистки, прачечные, ремонтные мастерские, специализированные центры по обслуживанию сложной бытовой техники и др.</w:t>
            </w:r>
          </w:p>
        </w:tc>
        <w:tc>
          <w:tcPr>
            <w:tcW w:w="993"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 xml:space="preserve">1-2 </w:t>
            </w:r>
          </w:p>
        </w:tc>
      </w:tr>
      <w:tr w:rsidR="006A68D4" w:rsidRPr="0085015E" w:rsidTr="0085015E">
        <w:tc>
          <w:tcPr>
            <w:tcW w:w="1304" w:type="dxa"/>
            <w:vMerge/>
            <w:shd w:val="clear" w:color="auto" w:fill="F2F2F2"/>
          </w:tcPr>
          <w:p w:rsidR="006A68D4" w:rsidRPr="006A68D4" w:rsidRDefault="006A68D4" w:rsidP="0085015E">
            <w:pPr>
              <w:jc w:val="both"/>
              <w:rPr>
                <w:sz w:val="22"/>
                <w:szCs w:val="22"/>
                <w:lang w:eastAsia="ar-SA" w:bidi="en-US"/>
              </w:rPr>
            </w:pPr>
          </w:p>
        </w:tc>
        <w:tc>
          <w:tcPr>
            <w:tcW w:w="1843" w:type="dxa"/>
            <w:vMerge/>
            <w:shd w:val="clear" w:color="auto" w:fill="auto"/>
          </w:tcPr>
          <w:p w:rsidR="006A68D4" w:rsidRPr="006A68D4" w:rsidRDefault="006A68D4" w:rsidP="006A68D4">
            <w:pPr>
              <w:rPr>
                <w:sz w:val="22"/>
                <w:szCs w:val="22"/>
                <w:lang w:eastAsia="ar-SA" w:bidi="en-US"/>
              </w:rPr>
            </w:pPr>
          </w:p>
        </w:tc>
        <w:tc>
          <w:tcPr>
            <w:tcW w:w="2126" w:type="dxa"/>
            <w:vMerge w:val="restart"/>
            <w:shd w:val="clear" w:color="auto" w:fill="auto"/>
          </w:tcPr>
          <w:p w:rsidR="006A68D4" w:rsidRPr="006A68D4" w:rsidRDefault="006A68D4" w:rsidP="006A68D4">
            <w:pPr>
              <w:rPr>
                <w:sz w:val="22"/>
                <w:szCs w:val="22"/>
                <w:lang w:eastAsia="ar-SA" w:bidi="en-US"/>
              </w:rPr>
            </w:pPr>
            <w:r w:rsidRPr="006A68D4">
              <w:rPr>
                <w:sz w:val="22"/>
                <w:szCs w:val="22"/>
                <w:lang w:eastAsia="ar-SA" w:bidi="en-US"/>
              </w:rPr>
              <w:t>Количество зрительских мест на 1 машино-место</w:t>
            </w:r>
          </w:p>
        </w:tc>
        <w:tc>
          <w:tcPr>
            <w:tcW w:w="326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Киноцентры и кинотеатры городского значения</w:t>
            </w:r>
          </w:p>
        </w:tc>
        <w:tc>
          <w:tcPr>
            <w:tcW w:w="993"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 xml:space="preserve">8-12 </w:t>
            </w:r>
          </w:p>
        </w:tc>
      </w:tr>
      <w:tr w:rsidR="006A68D4" w:rsidRPr="0085015E" w:rsidTr="0085015E">
        <w:tc>
          <w:tcPr>
            <w:tcW w:w="1304" w:type="dxa"/>
            <w:vMerge/>
            <w:shd w:val="clear" w:color="auto" w:fill="F2F2F2"/>
          </w:tcPr>
          <w:p w:rsidR="006A68D4" w:rsidRPr="006A68D4" w:rsidRDefault="006A68D4" w:rsidP="0085015E">
            <w:pPr>
              <w:jc w:val="both"/>
              <w:rPr>
                <w:sz w:val="22"/>
                <w:szCs w:val="22"/>
                <w:lang w:eastAsia="ar-SA" w:bidi="en-US"/>
              </w:rPr>
            </w:pPr>
          </w:p>
        </w:tc>
        <w:tc>
          <w:tcPr>
            <w:tcW w:w="1843" w:type="dxa"/>
            <w:vMerge/>
            <w:shd w:val="clear" w:color="auto" w:fill="auto"/>
          </w:tcPr>
          <w:p w:rsidR="006A68D4" w:rsidRPr="006A68D4" w:rsidRDefault="006A68D4" w:rsidP="006A68D4">
            <w:pPr>
              <w:rPr>
                <w:sz w:val="22"/>
                <w:szCs w:val="22"/>
                <w:lang w:eastAsia="ar-SA" w:bidi="en-US"/>
              </w:rPr>
            </w:pPr>
          </w:p>
        </w:tc>
        <w:tc>
          <w:tcPr>
            <w:tcW w:w="2126" w:type="dxa"/>
            <w:vMerge/>
            <w:shd w:val="clear" w:color="auto" w:fill="auto"/>
          </w:tcPr>
          <w:p w:rsidR="006A68D4" w:rsidRPr="006A68D4" w:rsidRDefault="006A68D4" w:rsidP="006A68D4">
            <w:pPr>
              <w:rPr>
                <w:sz w:val="22"/>
                <w:szCs w:val="22"/>
                <w:lang w:eastAsia="ar-SA" w:bidi="en-US"/>
              </w:rPr>
            </w:pPr>
          </w:p>
        </w:tc>
        <w:tc>
          <w:tcPr>
            <w:tcW w:w="326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Прочие киноцентры и кинотеатры</w:t>
            </w:r>
          </w:p>
        </w:tc>
        <w:tc>
          <w:tcPr>
            <w:tcW w:w="993"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 xml:space="preserve">15-25 </w:t>
            </w:r>
          </w:p>
        </w:tc>
      </w:tr>
      <w:tr w:rsidR="006A68D4" w:rsidRPr="006A68D4" w:rsidTr="0085015E">
        <w:tc>
          <w:tcPr>
            <w:tcW w:w="1304" w:type="dxa"/>
            <w:vMerge/>
            <w:shd w:val="clear" w:color="auto" w:fill="F2F2F2"/>
          </w:tcPr>
          <w:p w:rsidR="006A68D4" w:rsidRPr="006A68D4" w:rsidRDefault="006A68D4" w:rsidP="0085015E">
            <w:pPr>
              <w:jc w:val="both"/>
              <w:rPr>
                <w:sz w:val="22"/>
                <w:szCs w:val="22"/>
                <w:lang w:eastAsia="ar-SA" w:bidi="en-US"/>
              </w:rPr>
            </w:pPr>
          </w:p>
        </w:tc>
        <w:tc>
          <w:tcPr>
            <w:tcW w:w="1843" w:type="dxa"/>
            <w:vMerge/>
            <w:shd w:val="clear" w:color="auto" w:fill="auto"/>
          </w:tcPr>
          <w:p w:rsidR="006A68D4" w:rsidRPr="006A68D4" w:rsidRDefault="006A68D4" w:rsidP="006A68D4">
            <w:pPr>
              <w:rPr>
                <w:sz w:val="22"/>
                <w:szCs w:val="22"/>
                <w:lang w:eastAsia="ar-SA" w:bidi="en-US"/>
              </w:rPr>
            </w:pPr>
          </w:p>
        </w:tc>
        <w:tc>
          <w:tcPr>
            <w:tcW w:w="2126"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Количество постоянных мест в читальных залах на 1 машино-место</w:t>
            </w:r>
          </w:p>
        </w:tc>
        <w:tc>
          <w:tcPr>
            <w:tcW w:w="326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Центральные, специальные и специализированные библиотеки, интернет-кафе</w:t>
            </w:r>
          </w:p>
        </w:tc>
        <w:tc>
          <w:tcPr>
            <w:tcW w:w="993"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 xml:space="preserve">15-25 </w:t>
            </w:r>
          </w:p>
        </w:tc>
      </w:tr>
      <w:tr w:rsidR="006A68D4" w:rsidRPr="006A68D4" w:rsidTr="0085015E">
        <w:tc>
          <w:tcPr>
            <w:tcW w:w="1304" w:type="dxa"/>
            <w:vMerge/>
            <w:shd w:val="clear" w:color="auto" w:fill="F2F2F2"/>
          </w:tcPr>
          <w:p w:rsidR="006A68D4" w:rsidRPr="006A68D4" w:rsidRDefault="006A68D4" w:rsidP="0085015E">
            <w:pPr>
              <w:jc w:val="both"/>
              <w:rPr>
                <w:sz w:val="22"/>
                <w:szCs w:val="22"/>
                <w:lang w:eastAsia="ar-SA" w:bidi="en-US"/>
              </w:rPr>
            </w:pPr>
          </w:p>
        </w:tc>
        <w:tc>
          <w:tcPr>
            <w:tcW w:w="1843" w:type="dxa"/>
            <w:vMerge/>
            <w:shd w:val="clear" w:color="auto" w:fill="auto"/>
          </w:tcPr>
          <w:p w:rsidR="006A68D4" w:rsidRPr="006A68D4" w:rsidRDefault="006A68D4" w:rsidP="006A68D4">
            <w:pPr>
              <w:rPr>
                <w:sz w:val="22"/>
                <w:szCs w:val="22"/>
                <w:lang w:eastAsia="ar-SA" w:bidi="en-US"/>
              </w:rPr>
            </w:pPr>
          </w:p>
        </w:tc>
        <w:tc>
          <w:tcPr>
            <w:tcW w:w="2126"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Количество единовременных посетителей на 1 машино-место (не менее 10 машино-мест на объект)</w:t>
            </w:r>
          </w:p>
        </w:tc>
        <w:tc>
          <w:tcPr>
            <w:tcW w:w="326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Объекты религиозных конфессий</w:t>
            </w:r>
          </w:p>
        </w:tc>
        <w:tc>
          <w:tcPr>
            <w:tcW w:w="993"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 xml:space="preserve">8-10 </w:t>
            </w:r>
          </w:p>
        </w:tc>
      </w:tr>
      <w:tr w:rsidR="006A68D4" w:rsidRPr="006A68D4" w:rsidTr="0085015E">
        <w:tc>
          <w:tcPr>
            <w:tcW w:w="1304" w:type="dxa"/>
            <w:vMerge/>
            <w:shd w:val="clear" w:color="auto" w:fill="F2F2F2"/>
          </w:tcPr>
          <w:p w:rsidR="006A68D4" w:rsidRPr="006A68D4" w:rsidRDefault="006A68D4" w:rsidP="0085015E">
            <w:pPr>
              <w:jc w:val="both"/>
              <w:rPr>
                <w:sz w:val="22"/>
                <w:szCs w:val="22"/>
                <w:lang w:eastAsia="ar-SA" w:bidi="en-US"/>
              </w:rPr>
            </w:pPr>
          </w:p>
        </w:tc>
        <w:tc>
          <w:tcPr>
            <w:tcW w:w="1843" w:type="dxa"/>
            <w:vMerge/>
            <w:shd w:val="clear" w:color="auto" w:fill="auto"/>
          </w:tcPr>
          <w:p w:rsidR="006A68D4" w:rsidRPr="006A68D4" w:rsidRDefault="006A68D4" w:rsidP="006A68D4">
            <w:pPr>
              <w:rPr>
                <w:sz w:val="22"/>
                <w:szCs w:val="22"/>
                <w:lang w:eastAsia="ar-SA" w:bidi="en-US"/>
              </w:rPr>
            </w:pPr>
          </w:p>
        </w:tc>
        <w:tc>
          <w:tcPr>
            <w:tcW w:w="2126"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Количество посадочных мест на трибунах на 1 машино-место</w:t>
            </w:r>
          </w:p>
        </w:tc>
        <w:tc>
          <w:tcPr>
            <w:tcW w:w="326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Спортивные комплексы и стадионы с трибунами</w:t>
            </w:r>
          </w:p>
        </w:tc>
        <w:tc>
          <w:tcPr>
            <w:tcW w:w="993"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 xml:space="preserve">25-30 </w:t>
            </w:r>
          </w:p>
        </w:tc>
      </w:tr>
      <w:tr w:rsidR="006A68D4" w:rsidRPr="006A68D4" w:rsidTr="0085015E">
        <w:tc>
          <w:tcPr>
            <w:tcW w:w="1304" w:type="dxa"/>
            <w:vMerge/>
            <w:shd w:val="clear" w:color="auto" w:fill="F2F2F2"/>
          </w:tcPr>
          <w:p w:rsidR="006A68D4" w:rsidRPr="006A68D4" w:rsidRDefault="006A68D4" w:rsidP="0085015E">
            <w:pPr>
              <w:jc w:val="both"/>
              <w:rPr>
                <w:sz w:val="22"/>
                <w:szCs w:val="22"/>
                <w:lang w:eastAsia="ar-SA" w:bidi="en-US"/>
              </w:rPr>
            </w:pPr>
          </w:p>
        </w:tc>
        <w:tc>
          <w:tcPr>
            <w:tcW w:w="1843" w:type="dxa"/>
            <w:vMerge/>
            <w:shd w:val="clear" w:color="auto" w:fill="auto"/>
          </w:tcPr>
          <w:p w:rsidR="006A68D4" w:rsidRPr="006A68D4" w:rsidRDefault="006A68D4" w:rsidP="006A68D4">
            <w:pPr>
              <w:rPr>
                <w:sz w:val="22"/>
                <w:szCs w:val="22"/>
                <w:lang w:eastAsia="ar-SA" w:bidi="en-US"/>
              </w:rPr>
            </w:pPr>
          </w:p>
        </w:tc>
        <w:tc>
          <w:tcPr>
            <w:tcW w:w="2126"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 xml:space="preserve">Количество пассажиров дальнего следования на 1 машино-место  </w:t>
            </w:r>
          </w:p>
        </w:tc>
        <w:tc>
          <w:tcPr>
            <w:tcW w:w="326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Железнодорожные вокзалы</w:t>
            </w:r>
          </w:p>
        </w:tc>
        <w:tc>
          <w:tcPr>
            <w:tcW w:w="993"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 xml:space="preserve">8-10 </w:t>
            </w:r>
          </w:p>
        </w:tc>
      </w:tr>
      <w:tr w:rsidR="006A68D4" w:rsidRPr="006A68D4" w:rsidTr="0085015E">
        <w:tc>
          <w:tcPr>
            <w:tcW w:w="1304" w:type="dxa"/>
            <w:vMerge/>
            <w:shd w:val="clear" w:color="auto" w:fill="F2F2F2"/>
          </w:tcPr>
          <w:p w:rsidR="006A68D4" w:rsidRPr="006A68D4" w:rsidRDefault="006A68D4" w:rsidP="0085015E">
            <w:pPr>
              <w:jc w:val="both"/>
              <w:rPr>
                <w:sz w:val="22"/>
                <w:szCs w:val="22"/>
                <w:lang w:eastAsia="ar-SA" w:bidi="en-US"/>
              </w:rPr>
            </w:pPr>
          </w:p>
        </w:tc>
        <w:tc>
          <w:tcPr>
            <w:tcW w:w="1843" w:type="dxa"/>
            <w:vMerge/>
            <w:shd w:val="clear" w:color="auto" w:fill="auto"/>
          </w:tcPr>
          <w:p w:rsidR="006A68D4" w:rsidRPr="006A68D4" w:rsidRDefault="006A68D4" w:rsidP="006A68D4">
            <w:pPr>
              <w:rPr>
                <w:sz w:val="22"/>
                <w:szCs w:val="22"/>
                <w:lang w:eastAsia="ar-SA" w:bidi="en-US"/>
              </w:rPr>
            </w:pPr>
          </w:p>
        </w:tc>
        <w:tc>
          <w:tcPr>
            <w:tcW w:w="2126"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 xml:space="preserve">Количество пассажиров в час пик на 1 машино-место  </w:t>
            </w:r>
          </w:p>
        </w:tc>
        <w:tc>
          <w:tcPr>
            <w:tcW w:w="326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Автовокзалы</w:t>
            </w:r>
          </w:p>
        </w:tc>
        <w:tc>
          <w:tcPr>
            <w:tcW w:w="993"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 xml:space="preserve">10-15 </w:t>
            </w:r>
          </w:p>
        </w:tc>
      </w:tr>
      <w:tr w:rsidR="006A68D4" w:rsidRPr="0085015E" w:rsidTr="0085015E">
        <w:tc>
          <w:tcPr>
            <w:tcW w:w="1304" w:type="dxa"/>
            <w:vMerge/>
            <w:shd w:val="clear" w:color="auto" w:fill="F2F2F2"/>
          </w:tcPr>
          <w:p w:rsidR="006A68D4" w:rsidRPr="006A68D4" w:rsidRDefault="006A68D4" w:rsidP="0085015E">
            <w:pPr>
              <w:jc w:val="both"/>
              <w:rPr>
                <w:sz w:val="22"/>
                <w:szCs w:val="22"/>
                <w:lang w:eastAsia="ar-SA" w:bidi="en-US"/>
              </w:rPr>
            </w:pPr>
          </w:p>
        </w:tc>
        <w:tc>
          <w:tcPr>
            <w:tcW w:w="1843" w:type="dxa"/>
            <w:vMerge/>
            <w:shd w:val="clear" w:color="auto" w:fill="auto"/>
          </w:tcPr>
          <w:p w:rsidR="006A68D4" w:rsidRPr="006A68D4" w:rsidRDefault="006A68D4" w:rsidP="006A68D4">
            <w:pPr>
              <w:rPr>
                <w:sz w:val="22"/>
                <w:szCs w:val="22"/>
                <w:lang w:eastAsia="ar-SA" w:bidi="en-US"/>
              </w:rPr>
            </w:pPr>
          </w:p>
        </w:tc>
        <w:tc>
          <w:tcPr>
            <w:tcW w:w="2126" w:type="dxa"/>
            <w:vMerge w:val="restart"/>
            <w:shd w:val="clear" w:color="auto" w:fill="auto"/>
          </w:tcPr>
          <w:p w:rsidR="006A68D4" w:rsidRPr="006A68D4" w:rsidRDefault="006A68D4" w:rsidP="006A68D4">
            <w:pPr>
              <w:rPr>
                <w:sz w:val="22"/>
                <w:szCs w:val="22"/>
                <w:lang w:eastAsia="ar-SA" w:bidi="en-US"/>
              </w:rPr>
            </w:pPr>
            <w:r w:rsidRPr="006A68D4">
              <w:rPr>
                <w:sz w:val="22"/>
                <w:szCs w:val="22"/>
                <w:lang w:eastAsia="ar-SA" w:bidi="en-US"/>
              </w:rPr>
              <w:t>Количество машино-мест на 100 единовременных посетителей</w:t>
            </w:r>
          </w:p>
        </w:tc>
        <w:tc>
          <w:tcPr>
            <w:tcW w:w="326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Пляжи и парки в зонах отдыха</w:t>
            </w:r>
          </w:p>
        </w:tc>
        <w:tc>
          <w:tcPr>
            <w:tcW w:w="993"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15-20</w:t>
            </w:r>
          </w:p>
        </w:tc>
      </w:tr>
      <w:tr w:rsidR="006A68D4" w:rsidRPr="0085015E" w:rsidTr="0085015E">
        <w:tc>
          <w:tcPr>
            <w:tcW w:w="1304" w:type="dxa"/>
            <w:vMerge/>
            <w:shd w:val="clear" w:color="auto" w:fill="F2F2F2"/>
          </w:tcPr>
          <w:p w:rsidR="006A68D4" w:rsidRPr="006A68D4" w:rsidRDefault="006A68D4" w:rsidP="0085015E">
            <w:pPr>
              <w:jc w:val="both"/>
              <w:rPr>
                <w:sz w:val="22"/>
                <w:szCs w:val="22"/>
                <w:lang w:eastAsia="ar-SA" w:bidi="en-US"/>
              </w:rPr>
            </w:pPr>
          </w:p>
        </w:tc>
        <w:tc>
          <w:tcPr>
            <w:tcW w:w="1843" w:type="dxa"/>
            <w:vMerge/>
            <w:shd w:val="clear" w:color="auto" w:fill="auto"/>
          </w:tcPr>
          <w:p w:rsidR="006A68D4" w:rsidRPr="006A68D4" w:rsidRDefault="006A68D4" w:rsidP="006A68D4">
            <w:pPr>
              <w:rPr>
                <w:sz w:val="22"/>
                <w:szCs w:val="22"/>
                <w:lang w:eastAsia="ar-SA" w:bidi="en-US"/>
              </w:rPr>
            </w:pPr>
          </w:p>
        </w:tc>
        <w:tc>
          <w:tcPr>
            <w:tcW w:w="2126" w:type="dxa"/>
            <w:vMerge/>
            <w:shd w:val="clear" w:color="auto" w:fill="auto"/>
          </w:tcPr>
          <w:p w:rsidR="006A68D4" w:rsidRPr="006A68D4" w:rsidRDefault="006A68D4" w:rsidP="006A68D4">
            <w:pPr>
              <w:rPr>
                <w:sz w:val="22"/>
                <w:szCs w:val="22"/>
                <w:lang w:eastAsia="ar-SA" w:bidi="en-US"/>
              </w:rPr>
            </w:pPr>
          </w:p>
        </w:tc>
        <w:tc>
          <w:tcPr>
            <w:tcW w:w="326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Базы кратковременного отдыха (спортивные, лыжные, рыболовные, охотничьи и др.)</w:t>
            </w:r>
          </w:p>
        </w:tc>
        <w:tc>
          <w:tcPr>
            <w:tcW w:w="993"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10-15</w:t>
            </w:r>
          </w:p>
        </w:tc>
      </w:tr>
      <w:tr w:rsidR="006A68D4" w:rsidRPr="006A68D4" w:rsidTr="0085015E">
        <w:tc>
          <w:tcPr>
            <w:tcW w:w="1304" w:type="dxa"/>
            <w:vMerge/>
            <w:shd w:val="clear" w:color="auto" w:fill="F2F2F2"/>
          </w:tcPr>
          <w:p w:rsidR="006A68D4" w:rsidRPr="006A68D4" w:rsidRDefault="006A68D4" w:rsidP="0085015E">
            <w:pPr>
              <w:jc w:val="both"/>
              <w:rPr>
                <w:sz w:val="22"/>
                <w:szCs w:val="22"/>
                <w:lang w:eastAsia="ar-SA" w:bidi="en-US"/>
              </w:rPr>
            </w:pPr>
          </w:p>
        </w:tc>
        <w:tc>
          <w:tcPr>
            <w:tcW w:w="1843" w:type="dxa"/>
            <w:vMerge/>
            <w:shd w:val="clear" w:color="auto" w:fill="auto"/>
          </w:tcPr>
          <w:p w:rsidR="006A68D4" w:rsidRPr="006A68D4" w:rsidRDefault="006A68D4" w:rsidP="006A68D4">
            <w:pPr>
              <w:rPr>
                <w:sz w:val="22"/>
                <w:szCs w:val="22"/>
                <w:lang w:eastAsia="ar-SA" w:bidi="en-US"/>
              </w:rPr>
            </w:pPr>
          </w:p>
        </w:tc>
        <w:tc>
          <w:tcPr>
            <w:tcW w:w="2126"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Количество машино-мест на 100 мест в залах или единовременных посетителей и персонала</w:t>
            </w:r>
          </w:p>
        </w:tc>
        <w:tc>
          <w:tcPr>
            <w:tcW w:w="326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Предприятия общественного питания, торговли в зонах отдыха</w:t>
            </w:r>
          </w:p>
        </w:tc>
        <w:tc>
          <w:tcPr>
            <w:tcW w:w="993"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7-10</w:t>
            </w:r>
          </w:p>
        </w:tc>
      </w:tr>
      <w:tr w:rsidR="006A68D4" w:rsidRPr="0085015E" w:rsidTr="0085015E">
        <w:tc>
          <w:tcPr>
            <w:tcW w:w="1304" w:type="dxa"/>
            <w:vMerge/>
            <w:shd w:val="clear" w:color="auto" w:fill="F2F2F2"/>
          </w:tcPr>
          <w:p w:rsidR="006A68D4" w:rsidRPr="006A68D4" w:rsidRDefault="006A68D4" w:rsidP="0085015E">
            <w:pPr>
              <w:jc w:val="both"/>
              <w:rPr>
                <w:sz w:val="22"/>
                <w:szCs w:val="22"/>
                <w:lang w:eastAsia="ar-SA" w:bidi="en-US"/>
              </w:rPr>
            </w:pPr>
          </w:p>
        </w:tc>
        <w:tc>
          <w:tcPr>
            <w:tcW w:w="1843" w:type="dxa"/>
            <w:vMerge w:val="restart"/>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максимально допустимого уровня территориальной доступности</w:t>
            </w:r>
          </w:p>
        </w:tc>
        <w:tc>
          <w:tcPr>
            <w:tcW w:w="2126" w:type="dxa"/>
            <w:vMerge w:val="restart"/>
            <w:shd w:val="clear" w:color="auto" w:fill="auto"/>
          </w:tcPr>
          <w:p w:rsidR="006A68D4" w:rsidRPr="006A68D4" w:rsidRDefault="006A68D4" w:rsidP="006A68D4">
            <w:pPr>
              <w:rPr>
                <w:sz w:val="22"/>
                <w:szCs w:val="22"/>
                <w:lang w:eastAsia="ar-SA" w:bidi="en-US"/>
              </w:rPr>
            </w:pPr>
            <w:r w:rsidRPr="006A68D4">
              <w:rPr>
                <w:sz w:val="22"/>
                <w:szCs w:val="22"/>
                <w:lang w:eastAsia="ar-SA" w:bidi="en-US"/>
              </w:rPr>
              <w:t>Линейная доступность, м</w:t>
            </w:r>
          </w:p>
        </w:tc>
        <w:tc>
          <w:tcPr>
            <w:tcW w:w="326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До пассажирских помещений вокзалов, входов на предприятия торговли, общественного питания и бытового обслуживания</w:t>
            </w:r>
          </w:p>
        </w:tc>
        <w:tc>
          <w:tcPr>
            <w:tcW w:w="993"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150</w:t>
            </w:r>
          </w:p>
        </w:tc>
      </w:tr>
      <w:tr w:rsidR="006A68D4" w:rsidRPr="0085015E" w:rsidTr="0085015E">
        <w:tc>
          <w:tcPr>
            <w:tcW w:w="1304" w:type="dxa"/>
            <w:vMerge/>
            <w:shd w:val="clear" w:color="auto" w:fill="F2F2F2"/>
          </w:tcPr>
          <w:p w:rsidR="006A68D4" w:rsidRPr="006A68D4" w:rsidRDefault="006A68D4" w:rsidP="0085015E">
            <w:pPr>
              <w:jc w:val="both"/>
              <w:rPr>
                <w:sz w:val="22"/>
                <w:szCs w:val="22"/>
                <w:lang w:eastAsia="ar-SA" w:bidi="en-US"/>
              </w:rPr>
            </w:pPr>
          </w:p>
        </w:tc>
        <w:tc>
          <w:tcPr>
            <w:tcW w:w="1843" w:type="dxa"/>
            <w:vMerge/>
            <w:shd w:val="clear" w:color="auto" w:fill="auto"/>
          </w:tcPr>
          <w:p w:rsidR="006A68D4" w:rsidRPr="006A68D4" w:rsidRDefault="006A68D4" w:rsidP="006A68D4">
            <w:pPr>
              <w:rPr>
                <w:sz w:val="22"/>
                <w:szCs w:val="22"/>
                <w:lang w:eastAsia="ar-SA" w:bidi="en-US"/>
              </w:rPr>
            </w:pPr>
          </w:p>
        </w:tc>
        <w:tc>
          <w:tcPr>
            <w:tcW w:w="2126" w:type="dxa"/>
            <w:vMerge/>
            <w:shd w:val="clear" w:color="auto" w:fill="auto"/>
          </w:tcPr>
          <w:p w:rsidR="006A68D4" w:rsidRPr="006A68D4" w:rsidRDefault="006A68D4" w:rsidP="006A68D4">
            <w:pPr>
              <w:rPr>
                <w:sz w:val="22"/>
                <w:szCs w:val="22"/>
                <w:lang w:eastAsia="ar-SA" w:bidi="en-US"/>
              </w:rPr>
            </w:pPr>
          </w:p>
        </w:tc>
        <w:tc>
          <w:tcPr>
            <w:tcW w:w="326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До прочих учреждений и предприятий обслуживания населения и административных зданий</w:t>
            </w:r>
          </w:p>
        </w:tc>
        <w:tc>
          <w:tcPr>
            <w:tcW w:w="993"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250</w:t>
            </w:r>
          </w:p>
        </w:tc>
      </w:tr>
      <w:tr w:rsidR="006A68D4" w:rsidRPr="0085015E" w:rsidTr="0085015E">
        <w:tc>
          <w:tcPr>
            <w:tcW w:w="1304" w:type="dxa"/>
            <w:vMerge/>
            <w:shd w:val="clear" w:color="auto" w:fill="F2F2F2"/>
          </w:tcPr>
          <w:p w:rsidR="006A68D4" w:rsidRPr="006A68D4" w:rsidRDefault="006A68D4" w:rsidP="0085015E">
            <w:pPr>
              <w:jc w:val="both"/>
              <w:rPr>
                <w:sz w:val="22"/>
                <w:szCs w:val="22"/>
                <w:lang w:eastAsia="ar-SA" w:bidi="en-US"/>
              </w:rPr>
            </w:pPr>
          </w:p>
        </w:tc>
        <w:tc>
          <w:tcPr>
            <w:tcW w:w="1843" w:type="dxa"/>
            <w:vMerge/>
            <w:shd w:val="clear" w:color="auto" w:fill="auto"/>
          </w:tcPr>
          <w:p w:rsidR="006A68D4" w:rsidRPr="006A68D4" w:rsidRDefault="006A68D4" w:rsidP="006A68D4">
            <w:pPr>
              <w:rPr>
                <w:sz w:val="22"/>
                <w:szCs w:val="22"/>
                <w:lang w:eastAsia="ar-SA" w:bidi="en-US"/>
              </w:rPr>
            </w:pPr>
          </w:p>
        </w:tc>
        <w:tc>
          <w:tcPr>
            <w:tcW w:w="2126" w:type="dxa"/>
            <w:vMerge/>
            <w:shd w:val="clear" w:color="auto" w:fill="auto"/>
          </w:tcPr>
          <w:p w:rsidR="006A68D4" w:rsidRPr="006A68D4" w:rsidRDefault="006A68D4" w:rsidP="006A68D4">
            <w:pPr>
              <w:rPr>
                <w:sz w:val="22"/>
                <w:szCs w:val="22"/>
                <w:lang w:eastAsia="ar-SA" w:bidi="en-US"/>
              </w:rPr>
            </w:pPr>
          </w:p>
        </w:tc>
        <w:tc>
          <w:tcPr>
            <w:tcW w:w="326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До входов в парки, на выставки и стадионы</w:t>
            </w:r>
          </w:p>
        </w:tc>
        <w:tc>
          <w:tcPr>
            <w:tcW w:w="993"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400</w:t>
            </w:r>
          </w:p>
        </w:tc>
      </w:tr>
      <w:tr w:rsidR="006A68D4" w:rsidRPr="006A68D4" w:rsidTr="0085015E">
        <w:tc>
          <w:tcPr>
            <w:tcW w:w="1304" w:type="dxa"/>
            <w:vMerge w:val="restart"/>
            <w:shd w:val="clear" w:color="auto" w:fill="F2F2F2"/>
          </w:tcPr>
          <w:p w:rsidR="006A68D4" w:rsidRPr="006A68D4" w:rsidRDefault="006A68D4" w:rsidP="006A68D4">
            <w:pPr>
              <w:rPr>
                <w:sz w:val="22"/>
                <w:szCs w:val="22"/>
                <w:lang w:eastAsia="ar-SA" w:bidi="en-US"/>
              </w:rPr>
            </w:pPr>
            <w:r w:rsidRPr="006A68D4">
              <w:rPr>
                <w:sz w:val="22"/>
                <w:szCs w:val="22"/>
                <w:lang w:eastAsia="ar-SA" w:bidi="en-US"/>
              </w:rPr>
              <w:t>Индивидуальные автостоянки для маломобильных групп населения на участке около или внутри зданий учреждений обслуживания</w:t>
            </w:r>
          </w:p>
        </w:tc>
        <w:tc>
          <w:tcPr>
            <w:tcW w:w="1843" w:type="dxa"/>
            <w:vMerge w:val="restart"/>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минимально допустимого уровня обеспеченности</w:t>
            </w:r>
          </w:p>
        </w:tc>
        <w:tc>
          <w:tcPr>
            <w:tcW w:w="2126" w:type="dxa"/>
            <w:shd w:val="clear" w:color="auto" w:fill="auto"/>
          </w:tcPr>
          <w:p w:rsidR="006A68D4" w:rsidRPr="006A68D4" w:rsidRDefault="006A68D4" w:rsidP="006A68D4">
            <w:pPr>
              <w:rPr>
                <w:sz w:val="22"/>
                <w:szCs w:val="22"/>
                <w:lang w:eastAsia="ar-SA" w:bidi="en-US"/>
              </w:rPr>
            </w:pPr>
            <w:r w:rsidRPr="006A68D4">
              <w:rPr>
                <w:bCs/>
                <w:kern w:val="36"/>
                <w:sz w:val="22"/>
                <w:szCs w:val="22"/>
                <w:lang w:eastAsia="ar-SA" w:bidi="en-US"/>
              </w:rPr>
              <w:t>Доля мест для транспорта инвалидов, %</w:t>
            </w:r>
          </w:p>
        </w:tc>
        <w:tc>
          <w:tcPr>
            <w:tcW w:w="4253" w:type="dxa"/>
            <w:gridSpan w:val="2"/>
            <w:shd w:val="clear" w:color="auto" w:fill="auto"/>
          </w:tcPr>
          <w:p w:rsidR="006A68D4" w:rsidRPr="006A68D4" w:rsidRDefault="006A68D4" w:rsidP="0085015E">
            <w:pPr>
              <w:jc w:val="center"/>
              <w:rPr>
                <w:sz w:val="22"/>
                <w:szCs w:val="22"/>
                <w:lang w:eastAsia="ar-SA" w:bidi="en-US"/>
              </w:rPr>
            </w:pPr>
            <w:r w:rsidRPr="006A68D4">
              <w:rPr>
                <w:sz w:val="22"/>
                <w:szCs w:val="22"/>
                <w:lang w:val="en-US" w:eastAsia="ar-SA" w:bidi="en-US"/>
              </w:rPr>
              <w:t>10 (не менее 1 места)</w:t>
            </w:r>
          </w:p>
        </w:tc>
      </w:tr>
      <w:tr w:rsidR="006A68D4" w:rsidRPr="0085015E" w:rsidTr="0085015E">
        <w:tc>
          <w:tcPr>
            <w:tcW w:w="1304" w:type="dxa"/>
            <w:vMerge/>
            <w:shd w:val="clear" w:color="auto" w:fill="F2F2F2"/>
          </w:tcPr>
          <w:p w:rsidR="006A68D4" w:rsidRPr="006A68D4" w:rsidRDefault="006A68D4" w:rsidP="0085015E">
            <w:pPr>
              <w:jc w:val="both"/>
              <w:rPr>
                <w:sz w:val="22"/>
                <w:szCs w:val="22"/>
                <w:lang w:eastAsia="ar-SA" w:bidi="en-US"/>
              </w:rPr>
            </w:pPr>
          </w:p>
        </w:tc>
        <w:tc>
          <w:tcPr>
            <w:tcW w:w="1843" w:type="dxa"/>
            <w:vMerge/>
            <w:shd w:val="clear" w:color="auto" w:fill="auto"/>
          </w:tcPr>
          <w:p w:rsidR="006A68D4" w:rsidRPr="006A68D4" w:rsidRDefault="006A68D4" w:rsidP="006A68D4">
            <w:pPr>
              <w:rPr>
                <w:sz w:val="22"/>
                <w:szCs w:val="22"/>
                <w:lang w:eastAsia="ar-SA" w:bidi="en-US"/>
              </w:rPr>
            </w:pPr>
          </w:p>
        </w:tc>
        <w:tc>
          <w:tcPr>
            <w:tcW w:w="2126" w:type="dxa"/>
            <w:vMerge w:val="restart"/>
            <w:shd w:val="clear" w:color="auto" w:fill="auto"/>
          </w:tcPr>
          <w:p w:rsidR="006A68D4" w:rsidRPr="006A68D4" w:rsidRDefault="006A68D4" w:rsidP="006A68D4">
            <w:pPr>
              <w:rPr>
                <w:sz w:val="22"/>
                <w:szCs w:val="22"/>
                <w:lang w:eastAsia="ar-SA" w:bidi="en-US"/>
              </w:rPr>
            </w:pPr>
            <w:r w:rsidRPr="006A68D4">
              <w:rPr>
                <w:bCs/>
                <w:kern w:val="36"/>
                <w:sz w:val="22"/>
                <w:szCs w:val="22"/>
                <w:lang w:eastAsia="ar-SA" w:bidi="en-US"/>
              </w:rPr>
              <w:t>Специализированных мест для автотранспорта инвалидов на кресле-коляске из расчета, % (мест)</w:t>
            </w:r>
          </w:p>
        </w:tc>
        <w:tc>
          <w:tcPr>
            <w:tcW w:w="3260" w:type="dxa"/>
            <w:shd w:val="clear" w:color="auto" w:fill="auto"/>
          </w:tcPr>
          <w:p w:rsidR="006A68D4" w:rsidRPr="006A68D4" w:rsidRDefault="006A68D4" w:rsidP="0085015E">
            <w:pPr>
              <w:autoSpaceDE w:val="0"/>
              <w:autoSpaceDN w:val="0"/>
              <w:adjustRightInd w:val="0"/>
              <w:jc w:val="center"/>
              <w:rPr>
                <w:color w:val="000000"/>
                <w:sz w:val="22"/>
                <w:szCs w:val="22"/>
              </w:rPr>
            </w:pPr>
            <w:r w:rsidRPr="006A68D4">
              <w:rPr>
                <w:color w:val="000000"/>
                <w:sz w:val="22"/>
                <w:szCs w:val="22"/>
              </w:rPr>
              <w:t>число мест на стоянке</w:t>
            </w:r>
          </w:p>
        </w:tc>
        <w:tc>
          <w:tcPr>
            <w:tcW w:w="993" w:type="dxa"/>
            <w:shd w:val="clear" w:color="auto" w:fill="auto"/>
          </w:tcPr>
          <w:p w:rsidR="006A68D4" w:rsidRPr="006A68D4" w:rsidRDefault="006A68D4" w:rsidP="0085015E">
            <w:pPr>
              <w:autoSpaceDE w:val="0"/>
              <w:autoSpaceDN w:val="0"/>
              <w:adjustRightInd w:val="0"/>
              <w:jc w:val="center"/>
              <w:rPr>
                <w:color w:val="000000"/>
                <w:sz w:val="22"/>
                <w:szCs w:val="22"/>
              </w:rPr>
            </w:pPr>
            <w:r w:rsidRPr="006A68D4">
              <w:rPr>
                <w:color w:val="000000"/>
                <w:sz w:val="22"/>
                <w:szCs w:val="22"/>
              </w:rPr>
              <w:t>число спец.мест</w:t>
            </w:r>
          </w:p>
        </w:tc>
      </w:tr>
      <w:tr w:rsidR="006A68D4" w:rsidRPr="0085015E" w:rsidTr="0085015E">
        <w:tc>
          <w:tcPr>
            <w:tcW w:w="1304" w:type="dxa"/>
            <w:vMerge/>
            <w:shd w:val="clear" w:color="auto" w:fill="F2F2F2"/>
          </w:tcPr>
          <w:p w:rsidR="006A68D4" w:rsidRPr="006A68D4" w:rsidRDefault="006A68D4" w:rsidP="0085015E">
            <w:pPr>
              <w:jc w:val="both"/>
              <w:rPr>
                <w:sz w:val="22"/>
                <w:szCs w:val="22"/>
                <w:lang w:eastAsia="ar-SA" w:bidi="en-US"/>
              </w:rPr>
            </w:pPr>
          </w:p>
        </w:tc>
        <w:tc>
          <w:tcPr>
            <w:tcW w:w="1843" w:type="dxa"/>
            <w:vMerge/>
            <w:shd w:val="clear" w:color="auto" w:fill="auto"/>
          </w:tcPr>
          <w:p w:rsidR="006A68D4" w:rsidRPr="006A68D4" w:rsidRDefault="006A68D4" w:rsidP="006A68D4">
            <w:pPr>
              <w:rPr>
                <w:sz w:val="22"/>
                <w:szCs w:val="22"/>
                <w:lang w:eastAsia="ar-SA" w:bidi="en-US"/>
              </w:rPr>
            </w:pPr>
          </w:p>
        </w:tc>
        <w:tc>
          <w:tcPr>
            <w:tcW w:w="2126" w:type="dxa"/>
            <w:vMerge/>
            <w:shd w:val="clear" w:color="auto" w:fill="auto"/>
          </w:tcPr>
          <w:p w:rsidR="006A68D4" w:rsidRPr="006A68D4" w:rsidRDefault="006A68D4" w:rsidP="006A68D4">
            <w:pPr>
              <w:rPr>
                <w:bCs/>
                <w:kern w:val="36"/>
                <w:sz w:val="22"/>
                <w:szCs w:val="22"/>
                <w:lang w:eastAsia="ar-SA" w:bidi="en-US"/>
              </w:rPr>
            </w:pPr>
          </w:p>
        </w:tc>
        <w:tc>
          <w:tcPr>
            <w:tcW w:w="3260" w:type="dxa"/>
            <w:shd w:val="clear" w:color="auto" w:fill="auto"/>
          </w:tcPr>
          <w:p w:rsidR="006A68D4" w:rsidRPr="006A68D4" w:rsidRDefault="006A68D4" w:rsidP="0085015E">
            <w:pPr>
              <w:autoSpaceDE w:val="0"/>
              <w:autoSpaceDN w:val="0"/>
              <w:adjustRightInd w:val="0"/>
              <w:rPr>
                <w:color w:val="000000"/>
                <w:sz w:val="22"/>
                <w:szCs w:val="22"/>
              </w:rPr>
            </w:pPr>
            <w:r w:rsidRPr="006A68D4">
              <w:rPr>
                <w:color w:val="000000"/>
                <w:sz w:val="22"/>
                <w:szCs w:val="22"/>
              </w:rPr>
              <w:t>до 100 включительно</w:t>
            </w:r>
          </w:p>
        </w:tc>
        <w:tc>
          <w:tcPr>
            <w:tcW w:w="993" w:type="dxa"/>
            <w:shd w:val="clear" w:color="auto" w:fill="auto"/>
          </w:tcPr>
          <w:p w:rsidR="006A68D4" w:rsidRPr="006A68D4" w:rsidRDefault="006A68D4" w:rsidP="0085015E">
            <w:pPr>
              <w:autoSpaceDE w:val="0"/>
              <w:autoSpaceDN w:val="0"/>
              <w:adjustRightInd w:val="0"/>
              <w:rPr>
                <w:color w:val="000000"/>
                <w:sz w:val="22"/>
                <w:szCs w:val="22"/>
              </w:rPr>
            </w:pPr>
            <w:r w:rsidRPr="006A68D4">
              <w:rPr>
                <w:color w:val="000000"/>
                <w:sz w:val="22"/>
                <w:szCs w:val="22"/>
              </w:rPr>
              <w:t>5%, но не менее одного места</w:t>
            </w:r>
          </w:p>
        </w:tc>
      </w:tr>
      <w:tr w:rsidR="006A68D4" w:rsidRPr="0085015E" w:rsidTr="0085015E">
        <w:tc>
          <w:tcPr>
            <w:tcW w:w="1304" w:type="dxa"/>
            <w:vMerge/>
            <w:shd w:val="clear" w:color="auto" w:fill="F2F2F2"/>
          </w:tcPr>
          <w:p w:rsidR="006A68D4" w:rsidRPr="006A68D4" w:rsidRDefault="006A68D4" w:rsidP="0085015E">
            <w:pPr>
              <w:jc w:val="both"/>
              <w:rPr>
                <w:sz w:val="22"/>
                <w:szCs w:val="22"/>
                <w:lang w:eastAsia="ar-SA" w:bidi="en-US"/>
              </w:rPr>
            </w:pPr>
          </w:p>
        </w:tc>
        <w:tc>
          <w:tcPr>
            <w:tcW w:w="1843" w:type="dxa"/>
            <w:vMerge/>
            <w:shd w:val="clear" w:color="auto" w:fill="auto"/>
          </w:tcPr>
          <w:p w:rsidR="006A68D4" w:rsidRPr="006A68D4" w:rsidRDefault="006A68D4" w:rsidP="006A68D4">
            <w:pPr>
              <w:rPr>
                <w:sz w:val="22"/>
                <w:szCs w:val="22"/>
                <w:lang w:eastAsia="ar-SA" w:bidi="en-US"/>
              </w:rPr>
            </w:pPr>
          </w:p>
        </w:tc>
        <w:tc>
          <w:tcPr>
            <w:tcW w:w="2126" w:type="dxa"/>
            <w:vMerge/>
            <w:shd w:val="clear" w:color="auto" w:fill="auto"/>
          </w:tcPr>
          <w:p w:rsidR="006A68D4" w:rsidRPr="006A68D4" w:rsidRDefault="006A68D4" w:rsidP="006A68D4">
            <w:pPr>
              <w:rPr>
                <w:bCs/>
                <w:kern w:val="36"/>
                <w:sz w:val="22"/>
                <w:szCs w:val="22"/>
                <w:lang w:eastAsia="ar-SA" w:bidi="en-US"/>
              </w:rPr>
            </w:pPr>
          </w:p>
        </w:tc>
        <w:tc>
          <w:tcPr>
            <w:tcW w:w="3260" w:type="dxa"/>
            <w:shd w:val="clear" w:color="auto" w:fill="auto"/>
          </w:tcPr>
          <w:p w:rsidR="006A68D4" w:rsidRPr="006A68D4" w:rsidRDefault="006A68D4" w:rsidP="0085015E">
            <w:pPr>
              <w:autoSpaceDE w:val="0"/>
              <w:autoSpaceDN w:val="0"/>
              <w:adjustRightInd w:val="0"/>
              <w:rPr>
                <w:color w:val="000000"/>
                <w:sz w:val="22"/>
                <w:szCs w:val="22"/>
              </w:rPr>
            </w:pPr>
            <w:r w:rsidRPr="006A68D4">
              <w:rPr>
                <w:color w:val="000000"/>
                <w:sz w:val="22"/>
                <w:szCs w:val="22"/>
              </w:rPr>
              <w:t>от 101 до 200</w:t>
            </w:r>
          </w:p>
        </w:tc>
        <w:tc>
          <w:tcPr>
            <w:tcW w:w="993" w:type="dxa"/>
            <w:shd w:val="clear" w:color="auto" w:fill="auto"/>
          </w:tcPr>
          <w:p w:rsidR="006A68D4" w:rsidRPr="006A68D4" w:rsidRDefault="006A68D4" w:rsidP="0085015E">
            <w:pPr>
              <w:autoSpaceDE w:val="0"/>
              <w:autoSpaceDN w:val="0"/>
              <w:adjustRightInd w:val="0"/>
              <w:rPr>
                <w:color w:val="000000"/>
                <w:sz w:val="22"/>
                <w:szCs w:val="22"/>
              </w:rPr>
            </w:pPr>
            <w:r w:rsidRPr="006A68D4">
              <w:rPr>
                <w:color w:val="000000"/>
                <w:sz w:val="22"/>
                <w:szCs w:val="22"/>
              </w:rPr>
              <w:t>5 мест и дополнительно 3%</w:t>
            </w:r>
          </w:p>
        </w:tc>
      </w:tr>
      <w:tr w:rsidR="006A68D4" w:rsidRPr="0085015E" w:rsidTr="0085015E">
        <w:tc>
          <w:tcPr>
            <w:tcW w:w="1304" w:type="dxa"/>
            <w:vMerge/>
            <w:shd w:val="clear" w:color="auto" w:fill="F2F2F2"/>
          </w:tcPr>
          <w:p w:rsidR="006A68D4" w:rsidRPr="006A68D4" w:rsidRDefault="006A68D4" w:rsidP="0085015E">
            <w:pPr>
              <w:jc w:val="both"/>
              <w:rPr>
                <w:sz w:val="22"/>
                <w:szCs w:val="22"/>
                <w:lang w:eastAsia="ar-SA" w:bidi="en-US"/>
              </w:rPr>
            </w:pPr>
          </w:p>
        </w:tc>
        <w:tc>
          <w:tcPr>
            <w:tcW w:w="1843" w:type="dxa"/>
            <w:vMerge/>
            <w:shd w:val="clear" w:color="auto" w:fill="auto"/>
          </w:tcPr>
          <w:p w:rsidR="006A68D4" w:rsidRPr="006A68D4" w:rsidRDefault="006A68D4" w:rsidP="006A68D4">
            <w:pPr>
              <w:rPr>
                <w:sz w:val="22"/>
                <w:szCs w:val="22"/>
                <w:lang w:eastAsia="ar-SA" w:bidi="en-US"/>
              </w:rPr>
            </w:pPr>
          </w:p>
        </w:tc>
        <w:tc>
          <w:tcPr>
            <w:tcW w:w="2126" w:type="dxa"/>
            <w:vMerge/>
            <w:shd w:val="clear" w:color="auto" w:fill="auto"/>
          </w:tcPr>
          <w:p w:rsidR="006A68D4" w:rsidRPr="006A68D4" w:rsidRDefault="006A68D4" w:rsidP="006A68D4">
            <w:pPr>
              <w:rPr>
                <w:bCs/>
                <w:kern w:val="36"/>
                <w:sz w:val="22"/>
                <w:szCs w:val="22"/>
                <w:lang w:eastAsia="ar-SA" w:bidi="en-US"/>
              </w:rPr>
            </w:pPr>
          </w:p>
        </w:tc>
        <w:tc>
          <w:tcPr>
            <w:tcW w:w="3260" w:type="dxa"/>
            <w:shd w:val="clear" w:color="auto" w:fill="auto"/>
          </w:tcPr>
          <w:p w:rsidR="006A68D4" w:rsidRPr="006A68D4" w:rsidRDefault="006A68D4" w:rsidP="0085015E">
            <w:pPr>
              <w:autoSpaceDE w:val="0"/>
              <w:autoSpaceDN w:val="0"/>
              <w:adjustRightInd w:val="0"/>
              <w:rPr>
                <w:color w:val="000000"/>
                <w:sz w:val="22"/>
                <w:szCs w:val="22"/>
              </w:rPr>
            </w:pPr>
            <w:r w:rsidRPr="006A68D4">
              <w:rPr>
                <w:color w:val="000000"/>
                <w:sz w:val="22"/>
                <w:szCs w:val="22"/>
              </w:rPr>
              <w:t>от 201 до 1000</w:t>
            </w:r>
          </w:p>
        </w:tc>
        <w:tc>
          <w:tcPr>
            <w:tcW w:w="993" w:type="dxa"/>
            <w:shd w:val="clear" w:color="auto" w:fill="auto"/>
          </w:tcPr>
          <w:p w:rsidR="006A68D4" w:rsidRPr="006A68D4" w:rsidRDefault="006A68D4" w:rsidP="0085015E">
            <w:pPr>
              <w:autoSpaceDE w:val="0"/>
              <w:autoSpaceDN w:val="0"/>
              <w:adjustRightInd w:val="0"/>
              <w:rPr>
                <w:color w:val="000000"/>
                <w:sz w:val="22"/>
                <w:szCs w:val="22"/>
              </w:rPr>
            </w:pPr>
            <w:r w:rsidRPr="006A68D4">
              <w:rPr>
                <w:color w:val="000000"/>
                <w:sz w:val="22"/>
                <w:szCs w:val="22"/>
              </w:rPr>
              <w:t>8 мест и дополнительно 2%</w:t>
            </w:r>
          </w:p>
        </w:tc>
      </w:tr>
      <w:tr w:rsidR="006A68D4" w:rsidRPr="0085015E" w:rsidTr="0085015E">
        <w:tc>
          <w:tcPr>
            <w:tcW w:w="1304" w:type="dxa"/>
            <w:vMerge/>
            <w:shd w:val="clear" w:color="auto" w:fill="F2F2F2"/>
          </w:tcPr>
          <w:p w:rsidR="006A68D4" w:rsidRPr="006A68D4" w:rsidRDefault="006A68D4" w:rsidP="0085015E">
            <w:pPr>
              <w:jc w:val="both"/>
              <w:rPr>
                <w:sz w:val="22"/>
                <w:szCs w:val="22"/>
                <w:lang w:eastAsia="ar-SA" w:bidi="en-US"/>
              </w:rPr>
            </w:pPr>
          </w:p>
        </w:tc>
        <w:tc>
          <w:tcPr>
            <w:tcW w:w="1843" w:type="dxa"/>
            <w:vMerge w:val="restart"/>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максимально допустимого уровня территориальной доступности [5]</w:t>
            </w:r>
          </w:p>
        </w:tc>
        <w:tc>
          <w:tcPr>
            <w:tcW w:w="2126" w:type="dxa"/>
            <w:vMerge w:val="restart"/>
            <w:shd w:val="clear" w:color="auto" w:fill="auto"/>
          </w:tcPr>
          <w:p w:rsidR="006A68D4" w:rsidRPr="006A68D4" w:rsidRDefault="006A68D4" w:rsidP="006A68D4">
            <w:pPr>
              <w:rPr>
                <w:bCs/>
                <w:kern w:val="36"/>
                <w:sz w:val="22"/>
                <w:szCs w:val="22"/>
                <w:lang w:eastAsia="ar-SA" w:bidi="en-US"/>
              </w:rPr>
            </w:pPr>
            <w:r w:rsidRPr="006A68D4">
              <w:rPr>
                <w:bCs/>
                <w:kern w:val="36"/>
                <w:sz w:val="22"/>
                <w:szCs w:val="22"/>
                <w:lang w:eastAsia="ar-SA" w:bidi="en-US"/>
              </w:rPr>
              <w:t>Пешеходная доступность, м</w:t>
            </w:r>
          </w:p>
        </w:tc>
        <w:tc>
          <w:tcPr>
            <w:tcW w:w="3260" w:type="dxa"/>
            <w:shd w:val="clear" w:color="auto" w:fill="auto"/>
          </w:tcPr>
          <w:p w:rsidR="006A68D4" w:rsidRPr="006A68D4" w:rsidRDefault="006A68D4" w:rsidP="0085015E">
            <w:pPr>
              <w:autoSpaceDE w:val="0"/>
              <w:autoSpaceDN w:val="0"/>
              <w:adjustRightInd w:val="0"/>
              <w:rPr>
                <w:bCs/>
                <w:color w:val="000000"/>
                <w:kern w:val="36"/>
                <w:sz w:val="22"/>
                <w:szCs w:val="22"/>
              </w:rPr>
            </w:pPr>
            <w:r w:rsidRPr="006A68D4">
              <w:rPr>
                <w:bCs/>
                <w:color w:val="000000"/>
                <w:kern w:val="36"/>
                <w:sz w:val="22"/>
                <w:szCs w:val="22"/>
              </w:rPr>
              <w:t>от входа в предприятие или в учреждение, доступного для инвалидов</w:t>
            </w:r>
          </w:p>
        </w:tc>
        <w:tc>
          <w:tcPr>
            <w:tcW w:w="993" w:type="dxa"/>
            <w:shd w:val="clear" w:color="auto" w:fill="auto"/>
          </w:tcPr>
          <w:p w:rsidR="006A68D4" w:rsidRPr="006A68D4" w:rsidRDefault="006A68D4" w:rsidP="0085015E">
            <w:pPr>
              <w:autoSpaceDE w:val="0"/>
              <w:autoSpaceDN w:val="0"/>
              <w:adjustRightInd w:val="0"/>
              <w:jc w:val="center"/>
              <w:rPr>
                <w:bCs/>
                <w:color w:val="000000"/>
                <w:kern w:val="36"/>
                <w:sz w:val="22"/>
                <w:szCs w:val="22"/>
              </w:rPr>
            </w:pPr>
            <w:r w:rsidRPr="006A68D4">
              <w:rPr>
                <w:bCs/>
                <w:color w:val="000000"/>
                <w:kern w:val="36"/>
                <w:sz w:val="22"/>
                <w:szCs w:val="22"/>
              </w:rPr>
              <w:t>50</w:t>
            </w:r>
          </w:p>
        </w:tc>
      </w:tr>
      <w:tr w:rsidR="006A68D4" w:rsidRPr="0085015E" w:rsidTr="0085015E">
        <w:tc>
          <w:tcPr>
            <w:tcW w:w="1304" w:type="dxa"/>
            <w:vMerge/>
            <w:shd w:val="clear" w:color="auto" w:fill="F2F2F2"/>
          </w:tcPr>
          <w:p w:rsidR="006A68D4" w:rsidRPr="006A68D4" w:rsidRDefault="006A68D4" w:rsidP="0085015E">
            <w:pPr>
              <w:jc w:val="both"/>
              <w:rPr>
                <w:sz w:val="22"/>
                <w:szCs w:val="22"/>
                <w:lang w:eastAsia="ar-SA" w:bidi="en-US"/>
              </w:rPr>
            </w:pPr>
          </w:p>
        </w:tc>
        <w:tc>
          <w:tcPr>
            <w:tcW w:w="1843" w:type="dxa"/>
            <w:vMerge/>
            <w:shd w:val="clear" w:color="auto" w:fill="auto"/>
          </w:tcPr>
          <w:p w:rsidR="006A68D4" w:rsidRPr="006A68D4" w:rsidRDefault="006A68D4" w:rsidP="006A68D4">
            <w:pPr>
              <w:rPr>
                <w:sz w:val="22"/>
                <w:szCs w:val="22"/>
                <w:lang w:eastAsia="ar-SA" w:bidi="en-US"/>
              </w:rPr>
            </w:pPr>
          </w:p>
        </w:tc>
        <w:tc>
          <w:tcPr>
            <w:tcW w:w="2126" w:type="dxa"/>
            <w:vMerge/>
            <w:shd w:val="clear" w:color="auto" w:fill="auto"/>
          </w:tcPr>
          <w:p w:rsidR="006A68D4" w:rsidRPr="006A68D4" w:rsidRDefault="006A68D4" w:rsidP="006A68D4">
            <w:pPr>
              <w:rPr>
                <w:bCs/>
                <w:kern w:val="36"/>
                <w:sz w:val="22"/>
                <w:szCs w:val="22"/>
                <w:lang w:eastAsia="ar-SA" w:bidi="en-US"/>
              </w:rPr>
            </w:pPr>
          </w:p>
        </w:tc>
        <w:tc>
          <w:tcPr>
            <w:tcW w:w="3260" w:type="dxa"/>
            <w:shd w:val="clear" w:color="auto" w:fill="auto"/>
          </w:tcPr>
          <w:p w:rsidR="006A68D4" w:rsidRPr="006A68D4" w:rsidRDefault="006A68D4" w:rsidP="0085015E">
            <w:pPr>
              <w:autoSpaceDE w:val="0"/>
              <w:autoSpaceDN w:val="0"/>
              <w:adjustRightInd w:val="0"/>
              <w:rPr>
                <w:bCs/>
                <w:color w:val="000000"/>
                <w:kern w:val="36"/>
                <w:sz w:val="22"/>
                <w:szCs w:val="22"/>
              </w:rPr>
            </w:pPr>
            <w:r w:rsidRPr="006A68D4">
              <w:rPr>
                <w:bCs/>
                <w:color w:val="000000"/>
                <w:kern w:val="36"/>
                <w:sz w:val="22"/>
                <w:szCs w:val="22"/>
              </w:rPr>
              <w:t>от входа в жилое здание</w:t>
            </w:r>
          </w:p>
        </w:tc>
        <w:tc>
          <w:tcPr>
            <w:tcW w:w="993" w:type="dxa"/>
            <w:shd w:val="clear" w:color="auto" w:fill="auto"/>
          </w:tcPr>
          <w:p w:rsidR="006A68D4" w:rsidRPr="006A68D4" w:rsidRDefault="006A68D4" w:rsidP="0085015E">
            <w:pPr>
              <w:autoSpaceDE w:val="0"/>
              <w:autoSpaceDN w:val="0"/>
              <w:adjustRightInd w:val="0"/>
              <w:jc w:val="center"/>
              <w:rPr>
                <w:bCs/>
                <w:color w:val="000000"/>
                <w:kern w:val="36"/>
                <w:sz w:val="22"/>
                <w:szCs w:val="22"/>
              </w:rPr>
            </w:pPr>
            <w:r w:rsidRPr="006A68D4">
              <w:rPr>
                <w:bCs/>
                <w:color w:val="000000"/>
                <w:kern w:val="36"/>
                <w:sz w:val="22"/>
                <w:szCs w:val="22"/>
              </w:rPr>
              <w:t>100</w:t>
            </w:r>
          </w:p>
        </w:tc>
      </w:tr>
      <w:tr w:rsidR="006A68D4" w:rsidRPr="006A68D4" w:rsidTr="0085015E">
        <w:tc>
          <w:tcPr>
            <w:tcW w:w="9526" w:type="dxa"/>
            <w:gridSpan w:val="5"/>
            <w:shd w:val="clear" w:color="auto" w:fill="F2F2F2"/>
          </w:tcPr>
          <w:p w:rsidR="006A68D4" w:rsidRPr="006A68D4" w:rsidRDefault="006A68D4" w:rsidP="006A68D4">
            <w:pPr>
              <w:rPr>
                <w:b/>
                <w:sz w:val="22"/>
                <w:szCs w:val="22"/>
                <w:lang w:eastAsia="ar-SA" w:bidi="en-US"/>
              </w:rPr>
            </w:pPr>
            <w:r w:rsidRPr="006A68D4">
              <w:rPr>
                <w:b/>
                <w:sz w:val="22"/>
                <w:szCs w:val="22"/>
                <w:lang w:eastAsia="ar-SA" w:bidi="en-US"/>
              </w:rPr>
              <w:t>Примечания:</w:t>
            </w:r>
          </w:p>
          <w:p w:rsidR="006A68D4" w:rsidRPr="006A68D4" w:rsidRDefault="006A68D4" w:rsidP="006A68D4">
            <w:pPr>
              <w:rPr>
                <w:sz w:val="22"/>
                <w:szCs w:val="22"/>
                <w:lang w:eastAsia="ar-SA" w:bidi="en-US"/>
              </w:rPr>
            </w:pPr>
            <w:r w:rsidRPr="006A68D4">
              <w:rPr>
                <w:sz w:val="22"/>
                <w:szCs w:val="22"/>
                <w:lang w:eastAsia="ar-SA" w:bidi="en-US"/>
              </w:rPr>
              <w:t>1. Для мест хранения автомобилей нормируемой территорией являются земельные участки, занятые объектами капитального строительства различного функционального назначения. При размещении многофункциональных объектов расчёт потребности в машино-местах производится отдельно для каждого из функциональных блоков, после чего полученные результаты суммируются. Линейная доступность устанавливается от нормируемого объекта.</w:t>
            </w:r>
          </w:p>
          <w:p w:rsidR="006A68D4" w:rsidRPr="006A68D4" w:rsidRDefault="006A68D4" w:rsidP="006A68D4">
            <w:pPr>
              <w:rPr>
                <w:sz w:val="22"/>
                <w:szCs w:val="22"/>
                <w:lang w:eastAsia="ar-SA" w:bidi="en-US"/>
              </w:rPr>
            </w:pPr>
            <w:r w:rsidRPr="006A68D4">
              <w:rPr>
                <w:sz w:val="22"/>
                <w:szCs w:val="22"/>
                <w:lang w:eastAsia="ar-SA" w:bidi="en-US"/>
              </w:rPr>
              <w:t>2. Количество мест для паркования легковых автомобилей постоянного и дневного населения города при поездках с различными целями около зданий и комплексов многофункциональных, зданий судов общей юрисдикции, зданий и сооружений следственных органов, гостиниц, зданий и помещений медицинских организаций определяется в соответствии со сводами правил (СП), определяющих требования к данным объектам.</w:t>
            </w:r>
          </w:p>
          <w:p w:rsidR="006A68D4" w:rsidRPr="006A68D4" w:rsidRDefault="006A68D4" w:rsidP="006A68D4">
            <w:pPr>
              <w:rPr>
                <w:sz w:val="22"/>
                <w:szCs w:val="22"/>
                <w:lang w:eastAsia="ar-SA" w:bidi="en-US"/>
              </w:rPr>
            </w:pPr>
            <w:r w:rsidRPr="006A68D4">
              <w:rPr>
                <w:sz w:val="22"/>
                <w:szCs w:val="22"/>
                <w:lang w:eastAsia="ar-SA" w:bidi="en-US"/>
              </w:rPr>
              <w:t>3. Габариты машино-места следует принимать в соответствии с ГОСТ Р 52289-2004 с учётом требований, предъявляемых действующим законодательством машино-местам для размещения транспортных средств маломобильных групп населения.</w:t>
            </w:r>
          </w:p>
          <w:p w:rsidR="006A68D4" w:rsidRPr="006A68D4" w:rsidRDefault="006A68D4" w:rsidP="006A68D4">
            <w:pPr>
              <w:rPr>
                <w:sz w:val="22"/>
                <w:szCs w:val="22"/>
                <w:lang w:eastAsia="ar-SA" w:bidi="en-US"/>
              </w:rPr>
            </w:pPr>
            <w:r w:rsidRPr="006A68D4">
              <w:rPr>
                <w:sz w:val="22"/>
                <w:szCs w:val="22"/>
                <w:lang w:eastAsia="ar-SA" w:bidi="en-US"/>
              </w:rPr>
              <w:t>4. Расчетные показатели минимально допустимого уровня обеспеченности для других объектов устанавливаются согласно Приложению Ж СП 42.13330.2016 «Градостроительство. Планировка и застройка городских и сельских поселений. Актуализированная редакция СНиП 2.07.01-89*» с учетом РНГП Ивановской области.</w:t>
            </w:r>
          </w:p>
          <w:p w:rsidR="006A68D4" w:rsidRPr="006A68D4" w:rsidRDefault="006A68D4" w:rsidP="006A68D4">
            <w:pPr>
              <w:rPr>
                <w:sz w:val="22"/>
                <w:szCs w:val="22"/>
                <w:lang w:eastAsia="ar-SA" w:bidi="en-US"/>
              </w:rPr>
            </w:pPr>
            <w:r w:rsidRPr="006A68D4">
              <w:rPr>
                <w:sz w:val="22"/>
                <w:szCs w:val="22"/>
                <w:lang w:eastAsia="ar-SA" w:bidi="en-US"/>
              </w:rPr>
              <w:t>5. Если действующим законодательством установлены иные предельные значения территориальной доступности для машино-мест, на которых располагаются транспортные средства маломобильных групп населения, то применяются такие нормы.</w:t>
            </w:r>
          </w:p>
        </w:tc>
      </w:tr>
    </w:tbl>
    <w:p w:rsidR="006A68D4" w:rsidRPr="006A68D4" w:rsidRDefault="006A68D4" w:rsidP="006A68D4">
      <w:pPr>
        <w:keepNext/>
        <w:numPr>
          <w:ilvl w:val="1"/>
          <w:numId w:val="15"/>
        </w:numPr>
        <w:suppressAutoHyphens/>
        <w:spacing w:before="240" w:after="240"/>
        <w:jc w:val="center"/>
        <w:outlineLvl w:val="1"/>
        <w:rPr>
          <w:b/>
          <w:bCs/>
          <w:i/>
          <w:iCs/>
          <w:sz w:val="24"/>
          <w:szCs w:val="28"/>
        </w:rPr>
      </w:pPr>
      <w:bookmarkStart w:id="63" w:name="_Toc532042548"/>
      <w:bookmarkStart w:id="64" w:name="OLE_LINK792"/>
      <w:bookmarkStart w:id="65" w:name="OLE_LINK793"/>
      <w:bookmarkStart w:id="66" w:name="OLE_LINK183"/>
      <w:bookmarkStart w:id="67" w:name="OLE_LINK184"/>
      <w:bookmarkEnd w:id="57"/>
      <w:bookmarkEnd w:id="58"/>
      <w:bookmarkEnd w:id="59"/>
      <w:bookmarkEnd w:id="60"/>
      <w:r w:rsidRPr="006A68D4">
        <w:rPr>
          <w:b/>
          <w:bCs/>
          <w:i/>
          <w:iCs/>
          <w:sz w:val="24"/>
          <w:szCs w:val="28"/>
        </w:rPr>
        <w:t xml:space="preserve">Объекты местного значения городского поселения в области </w:t>
      </w:r>
      <w:bookmarkStart w:id="68" w:name="OLE_LINK753"/>
      <w:bookmarkStart w:id="69" w:name="OLE_LINK754"/>
      <w:bookmarkStart w:id="70" w:name="OLE_LINK755"/>
      <w:r w:rsidRPr="006A68D4">
        <w:rPr>
          <w:b/>
          <w:bCs/>
          <w:i/>
          <w:iCs/>
          <w:sz w:val="24"/>
          <w:szCs w:val="28"/>
        </w:rPr>
        <w:t>физической культуры и массового спорта</w:t>
      </w:r>
      <w:bookmarkEnd w:id="63"/>
      <w:bookmarkEnd w:id="68"/>
      <w:bookmarkEnd w:id="69"/>
      <w:bookmarkEnd w:id="70"/>
    </w:p>
    <w:p w:rsidR="006A68D4" w:rsidRPr="006A68D4" w:rsidRDefault="006A68D4" w:rsidP="006A68D4">
      <w:pPr>
        <w:keepNext/>
        <w:spacing w:before="120"/>
        <w:ind w:firstLine="709"/>
        <w:jc w:val="right"/>
        <w:rPr>
          <w:b/>
          <w:i/>
          <w:sz w:val="24"/>
          <w:szCs w:val="22"/>
        </w:rPr>
      </w:pPr>
      <w:bookmarkStart w:id="71" w:name="OLE_LINK822"/>
      <w:bookmarkStart w:id="72" w:name="OLE_LINK823"/>
      <w:bookmarkStart w:id="73" w:name="OLE_LINK790"/>
      <w:bookmarkStart w:id="74" w:name="OLE_LINK791"/>
      <w:r w:rsidRPr="006A68D4">
        <w:rPr>
          <w:b/>
          <w:i/>
          <w:sz w:val="24"/>
          <w:szCs w:val="22"/>
        </w:rPr>
        <w:t>Таблица 1.3</w:t>
      </w:r>
    </w:p>
    <w:p w:rsidR="006A68D4" w:rsidRPr="006A68D4" w:rsidRDefault="006A68D4" w:rsidP="006A68D4">
      <w:pPr>
        <w:keepNext/>
        <w:suppressAutoHyphens/>
        <w:spacing w:after="120"/>
        <w:jc w:val="center"/>
        <w:rPr>
          <w:b/>
          <w:i/>
          <w:sz w:val="24"/>
          <w:szCs w:val="22"/>
        </w:rPr>
      </w:pPr>
      <w:r w:rsidRPr="006A68D4">
        <w:rPr>
          <w:b/>
          <w:i/>
          <w:sz w:val="24"/>
          <w:szCs w:val="22"/>
        </w:rPr>
        <w:t>Расчетные показатели, устанавливаемые для объектов местного значения городского поселения в области физической культуры и массового спорта</w:t>
      </w:r>
    </w:p>
    <w:tbl>
      <w:tblPr>
        <w:tblW w:w="93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2155"/>
        <w:gridCol w:w="2650"/>
        <w:gridCol w:w="2693"/>
        <w:gridCol w:w="1843"/>
      </w:tblGrid>
      <w:tr w:rsidR="006A68D4" w:rsidRPr="0085015E" w:rsidTr="0085015E">
        <w:trPr>
          <w:cantSplit/>
          <w:tblHeader/>
        </w:trPr>
        <w:tc>
          <w:tcPr>
            <w:tcW w:w="2155" w:type="dxa"/>
            <w:shd w:val="clear" w:color="auto" w:fill="D9D9D9"/>
          </w:tcPr>
          <w:p w:rsidR="006A68D4" w:rsidRPr="006A68D4" w:rsidRDefault="006A68D4" w:rsidP="0085015E">
            <w:pPr>
              <w:keepNext/>
              <w:widowControl w:val="0"/>
              <w:jc w:val="center"/>
              <w:rPr>
                <w:b/>
                <w:i/>
                <w:sz w:val="22"/>
                <w:szCs w:val="22"/>
                <w:lang w:eastAsia="ar-SA" w:bidi="en-US"/>
              </w:rPr>
            </w:pPr>
            <w:bookmarkStart w:id="75" w:name="OLE_LINK261"/>
            <w:bookmarkStart w:id="76" w:name="OLE_LINK262"/>
            <w:r w:rsidRPr="006A68D4">
              <w:rPr>
                <w:b/>
                <w:i/>
                <w:sz w:val="22"/>
                <w:szCs w:val="22"/>
                <w:lang w:eastAsia="ar-SA" w:bidi="en-US"/>
              </w:rPr>
              <w:t>Наименование вида объекта</w:t>
            </w:r>
          </w:p>
        </w:tc>
        <w:tc>
          <w:tcPr>
            <w:tcW w:w="2650" w:type="dxa"/>
            <w:shd w:val="clear" w:color="auto" w:fill="D9D9D9"/>
          </w:tcPr>
          <w:p w:rsidR="006A68D4" w:rsidRPr="006A68D4" w:rsidRDefault="006A68D4" w:rsidP="0085015E">
            <w:pPr>
              <w:keepNext/>
              <w:widowControl w:val="0"/>
              <w:jc w:val="center"/>
              <w:rPr>
                <w:b/>
                <w:i/>
                <w:sz w:val="22"/>
                <w:szCs w:val="22"/>
                <w:lang w:eastAsia="ar-SA" w:bidi="en-US"/>
              </w:rPr>
            </w:pPr>
            <w:r w:rsidRPr="006A68D4">
              <w:rPr>
                <w:b/>
                <w:i/>
                <w:sz w:val="22"/>
                <w:szCs w:val="22"/>
                <w:lang w:eastAsia="ar-SA" w:bidi="en-US"/>
              </w:rPr>
              <w:t>Тип расчетного показателя</w:t>
            </w:r>
          </w:p>
        </w:tc>
        <w:tc>
          <w:tcPr>
            <w:tcW w:w="2693" w:type="dxa"/>
            <w:shd w:val="clear" w:color="auto" w:fill="D9D9D9"/>
          </w:tcPr>
          <w:p w:rsidR="006A68D4" w:rsidRPr="006A68D4" w:rsidRDefault="006A68D4" w:rsidP="0085015E">
            <w:pPr>
              <w:keepNext/>
              <w:widowControl w:val="0"/>
              <w:jc w:val="center"/>
              <w:rPr>
                <w:b/>
                <w:i/>
                <w:sz w:val="22"/>
                <w:szCs w:val="22"/>
                <w:lang w:eastAsia="ar-SA" w:bidi="en-US"/>
              </w:rPr>
            </w:pPr>
            <w:r w:rsidRPr="006A68D4">
              <w:rPr>
                <w:b/>
                <w:i/>
                <w:sz w:val="22"/>
                <w:szCs w:val="22"/>
                <w:lang w:eastAsia="ar-SA" w:bidi="en-US"/>
              </w:rPr>
              <w:t>Наименование расчетного показателя, единица измерения</w:t>
            </w:r>
          </w:p>
        </w:tc>
        <w:tc>
          <w:tcPr>
            <w:tcW w:w="1843" w:type="dxa"/>
            <w:shd w:val="clear" w:color="auto" w:fill="D9D9D9"/>
          </w:tcPr>
          <w:p w:rsidR="006A68D4" w:rsidRPr="006A68D4" w:rsidRDefault="006A68D4" w:rsidP="0085015E">
            <w:pPr>
              <w:keepNext/>
              <w:widowControl w:val="0"/>
              <w:jc w:val="center"/>
              <w:rPr>
                <w:sz w:val="22"/>
                <w:szCs w:val="22"/>
                <w:lang w:eastAsia="ar-SA" w:bidi="en-US"/>
              </w:rPr>
            </w:pPr>
            <w:r w:rsidRPr="006A68D4">
              <w:rPr>
                <w:b/>
                <w:i/>
                <w:sz w:val="22"/>
                <w:szCs w:val="22"/>
                <w:lang w:eastAsia="ar-SA" w:bidi="en-US"/>
              </w:rPr>
              <w:t>Значение расчетного показателя</w:t>
            </w:r>
          </w:p>
        </w:tc>
      </w:tr>
      <w:tr w:rsidR="006A68D4" w:rsidRPr="006A68D4" w:rsidTr="0085015E">
        <w:trPr>
          <w:cantSplit/>
          <w:trHeight w:val="30"/>
        </w:trPr>
        <w:tc>
          <w:tcPr>
            <w:tcW w:w="2155" w:type="dxa"/>
            <w:vMerge w:val="restart"/>
            <w:shd w:val="clear" w:color="auto" w:fill="F2F2F2"/>
          </w:tcPr>
          <w:p w:rsidR="006A68D4" w:rsidRPr="006A68D4" w:rsidRDefault="006A68D4" w:rsidP="006A68D4">
            <w:pPr>
              <w:rPr>
                <w:sz w:val="22"/>
                <w:szCs w:val="22"/>
                <w:lang w:eastAsia="ar-SA" w:bidi="en-US"/>
              </w:rPr>
            </w:pPr>
            <w:r w:rsidRPr="006A68D4">
              <w:rPr>
                <w:sz w:val="22"/>
                <w:szCs w:val="22"/>
                <w:lang w:eastAsia="ar-SA" w:bidi="en-US"/>
              </w:rPr>
              <w:t>Спортивные плоскостные сооружения</w:t>
            </w:r>
          </w:p>
        </w:tc>
        <w:tc>
          <w:tcPr>
            <w:tcW w:w="265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минимально допустимого уровня обеспеченности</w:t>
            </w:r>
          </w:p>
        </w:tc>
        <w:tc>
          <w:tcPr>
            <w:tcW w:w="2693"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Размер земельного участка, га/1000 чел.</w:t>
            </w:r>
          </w:p>
        </w:tc>
        <w:tc>
          <w:tcPr>
            <w:tcW w:w="1843"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0,7</w:t>
            </w:r>
          </w:p>
        </w:tc>
      </w:tr>
      <w:tr w:rsidR="006A68D4" w:rsidRPr="006A68D4" w:rsidTr="0085015E">
        <w:trPr>
          <w:cantSplit/>
          <w:trHeight w:val="30"/>
        </w:trPr>
        <w:tc>
          <w:tcPr>
            <w:tcW w:w="2155" w:type="dxa"/>
            <w:vMerge/>
            <w:shd w:val="clear" w:color="auto" w:fill="F2F2F2"/>
          </w:tcPr>
          <w:p w:rsidR="006A68D4" w:rsidRPr="006A68D4" w:rsidRDefault="006A68D4" w:rsidP="006A68D4">
            <w:pPr>
              <w:rPr>
                <w:sz w:val="22"/>
                <w:szCs w:val="22"/>
                <w:lang w:eastAsia="ar-SA" w:bidi="en-US"/>
              </w:rPr>
            </w:pPr>
          </w:p>
        </w:tc>
        <w:tc>
          <w:tcPr>
            <w:tcW w:w="2650" w:type="dxa"/>
            <w:vMerge w:val="restart"/>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максимально допустимого уровня территориальной доступности</w:t>
            </w:r>
          </w:p>
        </w:tc>
        <w:tc>
          <w:tcPr>
            <w:tcW w:w="2693"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Транспортная доступность, мин.</w:t>
            </w:r>
          </w:p>
        </w:tc>
        <w:tc>
          <w:tcPr>
            <w:tcW w:w="1843" w:type="dxa"/>
            <w:shd w:val="clear" w:color="auto" w:fill="auto"/>
          </w:tcPr>
          <w:p w:rsidR="006A68D4" w:rsidRPr="006A68D4" w:rsidRDefault="006A68D4" w:rsidP="0085015E">
            <w:pPr>
              <w:autoSpaceDE w:val="0"/>
              <w:autoSpaceDN w:val="0"/>
              <w:adjustRightInd w:val="0"/>
              <w:jc w:val="center"/>
              <w:rPr>
                <w:color w:val="000000"/>
                <w:sz w:val="22"/>
                <w:szCs w:val="22"/>
              </w:rPr>
            </w:pPr>
            <w:r w:rsidRPr="006A68D4">
              <w:rPr>
                <w:color w:val="000000"/>
                <w:sz w:val="22"/>
                <w:szCs w:val="22"/>
              </w:rPr>
              <w:t>15</w:t>
            </w:r>
          </w:p>
        </w:tc>
      </w:tr>
      <w:tr w:rsidR="006A68D4" w:rsidRPr="006A68D4" w:rsidTr="0085015E">
        <w:trPr>
          <w:cantSplit/>
          <w:trHeight w:val="30"/>
        </w:trPr>
        <w:tc>
          <w:tcPr>
            <w:tcW w:w="2155" w:type="dxa"/>
            <w:vMerge/>
            <w:shd w:val="clear" w:color="auto" w:fill="F2F2F2"/>
          </w:tcPr>
          <w:p w:rsidR="006A68D4" w:rsidRPr="006A68D4" w:rsidRDefault="006A68D4" w:rsidP="006A68D4">
            <w:pPr>
              <w:rPr>
                <w:sz w:val="22"/>
                <w:szCs w:val="22"/>
                <w:lang w:eastAsia="ar-SA" w:bidi="en-US"/>
              </w:rPr>
            </w:pPr>
          </w:p>
        </w:tc>
        <w:tc>
          <w:tcPr>
            <w:tcW w:w="2650" w:type="dxa"/>
            <w:vMerge/>
            <w:shd w:val="clear" w:color="auto" w:fill="auto"/>
          </w:tcPr>
          <w:p w:rsidR="006A68D4" w:rsidRPr="006A68D4" w:rsidRDefault="006A68D4" w:rsidP="006A68D4">
            <w:pPr>
              <w:rPr>
                <w:sz w:val="22"/>
                <w:szCs w:val="22"/>
                <w:lang w:eastAsia="ar-SA" w:bidi="en-US"/>
              </w:rPr>
            </w:pPr>
          </w:p>
        </w:tc>
        <w:tc>
          <w:tcPr>
            <w:tcW w:w="2693"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Пешеходная доступность для физкультурно-спортивных центров жилых районов, м</w:t>
            </w:r>
          </w:p>
        </w:tc>
        <w:tc>
          <w:tcPr>
            <w:tcW w:w="1843" w:type="dxa"/>
            <w:shd w:val="clear" w:color="auto" w:fill="auto"/>
          </w:tcPr>
          <w:p w:rsidR="006A68D4" w:rsidRPr="006A68D4" w:rsidRDefault="006A68D4" w:rsidP="0085015E">
            <w:pPr>
              <w:autoSpaceDE w:val="0"/>
              <w:autoSpaceDN w:val="0"/>
              <w:adjustRightInd w:val="0"/>
              <w:jc w:val="center"/>
              <w:rPr>
                <w:color w:val="000000"/>
                <w:sz w:val="22"/>
                <w:szCs w:val="22"/>
              </w:rPr>
            </w:pPr>
            <w:r w:rsidRPr="006A68D4">
              <w:rPr>
                <w:color w:val="000000"/>
                <w:sz w:val="22"/>
                <w:szCs w:val="22"/>
              </w:rPr>
              <w:t>1500</w:t>
            </w:r>
          </w:p>
        </w:tc>
      </w:tr>
      <w:tr w:rsidR="006A68D4" w:rsidRPr="006A68D4" w:rsidTr="0085015E">
        <w:trPr>
          <w:cantSplit/>
          <w:trHeight w:val="30"/>
        </w:trPr>
        <w:tc>
          <w:tcPr>
            <w:tcW w:w="2155" w:type="dxa"/>
            <w:vMerge w:val="restart"/>
            <w:shd w:val="clear" w:color="auto" w:fill="F2F2F2"/>
          </w:tcPr>
          <w:p w:rsidR="006A68D4" w:rsidRPr="006A68D4" w:rsidRDefault="006A68D4" w:rsidP="006A68D4">
            <w:pPr>
              <w:rPr>
                <w:sz w:val="22"/>
                <w:szCs w:val="22"/>
                <w:lang w:eastAsia="ar-SA" w:bidi="en-US"/>
              </w:rPr>
            </w:pPr>
            <w:r w:rsidRPr="006A68D4">
              <w:rPr>
                <w:sz w:val="22"/>
                <w:szCs w:val="22"/>
                <w:lang w:eastAsia="ar-SA" w:bidi="en-US"/>
              </w:rPr>
              <w:t>Спортивные залы общего пользования</w:t>
            </w:r>
          </w:p>
        </w:tc>
        <w:tc>
          <w:tcPr>
            <w:tcW w:w="265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минимально допустимого уровня обеспеченности</w:t>
            </w:r>
          </w:p>
        </w:tc>
        <w:tc>
          <w:tcPr>
            <w:tcW w:w="2693"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Площадь пола, м</w:t>
            </w:r>
            <w:r w:rsidRPr="006A68D4">
              <w:rPr>
                <w:sz w:val="22"/>
                <w:szCs w:val="22"/>
                <w:vertAlign w:val="superscript"/>
                <w:lang w:eastAsia="ar-SA" w:bidi="en-US"/>
              </w:rPr>
              <w:t>2</w:t>
            </w:r>
            <w:r w:rsidRPr="006A68D4">
              <w:rPr>
                <w:sz w:val="22"/>
                <w:szCs w:val="22"/>
                <w:lang w:eastAsia="ar-SA" w:bidi="en-US"/>
              </w:rPr>
              <w:t xml:space="preserve"> на 1 тыс. чел.</w:t>
            </w:r>
          </w:p>
        </w:tc>
        <w:tc>
          <w:tcPr>
            <w:tcW w:w="1843"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60</w:t>
            </w:r>
          </w:p>
        </w:tc>
      </w:tr>
      <w:tr w:rsidR="006A68D4" w:rsidRPr="006A68D4" w:rsidTr="0085015E">
        <w:trPr>
          <w:cantSplit/>
          <w:trHeight w:val="30"/>
        </w:trPr>
        <w:tc>
          <w:tcPr>
            <w:tcW w:w="2155" w:type="dxa"/>
            <w:vMerge/>
            <w:shd w:val="clear" w:color="auto" w:fill="F2F2F2"/>
          </w:tcPr>
          <w:p w:rsidR="006A68D4" w:rsidRPr="006A68D4" w:rsidRDefault="006A68D4" w:rsidP="006A68D4">
            <w:pPr>
              <w:rPr>
                <w:sz w:val="22"/>
                <w:szCs w:val="22"/>
                <w:lang w:eastAsia="ar-SA" w:bidi="en-US"/>
              </w:rPr>
            </w:pPr>
          </w:p>
        </w:tc>
        <w:tc>
          <w:tcPr>
            <w:tcW w:w="265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максимально допустимого уровня территориальной доступности</w:t>
            </w:r>
          </w:p>
        </w:tc>
        <w:tc>
          <w:tcPr>
            <w:tcW w:w="2693"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Пешеходная доступность помещений для физкультурно-оздоровительных занятий, м</w:t>
            </w:r>
          </w:p>
        </w:tc>
        <w:tc>
          <w:tcPr>
            <w:tcW w:w="1843"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500</w:t>
            </w:r>
          </w:p>
        </w:tc>
      </w:tr>
      <w:tr w:rsidR="006A68D4" w:rsidRPr="006A68D4" w:rsidTr="0085015E">
        <w:trPr>
          <w:cantSplit/>
          <w:trHeight w:val="30"/>
        </w:trPr>
        <w:tc>
          <w:tcPr>
            <w:tcW w:w="2155" w:type="dxa"/>
            <w:vMerge w:val="restart"/>
            <w:shd w:val="clear" w:color="auto" w:fill="F2F2F2"/>
          </w:tcPr>
          <w:p w:rsidR="006A68D4" w:rsidRPr="006A68D4" w:rsidRDefault="006A68D4" w:rsidP="006A68D4">
            <w:pPr>
              <w:rPr>
                <w:sz w:val="22"/>
                <w:szCs w:val="22"/>
                <w:lang w:eastAsia="ar-SA" w:bidi="en-US"/>
              </w:rPr>
            </w:pPr>
            <w:r w:rsidRPr="006A68D4">
              <w:rPr>
                <w:sz w:val="22"/>
                <w:szCs w:val="22"/>
                <w:lang w:eastAsia="ar-SA" w:bidi="en-US"/>
              </w:rPr>
              <w:t>Спортивно-тренажерные залы повседневного обслуживания</w:t>
            </w:r>
          </w:p>
        </w:tc>
        <w:tc>
          <w:tcPr>
            <w:tcW w:w="2650" w:type="dxa"/>
            <w:vMerge w:val="restart"/>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минимально допустимого уровня обеспеченности</w:t>
            </w:r>
          </w:p>
        </w:tc>
        <w:tc>
          <w:tcPr>
            <w:tcW w:w="2693"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Площадь пола, м</w:t>
            </w:r>
            <w:r w:rsidRPr="006A68D4">
              <w:rPr>
                <w:sz w:val="22"/>
                <w:szCs w:val="22"/>
                <w:vertAlign w:val="superscript"/>
                <w:lang w:eastAsia="ar-SA" w:bidi="en-US"/>
              </w:rPr>
              <w:t>2</w:t>
            </w:r>
            <w:r w:rsidRPr="006A68D4">
              <w:rPr>
                <w:sz w:val="22"/>
                <w:szCs w:val="22"/>
                <w:lang w:eastAsia="ar-SA" w:bidi="en-US"/>
              </w:rPr>
              <w:t xml:space="preserve"> на 1 тыс. чел.</w:t>
            </w:r>
          </w:p>
        </w:tc>
        <w:tc>
          <w:tcPr>
            <w:tcW w:w="1843"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70</w:t>
            </w:r>
          </w:p>
        </w:tc>
      </w:tr>
      <w:tr w:rsidR="006A68D4" w:rsidRPr="006A68D4" w:rsidTr="0085015E">
        <w:trPr>
          <w:cantSplit/>
          <w:trHeight w:val="30"/>
        </w:trPr>
        <w:tc>
          <w:tcPr>
            <w:tcW w:w="2155" w:type="dxa"/>
            <w:vMerge/>
            <w:shd w:val="clear" w:color="auto" w:fill="F2F2F2"/>
          </w:tcPr>
          <w:p w:rsidR="006A68D4" w:rsidRPr="006A68D4" w:rsidRDefault="006A68D4" w:rsidP="006A68D4">
            <w:pPr>
              <w:rPr>
                <w:sz w:val="22"/>
                <w:szCs w:val="22"/>
                <w:lang w:eastAsia="ar-SA" w:bidi="en-US"/>
              </w:rPr>
            </w:pPr>
          </w:p>
        </w:tc>
        <w:tc>
          <w:tcPr>
            <w:tcW w:w="2650" w:type="dxa"/>
            <w:vMerge/>
            <w:shd w:val="clear" w:color="auto" w:fill="auto"/>
          </w:tcPr>
          <w:p w:rsidR="006A68D4" w:rsidRPr="006A68D4" w:rsidRDefault="006A68D4" w:rsidP="006A68D4">
            <w:pPr>
              <w:rPr>
                <w:sz w:val="22"/>
                <w:szCs w:val="22"/>
                <w:lang w:eastAsia="ar-SA" w:bidi="en-US"/>
              </w:rPr>
            </w:pPr>
          </w:p>
        </w:tc>
        <w:tc>
          <w:tcPr>
            <w:tcW w:w="2693"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Пешеходная доступность помещений для физкультурно-оздоровительных занятий, м</w:t>
            </w:r>
          </w:p>
        </w:tc>
        <w:tc>
          <w:tcPr>
            <w:tcW w:w="1843"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500</w:t>
            </w:r>
          </w:p>
        </w:tc>
      </w:tr>
      <w:tr w:rsidR="006A68D4" w:rsidRPr="006A68D4" w:rsidTr="0085015E">
        <w:trPr>
          <w:cantSplit/>
          <w:trHeight w:val="30"/>
        </w:trPr>
        <w:tc>
          <w:tcPr>
            <w:tcW w:w="9341" w:type="dxa"/>
            <w:gridSpan w:val="4"/>
            <w:shd w:val="clear" w:color="auto" w:fill="F2F2F2"/>
          </w:tcPr>
          <w:p w:rsidR="006A68D4" w:rsidRPr="006A68D4" w:rsidRDefault="006A68D4" w:rsidP="0085015E">
            <w:pPr>
              <w:autoSpaceDE w:val="0"/>
              <w:autoSpaceDN w:val="0"/>
              <w:adjustRightInd w:val="0"/>
              <w:rPr>
                <w:b/>
                <w:color w:val="000000"/>
                <w:sz w:val="22"/>
                <w:szCs w:val="22"/>
              </w:rPr>
            </w:pPr>
            <w:r w:rsidRPr="006A68D4">
              <w:rPr>
                <w:b/>
                <w:color w:val="000000"/>
                <w:sz w:val="22"/>
                <w:szCs w:val="22"/>
              </w:rPr>
              <w:t>Примечания:</w:t>
            </w:r>
          </w:p>
          <w:p w:rsidR="006A68D4" w:rsidRPr="006A68D4" w:rsidRDefault="006A68D4" w:rsidP="0085015E">
            <w:pPr>
              <w:autoSpaceDE w:val="0"/>
              <w:autoSpaceDN w:val="0"/>
              <w:adjustRightInd w:val="0"/>
              <w:rPr>
                <w:color w:val="000000"/>
                <w:sz w:val="22"/>
                <w:szCs w:val="22"/>
              </w:rPr>
            </w:pPr>
            <w:r w:rsidRPr="006A68D4">
              <w:rPr>
                <w:color w:val="000000"/>
                <w:sz w:val="22"/>
                <w:szCs w:val="22"/>
              </w:rPr>
              <w:t>1. При расчете потребности населения в спортивных сооружениях рекомендуется учитывать сооружения регионального значения (при наличии), местного значения муниципального района.</w:t>
            </w:r>
          </w:p>
          <w:p w:rsidR="006A68D4" w:rsidRPr="006A68D4" w:rsidRDefault="006A68D4" w:rsidP="0085015E">
            <w:pPr>
              <w:autoSpaceDE w:val="0"/>
              <w:autoSpaceDN w:val="0"/>
              <w:adjustRightInd w:val="0"/>
              <w:rPr>
                <w:color w:val="000000"/>
                <w:sz w:val="22"/>
                <w:szCs w:val="22"/>
              </w:rPr>
            </w:pPr>
            <w:r w:rsidRPr="006A68D4">
              <w:rPr>
                <w:color w:val="000000"/>
                <w:sz w:val="22"/>
                <w:szCs w:val="22"/>
              </w:rPr>
              <w:t>2.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6A68D4" w:rsidRPr="006A68D4" w:rsidRDefault="006A68D4" w:rsidP="0085015E">
            <w:pPr>
              <w:autoSpaceDE w:val="0"/>
              <w:autoSpaceDN w:val="0"/>
              <w:adjustRightInd w:val="0"/>
              <w:rPr>
                <w:color w:val="000000"/>
                <w:sz w:val="22"/>
                <w:szCs w:val="22"/>
              </w:rPr>
            </w:pPr>
            <w:r w:rsidRPr="006A68D4">
              <w:rPr>
                <w:color w:val="000000"/>
                <w:sz w:val="22"/>
                <w:szCs w:val="22"/>
              </w:rPr>
              <w:t>3. Нормы расчета залов необходимо принимать с учетом минимальной вместимости объектов по технологическим требованиям.</w:t>
            </w:r>
          </w:p>
        </w:tc>
      </w:tr>
    </w:tbl>
    <w:p w:rsidR="006A68D4" w:rsidRPr="006A68D4" w:rsidRDefault="006A68D4" w:rsidP="006A68D4">
      <w:pPr>
        <w:keepNext/>
        <w:numPr>
          <w:ilvl w:val="1"/>
          <w:numId w:val="15"/>
        </w:numPr>
        <w:suppressAutoHyphens/>
        <w:spacing w:before="240" w:after="240"/>
        <w:jc w:val="center"/>
        <w:outlineLvl w:val="1"/>
        <w:rPr>
          <w:b/>
          <w:bCs/>
          <w:i/>
          <w:iCs/>
          <w:sz w:val="24"/>
          <w:szCs w:val="28"/>
        </w:rPr>
      </w:pPr>
      <w:bookmarkStart w:id="77" w:name="_Toc532042549"/>
      <w:bookmarkStart w:id="78" w:name="OLE_LINK449"/>
      <w:bookmarkEnd w:id="64"/>
      <w:bookmarkEnd w:id="65"/>
      <w:bookmarkEnd w:id="71"/>
      <w:bookmarkEnd w:id="72"/>
      <w:bookmarkEnd w:id="73"/>
      <w:bookmarkEnd w:id="74"/>
      <w:bookmarkEnd w:id="75"/>
      <w:bookmarkEnd w:id="76"/>
      <w:r w:rsidRPr="006A68D4">
        <w:rPr>
          <w:b/>
          <w:bCs/>
          <w:i/>
          <w:iCs/>
          <w:sz w:val="24"/>
          <w:szCs w:val="28"/>
        </w:rPr>
        <w:t>Объекты местного значения городского поселения в области культуры и искусства</w:t>
      </w:r>
      <w:bookmarkEnd w:id="77"/>
    </w:p>
    <w:p w:rsidR="006A68D4" w:rsidRPr="006A68D4" w:rsidRDefault="006A68D4" w:rsidP="006A68D4">
      <w:pPr>
        <w:keepNext/>
        <w:spacing w:before="120"/>
        <w:ind w:firstLine="709"/>
        <w:jc w:val="right"/>
        <w:rPr>
          <w:b/>
          <w:i/>
          <w:sz w:val="24"/>
          <w:szCs w:val="22"/>
        </w:rPr>
      </w:pPr>
      <w:bookmarkStart w:id="79" w:name="OLE_LINK952"/>
      <w:bookmarkStart w:id="80" w:name="OLE_LINK953"/>
      <w:bookmarkStart w:id="81" w:name="OLE_LINK675"/>
      <w:bookmarkStart w:id="82" w:name="OLE_LINK676"/>
      <w:bookmarkStart w:id="83" w:name="OLE_LINK935"/>
      <w:bookmarkStart w:id="84" w:name="OLE_LINK448"/>
      <w:r w:rsidRPr="006A68D4">
        <w:rPr>
          <w:b/>
          <w:i/>
          <w:sz w:val="24"/>
          <w:szCs w:val="22"/>
        </w:rPr>
        <w:t>Таблица 1.4</w:t>
      </w:r>
    </w:p>
    <w:p w:rsidR="006A68D4" w:rsidRPr="006A68D4" w:rsidRDefault="006A68D4" w:rsidP="006A68D4">
      <w:pPr>
        <w:keepNext/>
        <w:spacing w:after="120"/>
        <w:jc w:val="center"/>
        <w:rPr>
          <w:b/>
          <w:i/>
          <w:sz w:val="24"/>
          <w:szCs w:val="22"/>
        </w:rPr>
      </w:pPr>
      <w:r w:rsidRPr="006A68D4">
        <w:rPr>
          <w:b/>
          <w:i/>
          <w:sz w:val="24"/>
          <w:szCs w:val="22"/>
        </w:rPr>
        <w:t>Расчетные показатели, устанавливаемые для объектов местного значения городского поселения в области культуры и искусства</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2013"/>
        <w:gridCol w:w="3402"/>
        <w:gridCol w:w="2551"/>
        <w:gridCol w:w="1418"/>
      </w:tblGrid>
      <w:tr w:rsidR="006A68D4" w:rsidRPr="0085015E" w:rsidTr="0085015E">
        <w:trPr>
          <w:cantSplit/>
          <w:tblHeader/>
        </w:trPr>
        <w:tc>
          <w:tcPr>
            <w:tcW w:w="2013" w:type="dxa"/>
            <w:shd w:val="clear" w:color="auto" w:fill="D9D9D9"/>
          </w:tcPr>
          <w:p w:rsidR="006A68D4" w:rsidRPr="006A68D4" w:rsidRDefault="006A68D4" w:rsidP="0085015E">
            <w:pPr>
              <w:jc w:val="center"/>
              <w:rPr>
                <w:b/>
                <w:i/>
                <w:sz w:val="22"/>
                <w:szCs w:val="22"/>
                <w:lang w:eastAsia="ar-SA" w:bidi="en-US"/>
              </w:rPr>
            </w:pPr>
            <w:bookmarkStart w:id="85" w:name="OLE_LINK376"/>
            <w:bookmarkStart w:id="86" w:name="OLE_LINK377"/>
            <w:r w:rsidRPr="006A68D4">
              <w:rPr>
                <w:b/>
                <w:i/>
                <w:sz w:val="22"/>
                <w:szCs w:val="22"/>
                <w:lang w:eastAsia="ar-SA" w:bidi="en-US"/>
              </w:rPr>
              <w:t>Наименование вида объекта</w:t>
            </w:r>
          </w:p>
        </w:tc>
        <w:tc>
          <w:tcPr>
            <w:tcW w:w="3402" w:type="dxa"/>
            <w:shd w:val="clear" w:color="auto" w:fill="D9D9D9"/>
          </w:tcPr>
          <w:p w:rsidR="006A68D4" w:rsidRPr="006A68D4" w:rsidRDefault="006A68D4" w:rsidP="0085015E">
            <w:pPr>
              <w:jc w:val="center"/>
              <w:rPr>
                <w:b/>
                <w:i/>
                <w:sz w:val="22"/>
                <w:szCs w:val="22"/>
                <w:lang w:eastAsia="ar-SA" w:bidi="en-US"/>
              </w:rPr>
            </w:pPr>
            <w:r w:rsidRPr="006A68D4">
              <w:rPr>
                <w:b/>
                <w:i/>
                <w:sz w:val="22"/>
                <w:szCs w:val="22"/>
                <w:lang w:eastAsia="ar-SA" w:bidi="en-US"/>
              </w:rPr>
              <w:t>Тип расчетного показателя</w:t>
            </w:r>
          </w:p>
        </w:tc>
        <w:tc>
          <w:tcPr>
            <w:tcW w:w="2551" w:type="dxa"/>
            <w:shd w:val="clear" w:color="auto" w:fill="D9D9D9"/>
          </w:tcPr>
          <w:p w:rsidR="006A68D4" w:rsidRPr="006A68D4" w:rsidRDefault="006A68D4" w:rsidP="0085015E">
            <w:pPr>
              <w:jc w:val="center"/>
              <w:rPr>
                <w:b/>
                <w:i/>
                <w:sz w:val="22"/>
                <w:szCs w:val="22"/>
                <w:lang w:eastAsia="ar-SA" w:bidi="en-US"/>
              </w:rPr>
            </w:pPr>
            <w:r w:rsidRPr="006A68D4">
              <w:rPr>
                <w:b/>
                <w:i/>
                <w:sz w:val="22"/>
                <w:szCs w:val="22"/>
                <w:lang w:eastAsia="ar-SA" w:bidi="en-US"/>
              </w:rPr>
              <w:t>Наименование расчетного показателя, единица измерения</w:t>
            </w:r>
          </w:p>
        </w:tc>
        <w:tc>
          <w:tcPr>
            <w:tcW w:w="1418" w:type="dxa"/>
            <w:shd w:val="clear" w:color="auto" w:fill="D9D9D9"/>
          </w:tcPr>
          <w:p w:rsidR="006A68D4" w:rsidRPr="006A68D4" w:rsidRDefault="006A68D4" w:rsidP="0085015E">
            <w:pPr>
              <w:jc w:val="center"/>
              <w:rPr>
                <w:b/>
                <w:i/>
                <w:sz w:val="22"/>
                <w:szCs w:val="22"/>
                <w:lang w:eastAsia="ar-SA" w:bidi="en-US"/>
              </w:rPr>
            </w:pPr>
            <w:r w:rsidRPr="006A68D4">
              <w:rPr>
                <w:b/>
                <w:i/>
                <w:sz w:val="22"/>
                <w:szCs w:val="22"/>
                <w:lang w:eastAsia="ar-SA" w:bidi="en-US"/>
              </w:rPr>
              <w:t>Значение расчетного показателя</w:t>
            </w:r>
          </w:p>
        </w:tc>
      </w:tr>
      <w:bookmarkEnd w:id="85"/>
      <w:bookmarkEnd w:id="86"/>
      <w:tr w:rsidR="006A68D4" w:rsidRPr="006A68D4" w:rsidTr="0085015E">
        <w:trPr>
          <w:cantSplit/>
        </w:trPr>
        <w:tc>
          <w:tcPr>
            <w:tcW w:w="2013" w:type="dxa"/>
            <w:vMerge w:val="restart"/>
            <w:shd w:val="clear" w:color="auto" w:fill="F2F2F2"/>
          </w:tcPr>
          <w:p w:rsidR="006A68D4" w:rsidRPr="006A68D4" w:rsidRDefault="006A68D4" w:rsidP="006A68D4">
            <w:pPr>
              <w:rPr>
                <w:sz w:val="22"/>
                <w:szCs w:val="22"/>
                <w:lang w:eastAsia="ar-SA" w:bidi="en-US"/>
              </w:rPr>
            </w:pPr>
            <w:r w:rsidRPr="006A68D4">
              <w:rPr>
                <w:sz w:val="22"/>
                <w:szCs w:val="22"/>
                <w:lang w:eastAsia="ar-SA" w:bidi="en-US"/>
              </w:rPr>
              <w:t>Точка доступа к полнотекстовым информационным ресурсам</w:t>
            </w:r>
          </w:p>
        </w:tc>
        <w:tc>
          <w:tcPr>
            <w:tcW w:w="3402"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минимально допустимого уровня обеспеченности</w:t>
            </w:r>
          </w:p>
        </w:tc>
        <w:tc>
          <w:tcPr>
            <w:tcW w:w="2551"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Количество объектов на городское поселение, ед.</w:t>
            </w:r>
          </w:p>
        </w:tc>
        <w:tc>
          <w:tcPr>
            <w:tcW w:w="1418"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1</w:t>
            </w:r>
          </w:p>
        </w:tc>
      </w:tr>
      <w:tr w:rsidR="006A68D4" w:rsidRPr="006A68D4" w:rsidTr="0085015E">
        <w:trPr>
          <w:cantSplit/>
        </w:trPr>
        <w:tc>
          <w:tcPr>
            <w:tcW w:w="2013" w:type="dxa"/>
            <w:vMerge/>
            <w:shd w:val="clear" w:color="auto" w:fill="F2F2F2"/>
          </w:tcPr>
          <w:p w:rsidR="006A68D4" w:rsidRPr="006A68D4" w:rsidRDefault="006A68D4" w:rsidP="006A68D4">
            <w:pPr>
              <w:rPr>
                <w:sz w:val="22"/>
                <w:szCs w:val="22"/>
                <w:lang w:eastAsia="ar-SA" w:bidi="en-US"/>
              </w:rPr>
            </w:pPr>
          </w:p>
        </w:tc>
        <w:tc>
          <w:tcPr>
            <w:tcW w:w="3402"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максимально допустимого уровня территориальной доступности</w:t>
            </w:r>
          </w:p>
        </w:tc>
        <w:tc>
          <w:tcPr>
            <w:tcW w:w="2551"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Транспортная доступность, мин.</w:t>
            </w:r>
          </w:p>
        </w:tc>
        <w:tc>
          <w:tcPr>
            <w:tcW w:w="1418"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30</w:t>
            </w:r>
          </w:p>
        </w:tc>
      </w:tr>
      <w:tr w:rsidR="006A68D4" w:rsidRPr="006A68D4" w:rsidTr="0085015E">
        <w:trPr>
          <w:cantSplit/>
        </w:trPr>
        <w:tc>
          <w:tcPr>
            <w:tcW w:w="2013" w:type="dxa"/>
            <w:vMerge w:val="restart"/>
            <w:shd w:val="clear" w:color="auto" w:fill="F2F2F2"/>
          </w:tcPr>
          <w:p w:rsidR="006A68D4" w:rsidRPr="006A68D4" w:rsidRDefault="006A68D4" w:rsidP="006A68D4">
            <w:pPr>
              <w:rPr>
                <w:sz w:val="22"/>
                <w:szCs w:val="22"/>
                <w:lang w:eastAsia="ar-SA" w:bidi="en-US"/>
              </w:rPr>
            </w:pPr>
            <w:bookmarkStart w:id="87" w:name="OLE_LINK497"/>
            <w:bookmarkStart w:id="88" w:name="OLE_LINK498"/>
            <w:r w:rsidRPr="006A68D4">
              <w:rPr>
                <w:sz w:val="22"/>
                <w:szCs w:val="22"/>
                <w:lang w:eastAsia="ar-SA" w:bidi="en-US"/>
              </w:rPr>
              <w:t>Общедоступная библиотека с детским отделением</w:t>
            </w:r>
            <w:bookmarkEnd w:id="87"/>
            <w:bookmarkEnd w:id="88"/>
          </w:p>
        </w:tc>
        <w:tc>
          <w:tcPr>
            <w:tcW w:w="3402"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минимально допустимого уровня обеспеченности</w:t>
            </w:r>
          </w:p>
        </w:tc>
        <w:tc>
          <w:tcPr>
            <w:tcW w:w="2551"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Количество объектов на поселение, ед.</w:t>
            </w:r>
          </w:p>
        </w:tc>
        <w:tc>
          <w:tcPr>
            <w:tcW w:w="1418"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1</w:t>
            </w:r>
          </w:p>
        </w:tc>
      </w:tr>
      <w:tr w:rsidR="006A68D4" w:rsidRPr="006A68D4" w:rsidTr="0085015E">
        <w:trPr>
          <w:cantSplit/>
        </w:trPr>
        <w:tc>
          <w:tcPr>
            <w:tcW w:w="2013" w:type="dxa"/>
            <w:vMerge/>
            <w:shd w:val="clear" w:color="auto" w:fill="F2F2F2"/>
          </w:tcPr>
          <w:p w:rsidR="006A68D4" w:rsidRPr="006A68D4" w:rsidRDefault="006A68D4" w:rsidP="006A68D4">
            <w:pPr>
              <w:rPr>
                <w:sz w:val="22"/>
                <w:szCs w:val="22"/>
                <w:lang w:eastAsia="ar-SA" w:bidi="en-US"/>
              </w:rPr>
            </w:pPr>
          </w:p>
        </w:tc>
        <w:tc>
          <w:tcPr>
            <w:tcW w:w="3402"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максимально допустимого уровня территориальной доступности</w:t>
            </w:r>
          </w:p>
        </w:tc>
        <w:tc>
          <w:tcPr>
            <w:tcW w:w="2551"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Пешеходная доступность, мин.</w:t>
            </w:r>
          </w:p>
        </w:tc>
        <w:tc>
          <w:tcPr>
            <w:tcW w:w="1418"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30</w:t>
            </w:r>
          </w:p>
        </w:tc>
      </w:tr>
      <w:tr w:rsidR="006A68D4" w:rsidRPr="006A68D4" w:rsidTr="0085015E">
        <w:trPr>
          <w:cantSplit/>
        </w:trPr>
        <w:tc>
          <w:tcPr>
            <w:tcW w:w="2013" w:type="dxa"/>
            <w:vMerge w:val="restart"/>
            <w:shd w:val="clear" w:color="auto" w:fill="F2F2F2"/>
          </w:tcPr>
          <w:p w:rsidR="006A68D4" w:rsidRPr="006A68D4" w:rsidRDefault="006A68D4" w:rsidP="006A68D4">
            <w:pPr>
              <w:rPr>
                <w:sz w:val="22"/>
                <w:szCs w:val="22"/>
                <w:lang w:eastAsia="ar-SA" w:bidi="en-US"/>
              </w:rPr>
            </w:pPr>
            <w:r w:rsidRPr="006A68D4">
              <w:rPr>
                <w:sz w:val="22"/>
                <w:szCs w:val="22"/>
                <w:lang w:eastAsia="ar-SA" w:bidi="en-US"/>
              </w:rPr>
              <w:t>Музей краеведческий</w:t>
            </w:r>
          </w:p>
        </w:tc>
        <w:tc>
          <w:tcPr>
            <w:tcW w:w="3402"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минимально допустимого уровня обеспеченности</w:t>
            </w:r>
          </w:p>
        </w:tc>
        <w:tc>
          <w:tcPr>
            <w:tcW w:w="2551"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Количество объектов на поселение, ед.</w:t>
            </w:r>
          </w:p>
        </w:tc>
        <w:tc>
          <w:tcPr>
            <w:tcW w:w="1418"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1</w:t>
            </w:r>
          </w:p>
        </w:tc>
      </w:tr>
      <w:tr w:rsidR="006A68D4" w:rsidRPr="006A68D4" w:rsidTr="0085015E">
        <w:trPr>
          <w:cantSplit/>
        </w:trPr>
        <w:tc>
          <w:tcPr>
            <w:tcW w:w="2013" w:type="dxa"/>
            <w:vMerge/>
            <w:shd w:val="clear" w:color="auto" w:fill="F2F2F2"/>
          </w:tcPr>
          <w:p w:rsidR="006A68D4" w:rsidRPr="006A68D4" w:rsidRDefault="006A68D4" w:rsidP="006A68D4">
            <w:pPr>
              <w:rPr>
                <w:sz w:val="22"/>
                <w:szCs w:val="22"/>
                <w:lang w:eastAsia="ar-SA" w:bidi="en-US"/>
              </w:rPr>
            </w:pPr>
          </w:p>
        </w:tc>
        <w:tc>
          <w:tcPr>
            <w:tcW w:w="3402"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максимально допустимого уровня территориальной доступности</w:t>
            </w:r>
          </w:p>
        </w:tc>
        <w:tc>
          <w:tcPr>
            <w:tcW w:w="2551"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Транспортная доступность, мин.</w:t>
            </w:r>
          </w:p>
        </w:tc>
        <w:tc>
          <w:tcPr>
            <w:tcW w:w="1418"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30</w:t>
            </w:r>
          </w:p>
        </w:tc>
      </w:tr>
      <w:tr w:rsidR="006A68D4" w:rsidRPr="006A68D4" w:rsidTr="0085015E">
        <w:trPr>
          <w:cantSplit/>
        </w:trPr>
        <w:tc>
          <w:tcPr>
            <w:tcW w:w="2013" w:type="dxa"/>
            <w:vMerge w:val="restart"/>
            <w:shd w:val="clear" w:color="auto" w:fill="F2F2F2"/>
          </w:tcPr>
          <w:p w:rsidR="006A68D4" w:rsidRPr="006A68D4" w:rsidRDefault="006A68D4" w:rsidP="006A68D4">
            <w:pPr>
              <w:rPr>
                <w:sz w:val="22"/>
                <w:szCs w:val="22"/>
                <w:lang w:eastAsia="ar-SA" w:bidi="en-US"/>
              </w:rPr>
            </w:pPr>
            <w:r w:rsidRPr="006A68D4">
              <w:rPr>
                <w:sz w:val="22"/>
                <w:szCs w:val="22"/>
                <w:lang w:eastAsia="ar-SA" w:bidi="en-US"/>
              </w:rPr>
              <w:t>Музей художественный (картинная галерея)</w:t>
            </w:r>
          </w:p>
        </w:tc>
        <w:tc>
          <w:tcPr>
            <w:tcW w:w="3402"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минимально допустимого уровня обеспеченности</w:t>
            </w:r>
          </w:p>
        </w:tc>
        <w:tc>
          <w:tcPr>
            <w:tcW w:w="2551"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Количество объектов на поселение, ед.</w:t>
            </w:r>
          </w:p>
        </w:tc>
        <w:tc>
          <w:tcPr>
            <w:tcW w:w="1418"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1</w:t>
            </w:r>
          </w:p>
        </w:tc>
      </w:tr>
      <w:tr w:rsidR="006A68D4" w:rsidRPr="006A68D4" w:rsidTr="0085015E">
        <w:trPr>
          <w:cantSplit/>
        </w:trPr>
        <w:tc>
          <w:tcPr>
            <w:tcW w:w="2013" w:type="dxa"/>
            <w:vMerge/>
            <w:shd w:val="clear" w:color="auto" w:fill="F2F2F2"/>
          </w:tcPr>
          <w:p w:rsidR="006A68D4" w:rsidRPr="006A68D4" w:rsidRDefault="006A68D4" w:rsidP="006A68D4">
            <w:pPr>
              <w:rPr>
                <w:sz w:val="22"/>
                <w:szCs w:val="22"/>
                <w:lang w:eastAsia="ar-SA" w:bidi="en-US"/>
              </w:rPr>
            </w:pPr>
          </w:p>
        </w:tc>
        <w:tc>
          <w:tcPr>
            <w:tcW w:w="3402"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максимально допустимого уровня территориальной доступности</w:t>
            </w:r>
          </w:p>
        </w:tc>
        <w:tc>
          <w:tcPr>
            <w:tcW w:w="2551"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Транспортная доступность, мин.</w:t>
            </w:r>
          </w:p>
        </w:tc>
        <w:tc>
          <w:tcPr>
            <w:tcW w:w="1418"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15</w:t>
            </w:r>
          </w:p>
        </w:tc>
      </w:tr>
      <w:tr w:rsidR="006A68D4" w:rsidRPr="006A68D4" w:rsidTr="0085015E">
        <w:trPr>
          <w:cantSplit/>
        </w:trPr>
        <w:tc>
          <w:tcPr>
            <w:tcW w:w="2013" w:type="dxa"/>
            <w:vMerge w:val="restart"/>
            <w:shd w:val="clear" w:color="auto" w:fill="F2F2F2"/>
          </w:tcPr>
          <w:p w:rsidR="006A68D4" w:rsidRPr="006A68D4" w:rsidRDefault="006A68D4" w:rsidP="006A68D4">
            <w:pPr>
              <w:rPr>
                <w:sz w:val="22"/>
                <w:szCs w:val="22"/>
                <w:lang w:eastAsia="ar-SA" w:bidi="en-US"/>
              </w:rPr>
            </w:pPr>
            <w:r w:rsidRPr="006A68D4">
              <w:rPr>
                <w:sz w:val="22"/>
                <w:szCs w:val="22"/>
                <w:lang w:eastAsia="ar-SA" w:bidi="en-US"/>
              </w:rPr>
              <w:t>Концертный творческий коллектив</w:t>
            </w:r>
          </w:p>
        </w:tc>
        <w:tc>
          <w:tcPr>
            <w:tcW w:w="3402"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минимально допустимого уровня обеспеченности</w:t>
            </w:r>
          </w:p>
        </w:tc>
        <w:tc>
          <w:tcPr>
            <w:tcW w:w="2551"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Количество объектов</w:t>
            </w:r>
          </w:p>
        </w:tc>
        <w:tc>
          <w:tcPr>
            <w:tcW w:w="1418"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1</w:t>
            </w:r>
          </w:p>
        </w:tc>
      </w:tr>
      <w:tr w:rsidR="006A68D4" w:rsidRPr="006A68D4" w:rsidTr="0085015E">
        <w:trPr>
          <w:cantSplit/>
        </w:trPr>
        <w:tc>
          <w:tcPr>
            <w:tcW w:w="2013" w:type="dxa"/>
            <w:vMerge/>
            <w:shd w:val="clear" w:color="auto" w:fill="F2F2F2"/>
          </w:tcPr>
          <w:p w:rsidR="006A68D4" w:rsidRPr="006A68D4" w:rsidRDefault="006A68D4" w:rsidP="006A68D4">
            <w:pPr>
              <w:rPr>
                <w:sz w:val="22"/>
                <w:szCs w:val="22"/>
                <w:lang w:eastAsia="ar-SA" w:bidi="en-US"/>
              </w:rPr>
            </w:pPr>
          </w:p>
        </w:tc>
        <w:tc>
          <w:tcPr>
            <w:tcW w:w="3402"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максимально допустимого уровня территориальной доступности</w:t>
            </w:r>
          </w:p>
        </w:tc>
        <w:tc>
          <w:tcPr>
            <w:tcW w:w="2551"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Транспортная доступность, мин.</w:t>
            </w:r>
          </w:p>
        </w:tc>
        <w:tc>
          <w:tcPr>
            <w:tcW w:w="1418"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30</w:t>
            </w:r>
          </w:p>
        </w:tc>
      </w:tr>
      <w:tr w:rsidR="006A68D4" w:rsidRPr="006A68D4" w:rsidTr="0085015E">
        <w:trPr>
          <w:cantSplit/>
        </w:trPr>
        <w:tc>
          <w:tcPr>
            <w:tcW w:w="2013" w:type="dxa"/>
            <w:vMerge w:val="restart"/>
            <w:shd w:val="clear" w:color="auto" w:fill="F2F2F2"/>
          </w:tcPr>
          <w:p w:rsidR="006A68D4" w:rsidRPr="006A68D4" w:rsidRDefault="006A68D4" w:rsidP="006A68D4">
            <w:pPr>
              <w:rPr>
                <w:sz w:val="22"/>
                <w:szCs w:val="22"/>
                <w:lang w:eastAsia="ar-SA" w:bidi="en-US"/>
              </w:rPr>
            </w:pPr>
            <w:r w:rsidRPr="006A68D4">
              <w:rPr>
                <w:sz w:val="22"/>
                <w:szCs w:val="22"/>
                <w:lang w:eastAsia="ar-SA" w:bidi="en-US"/>
              </w:rPr>
              <w:t>Дом культуры</w:t>
            </w:r>
          </w:p>
        </w:tc>
        <w:tc>
          <w:tcPr>
            <w:tcW w:w="3402" w:type="dxa"/>
            <w:vMerge w:val="restart"/>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минимально допустимого уровня обеспеченности</w:t>
            </w:r>
          </w:p>
        </w:tc>
        <w:tc>
          <w:tcPr>
            <w:tcW w:w="2551"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Количество объектов на поселение, ед.</w:t>
            </w:r>
          </w:p>
        </w:tc>
        <w:tc>
          <w:tcPr>
            <w:tcW w:w="1418"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1</w:t>
            </w:r>
          </w:p>
        </w:tc>
      </w:tr>
      <w:tr w:rsidR="006A68D4" w:rsidRPr="006A68D4" w:rsidTr="0085015E">
        <w:trPr>
          <w:cantSplit/>
        </w:trPr>
        <w:tc>
          <w:tcPr>
            <w:tcW w:w="2013" w:type="dxa"/>
            <w:vMerge/>
            <w:shd w:val="clear" w:color="auto" w:fill="F2F2F2"/>
          </w:tcPr>
          <w:p w:rsidR="006A68D4" w:rsidRPr="006A68D4" w:rsidRDefault="006A68D4" w:rsidP="006A68D4">
            <w:pPr>
              <w:rPr>
                <w:sz w:val="22"/>
                <w:szCs w:val="22"/>
                <w:lang w:eastAsia="ar-SA" w:bidi="en-US"/>
              </w:rPr>
            </w:pPr>
            <w:bookmarkStart w:id="89" w:name="_Hlk497497879"/>
          </w:p>
        </w:tc>
        <w:tc>
          <w:tcPr>
            <w:tcW w:w="3402" w:type="dxa"/>
            <w:vMerge/>
            <w:shd w:val="clear" w:color="auto" w:fill="auto"/>
          </w:tcPr>
          <w:p w:rsidR="006A68D4" w:rsidRPr="006A68D4" w:rsidRDefault="006A68D4" w:rsidP="006A68D4">
            <w:pPr>
              <w:rPr>
                <w:sz w:val="22"/>
                <w:szCs w:val="22"/>
                <w:lang w:eastAsia="ar-SA" w:bidi="en-US"/>
              </w:rPr>
            </w:pPr>
          </w:p>
        </w:tc>
        <w:tc>
          <w:tcPr>
            <w:tcW w:w="2551" w:type="dxa"/>
            <w:shd w:val="clear" w:color="auto" w:fill="auto"/>
          </w:tcPr>
          <w:p w:rsidR="006A68D4" w:rsidRPr="006A68D4" w:rsidRDefault="006A68D4" w:rsidP="006A68D4">
            <w:pPr>
              <w:rPr>
                <w:sz w:val="22"/>
                <w:szCs w:val="22"/>
                <w:lang w:val="en-US" w:eastAsia="ar-SA" w:bidi="en-US"/>
              </w:rPr>
            </w:pPr>
            <w:r w:rsidRPr="006A68D4">
              <w:rPr>
                <w:sz w:val="22"/>
                <w:szCs w:val="22"/>
                <w:lang w:eastAsia="ar-SA" w:bidi="en-US"/>
              </w:rPr>
              <w:t xml:space="preserve">Число посадочных мест, мест/тыс. чел. </w:t>
            </w:r>
            <w:r w:rsidRPr="006A68D4">
              <w:rPr>
                <w:sz w:val="22"/>
                <w:szCs w:val="22"/>
                <w:lang w:val="en-US" w:eastAsia="ar-SA" w:bidi="en-US"/>
              </w:rPr>
              <w:t>[</w:t>
            </w:r>
            <w:r w:rsidRPr="006A68D4">
              <w:rPr>
                <w:sz w:val="22"/>
                <w:szCs w:val="22"/>
                <w:lang w:eastAsia="ar-SA" w:bidi="en-US"/>
              </w:rPr>
              <w:t>6</w:t>
            </w:r>
            <w:r w:rsidRPr="006A68D4">
              <w:rPr>
                <w:sz w:val="22"/>
                <w:szCs w:val="22"/>
                <w:lang w:val="en-US" w:eastAsia="ar-SA" w:bidi="en-US"/>
              </w:rPr>
              <w:t>]</w:t>
            </w:r>
          </w:p>
        </w:tc>
        <w:tc>
          <w:tcPr>
            <w:tcW w:w="1418"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50</w:t>
            </w:r>
          </w:p>
        </w:tc>
      </w:tr>
      <w:bookmarkEnd w:id="89"/>
      <w:tr w:rsidR="006A68D4" w:rsidRPr="006A68D4" w:rsidTr="0085015E">
        <w:trPr>
          <w:cantSplit/>
        </w:trPr>
        <w:tc>
          <w:tcPr>
            <w:tcW w:w="2013" w:type="dxa"/>
            <w:vMerge/>
            <w:shd w:val="clear" w:color="auto" w:fill="F2F2F2"/>
          </w:tcPr>
          <w:p w:rsidR="006A68D4" w:rsidRPr="006A68D4" w:rsidRDefault="006A68D4" w:rsidP="006A68D4">
            <w:pPr>
              <w:rPr>
                <w:sz w:val="22"/>
                <w:szCs w:val="22"/>
                <w:lang w:eastAsia="ar-SA" w:bidi="en-US"/>
              </w:rPr>
            </w:pPr>
          </w:p>
        </w:tc>
        <w:tc>
          <w:tcPr>
            <w:tcW w:w="3402"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максимально допустимого уровня территориальной доступности</w:t>
            </w:r>
          </w:p>
        </w:tc>
        <w:tc>
          <w:tcPr>
            <w:tcW w:w="2551"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Транспортная доступность, мин.</w:t>
            </w:r>
          </w:p>
        </w:tc>
        <w:tc>
          <w:tcPr>
            <w:tcW w:w="1418"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30</w:t>
            </w:r>
          </w:p>
        </w:tc>
      </w:tr>
      <w:tr w:rsidR="006A68D4" w:rsidRPr="006A68D4" w:rsidTr="0085015E">
        <w:trPr>
          <w:cantSplit/>
        </w:trPr>
        <w:tc>
          <w:tcPr>
            <w:tcW w:w="2013" w:type="dxa"/>
            <w:vMerge w:val="restart"/>
            <w:shd w:val="clear" w:color="auto" w:fill="F2F2F2"/>
          </w:tcPr>
          <w:p w:rsidR="006A68D4" w:rsidRPr="006A68D4" w:rsidRDefault="006A68D4" w:rsidP="006A68D4">
            <w:pPr>
              <w:rPr>
                <w:sz w:val="22"/>
                <w:szCs w:val="22"/>
                <w:lang w:eastAsia="ar-SA" w:bidi="en-US"/>
              </w:rPr>
            </w:pPr>
            <w:r w:rsidRPr="006A68D4">
              <w:rPr>
                <w:sz w:val="22"/>
                <w:szCs w:val="22"/>
                <w:lang w:eastAsia="ar-SA" w:bidi="en-US"/>
              </w:rPr>
              <w:t>Парк культуры и отдыха</w:t>
            </w:r>
          </w:p>
        </w:tc>
        <w:tc>
          <w:tcPr>
            <w:tcW w:w="3402"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минимально допустимого уровня обеспеченности</w:t>
            </w:r>
          </w:p>
        </w:tc>
        <w:tc>
          <w:tcPr>
            <w:tcW w:w="2551"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Количество объектов на поселение, ед.</w:t>
            </w:r>
          </w:p>
        </w:tc>
        <w:tc>
          <w:tcPr>
            <w:tcW w:w="1418"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1</w:t>
            </w:r>
          </w:p>
        </w:tc>
      </w:tr>
      <w:tr w:rsidR="006A68D4" w:rsidRPr="006A68D4" w:rsidTr="0085015E">
        <w:trPr>
          <w:cantSplit/>
        </w:trPr>
        <w:tc>
          <w:tcPr>
            <w:tcW w:w="2013" w:type="dxa"/>
            <w:vMerge/>
            <w:shd w:val="clear" w:color="auto" w:fill="F2F2F2"/>
          </w:tcPr>
          <w:p w:rsidR="006A68D4" w:rsidRPr="006A68D4" w:rsidRDefault="006A68D4" w:rsidP="006A68D4">
            <w:pPr>
              <w:rPr>
                <w:sz w:val="22"/>
                <w:szCs w:val="22"/>
                <w:lang w:eastAsia="ar-SA" w:bidi="en-US"/>
              </w:rPr>
            </w:pPr>
          </w:p>
        </w:tc>
        <w:tc>
          <w:tcPr>
            <w:tcW w:w="3402"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максимально допустимого уровня территориальной доступности</w:t>
            </w:r>
          </w:p>
        </w:tc>
        <w:tc>
          <w:tcPr>
            <w:tcW w:w="2551"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Транспортная доступность, мин.</w:t>
            </w:r>
          </w:p>
        </w:tc>
        <w:tc>
          <w:tcPr>
            <w:tcW w:w="1418"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30</w:t>
            </w:r>
          </w:p>
        </w:tc>
      </w:tr>
      <w:tr w:rsidR="006A68D4" w:rsidRPr="006A68D4" w:rsidTr="0085015E">
        <w:trPr>
          <w:cantSplit/>
        </w:trPr>
        <w:tc>
          <w:tcPr>
            <w:tcW w:w="2013" w:type="dxa"/>
            <w:vMerge w:val="restart"/>
            <w:shd w:val="clear" w:color="auto" w:fill="F2F2F2"/>
          </w:tcPr>
          <w:p w:rsidR="006A68D4" w:rsidRPr="006A68D4" w:rsidRDefault="006A68D4" w:rsidP="006A68D4">
            <w:pPr>
              <w:rPr>
                <w:sz w:val="22"/>
                <w:szCs w:val="22"/>
                <w:lang w:eastAsia="ar-SA" w:bidi="en-US"/>
              </w:rPr>
            </w:pPr>
            <w:r w:rsidRPr="006A68D4">
              <w:rPr>
                <w:sz w:val="22"/>
                <w:szCs w:val="22"/>
                <w:lang w:eastAsia="ar-SA" w:bidi="en-US"/>
              </w:rPr>
              <w:t>Кинозал</w:t>
            </w:r>
          </w:p>
        </w:tc>
        <w:tc>
          <w:tcPr>
            <w:tcW w:w="3402"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минимально допустимого уровня обеспеченности</w:t>
            </w:r>
          </w:p>
        </w:tc>
        <w:tc>
          <w:tcPr>
            <w:tcW w:w="2551"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Количество объектов на поселение, ед.</w:t>
            </w:r>
          </w:p>
        </w:tc>
        <w:tc>
          <w:tcPr>
            <w:tcW w:w="1418"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1</w:t>
            </w:r>
          </w:p>
        </w:tc>
      </w:tr>
      <w:tr w:rsidR="006A68D4" w:rsidRPr="006A68D4" w:rsidTr="0085015E">
        <w:trPr>
          <w:cantSplit/>
        </w:trPr>
        <w:tc>
          <w:tcPr>
            <w:tcW w:w="2013" w:type="dxa"/>
            <w:vMerge/>
            <w:shd w:val="clear" w:color="auto" w:fill="F2F2F2"/>
          </w:tcPr>
          <w:p w:rsidR="006A68D4" w:rsidRPr="006A68D4" w:rsidRDefault="006A68D4" w:rsidP="006A68D4">
            <w:pPr>
              <w:rPr>
                <w:sz w:val="22"/>
                <w:szCs w:val="22"/>
                <w:lang w:eastAsia="ar-SA" w:bidi="en-US"/>
              </w:rPr>
            </w:pPr>
          </w:p>
        </w:tc>
        <w:tc>
          <w:tcPr>
            <w:tcW w:w="3402"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максимально допустимого уровня территориальной доступности</w:t>
            </w:r>
          </w:p>
        </w:tc>
        <w:tc>
          <w:tcPr>
            <w:tcW w:w="2551"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Транспортная доступность, мин.</w:t>
            </w:r>
          </w:p>
        </w:tc>
        <w:tc>
          <w:tcPr>
            <w:tcW w:w="1418"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30</w:t>
            </w:r>
          </w:p>
        </w:tc>
      </w:tr>
      <w:tr w:rsidR="006A68D4" w:rsidRPr="006A68D4" w:rsidTr="0085015E">
        <w:trPr>
          <w:cantSplit/>
        </w:trPr>
        <w:tc>
          <w:tcPr>
            <w:tcW w:w="9384" w:type="dxa"/>
            <w:gridSpan w:val="4"/>
            <w:shd w:val="clear" w:color="auto" w:fill="F2F2F2"/>
          </w:tcPr>
          <w:p w:rsidR="006A68D4" w:rsidRPr="006A68D4" w:rsidRDefault="006A68D4" w:rsidP="0085015E">
            <w:pPr>
              <w:autoSpaceDE w:val="0"/>
              <w:autoSpaceDN w:val="0"/>
              <w:adjustRightInd w:val="0"/>
              <w:jc w:val="both"/>
              <w:rPr>
                <w:b/>
                <w:color w:val="000000"/>
                <w:sz w:val="22"/>
                <w:szCs w:val="22"/>
              </w:rPr>
            </w:pPr>
            <w:r w:rsidRPr="006A68D4">
              <w:rPr>
                <w:b/>
                <w:color w:val="000000"/>
                <w:sz w:val="22"/>
                <w:szCs w:val="22"/>
              </w:rPr>
              <w:t>Примечание:</w:t>
            </w:r>
          </w:p>
          <w:p w:rsidR="006A68D4" w:rsidRPr="006A68D4" w:rsidRDefault="006A68D4" w:rsidP="006A68D4">
            <w:pPr>
              <w:rPr>
                <w:sz w:val="22"/>
                <w:szCs w:val="22"/>
                <w:lang w:eastAsia="ar-SA" w:bidi="en-US"/>
              </w:rPr>
            </w:pPr>
            <w:r w:rsidRPr="006A68D4">
              <w:rPr>
                <w:sz w:val="22"/>
                <w:szCs w:val="22"/>
                <w:lang w:eastAsia="ar-SA" w:bidi="en-US"/>
              </w:rPr>
              <w:t>1. В качестве объекта культуры и искусства принимается сетевая единица соответствующего вида обслуживания. Под «сетевой единицей» следует понимать организацию культуры независимо от формы собственности, оказывающую услуги в пределах одного здания (помещения), а также ее филиалы либо отделы, оказывающие услуги в отдельно стоящих зданиях, в том числе иных населенных пунктах, либо в помещениях учреждений культуры иных функциональных видов.</w:t>
            </w:r>
          </w:p>
          <w:p w:rsidR="006A68D4" w:rsidRPr="006A68D4" w:rsidRDefault="006A68D4" w:rsidP="006A68D4">
            <w:pPr>
              <w:rPr>
                <w:sz w:val="22"/>
                <w:szCs w:val="22"/>
                <w:lang w:eastAsia="ar-SA" w:bidi="en-US"/>
              </w:rPr>
            </w:pPr>
            <w:r w:rsidRPr="006A68D4">
              <w:rPr>
                <w:sz w:val="22"/>
                <w:szCs w:val="22"/>
                <w:lang w:eastAsia="ar-SA" w:bidi="en-US"/>
              </w:rPr>
              <w:t>2. Оптимальное территориальное размещение сетевых единиц организаций культуры может быть достигнуто путем их укрупнения (присоединения) за счет организаций, загруженных менее чем на 50%, а также за счет создания организаций, предоставляющих комплексные услуги, в том числе на условиях государственно-частного партнерства.</w:t>
            </w:r>
          </w:p>
          <w:p w:rsidR="006A68D4" w:rsidRPr="006A68D4" w:rsidRDefault="006A68D4" w:rsidP="006A68D4">
            <w:pPr>
              <w:rPr>
                <w:sz w:val="22"/>
                <w:szCs w:val="22"/>
                <w:lang w:eastAsia="ar-SA" w:bidi="en-US"/>
              </w:rPr>
            </w:pPr>
            <w:r w:rsidRPr="006A68D4">
              <w:rPr>
                <w:sz w:val="22"/>
                <w:szCs w:val="22"/>
                <w:lang w:eastAsia="ar-SA" w:bidi="en-US"/>
              </w:rPr>
              <w:t>3. Допускается размещение отдельно стоящих, встроенных или пристроенных объектов культуры в составе жилых зон и отдельно стоящих объектов культуры в составе общественно-деловых и рекреационных зон.</w:t>
            </w:r>
          </w:p>
          <w:p w:rsidR="006A68D4" w:rsidRPr="006A68D4" w:rsidRDefault="006A68D4" w:rsidP="006A68D4">
            <w:pPr>
              <w:rPr>
                <w:sz w:val="22"/>
                <w:szCs w:val="22"/>
                <w:lang w:eastAsia="ar-SA" w:bidi="en-US"/>
              </w:rPr>
            </w:pPr>
            <w:r w:rsidRPr="006A68D4">
              <w:rPr>
                <w:sz w:val="22"/>
                <w:szCs w:val="22"/>
                <w:lang w:eastAsia="ar-SA" w:bidi="en-US"/>
              </w:rPr>
              <w:t xml:space="preserve">4. В целях обеспечения доступности библиотечных услуг для инвалидов по зрению следует предусматривать зоны обслуживания в учреждениях и на предприятиях, где учатся и работают инвалиды по зрению, лечебных и реабилитационных учреждениях. </w:t>
            </w:r>
          </w:p>
          <w:p w:rsidR="006A68D4" w:rsidRPr="006A68D4" w:rsidRDefault="006A68D4" w:rsidP="006A68D4">
            <w:pPr>
              <w:rPr>
                <w:sz w:val="22"/>
                <w:szCs w:val="22"/>
                <w:lang w:eastAsia="ar-SA" w:bidi="en-US"/>
              </w:rPr>
            </w:pPr>
            <w:r w:rsidRPr="006A68D4">
              <w:rPr>
                <w:sz w:val="22"/>
                <w:szCs w:val="22"/>
                <w:lang w:eastAsia="ar-SA" w:bidi="en-US"/>
              </w:rPr>
              <w:t>5. На базе общедоступных и детских библиотек необходимо организовывать точку доступа к полнотекстовым информационным ресурсам. 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в соответствии с законодательством Российской Федерации в области библиотечного дела.</w:t>
            </w:r>
          </w:p>
          <w:p w:rsidR="006A68D4" w:rsidRPr="006A68D4" w:rsidRDefault="006A68D4" w:rsidP="006A68D4">
            <w:pPr>
              <w:rPr>
                <w:sz w:val="22"/>
                <w:szCs w:val="22"/>
                <w:lang w:eastAsia="ar-SA" w:bidi="en-US"/>
              </w:rPr>
            </w:pPr>
            <w:r w:rsidRPr="006A68D4">
              <w:rPr>
                <w:sz w:val="22"/>
                <w:szCs w:val="22"/>
                <w:lang w:eastAsia="ar-SA" w:bidi="en-US"/>
              </w:rPr>
              <w:t xml:space="preserve">6. </w:t>
            </w:r>
            <w:bookmarkStart w:id="90" w:name="OLE_LINK663"/>
            <w:bookmarkStart w:id="91" w:name="OLE_LINK664"/>
            <w:bookmarkStart w:id="92" w:name="OLE_LINK665"/>
            <w:r w:rsidRPr="006A68D4">
              <w:rPr>
                <w:sz w:val="22"/>
                <w:szCs w:val="22"/>
                <w:lang w:eastAsia="ar-SA" w:bidi="en-US"/>
              </w:rPr>
              <w:t>Минимальная доля мест для людей на креслах-колясках в зрительных залах и других зрелищных объектах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bookmarkEnd w:id="90"/>
            <w:bookmarkEnd w:id="91"/>
            <w:bookmarkEnd w:id="92"/>
          </w:p>
        </w:tc>
      </w:tr>
    </w:tbl>
    <w:p w:rsidR="006A68D4" w:rsidRPr="006A68D4" w:rsidRDefault="006A68D4" w:rsidP="006A68D4">
      <w:pPr>
        <w:keepNext/>
        <w:numPr>
          <w:ilvl w:val="1"/>
          <w:numId w:val="15"/>
        </w:numPr>
        <w:suppressAutoHyphens/>
        <w:spacing w:before="240" w:after="240"/>
        <w:jc w:val="center"/>
        <w:outlineLvl w:val="1"/>
        <w:rPr>
          <w:b/>
          <w:bCs/>
          <w:i/>
          <w:iCs/>
          <w:sz w:val="24"/>
          <w:szCs w:val="28"/>
        </w:rPr>
      </w:pPr>
      <w:bookmarkStart w:id="93" w:name="_Toc532042550"/>
      <w:bookmarkEnd w:id="78"/>
      <w:bookmarkEnd w:id="79"/>
      <w:bookmarkEnd w:id="80"/>
      <w:bookmarkEnd w:id="81"/>
      <w:bookmarkEnd w:id="82"/>
      <w:bookmarkEnd w:id="83"/>
      <w:bookmarkEnd w:id="84"/>
      <w:r w:rsidRPr="006A68D4">
        <w:rPr>
          <w:b/>
          <w:bCs/>
          <w:i/>
          <w:iCs/>
          <w:sz w:val="24"/>
          <w:szCs w:val="28"/>
        </w:rPr>
        <w:t>Объекты местного значения городского поселения в области предупреждения чрезвычайных ситуаций и ликвидации их последствий</w:t>
      </w:r>
      <w:bookmarkEnd w:id="93"/>
    </w:p>
    <w:p w:rsidR="006A68D4" w:rsidRPr="006A68D4" w:rsidRDefault="006A68D4" w:rsidP="006A68D4">
      <w:pPr>
        <w:snapToGrid w:val="0"/>
        <w:ind w:firstLine="683"/>
        <w:jc w:val="both"/>
        <w:rPr>
          <w:sz w:val="24"/>
          <w:szCs w:val="22"/>
        </w:rPr>
      </w:pPr>
      <w:bookmarkStart w:id="94" w:name="OLE_LINK241"/>
      <w:bookmarkStart w:id="95" w:name="OLE_LINK242"/>
      <w:r w:rsidRPr="006A68D4">
        <w:rPr>
          <w:sz w:val="24"/>
          <w:szCs w:val="22"/>
        </w:rPr>
        <w:t xml:space="preserve">При подготовке документов территориального планирования для объектов местного значения городского поселения в области предупреждения чрезвычайных ситуаций для пожарной охраны необходимо руководствоваться Федеральным </w:t>
      </w:r>
      <w:hyperlink r:id="rId8" w:history="1">
        <w:r w:rsidRPr="006A68D4">
          <w:rPr>
            <w:sz w:val="24"/>
            <w:szCs w:val="22"/>
          </w:rPr>
          <w:t>законом</w:t>
        </w:r>
      </w:hyperlink>
      <w:r w:rsidRPr="006A68D4">
        <w:rPr>
          <w:sz w:val="24"/>
          <w:szCs w:val="22"/>
        </w:rPr>
        <w:t xml:space="preserve"> от 22.07.2008 № 123-ФЗ «Технический регламент о требованиях пожарной безопасности».</w:t>
      </w:r>
    </w:p>
    <w:p w:rsidR="006A68D4" w:rsidRPr="006A68D4" w:rsidRDefault="006A68D4" w:rsidP="006A68D4">
      <w:pPr>
        <w:snapToGrid w:val="0"/>
        <w:ind w:firstLine="683"/>
        <w:jc w:val="both"/>
        <w:rPr>
          <w:sz w:val="24"/>
          <w:szCs w:val="22"/>
        </w:rPr>
      </w:pPr>
      <w:r w:rsidRPr="006A68D4">
        <w:rPr>
          <w:sz w:val="24"/>
          <w:szCs w:val="22"/>
        </w:rPr>
        <w:t>Расчетные показатели количества пожарных депо и пожарных автомобилей для города Фурманов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w:t>
      </w:r>
    </w:p>
    <w:p w:rsidR="006A68D4" w:rsidRPr="006A68D4" w:rsidRDefault="006A68D4" w:rsidP="006A68D4">
      <w:pPr>
        <w:keepNext/>
        <w:numPr>
          <w:ilvl w:val="1"/>
          <w:numId w:val="15"/>
        </w:numPr>
        <w:suppressAutoHyphens/>
        <w:spacing w:before="240" w:after="240"/>
        <w:jc w:val="center"/>
        <w:outlineLvl w:val="1"/>
        <w:rPr>
          <w:b/>
          <w:bCs/>
          <w:i/>
          <w:iCs/>
          <w:sz w:val="24"/>
          <w:szCs w:val="28"/>
        </w:rPr>
      </w:pPr>
      <w:bookmarkStart w:id="96" w:name="OLE_LINK824"/>
      <w:bookmarkStart w:id="97" w:name="OLE_LINK825"/>
      <w:bookmarkStart w:id="98" w:name="OLE_LINK828"/>
      <w:bookmarkStart w:id="99" w:name="_Toc532042551"/>
      <w:bookmarkStart w:id="100" w:name="OLE_LINK859"/>
      <w:bookmarkEnd w:id="66"/>
      <w:bookmarkEnd w:id="67"/>
      <w:bookmarkEnd w:id="94"/>
      <w:bookmarkEnd w:id="95"/>
      <w:r w:rsidRPr="006A68D4">
        <w:rPr>
          <w:b/>
          <w:bCs/>
          <w:i/>
          <w:iCs/>
          <w:sz w:val="24"/>
          <w:szCs w:val="28"/>
        </w:rPr>
        <w:t>Объекты местного значения городского поселения в области сбора и транспортирования твердых коммунальных отходов</w:t>
      </w:r>
      <w:bookmarkEnd w:id="96"/>
      <w:bookmarkEnd w:id="97"/>
      <w:bookmarkEnd w:id="98"/>
      <w:bookmarkEnd w:id="99"/>
    </w:p>
    <w:p w:rsidR="006A68D4" w:rsidRPr="006A68D4" w:rsidRDefault="006A68D4" w:rsidP="006A68D4">
      <w:pPr>
        <w:spacing w:before="120"/>
        <w:ind w:firstLine="709"/>
        <w:jc w:val="right"/>
        <w:rPr>
          <w:b/>
          <w:i/>
          <w:sz w:val="24"/>
          <w:szCs w:val="22"/>
        </w:rPr>
      </w:pPr>
      <w:bookmarkStart w:id="101" w:name="OLE_LINK202"/>
      <w:bookmarkStart w:id="102" w:name="OLE_LINK206"/>
      <w:r w:rsidRPr="006A68D4">
        <w:rPr>
          <w:b/>
          <w:i/>
          <w:sz w:val="24"/>
          <w:szCs w:val="22"/>
        </w:rPr>
        <w:t>Таблица 1.5</w:t>
      </w:r>
    </w:p>
    <w:p w:rsidR="006A68D4" w:rsidRPr="006A68D4" w:rsidRDefault="006A68D4" w:rsidP="006A68D4">
      <w:pPr>
        <w:suppressAutoHyphens/>
        <w:spacing w:after="120"/>
        <w:jc w:val="center"/>
        <w:rPr>
          <w:b/>
          <w:i/>
          <w:sz w:val="24"/>
          <w:szCs w:val="22"/>
        </w:rPr>
      </w:pPr>
      <w:r w:rsidRPr="006A68D4">
        <w:rPr>
          <w:b/>
          <w:i/>
          <w:sz w:val="24"/>
          <w:szCs w:val="22"/>
        </w:rPr>
        <w:t>Расчетные показатели, устанавливаемые для объектов местного значения городского поселения в области сбора и транспортирования твердых коммунальных отходов</w:t>
      </w:r>
    </w:p>
    <w:tbl>
      <w:tblPr>
        <w:tblW w:w="93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1871"/>
        <w:gridCol w:w="3359"/>
        <w:gridCol w:w="2552"/>
        <w:gridCol w:w="1559"/>
      </w:tblGrid>
      <w:tr w:rsidR="006A68D4" w:rsidRPr="0085015E" w:rsidTr="0085015E">
        <w:trPr>
          <w:tblHeader/>
        </w:trPr>
        <w:tc>
          <w:tcPr>
            <w:tcW w:w="1871" w:type="dxa"/>
            <w:shd w:val="clear" w:color="auto" w:fill="D9D9D9"/>
          </w:tcPr>
          <w:p w:rsidR="006A68D4" w:rsidRPr="006A68D4" w:rsidRDefault="006A68D4" w:rsidP="0085015E">
            <w:pPr>
              <w:widowControl w:val="0"/>
              <w:jc w:val="center"/>
              <w:rPr>
                <w:b/>
                <w:i/>
                <w:sz w:val="22"/>
                <w:szCs w:val="22"/>
                <w:lang w:eastAsia="ar-SA" w:bidi="en-US"/>
              </w:rPr>
            </w:pPr>
            <w:r w:rsidRPr="006A68D4">
              <w:rPr>
                <w:b/>
                <w:i/>
                <w:sz w:val="22"/>
                <w:szCs w:val="22"/>
                <w:lang w:eastAsia="ar-SA" w:bidi="en-US"/>
              </w:rPr>
              <w:t>Наименование вида объекта</w:t>
            </w:r>
          </w:p>
        </w:tc>
        <w:tc>
          <w:tcPr>
            <w:tcW w:w="3359" w:type="dxa"/>
            <w:shd w:val="clear" w:color="auto" w:fill="D9D9D9"/>
          </w:tcPr>
          <w:p w:rsidR="006A68D4" w:rsidRPr="006A68D4" w:rsidRDefault="006A68D4" w:rsidP="0085015E">
            <w:pPr>
              <w:widowControl w:val="0"/>
              <w:jc w:val="center"/>
              <w:rPr>
                <w:b/>
                <w:i/>
                <w:sz w:val="22"/>
                <w:szCs w:val="22"/>
                <w:lang w:eastAsia="ar-SA" w:bidi="en-US"/>
              </w:rPr>
            </w:pPr>
            <w:r w:rsidRPr="006A68D4">
              <w:rPr>
                <w:b/>
                <w:i/>
                <w:sz w:val="22"/>
                <w:szCs w:val="22"/>
                <w:lang w:eastAsia="ar-SA" w:bidi="en-US"/>
              </w:rPr>
              <w:t>Тип расчетного показателя</w:t>
            </w:r>
          </w:p>
        </w:tc>
        <w:tc>
          <w:tcPr>
            <w:tcW w:w="2552" w:type="dxa"/>
            <w:shd w:val="clear" w:color="auto" w:fill="D9D9D9"/>
          </w:tcPr>
          <w:p w:rsidR="006A68D4" w:rsidRPr="006A68D4" w:rsidRDefault="006A68D4" w:rsidP="0085015E">
            <w:pPr>
              <w:widowControl w:val="0"/>
              <w:jc w:val="center"/>
              <w:rPr>
                <w:b/>
                <w:i/>
                <w:sz w:val="22"/>
                <w:szCs w:val="22"/>
                <w:lang w:eastAsia="ar-SA" w:bidi="en-US"/>
              </w:rPr>
            </w:pPr>
            <w:r w:rsidRPr="006A68D4">
              <w:rPr>
                <w:b/>
                <w:i/>
                <w:sz w:val="22"/>
                <w:szCs w:val="22"/>
                <w:lang w:eastAsia="ar-SA" w:bidi="en-US"/>
              </w:rPr>
              <w:t>Наименование расчетного показателя, единица измерения</w:t>
            </w:r>
          </w:p>
        </w:tc>
        <w:tc>
          <w:tcPr>
            <w:tcW w:w="1559" w:type="dxa"/>
            <w:shd w:val="clear" w:color="auto" w:fill="D9D9D9"/>
          </w:tcPr>
          <w:p w:rsidR="006A68D4" w:rsidRPr="006A68D4" w:rsidRDefault="006A68D4" w:rsidP="0085015E">
            <w:pPr>
              <w:widowControl w:val="0"/>
              <w:jc w:val="center"/>
              <w:rPr>
                <w:b/>
                <w:i/>
                <w:sz w:val="22"/>
                <w:szCs w:val="22"/>
                <w:lang w:eastAsia="ar-SA" w:bidi="en-US"/>
              </w:rPr>
            </w:pPr>
            <w:r w:rsidRPr="006A68D4">
              <w:rPr>
                <w:b/>
                <w:i/>
                <w:sz w:val="22"/>
                <w:szCs w:val="22"/>
                <w:lang w:eastAsia="ar-SA" w:bidi="en-US"/>
              </w:rPr>
              <w:t>Значение расчетного показателя</w:t>
            </w:r>
          </w:p>
        </w:tc>
      </w:tr>
      <w:tr w:rsidR="006A68D4" w:rsidRPr="006A68D4" w:rsidTr="0085015E">
        <w:trPr>
          <w:trHeight w:val="133"/>
        </w:trPr>
        <w:tc>
          <w:tcPr>
            <w:tcW w:w="1871" w:type="dxa"/>
            <w:vMerge w:val="restart"/>
            <w:shd w:val="clear" w:color="auto" w:fill="F2F2F2"/>
          </w:tcPr>
          <w:p w:rsidR="006A68D4" w:rsidRPr="006A68D4" w:rsidRDefault="006A68D4" w:rsidP="0085015E">
            <w:pPr>
              <w:widowControl w:val="0"/>
              <w:rPr>
                <w:sz w:val="22"/>
                <w:szCs w:val="22"/>
                <w:lang w:eastAsia="ar-SA" w:bidi="en-US"/>
              </w:rPr>
            </w:pPr>
            <w:r w:rsidRPr="006A68D4">
              <w:rPr>
                <w:sz w:val="22"/>
                <w:szCs w:val="22"/>
                <w:lang w:eastAsia="ar-SA" w:bidi="en-US"/>
              </w:rPr>
              <w:t>Места накопления отходов</w:t>
            </w:r>
          </w:p>
        </w:tc>
        <w:tc>
          <w:tcPr>
            <w:tcW w:w="3359" w:type="dxa"/>
            <w:shd w:val="clear" w:color="auto" w:fill="auto"/>
          </w:tcPr>
          <w:p w:rsidR="006A68D4" w:rsidRPr="006A68D4" w:rsidRDefault="006A68D4" w:rsidP="0085015E">
            <w:pPr>
              <w:widowControl w:val="0"/>
              <w:jc w:val="both"/>
              <w:rPr>
                <w:sz w:val="22"/>
                <w:szCs w:val="22"/>
                <w:lang w:eastAsia="ar-SA" w:bidi="en-US"/>
              </w:rPr>
            </w:pPr>
            <w:r w:rsidRPr="006A68D4">
              <w:rPr>
                <w:sz w:val="22"/>
                <w:szCs w:val="22"/>
                <w:lang w:eastAsia="ar-SA" w:bidi="en-US"/>
              </w:rPr>
              <w:t>Расчетный показатель минимально допустимого уровня обеспеченности</w:t>
            </w:r>
          </w:p>
        </w:tc>
        <w:tc>
          <w:tcPr>
            <w:tcW w:w="2552" w:type="dxa"/>
            <w:shd w:val="clear" w:color="auto" w:fill="auto"/>
          </w:tcPr>
          <w:p w:rsidR="006A68D4" w:rsidRPr="006A68D4" w:rsidRDefault="006A68D4" w:rsidP="0085015E">
            <w:pPr>
              <w:widowControl w:val="0"/>
              <w:rPr>
                <w:sz w:val="22"/>
                <w:szCs w:val="22"/>
                <w:lang w:val="en-US" w:eastAsia="ar-SA" w:bidi="en-US"/>
              </w:rPr>
            </w:pPr>
            <w:r w:rsidRPr="006A68D4">
              <w:rPr>
                <w:sz w:val="22"/>
                <w:szCs w:val="22"/>
                <w:lang w:eastAsia="ar-SA" w:bidi="en-US"/>
              </w:rPr>
              <w:t xml:space="preserve">Обеспеченность контейнерными площадками, % </w:t>
            </w:r>
            <w:r w:rsidRPr="006A68D4">
              <w:rPr>
                <w:sz w:val="22"/>
                <w:szCs w:val="22"/>
                <w:lang w:val="en-US" w:eastAsia="ar-SA" w:bidi="en-US"/>
              </w:rPr>
              <w:t>[1]</w:t>
            </w:r>
          </w:p>
        </w:tc>
        <w:tc>
          <w:tcPr>
            <w:tcW w:w="1559" w:type="dxa"/>
            <w:shd w:val="clear" w:color="auto" w:fill="auto"/>
          </w:tcPr>
          <w:p w:rsidR="006A68D4" w:rsidRPr="006A68D4" w:rsidRDefault="006A68D4" w:rsidP="0085015E">
            <w:pPr>
              <w:widowControl w:val="0"/>
              <w:jc w:val="center"/>
              <w:rPr>
                <w:sz w:val="22"/>
                <w:szCs w:val="22"/>
                <w:lang w:eastAsia="ar-SA" w:bidi="en-US"/>
              </w:rPr>
            </w:pPr>
            <w:r w:rsidRPr="006A68D4">
              <w:rPr>
                <w:sz w:val="22"/>
                <w:szCs w:val="22"/>
                <w:lang w:eastAsia="ar-SA" w:bidi="en-US"/>
              </w:rPr>
              <w:t>100</w:t>
            </w:r>
          </w:p>
        </w:tc>
      </w:tr>
      <w:tr w:rsidR="006A68D4" w:rsidRPr="006A68D4" w:rsidTr="0085015E">
        <w:tc>
          <w:tcPr>
            <w:tcW w:w="1871" w:type="dxa"/>
            <w:vMerge/>
            <w:shd w:val="clear" w:color="auto" w:fill="F2F2F2"/>
          </w:tcPr>
          <w:p w:rsidR="006A68D4" w:rsidRPr="006A68D4" w:rsidRDefault="006A68D4" w:rsidP="0085015E">
            <w:pPr>
              <w:widowControl w:val="0"/>
              <w:jc w:val="both"/>
              <w:rPr>
                <w:sz w:val="22"/>
                <w:szCs w:val="22"/>
                <w:lang w:eastAsia="ar-SA" w:bidi="en-US"/>
              </w:rPr>
            </w:pPr>
          </w:p>
        </w:tc>
        <w:tc>
          <w:tcPr>
            <w:tcW w:w="3359" w:type="dxa"/>
            <w:shd w:val="clear" w:color="auto" w:fill="auto"/>
          </w:tcPr>
          <w:p w:rsidR="006A68D4" w:rsidRPr="006A68D4" w:rsidRDefault="006A68D4" w:rsidP="0085015E">
            <w:pPr>
              <w:widowControl w:val="0"/>
              <w:jc w:val="both"/>
              <w:rPr>
                <w:sz w:val="22"/>
                <w:szCs w:val="22"/>
                <w:lang w:eastAsia="ar-SA" w:bidi="en-US"/>
              </w:rPr>
            </w:pPr>
            <w:r w:rsidRPr="006A68D4">
              <w:rPr>
                <w:sz w:val="22"/>
                <w:szCs w:val="22"/>
                <w:lang w:eastAsia="ar-SA" w:bidi="en-US"/>
              </w:rPr>
              <w:t>Расчетный показатель максимально допустимого уровня территориальной доступности</w:t>
            </w:r>
          </w:p>
        </w:tc>
        <w:tc>
          <w:tcPr>
            <w:tcW w:w="2552" w:type="dxa"/>
            <w:shd w:val="clear" w:color="auto" w:fill="auto"/>
          </w:tcPr>
          <w:p w:rsidR="006A68D4" w:rsidRPr="006A68D4" w:rsidRDefault="006A68D4" w:rsidP="0085015E">
            <w:pPr>
              <w:autoSpaceDE w:val="0"/>
              <w:autoSpaceDN w:val="0"/>
              <w:adjustRightInd w:val="0"/>
              <w:rPr>
                <w:color w:val="000000"/>
                <w:sz w:val="22"/>
                <w:szCs w:val="22"/>
              </w:rPr>
            </w:pPr>
            <w:r w:rsidRPr="006A68D4">
              <w:rPr>
                <w:color w:val="000000"/>
                <w:sz w:val="22"/>
                <w:szCs w:val="22"/>
              </w:rPr>
              <w:t xml:space="preserve">Пешеходная доступность, м </w:t>
            </w:r>
          </w:p>
        </w:tc>
        <w:tc>
          <w:tcPr>
            <w:tcW w:w="1559" w:type="dxa"/>
            <w:shd w:val="clear" w:color="auto" w:fill="auto"/>
          </w:tcPr>
          <w:p w:rsidR="006A68D4" w:rsidRPr="006A68D4" w:rsidRDefault="006A68D4" w:rsidP="0085015E">
            <w:pPr>
              <w:autoSpaceDE w:val="0"/>
              <w:autoSpaceDN w:val="0"/>
              <w:adjustRightInd w:val="0"/>
              <w:jc w:val="center"/>
              <w:rPr>
                <w:color w:val="000000"/>
                <w:sz w:val="22"/>
                <w:szCs w:val="22"/>
              </w:rPr>
            </w:pPr>
            <w:r w:rsidRPr="006A68D4">
              <w:rPr>
                <w:color w:val="000000"/>
                <w:sz w:val="22"/>
                <w:szCs w:val="22"/>
              </w:rPr>
              <w:t>100</w:t>
            </w:r>
          </w:p>
        </w:tc>
      </w:tr>
      <w:tr w:rsidR="006A68D4" w:rsidRPr="006A68D4" w:rsidTr="0085015E">
        <w:tc>
          <w:tcPr>
            <w:tcW w:w="9341" w:type="dxa"/>
            <w:gridSpan w:val="4"/>
            <w:shd w:val="clear" w:color="auto" w:fill="F2F2F2"/>
          </w:tcPr>
          <w:p w:rsidR="006A68D4" w:rsidRPr="006A68D4" w:rsidRDefault="006A68D4" w:rsidP="0085015E">
            <w:pPr>
              <w:autoSpaceDE w:val="0"/>
              <w:autoSpaceDN w:val="0"/>
              <w:adjustRightInd w:val="0"/>
              <w:rPr>
                <w:b/>
                <w:color w:val="000000"/>
                <w:sz w:val="22"/>
                <w:szCs w:val="22"/>
              </w:rPr>
            </w:pPr>
            <w:r w:rsidRPr="006A68D4">
              <w:rPr>
                <w:b/>
                <w:color w:val="000000"/>
                <w:sz w:val="22"/>
                <w:szCs w:val="22"/>
              </w:rPr>
              <w:t xml:space="preserve">Примечание: </w:t>
            </w:r>
          </w:p>
          <w:p w:rsidR="006A68D4" w:rsidRPr="006A68D4" w:rsidRDefault="006A68D4" w:rsidP="0085015E">
            <w:pPr>
              <w:autoSpaceDE w:val="0"/>
              <w:autoSpaceDN w:val="0"/>
              <w:adjustRightInd w:val="0"/>
              <w:rPr>
                <w:color w:val="000000"/>
                <w:sz w:val="22"/>
                <w:szCs w:val="22"/>
              </w:rPr>
            </w:pPr>
            <w:r w:rsidRPr="006A68D4">
              <w:rPr>
                <w:color w:val="000000"/>
                <w:sz w:val="22"/>
                <w:szCs w:val="22"/>
              </w:rPr>
              <w:t>1. 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Б</w:t>
            </w:r>
            <w:r w:rsidRPr="006A68D4">
              <w:rPr>
                <w:color w:val="000000"/>
                <w:sz w:val="22"/>
                <w:szCs w:val="22"/>
                <w:vertAlign w:val="subscript"/>
              </w:rPr>
              <w:t>кон</w:t>
            </w:r>
            <w:r w:rsidRPr="006A68D4">
              <w:rPr>
                <w:color w:val="000000"/>
                <w:sz w:val="22"/>
                <w:szCs w:val="22"/>
              </w:rPr>
              <w:t>т = П</w:t>
            </w:r>
            <w:r w:rsidRPr="006A68D4">
              <w:rPr>
                <w:color w:val="000000"/>
                <w:sz w:val="22"/>
                <w:szCs w:val="22"/>
                <w:vertAlign w:val="subscript"/>
              </w:rPr>
              <w:t>год</w:t>
            </w:r>
            <w:r w:rsidRPr="006A68D4">
              <w:rPr>
                <w:color w:val="000000"/>
                <w:sz w:val="22"/>
                <w:szCs w:val="22"/>
              </w:rPr>
              <w:t xml:space="preserve"> × t × К / (365 × V), где П</w:t>
            </w:r>
            <w:r w:rsidRPr="006A68D4">
              <w:rPr>
                <w:color w:val="000000"/>
                <w:sz w:val="22"/>
                <w:szCs w:val="22"/>
                <w:vertAlign w:val="subscript"/>
              </w:rPr>
              <w:t xml:space="preserve">год </w:t>
            </w:r>
            <w:r w:rsidRPr="006A68D4">
              <w:rPr>
                <w:color w:val="000000"/>
                <w:sz w:val="22"/>
                <w:szCs w:val="22"/>
              </w:rPr>
              <w:t>–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p w:rsidR="006A68D4" w:rsidRPr="006A68D4" w:rsidRDefault="006A68D4" w:rsidP="0085015E">
            <w:pPr>
              <w:autoSpaceDE w:val="0"/>
              <w:autoSpaceDN w:val="0"/>
              <w:adjustRightInd w:val="0"/>
              <w:rPr>
                <w:color w:val="000000"/>
                <w:sz w:val="22"/>
                <w:szCs w:val="22"/>
              </w:rPr>
            </w:pPr>
            <w:r w:rsidRPr="006A68D4">
              <w:rPr>
                <w:color w:val="000000"/>
                <w:sz w:val="22"/>
                <w:szCs w:val="22"/>
              </w:rPr>
              <w:t>Размер контейнерных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обеспечивающие маневрирование мусоровывозящих машин.</w:t>
            </w:r>
          </w:p>
        </w:tc>
      </w:tr>
    </w:tbl>
    <w:p w:rsidR="006A68D4" w:rsidRPr="006A68D4" w:rsidRDefault="006A68D4" w:rsidP="006A68D4">
      <w:pPr>
        <w:keepNext/>
        <w:numPr>
          <w:ilvl w:val="1"/>
          <w:numId w:val="15"/>
        </w:numPr>
        <w:suppressAutoHyphens/>
        <w:spacing w:before="240" w:after="240"/>
        <w:jc w:val="center"/>
        <w:outlineLvl w:val="1"/>
        <w:rPr>
          <w:b/>
          <w:bCs/>
          <w:i/>
          <w:iCs/>
          <w:sz w:val="24"/>
          <w:szCs w:val="28"/>
        </w:rPr>
      </w:pPr>
      <w:bookmarkStart w:id="103" w:name="_Toc532042552"/>
      <w:bookmarkStart w:id="104" w:name="OLE_LINK1006"/>
      <w:bookmarkStart w:id="105" w:name="OLE_LINK1007"/>
      <w:bookmarkEnd w:id="100"/>
      <w:bookmarkEnd w:id="101"/>
      <w:bookmarkEnd w:id="102"/>
      <w:r w:rsidRPr="006A68D4">
        <w:rPr>
          <w:b/>
          <w:bCs/>
          <w:i/>
          <w:iCs/>
          <w:sz w:val="24"/>
          <w:szCs w:val="28"/>
        </w:rPr>
        <w:t xml:space="preserve">Объекты местного значения городского поселения в области </w:t>
      </w:r>
      <w:bookmarkStart w:id="106" w:name="OLE_LINK1003"/>
      <w:bookmarkStart w:id="107" w:name="OLE_LINK1004"/>
      <w:bookmarkStart w:id="108" w:name="OLE_LINK1005"/>
      <w:r w:rsidRPr="006A68D4">
        <w:rPr>
          <w:b/>
          <w:bCs/>
          <w:i/>
          <w:iCs/>
          <w:sz w:val="24"/>
          <w:szCs w:val="28"/>
        </w:rPr>
        <w:t>ритуальных услуг</w:t>
      </w:r>
      <w:bookmarkEnd w:id="103"/>
      <w:bookmarkEnd w:id="106"/>
      <w:bookmarkEnd w:id="107"/>
      <w:bookmarkEnd w:id="108"/>
    </w:p>
    <w:p w:rsidR="006A68D4" w:rsidRPr="006A68D4" w:rsidRDefault="006A68D4" w:rsidP="006A68D4">
      <w:pPr>
        <w:spacing w:before="120"/>
        <w:ind w:firstLine="709"/>
        <w:jc w:val="right"/>
        <w:rPr>
          <w:b/>
          <w:i/>
          <w:sz w:val="24"/>
          <w:szCs w:val="22"/>
        </w:rPr>
      </w:pPr>
      <w:bookmarkStart w:id="109" w:name="OLE_LINK1057"/>
      <w:bookmarkStart w:id="110" w:name="OLE_LINK1058"/>
      <w:r w:rsidRPr="006A68D4">
        <w:rPr>
          <w:b/>
          <w:i/>
          <w:sz w:val="24"/>
          <w:szCs w:val="22"/>
        </w:rPr>
        <w:t>Таблица 1.6</w:t>
      </w:r>
    </w:p>
    <w:p w:rsidR="006A68D4" w:rsidRPr="006A68D4" w:rsidRDefault="006A68D4" w:rsidP="006A68D4">
      <w:pPr>
        <w:spacing w:after="120"/>
        <w:jc w:val="center"/>
        <w:rPr>
          <w:b/>
          <w:i/>
          <w:sz w:val="24"/>
          <w:szCs w:val="22"/>
        </w:rPr>
      </w:pPr>
      <w:r w:rsidRPr="006A68D4">
        <w:rPr>
          <w:b/>
          <w:i/>
          <w:sz w:val="24"/>
          <w:szCs w:val="22"/>
        </w:rPr>
        <w:t>Расчетные показатели, устанавливаемые для объектов местного значения городского поселения в области ритуальных услуг</w:t>
      </w:r>
    </w:p>
    <w:tbl>
      <w:tblPr>
        <w:tblW w:w="93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2013"/>
        <w:gridCol w:w="3544"/>
        <w:gridCol w:w="2410"/>
        <w:gridCol w:w="1418"/>
      </w:tblGrid>
      <w:tr w:rsidR="006A68D4" w:rsidRPr="0085015E" w:rsidTr="0085015E">
        <w:trPr>
          <w:cantSplit/>
          <w:tblHeader/>
        </w:trPr>
        <w:tc>
          <w:tcPr>
            <w:tcW w:w="2013" w:type="dxa"/>
            <w:shd w:val="clear" w:color="auto" w:fill="D9D9D9"/>
          </w:tcPr>
          <w:p w:rsidR="006A68D4" w:rsidRPr="006A68D4" w:rsidRDefault="006A68D4" w:rsidP="0085015E">
            <w:pPr>
              <w:jc w:val="center"/>
              <w:rPr>
                <w:b/>
                <w:i/>
                <w:sz w:val="22"/>
                <w:szCs w:val="22"/>
                <w:lang w:eastAsia="ar-SA" w:bidi="en-US"/>
              </w:rPr>
            </w:pPr>
            <w:r w:rsidRPr="006A68D4">
              <w:rPr>
                <w:b/>
                <w:i/>
                <w:sz w:val="22"/>
                <w:szCs w:val="22"/>
                <w:lang w:eastAsia="ar-SA" w:bidi="en-US"/>
              </w:rPr>
              <w:t>Наименование вида объекта</w:t>
            </w:r>
          </w:p>
        </w:tc>
        <w:tc>
          <w:tcPr>
            <w:tcW w:w="3544" w:type="dxa"/>
            <w:shd w:val="clear" w:color="auto" w:fill="D9D9D9"/>
          </w:tcPr>
          <w:p w:rsidR="006A68D4" w:rsidRPr="006A68D4" w:rsidRDefault="006A68D4" w:rsidP="0085015E">
            <w:pPr>
              <w:jc w:val="center"/>
              <w:rPr>
                <w:b/>
                <w:i/>
                <w:sz w:val="22"/>
                <w:szCs w:val="22"/>
                <w:lang w:eastAsia="ar-SA" w:bidi="en-US"/>
              </w:rPr>
            </w:pPr>
            <w:r w:rsidRPr="006A68D4">
              <w:rPr>
                <w:b/>
                <w:i/>
                <w:sz w:val="22"/>
                <w:szCs w:val="22"/>
                <w:lang w:eastAsia="ar-SA" w:bidi="en-US"/>
              </w:rPr>
              <w:t>Тип расчетного показателя</w:t>
            </w:r>
          </w:p>
        </w:tc>
        <w:tc>
          <w:tcPr>
            <w:tcW w:w="2410" w:type="dxa"/>
            <w:shd w:val="clear" w:color="auto" w:fill="D9D9D9"/>
          </w:tcPr>
          <w:p w:rsidR="006A68D4" w:rsidRPr="006A68D4" w:rsidRDefault="006A68D4" w:rsidP="0085015E">
            <w:pPr>
              <w:jc w:val="center"/>
              <w:rPr>
                <w:b/>
                <w:i/>
                <w:sz w:val="22"/>
                <w:szCs w:val="22"/>
                <w:lang w:eastAsia="ar-SA" w:bidi="en-US"/>
              </w:rPr>
            </w:pPr>
            <w:r w:rsidRPr="006A68D4">
              <w:rPr>
                <w:b/>
                <w:i/>
                <w:sz w:val="22"/>
                <w:szCs w:val="22"/>
                <w:lang w:eastAsia="ar-SA" w:bidi="en-US"/>
              </w:rPr>
              <w:t>Наименование расчетного показателя, единица измерения</w:t>
            </w:r>
          </w:p>
        </w:tc>
        <w:tc>
          <w:tcPr>
            <w:tcW w:w="1418" w:type="dxa"/>
            <w:shd w:val="clear" w:color="auto" w:fill="D9D9D9"/>
          </w:tcPr>
          <w:p w:rsidR="006A68D4" w:rsidRPr="006A68D4" w:rsidRDefault="006A68D4" w:rsidP="0085015E">
            <w:pPr>
              <w:jc w:val="center"/>
              <w:rPr>
                <w:b/>
                <w:i/>
                <w:sz w:val="22"/>
                <w:szCs w:val="22"/>
                <w:lang w:eastAsia="ar-SA" w:bidi="en-US"/>
              </w:rPr>
            </w:pPr>
            <w:r w:rsidRPr="006A68D4">
              <w:rPr>
                <w:b/>
                <w:i/>
                <w:sz w:val="22"/>
                <w:szCs w:val="22"/>
                <w:lang w:eastAsia="ar-SA" w:bidi="en-US"/>
              </w:rPr>
              <w:t>Значение расчетного показателя</w:t>
            </w:r>
          </w:p>
        </w:tc>
      </w:tr>
      <w:tr w:rsidR="006A68D4" w:rsidRPr="006A68D4" w:rsidTr="0085015E">
        <w:trPr>
          <w:cantSplit/>
        </w:trPr>
        <w:tc>
          <w:tcPr>
            <w:tcW w:w="2013" w:type="dxa"/>
            <w:vMerge w:val="restart"/>
            <w:shd w:val="clear" w:color="auto" w:fill="F2F2F2"/>
          </w:tcPr>
          <w:p w:rsidR="006A68D4" w:rsidRPr="006A68D4" w:rsidRDefault="006A68D4" w:rsidP="006A68D4">
            <w:pPr>
              <w:rPr>
                <w:sz w:val="22"/>
                <w:szCs w:val="22"/>
                <w:lang w:eastAsia="ar-SA" w:bidi="en-US"/>
              </w:rPr>
            </w:pPr>
            <w:r w:rsidRPr="006A68D4">
              <w:rPr>
                <w:sz w:val="22"/>
                <w:szCs w:val="22"/>
                <w:lang w:eastAsia="ar-SA" w:bidi="en-US"/>
              </w:rPr>
              <w:t>Кладбище традиционного захоронения</w:t>
            </w:r>
          </w:p>
        </w:tc>
        <w:tc>
          <w:tcPr>
            <w:tcW w:w="3544"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минимально допустимого уровня обеспеченности</w:t>
            </w:r>
          </w:p>
        </w:tc>
        <w:tc>
          <w:tcPr>
            <w:tcW w:w="2410" w:type="dxa"/>
            <w:shd w:val="clear" w:color="auto" w:fill="auto"/>
          </w:tcPr>
          <w:p w:rsidR="006A68D4" w:rsidRPr="006A68D4" w:rsidRDefault="006A68D4" w:rsidP="0085015E">
            <w:pPr>
              <w:jc w:val="both"/>
              <w:rPr>
                <w:sz w:val="22"/>
                <w:szCs w:val="22"/>
                <w:lang w:eastAsia="ar-SA" w:bidi="en-US"/>
              </w:rPr>
            </w:pPr>
            <w:r w:rsidRPr="006A68D4">
              <w:rPr>
                <w:sz w:val="22"/>
                <w:szCs w:val="22"/>
                <w:lang w:eastAsia="ar-SA" w:bidi="en-US"/>
              </w:rPr>
              <w:t>Размер земельного участка, га на 1000 чел.</w:t>
            </w:r>
          </w:p>
        </w:tc>
        <w:tc>
          <w:tcPr>
            <w:tcW w:w="1418"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0,33</w:t>
            </w:r>
          </w:p>
        </w:tc>
      </w:tr>
      <w:tr w:rsidR="006A68D4" w:rsidRPr="006A68D4" w:rsidTr="0085015E">
        <w:trPr>
          <w:cantSplit/>
        </w:trPr>
        <w:tc>
          <w:tcPr>
            <w:tcW w:w="2013" w:type="dxa"/>
            <w:vMerge/>
            <w:shd w:val="clear" w:color="auto" w:fill="F2F2F2"/>
          </w:tcPr>
          <w:p w:rsidR="006A68D4" w:rsidRPr="006A68D4" w:rsidRDefault="006A68D4" w:rsidP="006A68D4">
            <w:pPr>
              <w:rPr>
                <w:sz w:val="22"/>
                <w:szCs w:val="22"/>
                <w:lang w:eastAsia="ar-SA" w:bidi="en-US"/>
              </w:rPr>
            </w:pPr>
          </w:p>
        </w:tc>
        <w:tc>
          <w:tcPr>
            <w:tcW w:w="3544"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максимально допустимого уровня территориальной доступности</w:t>
            </w:r>
          </w:p>
        </w:tc>
        <w:tc>
          <w:tcPr>
            <w:tcW w:w="3828" w:type="dxa"/>
            <w:gridSpan w:val="2"/>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Не нормируется</w:t>
            </w:r>
          </w:p>
        </w:tc>
      </w:tr>
      <w:tr w:rsidR="006A68D4" w:rsidRPr="006A68D4" w:rsidTr="0085015E">
        <w:trPr>
          <w:cantSplit/>
        </w:trPr>
        <w:tc>
          <w:tcPr>
            <w:tcW w:w="2013" w:type="dxa"/>
            <w:vMerge w:val="restart"/>
            <w:shd w:val="clear" w:color="auto" w:fill="F2F2F2"/>
          </w:tcPr>
          <w:p w:rsidR="006A68D4" w:rsidRPr="006A68D4" w:rsidRDefault="006A68D4" w:rsidP="006A68D4">
            <w:pPr>
              <w:rPr>
                <w:sz w:val="22"/>
                <w:szCs w:val="22"/>
                <w:lang w:eastAsia="ar-SA" w:bidi="en-US"/>
              </w:rPr>
            </w:pPr>
            <w:r w:rsidRPr="006A68D4">
              <w:rPr>
                <w:sz w:val="22"/>
                <w:szCs w:val="22"/>
                <w:lang w:eastAsia="ar-SA" w:bidi="en-US"/>
              </w:rPr>
              <w:t>Кладбище урновых захоронений после кремации</w:t>
            </w:r>
          </w:p>
        </w:tc>
        <w:tc>
          <w:tcPr>
            <w:tcW w:w="3544"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минимально допустимого уровня обеспеченности</w:t>
            </w:r>
          </w:p>
        </w:tc>
        <w:tc>
          <w:tcPr>
            <w:tcW w:w="2410" w:type="dxa"/>
            <w:shd w:val="clear" w:color="auto" w:fill="auto"/>
          </w:tcPr>
          <w:p w:rsidR="006A68D4" w:rsidRPr="006A68D4" w:rsidRDefault="006A68D4" w:rsidP="0085015E">
            <w:pPr>
              <w:jc w:val="both"/>
              <w:rPr>
                <w:sz w:val="22"/>
                <w:szCs w:val="22"/>
                <w:lang w:eastAsia="ar-SA" w:bidi="en-US"/>
              </w:rPr>
            </w:pPr>
            <w:r w:rsidRPr="006A68D4">
              <w:rPr>
                <w:sz w:val="22"/>
                <w:szCs w:val="22"/>
                <w:lang w:eastAsia="ar-SA" w:bidi="en-US"/>
              </w:rPr>
              <w:t>Размер земельного участка, га на 1000 чел.</w:t>
            </w:r>
          </w:p>
        </w:tc>
        <w:tc>
          <w:tcPr>
            <w:tcW w:w="1418"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0,02</w:t>
            </w:r>
          </w:p>
        </w:tc>
      </w:tr>
      <w:tr w:rsidR="006A68D4" w:rsidRPr="006A68D4" w:rsidTr="0085015E">
        <w:trPr>
          <w:cantSplit/>
        </w:trPr>
        <w:tc>
          <w:tcPr>
            <w:tcW w:w="2013" w:type="dxa"/>
            <w:vMerge/>
            <w:shd w:val="clear" w:color="auto" w:fill="F2F2F2"/>
          </w:tcPr>
          <w:p w:rsidR="006A68D4" w:rsidRPr="006A68D4" w:rsidRDefault="006A68D4" w:rsidP="006A68D4">
            <w:pPr>
              <w:rPr>
                <w:sz w:val="22"/>
                <w:szCs w:val="22"/>
                <w:lang w:eastAsia="ar-SA" w:bidi="en-US"/>
              </w:rPr>
            </w:pPr>
          </w:p>
        </w:tc>
        <w:tc>
          <w:tcPr>
            <w:tcW w:w="3544"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максимально допустимого уровня территориальной доступности</w:t>
            </w:r>
          </w:p>
        </w:tc>
        <w:tc>
          <w:tcPr>
            <w:tcW w:w="3828" w:type="dxa"/>
            <w:gridSpan w:val="2"/>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Не нормируется</w:t>
            </w:r>
          </w:p>
        </w:tc>
      </w:tr>
      <w:tr w:rsidR="006A68D4" w:rsidRPr="006A68D4" w:rsidTr="0085015E">
        <w:trPr>
          <w:cantSplit/>
        </w:trPr>
        <w:tc>
          <w:tcPr>
            <w:tcW w:w="9385" w:type="dxa"/>
            <w:gridSpan w:val="4"/>
            <w:shd w:val="clear" w:color="auto" w:fill="F2F2F2"/>
          </w:tcPr>
          <w:p w:rsidR="006A68D4" w:rsidRPr="006A68D4" w:rsidRDefault="006A68D4" w:rsidP="006A68D4">
            <w:pPr>
              <w:rPr>
                <w:b/>
                <w:sz w:val="22"/>
                <w:szCs w:val="22"/>
                <w:lang w:eastAsia="ar-SA" w:bidi="en-US"/>
              </w:rPr>
            </w:pPr>
            <w:r w:rsidRPr="006A68D4">
              <w:rPr>
                <w:b/>
                <w:sz w:val="22"/>
                <w:szCs w:val="22"/>
                <w:lang w:eastAsia="ar-SA" w:bidi="en-US"/>
              </w:rPr>
              <w:t>Примечание:</w:t>
            </w:r>
          </w:p>
          <w:p w:rsidR="006A68D4" w:rsidRPr="006A68D4" w:rsidRDefault="006A68D4" w:rsidP="006A68D4">
            <w:pPr>
              <w:rPr>
                <w:sz w:val="22"/>
                <w:szCs w:val="22"/>
                <w:lang w:eastAsia="ar-SA" w:bidi="en-US"/>
              </w:rPr>
            </w:pPr>
            <w:r w:rsidRPr="006A68D4">
              <w:rPr>
                <w:sz w:val="22"/>
                <w:szCs w:val="22"/>
                <w:lang w:eastAsia="ar-SA" w:bidi="en-US"/>
              </w:rPr>
              <w:t>1. При размещении кладбищ необходимо учитывать нормы действующего законодательства в части разрывов от селитебных территорий, нормы СанПиН 2.2.1/2.1.1.1200-03 «Санитарно-защитные зоны и санитарная классификация предприятий, сооружений и иных объектов».</w:t>
            </w:r>
          </w:p>
        </w:tc>
      </w:tr>
    </w:tbl>
    <w:p w:rsidR="006A68D4" w:rsidRPr="006A68D4" w:rsidRDefault="006A68D4" w:rsidP="006A68D4">
      <w:pPr>
        <w:keepNext/>
        <w:numPr>
          <w:ilvl w:val="1"/>
          <w:numId w:val="15"/>
        </w:numPr>
        <w:suppressAutoHyphens/>
        <w:spacing w:before="240" w:after="240"/>
        <w:jc w:val="center"/>
        <w:outlineLvl w:val="1"/>
        <w:rPr>
          <w:b/>
          <w:bCs/>
          <w:i/>
          <w:iCs/>
          <w:sz w:val="24"/>
          <w:szCs w:val="28"/>
        </w:rPr>
      </w:pPr>
      <w:bookmarkStart w:id="111" w:name="_Toc532042553"/>
      <w:bookmarkStart w:id="112" w:name="OLE_LINK948"/>
      <w:bookmarkEnd w:id="104"/>
      <w:bookmarkEnd w:id="105"/>
      <w:bookmarkEnd w:id="109"/>
      <w:bookmarkEnd w:id="110"/>
      <w:r w:rsidRPr="006A68D4">
        <w:rPr>
          <w:b/>
          <w:bCs/>
          <w:i/>
          <w:iCs/>
          <w:sz w:val="24"/>
          <w:szCs w:val="28"/>
        </w:rPr>
        <w:t xml:space="preserve">Объекты местного значения городского поселения в области </w:t>
      </w:r>
      <w:bookmarkStart w:id="113" w:name="OLE_LINK1059"/>
      <w:bookmarkStart w:id="114" w:name="OLE_LINK1060"/>
      <w:bookmarkStart w:id="115" w:name="OLE_LINK1061"/>
      <w:r w:rsidRPr="006A68D4">
        <w:rPr>
          <w:b/>
          <w:bCs/>
          <w:i/>
          <w:iCs/>
          <w:sz w:val="24"/>
          <w:szCs w:val="28"/>
        </w:rPr>
        <w:t>благоустройства и озеленения территории городского поселения</w:t>
      </w:r>
      <w:bookmarkEnd w:id="111"/>
      <w:bookmarkEnd w:id="113"/>
      <w:bookmarkEnd w:id="114"/>
      <w:bookmarkEnd w:id="115"/>
    </w:p>
    <w:p w:rsidR="006A68D4" w:rsidRPr="006A68D4" w:rsidRDefault="006A68D4" w:rsidP="006A68D4">
      <w:pPr>
        <w:spacing w:before="120"/>
        <w:ind w:firstLine="709"/>
        <w:jc w:val="right"/>
        <w:rPr>
          <w:b/>
          <w:i/>
          <w:sz w:val="24"/>
          <w:szCs w:val="22"/>
        </w:rPr>
      </w:pPr>
      <w:bookmarkStart w:id="116" w:name="OLE_LINK1099"/>
      <w:r w:rsidRPr="006A68D4">
        <w:rPr>
          <w:b/>
          <w:i/>
          <w:sz w:val="24"/>
          <w:szCs w:val="22"/>
        </w:rPr>
        <w:t>Таблица 1.7</w:t>
      </w:r>
    </w:p>
    <w:p w:rsidR="006A68D4" w:rsidRPr="006A68D4" w:rsidRDefault="006A68D4" w:rsidP="006A68D4">
      <w:pPr>
        <w:spacing w:after="120"/>
        <w:jc w:val="center"/>
        <w:rPr>
          <w:b/>
          <w:i/>
          <w:sz w:val="24"/>
          <w:szCs w:val="22"/>
        </w:rPr>
      </w:pPr>
      <w:r w:rsidRPr="006A68D4">
        <w:rPr>
          <w:b/>
          <w:i/>
          <w:sz w:val="24"/>
          <w:szCs w:val="22"/>
        </w:rPr>
        <w:t>Расчетные показатели, устанавливаемые для объектов местного значения городского поселения в области благоустройства и озеленения территории городского поселения</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2013"/>
        <w:gridCol w:w="3402"/>
        <w:gridCol w:w="2551"/>
        <w:gridCol w:w="1418"/>
      </w:tblGrid>
      <w:tr w:rsidR="006A68D4" w:rsidRPr="0085015E" w:rsidTr="0085015E">
        <w:trPr>
          <w:cantSplit/>
          <w:tblHeader/>
        </w:trPr>
        <w:tc>
          <w:tcPr>
            <w:tcW w:w="2013" w:type="dxa"/>
            <w:shd w:val="clear" w:color="auto" w:fill="D9D9D9"/>
          </w:tcPr>
          <w:p w:rsidR="006A68D4" w:rsidRPr="006A68D4" w:rsidRDefault="006A68D4" w:rsidP="0085015E">
            <w:pPr>
              <w:jc w:val="center"/>
              <w:rPr>
                <w:b/>
                <w:i/>
                <w:sz w:val="22"/>
                <w:szCs w:val="22"/>
                <w:lang w:eastAsia="ar-SA" w:bidi="en-US"/>
              </w:rPr>
            </w:pPr>
            <w:bookmarkStart w:id="117" w:name="OLE_LINK507"/>
            <w:bookmarkStart w:id="118" w:name="OLE_LINK508"/>
            <w:r w:rsidRPr="006A68D4">
              <w:rPr>
                <w:b/>
                <w:i/>
                <w:sz w:val="22"/>
                <w:szCs w:val="22"/>
                <w:lang w:eastAsia="ar-SA" w:bidi="en-US"/>
              </w:rPr>
              <w:t>Наименование вида объекта</w:t>
            </w:r>
          </w:p>
        </w:tc>
        <w:tc>
          <w:tcPr>
            <w:tcW w:w="3402" w:type="dxa"/>
            <w:shd w:val="clear" w:color="auto" w:fill="D9D9D9"/>
          </w:tcPr>
          <w:p w:rsidR="006A68D4" w:rsidRPr="006A68D4" w:rsidRDefault="006A68D4" w:rsidP="0085015E">
            <w:pPr>
              <w:jc w:val="center"/>
              <w:rPr>
                <w:b/>
                <w:i/>
                <w:sz w:val="22"/>
                <w:szCs w:val="22"/>
                <w:lang w:eastAsia="ar-SA" w:bidi="en-US"/>
              </w:rPr>
            </w:pPr>
            <w:r w:rsidRPr="006A68D4">
              <w:rPr>
                <w:b/>
                <w:i/>
                <w:sz w:val="22"/>
                <w:szCs w:val="22"/>
                <w:lang w:eastAsia="ar-SA" w:bidi="en-US"/>
              </w:rPr>
              <w:t>Тип расчетного показателя</w:t>
            </w:r>
          </w:p>
        </w:tc>
        <w:tc>
          <w:tcPr>
            <w:tcW w:w="2551" w:type="dxa"/>
            <w:shd w:val="clear" w:color="auto" w:fill="D9D9D9"/>
          </w:tcPr>
          <w:p w:rsidR="006A68D4" w:rsidRPr="006A68D4" w:rsidRDefault="006A68D4" w:rsidP="0085015E">
            <w:pPr>
              <w:jc w:val="center"/>
              <w:rPr>
                <w:b/>
                <w:i/>
                <w:sz w:val="22"/>
                <w:szCs w:val="22"/>
                <w:lang w:eastAsia="ar-SA" w:bidi="en-US"/>
              </w:rPr>
            </w:pPr>
            <w:r w:rsidRPr="006A68D4">
              <w:rPr>
                <w:b/>
                <w:i/>
                <w:sz w:val="22"/>
                <w:szCs w:val="22"/>
                <w:lang w:eastAsia="ar-SA" w:bidi="en-US"/>
              </w:rPr>
              <w:t>Наименование расчетного показателя, единица измерения</w:t>
            </w:r>
          </w:p>
        </w:tc>
        <w:tc>
          <w:tcPr>
            <w:tcW w:w="1418" w:type="dxa"/>
            <w:shd w:val="clear" w:color="auto" w:fill="D9D9D9"/>
          </w:tcPr>
          <w:p w:rsidR="006A68D4" w:rsidRPr="006A68D4" w:rsidRDefault="006A68D4" w:rsidP="0085015E">
            <w:pPr>
              <w:jc w:val="center"/>
              <w:rPr>
                <w:b/>
                <w:i/>
                <w:sz w:val="22"/>
                <w:szCs w:val="22"/>
                <w:lang w:eastAsia="ar-SA" w:bidi="en-US"/>
              </w:rPr>
            </w:pPr>
            <w:r w:rsidRPr="006A68D4">
              <w:rPr>
                <w:b/>
                <w:i/>
                <w:sz w:val="22"/>
                <w:szCs w:val="22"/>
                <w:lang w:eastAsia="ar-SA" w:bidi="en-US"/>
              </w:rPr>
              <w:t>Значение расчетного показателя</w:t>
            </w:r>
          </w:p>
        </w:tc>
      </w:tr>
      <w:tr w:rsidR="006A68D4" w:rsidRPr="006A68D4" w:rsidTr="0085015E">
        <w:trPr>
          <w:cantSplit/>
        </w:trPr>
        <w:tc>
          <w:tcPr>
            <w:tcW w:w="2013" w:type="dxa"/>
            <w:vMerge w:val="restart"/>
            <w:shd w:val="clear" w:color="auto" w:fill="F2F2F2"/>
          </w:tcPr>
          <w:p w:rsidR="006A68D4" w:rsidRPr="006A68D4" w:rsidRDefault="006A68D4" w:rsidP="006A68D4">
            <w:pPr>
              <w:rPr>
                <w:sz w:val="22"/>
                <w:szCs w:val="22"/>
                <w:lang w:eastAsia="ar-SA" w:bidi="en-US"/>
              </w:rPr>
            </w:pPr>
            <w:r w:rsidRPr="006A68D4">
              <w:rPr>
                <w:sz w:val="22"/>
                <w:szCs w:val="22"/>
                <w:lang w:eastAsia="ar-SA" w:bidi="en-US"/>
              </w:rPr>
              <w:t>Озелененные территории общего пользования</w:t>
            </w:r>
          </w:p>
        </w:tc>
        <w:tc>
          <w:tcPr>
            <w:tcW w:w="3402"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минимально допустимого уровня обеспеченности</w:t>
            </w:r>
          </w:p>
        </w:tc>
        <w:tc>
          <w:tcPr>
            <w:tcW w:w="2551"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 xml:space="preserve">Площадь территории, </w:t>
            </w:r>
            <w:bookmarkStart w:id="119" w:name="OLE_LINK573"/>
            <w:bookmarkStart w:id="120" w:name="OLE_LINK574"/>
            <w:bookmarkStart w:id="121" w:name="OLE_LINK575"/>
            <w:r w:rsidRPr="006A68D4">
              <w:rPr>
                <w:sz w:val="22"/>
                <w:szCs w:val="22"/>
                <w:lang w:eastAsia="ar-SA" w:bidi="en-US"/>
              </w:rPr>
              <w:t>м</w:t>
            </w:r>
            <w:r w:rsidRPr="006A68D4">
              <w:rPr>
                <w:sz w:val="22"/>
                <w:szCs w:val="22"/>
                <w:vertAlign w:val="superscript"/>
                <w:lang w:eastAsia="ar-SA" w:bidi="en-US"/>
              </w:rPr>
              <w:t>2</w:t>
            </w:r>
            <w:r w:rsidRPr="006A68D4">
              <w:rPr>
                <w:sz w:val="22"/>
                <w:szCs w:val="22"/>
                <w:lang w:eastAsia="ar-SA" w:bidi="en-US"/>
              </w:rPr>
              <w:t>/чел.</w:t>
            </w:r>
            <w:bookmarkEnd w:id="119"/>
            <w:bookmarkEnd w:id="120"/>
            <w:bookmarkEnd w:id="121"/>
          </w:p>
        </w:tc>
        <w:tc>
          <w:tcPr>
            <w:tcW w:w="1418"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8</w:t>
            </w:r>
          </w:p>
        </w:tc>
      </w:tr>
      <w:tr w:rsidR="006A68D4" w:rsidRPr="006A68D4" w:rsidTr="0085015E">
        <w:trPr>
          <w:cantSplit/>
        </w:trPr>
        <w:tc>
          <w:tcPr>
            <w:tcW w:w="2013" w:type="dxa"/>
            <w:vMerge/>
            <w:shd w:val="clear" w:color="auto" w:fill="F2F2F2"/>
          </w:tcPr>
          <w:p w:rsidR="006A68D4" w:rsidRPr="006A68D4" w:rsidRDefault="006A68D4" w:rsidP="006A68D4">
            <w:pPr>
              <w:rPr>
                <w:sz w:val="22"/>
                <w:szCs w:val="22"/>
                <w:lang w:eastAsia="ar-SA" w:bidi="en-US"/>
              </w:rPr>
            </w:pPr>
          </w:p>
        </w:tc>
        <w:tc>
          <w:tcPr>
            <w:tcW w:w="3402"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максимально допустимого уровня территориальной доступности</w:t>
            </w:r>
          </w:p>
        </w:tc>
        <w:tc>
          <w:tcPr>
            <w:tcW w:w="2551"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Транспортно-пешеходная доступность, мин.</w:t>
            </w:r>
          </w:p>
        </w:tc>
        <w:tc>
          <w:tcPr>
            <w:tcW w:w="1418"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15</w:t>
            </w:r>
          </w:p>
        </w:tc>
      </w:tr>
      <w:tr w:rsidR="006A68D4" w:rsidRPr="006A68D4" w:rsidTr="0085015E">
        <w:trPr>
          <w:cantSplit/>
        </w:trPr>
        <w:tc>
          <w:tcPr>
            <w:tcW w:w="2013" w:type="dxa"/>
            <w:vMerge w:val="restart"/>
            <w:shd w:val="clear" w:color="auto" w:fill="F2F2F2"/>
          </w:tcPr>
          <w:p w:rsidR="006A68D4" w:rsidRPr="006A68D4" w:rsidRDefault="006A68D4" w:rsidP="006A68D4">
            <w:pPr>
              <w:rPr>
                <w:sz w:val="22"/>
                <w:szCs w:val="22"/>
                <w:lang w:eastAsia="ar-SA" w:bidi="en-US"/>
              </w:rPr>
            </w:pPr>
            <w:bookmarkStart w:id="122" w:name="_Hlk501550650"/>
            <w:r w:rsidRPr="006A68D4">
              <w:rPr>
                <w:sz w:val="22"/>
                <w:szCs w:val="22"/>
                <w:lang w:eastAsia="ar-SA" w:bidi="en-US"/>
              </w:rPr>
              <w:t>Площадки для игр детей, отдыха взрослого населения и занятий физкультурой</w:t>
            </w:r>
          </w:p>
        </w:tc>
        <w:tc>
          <w:tcPr>
            <w:tcW w:w="3402"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минимально допустимого уровня обеспеченности</w:t>
            </w:r>
          </w:p>
        </w:tc>
        <w:tc>
          <w:tcPr>
            <w:tcW w:w="2551"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Площадь территории, % от площади квартала (микрорайона)</w:t>
            </w:r>
          </w:p>
        </w:tc>
        <w:tc>
          <w:tcPr>
            <w:tcW w:w="1418" w:type="dxa"/>
            <w:shd w:val="clear" w:color="auto" w:fill="auto"/>
          </w:tcPr>
          <w:p w:rsidR="006A68D4" w:rsidRPr="006A68D4" w:rsidRDefault="006A68D4" w:rsidP="0085015E">
            <w:pPr>
              <w:autoSpaceDE w:val="0"/>
              <w:autoSpaceDN w:val="0"/>
              <w:adjustRightInd w:val="0"/>
              <w:jc w:val="center"/>
              <w:rPr>
                <w:color w:val="000000"/>
                <w:sz w:val="22"/>
                <w:szCs w:val="22"/>
              </w:rPr>
            </w:pPr>
            <w:r w:rsidRPr="006A68D4">
              <w:rPr>
                <w:color w:val="000000"/>
                <w:sz w:val="22"/>
                <w:szCs w:val="22"/>
              </w:rPr>
              <w:t>10</w:t>
            </w:r>
          </w:p>
        </w:tc>
      </w:tr>
      <w:tr w:rsidR="006A68D4" w:rsidRPr="006A68D4" w:rsidTr="0085015E">
        <w:trPr>
          <w:cantSplit/>
        </w:trPr>
        <w:tc>
          <w:tcPr>
            <w:tcW w:w="2013" w:type="dxa"/>
            <w:vMerge/>
            <w:shd w:val="clear" w:color="auto" w:fill="F2F2F2"/>
          </w:tcPr>
          <w:p w:rsidR="006A68D4" w:rsidRPr="006A68D4" w:rsidRDefault="006A68D4" w:rsidP="006A68D4">
            <w:pPr>
              <w:rPr>
                <w:sz w:val="22"/>
                <w:szCs w:val="22"/>
                <w:lang w:eastAsia="ar-SA" w:bidi="en-US"/>
              </w:rPr>
            </w:pPr>
          </w:p>
        </w:tc>
        <w:tc>
          <w:tcPr>
            <w:tcW w:w="3402"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максимально допустимого уровня территориальной доступности</w:t>
            </w:r>
          </w:p>
        </w:tc>
        <w:tc>
          <w:tcPr>
            <w:tcW w:w="2551"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Пешеходная доступность (удаленность), м</w:t>
            </w:r>
          </w:p>
        </w:tc>
        <w:tc>
          <w:tcPr>
            <w:tcW w:w="1418" w:type="dxa"/>
            <w:shd w:val="clear" w:color="auto" w:fill="auto"/>
          </w:tcPr>
          <w:p w:rsidR="006A68D4" w:rsidRPr="006A68D4" w:rsidRDefault="006A68D4" w:rsidP="0085015E">
            <w:pPr>
              <w:autoSpaceDE w:val="0"/>
              <w:autoSpaceDN w:val="0"/>
              <w:adjustRightInd w:val="0"/>
              <w:jc w:val="center"/>
              <w:rPr>
                <w:color w:val="000000"/>
                <w:sz w:val="22"/>
                <w:szCs w:val="22"/>
              </w:rPr>
            </w:pPr>
            <w:r w:rsidRPr="006A68D4">
              <w:rPr>
                <w:sz w:val="22"/>
                <w:szCs w:val="22"/>
                <w:lang w:eastAsia="ar-SA" w:bidi="en-US"/>
              </w:rPr>
              <w:t>в границах квартала, микрорайона</w:t>
            </w:r>
          </w:p>
        </w:tc>
      </w:tr>
    </w:tbl>
    <w:p w:rsidR="006A68D4" w:rsidRPr="006A68D4" w:rsidRDefault="006A68D4" w:rsidP="006A68D4">
      <w:pPr>
        <w:keepNext/>
        <w:numPr>
          <w:ilvl w:val="1"/>
          <w:numId w:val="15"/>
        </w:numPr>
        <w:suppressAutoHyphens/>
        <w:spacing w:before="240" w:after="240"/>
        <w:jc w:val="center"/>
        <w:outlineLvl w:val="1"/>
        <w:rPr>
          <w:b/>
          <w:bCs/>
          <w:i/>
          <w:iCs/>
          <w:sz w:val="24"/>
          <w:szCs w:val="28"/>
        </w:rPr>
      </w:pPr>
      <w:bookmarkStart w:id="123" w:name="_Toc532042554"/>
      <w:bookmarkEnd w:id="116"/>
      <w:bookmarkEnd w:id="117"/>
      <w:bookmarkEnd w:id="118"/>
      <w:bookmarkEnd w:id="122"/>
      <w:r w:rsidRPr="006A68D4">
        <w:rPr>
          <w:b/>
          <w:bCs/>
          <w:i/>
          <w:iCs/>
          <w:sz w:val="24"/>
          <w:szCs w:val="28"/>
        </w:rPr>
        <w:t>Объекты местного значения городского поселения в области торговли, общественного питания и бытового обслуживания</w:t>
      </w:r>
      <w:bookmarkEnd w:id="123"/>
    </w:p>
    <w:p w:rsidR="006A68D4" w:rsidRPr="006A68D4" w:rsidRDefault="006A68D4" w:rsidP="006A68D4">
      <w:pPr>
        <w:keepNext/>
        <w:spacing w:before="120"/>
        <w:ind w:firstLine="709"/>
        <w:jc w:val="right"/>
        <w:rPr>
          <w:b/>
          <w:i/>
          <w:sz w:val="24"/>
          <w:szCs w:val="22"/>
        </w:rPr>
      </w:pPr>
      <w:bookmarkStart w:id="124" w:name="OLE_LINK1032"/>
      <w:bookmarkStart w:id="125" w:name="OLE_LINK1033"/>
      <w:r w:rsidRPr="006A68D4">
        <w:rPr>
          <w:b/>
          <w:i/>
          <w:sz w:val="24"/>
          <w:szCs w:val="22"/>
        </w:rPr>
        <w:t>Таблица 1.8</w:t>
      </w:r>
    </w:p>
    <w:p w:rsidR="006A68D4" w:rsidRPr="006A68D4" w:rsidRDefault="006A68D4" w:rsidP="006A68D4">
      <w:pPr>
        <w:keepNext/>
        <w:spacing w:after="120"/>
        <w:jc w:val="center"/>
        <w:rPr>
          <w:b/>
          <w:i/>
          <w:sz w:val="24"/>
          <w:szCs w:val="22"/>
        </w:rPr>
      </w:pPr>
      <w:r w:rsidRPr="006A68D4">
        <w:rPr>
          <w:b/>
          <w:i/>
          <w:sz w:val="24"/>
          <w:szCs w:val="22"/>
        </w:rPr>
        <w:t>Расчетные показатели, устанавливаемые для объектов местного значения городского поселения в области торговли, общественного питания и бытового обслуживания</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1446"/>
        <w:gridCol w:w="2551"/>
        <w:gridCol w:w="1843"/>
        <w:gridCol w:w="2693"/>
        <w:gridCol w:w="851"/>
      </w:tblGrid>
      <w:tr w:rsidR="006A68D4" w:rsidRPr="0085015E" w:rsidTr="0085015E">
        <w:trPr>
          <w:cantSplit/>
          <w:tblHeader/>
        </w:trPr>
        <w:tc>
          <w:tcPr>
            <w:tcW w:w="1446" w:type="dxa"/>
            <w:shd w:val="clear" w:color="auto" w:fill="D9D9D9"/>
          </w:tcPr>
          <w:p w:rsidR="006A68D4" w:rsidRPr="006A68D4" w:rsidRDefault="006A68D4" w:rsidP="0085015E">
            <w:pPr>
              <w:keepNext/>
              <w:jc w:val="center"/>
              <w:rPr>
                <w:b/>
                <w:i/>
                <w:sz w:val="22"/>
                <w:szCs w:val="22"/>
                <w:lang w:eastAsia="ar-SA" w:bidi="en-US"/>
              </w:rPr>
            </w:pPr>
            <w:r w:rsidRPr="006A68D4">
              <w:rPr>
                <w:b/>
                <w:i/>
                <w:sz w:val="22"/>
                <w:szCs w:val="22"/>
                <w:lang w:eastAsia="ar-SA" w:bidi="en-US"/>
              </w:rPr>
              <w:t>Наименование вида объекта</w:t>
            </w:r>
          </w:p>
        </w:tc>
        <w:tc>
          <w:tcPr>
            <w:tcW w:w="2551" w:type="dxa"/>
            <w:shd w:val="clear" w:color="auto" w:fill="D9D9D9"/>
          </w:tcPr>
          <w:p w:rsidR="006A68D4" w:rsidRPr="006A68D4" w:rsidRDefault="006A68D4" w:rsidP="0085015E">
            <w:pPr>
              <w:keepNext/>
              <w:jc w:val="center"/>
              <w:rPr>
                <w:b/>
                <w:i/>
                <w:sz w:val="22"/>
                <w:szCs w:val="22"/>
                <w:lang w:eastAsia="ar-SA" w:bidi="en-US"/>
              </w:rPr>
            </w:pPr>
            <w:r w:rsidRPr="006A68D4">
              <w:rPr>
                <w:b/>
                <w:i/>
                <w:sz w:val="22"/>
                <w:szCs w:val="22"/>
                <w:lang w:eastAsia="ar-SA" w:bidi="en-US"/>
              </w:rPr>
              <w:t>Тип расчетного показателя</w:t>
            </w:r>
          </w:p>
        </w:tc>
        <w:tc>
          <w:tcPr>
            <w:tcW w:w="1843" w:type="dxa"/>
            <w:shd w:val="clear" w:color="auto" w:fill="D9D9D9"/>
          </w:tcPr>
          <w:p w:rsidR="006A68D4" w:rsidRPr="006A68D4" w:rsidRDefault="006A68D4" w:rsidP="0085015E">
            <w:pPr>
              <w:keepNext/>
              <w:jc w:val="center"/>
              <w:rPr>
                <w:b/>
                <w:i/>
                <w:sz w:val="22"/>
                <w:szCs w:val="22"/>
                <w:lang w:eastAsia="ar-SA" w:bidi="en-US"/>
              </w:rPr>
            </w:pPr>
            <w:r w:rsidRPr="006A68D4">
              <w:rPr>
                <w:b/>
                <w:i/>
                <w:sz w:val="22"/>
                <w:szCs w:val="22"/>
                <w:lang w:eastAsia="ar-SA" w:bidi="en-US"/>
              </w:rPr>
              <w:t>Наименование расчетного показателя, единица измерения</w:t>
            </w:r>
          </w:p>
        </w:tc>
        <w:tc>
          <w:tcPr>
            <w:tcW w:w="3544" w:type="dxa"/>
            <w:gridSpan w:val="2"/>
            <w:shd w:val="clear" w:color="auto" w:fill="D9D9D9"/>
          </w:tcPr>
          <w:p w:rsidR="006A68D4" w:rsidRPr="006A68D4" w:rsidRDefault="006A68D4" w:rsidP="0085015E">
            <w:pPr>
              <w:keepNext/>
              <w:jc w:val="center"/>
              <w:rPr>
                <w:sz w:val="22"/>
                <w:szCs w:val="22"/>
                <w:lang w:eastAsia="ar-SA" w:bidi="en-US"/>
              </w:rPr>
            </w:pPr>
            <w:r w:rsidRPr="006A68D4">
              <w:rPr>
                <w:b/>
                <w:i/>
                <w:sz w:val="22"/>
                <w:szCs w:val="22"/>
                <w:lang w:eastAsia="ar-SA" w:bidi="en-US"/>
              </w:rPr>
              <w:t>Значение расчетного показателя</w:t>
            </w:r>
          </w:p>
        </w:tc>
      </w:tr>
      <w:tr w:rsidR="006A68D4" w:rsidRPr="0085015E" w:rsidTr="0085015E">
        <w:trPr>
          <w:cantSplit/>
        </w:trPr>
        <w:tc>
          <w:tcPr>
            <w:tcW w:w="1446" w:type="dxa"/>
            <w:vMerge w:val="restart"/>
            <w:shd w:val="clear" w:color="auto" w:fill="F2F2F2"/>
          </w:tcPr>
          <w:p w:rsidR="006A68D4" w:rsidRPr="006A68D4" w:rsidRDefault="006A68D4" w:rsidP="006A68D4">
            <w:pPr>
              <w:rPr>
                <w:sz w:val="22"/>
                <w:szCs w:val="22"/>
                <w:lang w:eastAsia="ar-SA" w:bidi="en-US"/>
              </w:rPr>
            </w:pPr>
            <w:r w:rsidRPr="006A68D4">
              <w:rPr>
                <w:sz w:val="22"/>
                <w:szCs w:val="22"/>
                <w:lang w:eastAsia="ar-SA" w:bidi="en-US"/>
              </w:rPr>
              <w:t>Предприятия торговли</w:t>
            </w:r>
          </w:p>
        </w:tc>
        <w:tc>
          <w:tcPr>
            <w:tcW w:w="2551" w:type="dxa"/>
            <w:vMerge w:val="restart"/>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минимально допустимого уровня обеспеченности</w:t>
            </w:r>
          </w:p>
        </w:tc>
        <w:tc>
          <w:tcPr>
            <w:tcW w:w="1843" w:type="dxa"/>
            <w:vMerge w:val="restart"/>
            <w:shd w:val="clear" w:color="auto" w:fill="auto"/>
          </w:tcPr>
          <w:p w:rsidR="006A68D4" w:rsidRPr="006A68D4" w:rsidRDefault="006A68D4" w:rsidP="006A68D4">
            <w:pPr>
              <w:rPr>
                <w:sz w:val="22"/>
                <w:szCs w:val="22"/>
                <w:lang w:eastAsia="ar-SA" w:bidi="en-US"/>
              </w:rPr>
            </w:pPr>
            <w:r w:rsidRPr="006A68D4">
              <w:rPr>
                <w:sz w:val="22"/>
                <w:szCs w:val="22"/>
                <w:lang w:eastAsia="ar-SA" w:bidi="en-US"/>
              </w:rPr>
              <w:t>Площадь торговых объектов, м</w:t>
            </w:r>
            <w:r w:rsidRPr="006A68D4">
              <w:rPr>
                <w:sz w:val="22"/>
                <w:szCs w:val="22"/>
                <w:vertAlign w:val="superscript"/>
                <w:lang w:eastAsia="ar-SA" w:bidi="en-US"/>
              </w:rPr>
              <w:t>2</w:t>
            </w:r>
            <w:r w:rsidRPr="006A68D4">
              <w:rPr>
                <w:sz w:val="22"/>
                <w:szCs w:val="22"/>
                <w:lang w:eastAsia="ar-SA" w:bidi="en-US"/>
              </w:rPr>
              <w:t xml:space="preserve"> на 1000 чел.</w:t>
            </w:r>
          </w:p>
        </w:tc>
        <w:tc>
          <w:tcPr>
            <w:tcW w:w="2693" w:type="dxa"/>
            <w:shd w:val="clear" w:color="auto" w:fill="auto"/>
          </w:tcPr>
          <w:p w:rsidR="006A68D4" w:rsidRPr="006A68D4" w:rsidRDefault="006A68D4" w:rsidP="0085015E">
            <w:pPr>
              <w:autoSpaceDE w:val="0"/>
              <w:autoSpaceDN w:val="0"/>
              <w:adjustRightInd w:val="0"/>
              <w:rPr>
                <w:color w:val="000000"/>
                <w:sz w:val="22"/>
                <w:szCs w:val="22"/>
              </w:rPr>
            </w:pPr>
            <w:r w:rsidRPr="006A68D4">
              <w:rPr>
                <w:color w:val="000000"/>
                <w:sz w:val="22"/>
                <w:szCs w:val="22"/>
              </w:rPr>
              <w:t>всего, в том числе</w:t>
            </w:r>
          </w:p>
        </w:tc>
        <w:tc>
          <w:tcPr>
            <w:tcW w:w="851" w:type="dxa"/>
            <w:shd w:val="clear" w:color="auto" w:fill="auto"/>
          </w:tcPr>
          <w:p w:rsidR="006A68D4" w:rsidRPr="006A68D4" w:rsidRDefault="006A68D4" w:rsidP="0085015E">
            <w:pPr>
              <w:autoSpaceDE w:val="0"/>
              <w:autoSpaceDN w:val="0"/>
              <w:adjustRightInd w:val="0"/>
              <w:jc w:val="center"/>
              <w:rPr>
                <w:color w:val="000000"/>
                <w:sz w:val="22"/>
                <w:szCs w:val="22"/>
              </w:rPr>
            </w:pPr>
            <w:r w:rsidRPr="006A68D4">
              <w:rPr>
                <w:color w:val="000000"/>
                <w:sz w:val="22"/>
                <w:szCs w:val="22"/>
              </w:rPr>
              <w:t>532</w:t>
            </w:r>
          </w:p>
        </w:tc>
      </w:tr>
      <w:tr w:rsidR="006A68D4" w:rsidRPr="0085015E" w:rsidTr="0085015E">
        <w:trPr>
          <w:cantSplit/>
        </w:trPr>
        <w:tc>
          <w:tcPr>
            <w:tcW w:w="1446" w:type="dxa"/>
            <w:vMerge/>
            <w:shd w:val="clear" w:color="auto" w:fill="F2F2F2"/>
          </w:tcPr>
          <w:p w:rsidR="006A68D4" w:rsidRPr="006A68D4" w:rsidRDefault="006A68D4" w:rsidP="006A68D4">
            <w:pPr>
              <w:rPr>
                <w:sz w:val="22"/>
                <w:szCs w:val="22"/>
                <w:lang w:eastAsia="ar-SA" w:bidi="en-US"/>
              </w:rPr>
            </w:pPr>
          </w:p>
        </w:tc>
        <w:tc>
          <w:tcPr>
            <w:tcW w:w="2551" w:type="dxa"/>
            <w:vMerge/>
            <w:shd w:val="clear" w:color="auto" w:fill="auto"/>
          </w:tcPr>
          <w:p w:rsidR="006A68D4" w:rsidRPr="006A68D4" w:rsidRDefault="006A68D4" w:rsidP="006A68D4">
            <w:pPr>
              <w:rPr>
                <w:sz w:val="22"/>
                <w:szCs w:val="22"/>
                <w:lang w:eastAsia="ar-SA" w:bidi="en-US"/>
              </w:rPr>
            </w:pPr>
          </w:p>
        </w:tc>
        <w:tc>
          <w:tcPr>
            <w:tcW w:w="1843" w:type="dxa"/>
            <w:vMerge/>
            <w:shd w:val="clear" w:color="auto" w:fill="auto"/>
          </w:tcPr>
          <w:p w:rsidR="006A68D4" w:rsidRPr="006A68D4" w:rsidRDefault="006A68D4" w:rsidP="006A68D4">
            <w:pPr>
              <w:rPr>
                <w:sz w:val="22"/>
                <w:szCs w:val="22"/>
                <w:lang w:eastAsia="ar-SA" w:bidi="en-US"/>
              </w:rPr>
            </w:pPr>
          </w:p>
        </w:tc>
        <w:tc>
          <w:tcPr>
            <w:tcW w:w="2693" w:type="dxa"/>
            <w:shd w:val="clear" w:color="auto" w:fill="auto"/>
          </w:tcPr>
          <w:p w:rsidR="006A68D4" w:rsidRPr="006A68D4" w:rsidRDefault="006A68D4" w:rsidP="0085015E">
            <w:pPr>
              <w:autoSpaceDE w:val="0"/>
              <w:autoSpaceDN w:val="0"/>
              <w:adjustRightInd w:val="0"/>
              <w:rPr>
                <w:color w:val="000000"/>
                <w:sz w:val="22"/>
                <w:szCs w:val="22"/>
              </w:rPr>
            </w:pPr>
            <w:r w:rsidRPr="006A68D4">
              <w:rPr>
                <w:color w:val="000000"/>
                <w:sz w:val="22"/>
                <w:szCs w:val="22"/>
              </w:rPr>
              <w:t>торговые объекты по продаже продовольственных товаров</w:t>
            </w:r>
          </w:p>
        </w:tc>
        <w:tc>
          <w:tcPr>
            <w:tcW w:w="851" w:type="dxa"/>
            <w:shd w:val="clear" w:color="auto" w:fill="auto"/>
          </w:tcPr>
          <w:p w:rsidR="006A68D4" w:rsidRPr="006A68D4" w:rsidRDefault="006A68D4" w:rsidP="0085015E">
            <w:pPr>
              <w:autoSpaceDE w:val="0"/>
              <w:autoSpaceDN w:val="0"/>
              <w:adjustRightInd w:val="0"/>
              <w:jc w:val="center"/>
              <w:rPr>
                <w:color w:val="000000"/>
                <w:sz w:val="22"/>
                <w:szCs w:val="22"/>
              </w:rPr>
            </w:pPr>
            <w:r w:rsidRPr="006A68D4">
              <w:rPr>
                <w:color w:val="000000"/>
                <w:sz w:val="22"/>
                <w:szCs w:val="22"/>
              </w:rPr>
              <w:t>186</w:t>
            </w:r>
          </w:p>
        </w:tc>
      </w:tr>
      <w:tr w:rsidR="006A68D4" w:rsidRPr="0085015E" w:rsidTr="0085015E">
        <w:trPr>
          <w:cantSplit/>
        </w:trPr>
        <w:tc>
          <w:tcPr>
            <w:tcW w:w="1446" w:type="dxa"/>
            <w:vMerge/>
            <w:shd w:val="clear" w:color="auto" w:fill="F2F2F2"/>
          </w:tcPr>
          <w:p w:rsidR="006A68D4" w:rsidRPr="006A68D4" w:rsidRDefault="006A68D4" w:rsidP="006A68D4">
            <w:pPr>
              <w:rPr>
                <w:sz w:val="22"/>
                <w:szCs w:val="22"/>
                <w:lang w:eastAsia="ar-SA" w:bidi="en-US"/>
              </w:rPr>
            </w:pPr>
          </w:p>
        </w:tc>
        <w:tc>
          <w:tcPr>
            <w:tcW w:w="2551" w:type="dxa"/>
            <w:vMerge/>
            <w:shd w:val="clear" w:color="auto" w:fill="auto"/>
          </w:tcPr>
          <w:p w:rsidR="006A68D4" w:rsidRPr="006A68D4" w:rsidRDefault="006A68D4" w:rsidP="006A68D4">
            <w:pPr>
              <w:rPr>
                <w:sz w:val="22"/>
                <w:szCs w:val="22"/>
                <w:lang w:eastAsia="ar-SA" w:bidi="en-US"/>
              </w:rPr>
            </w:pPr>
          </w:p>
        </w:tc>
        <w:tc>
          <w:tcPr>
            <w:tcW w:w="1843" w:type="dxa"/>
            <w:vMerge/>
            <w:shd w:val="clear" w:color="auto" w:fill="auto"/>
          </w:tcPr>
          <w:p w:rsidR="006A68D4" w:rsidRPr="006A68D4" w:rsidRDefault="006A68D4" w:rsidP="006A68D4">
            <w:pPr>
              <w:rPr>
                <w:sz w:val="22"/>
                <w:szCs w:val="22"/>
                <w:lang w:eastAsia="ar-SA" w:bidi="en-US"/>
              </w:rPr>
            </w:pPr>
          </w:p>
        </w:tc>
        <w:tc>
          <w:tcPr>
            <w:tcW w:w="2693" w:type="dxa"/>
            <w:shd w:val="clear" w:color="auto" w:fill="auto"/>
          </w:tcPr>
          <w:p w:rsidR="006A68D4" w:rsidRPr="006A68D4" w:rsidRDefault="006A68D4" w:rsidP="0085015E">
            <w:pPr>
              <w:autoSpaceDE w:val="0"/>
              <w:autoSpaceDN w:val="0"/>
              <w:adjustRightInd w:val="0"/>
              <w:rPr>
                <w:color w:val="000000"/>
                <w:sz w:val="22"/>
                <w:szCs w:val="22"/>
              </w:rPr>
            </w:pPr>
            <w:r w:rsidRPr="006A68D4">
              <w:rPr>
                <w:color w:val="000000"/>
                <w:sz w:val="22"/>
                <w:szCs w:val="22"/>
              </w:rPr>
              <w:t>торговые объекты по продаже непродовольственных товаров</w:t>
            </w:r>
          </w:p>
        </w:tc>
        <w:tc>
          <w:tcPr>
            <w:tcW w:w="851" w:type="dxa"/>
            <w:shd w:val="clear" w:color="auto" w:fill="auto"/>
          </w:tcPr>
          <w:p w:rsidR="006A68D4" w:rsidRPr="006A68D4" w:rsidRDefault="006A68D4" w:rsidP="0085015E">
            <w:pPr>
              <w:autoSpaceDE w:val="0"/>
              <w:autoSpaceDN w:val="0"/>
              <w:adjustRightInd w:val="0"/>
              <w:jc w:val="center"/>
              <w:rPr>
                <w:color w:val="000000"/>
                <w:sz w:val="22"/>
                <w:szCs w:val="22"/>
              </w:rPr>
            </w:pPr>
            <w:r w:rsidRPr="006A68D4">
              <w:rPr>
                <w:color w:val="000000"/>
                <w:sz w:val="22"/>
                <w:szCs w:val="22"/>
              </w:rPr>
              <w:t>346</w:t>
            </w:r>
          </w:p>
        </w:tc>
      </w:tr>
      <w:tr w:rsidR="006A68D4" w:rsidRPr="006A68D4" w:rsidTr="0085015E">
        <w:trPr>
          <w:cantSplit/>
        </w:trPr>
        <w:tc>
          <w:tcPr>
            <w:tcW w:w="1446" w:type="dxa"/>
            <w:vMerge/>
            <w:shd w:val="clear" w:color="auto" w:fill="F2F2F2"/>
          </w:tcPr>
          <w:p w:rsidR="006A68D4" w:rsidRPr="006A68D4" w:rsidRDefault="006A68D4" w:rsidP="006A68D4">
            <w:pPr>
              <w:rPr>
                <w:sz w:val="22"/>
                <w:szCs w:val="22"/>
                <w:lang w:eastAsia="ar-SA" w:bidi="en-US"/>
              </w:rPr>
            </w:pPr>
          </w:p>
        </w:tc>
        <w:tc>
          <w:tcPr>
            <w:tcW w:w="2551" w:type="dxa"/>
            <w:vMerge/>
            <w:shd w:val="clear" w:color="auto" w:fill="auto"/>
          </w:tcPr>
          <w:p w:rsidR="006A68D4" w:rsidRPr="006A68D4" w:rsidRDefault="006A68D4" w:rsidP="006A68D4">
            <w:pPr>
              <w:rPr>
                <w:sz w:val="22"/>
                <w:szCs w:val="22"/>
                <w:lang w:eastAsia="ar-SA" w:bidi="en-US"/>
              </w:rPr>
            </w:pPr>
          </w:p>
        </w:tc>
        <w:tc>
          <w:tcPr>
            <w:tcW w:w="1843"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Количество торговых объектов, ед.</w:t>
            </w:r>
          </w:p>
        </w:tc>
        <w:tc>
          <w:tcPr>
            <w:tcW w:w="3544" w:type="dxa"/>
            <w:gridSpan w:val="2"/>
            <w:shd w:val="clear" w:color="auto" w:fill="auto"/>
          </w:tcPr>
          <w:p w:rsidR="006A68D4" w:rsidRPr="006A68D4" w:rsidRDefault="006A68D4" w:rsidP="0085015E">
            <w:pPr>
              <w:autoSpaceDE w:val="0"/>
              <w:autoSpaceDN w:val="0"/>
              <w:adjustRightInd w:val="0"/>
              <w:jc w:val="center"/>
              <w:rPr>
                <w:color w:val="000000"/>
                <w:sz w:val="22"/>
                <w:szCs w:val="22"/>
              </w:rPr>
            </w:pPr>
            <w:r w:rsidRPr="006A68D4">
              <w:rPr>
                <w:color w:val="000000"/>
                <w:sz w:val="22"/>
                <w:szCs w:val="22"/>
              </w:rPr>
              <w:t>130</w:t>
            </w:r>
          </w:p>
        </w:tc>
      </w:tr>
      <w:tr w:rsidR="006A68D4" w:rsidRPr="0085015E" w:rsidTr="0085015E">
        <w:trPr>
          <w:cantSplit/>
        </w:trPr>
        <w:tc>
          <w:tcPr>
            <w:tcW w:w="1446" w:type="dxa"/>
            <w:vMerge/>
            <w:shd w:val="clear" w:color="auto" w:fill="F2F2F2"/>
          </w:tcPr>
          <w:p w:rsidR="006A68D4" w:rsidRPr="006A68D4" w:rsidRDefault="006A68D4" w:rsidP="006A68D4">
            <w:pPr>
              <w:rPr>
                <w:sz w:val="22"/>
                <w:szCs w:val="22"/>
                <w:lang w:eastAsia="ar-SA" w:bidi="en-US"/>
              </w:rPr>
            </w:pPr>
            <w:bookmarkStart w:id="126" w:name="_Hlk501551189"/>
          </w:p>
        </w:tc>
        <w:tc>
          <w:tcPr>
            <w:tcW w:w="2551" w:type="dxa"/>
            <w:vMerge w:val="restart"/>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максимально допустимого уровня территориальной доступности</w:t>
            </w:r>
          </w:p>
        </w:tc>
        <w:tc>
          <w:tcPr>
            <w:tcW w:w="1843" w:type="dxa"/>
            <w:vMerge w:val="restart"/>
            <w:shd w:val="clear" w:color="auto" w:fill="auto"/>
          </w:tcPr>
          <w:p w:rsidR="006A68D4" w:rsidRPr="006A68D4" w:rsidRDefault="006A68D4" w:rsidP="006A68D4">
            <w:pPr>
              <w:rPr>
                <w:sz w:val="22"/>
                <w:szCs w:val="22"/>
                <w:lang w:eastAsia="ar-SA" w:bidi="en-US"/>
              </w:rPr>
            </w:pPr>
            <w:r w:rsidRPr="006A68D4">
              <w:rPr>
                <w:sz w:val="22"/>
                <w:szCs w:val="22"/>
                <w:lang w:eastAsia="ar-SA" w:bidi="en-US"/>
              </w:rPr>
              <w:t>Пешеходная доступность, м</w:t>
            </w:r>
          </w:p>
        </w:tc>
        <w:tc>
          <w:tcPr>
            <w:tcW w:w="2693" w:type="dxa"/>
            <w:shd w:val="clear" w:color="auto" w:fill="auto"/>
          </w:tcPr>
          <w:p w:rsidR="006A68D4" w:rsidRPr="006A68D4" w:rsidRDefault="006A68D4" w:rsidP="006A68D4">
            <w:pPr>
              <w:rPr>
                <w:sz w:val="22"/>
                <w:szCs w:val="22"/>
              </w:rPr>
            </w:pPr>
            <w:r w:rsidRPr="006A68D4">
              <w:rPr>
                <w:sz w:val="22"/>
                <w:szCs w:val="22"/>
              </w:rPr>
              <w:t>при многоэтажной застройке</w:t>
            </w:r>
          </w:p>
        </w:tc>
        <w:tc>
          <w:tcPr>
            <w:tcW w:w="851" w:type="dxa"/>
            <w:shd w:val="clear" w:color="auto" w:fill="auto"/>
          </w:tcPr>
          <w:p w:rsidR="006A68D4" w:rsidRPr="006A68D4" w:rsidRDefault="006A68D4" w:rsidP="0085015E">
            <w:pPr>
              <w:jc w:val="center"/>
              <w:rPr>
                <w:sz w:val="22"/>
                <w:szCs w:val="22"/>
              </w:rPr>
            </w:pPr>
            <w:r w:rsidRPr="006A68D4">
              <w:rPr>
                <w:sz w:val="22"/>
                <w:szCs w:val="22"/>
              </w:rPr>
              <w:t>500</w:t>
            </w:r>
          </w:p>
        </w:tc>
      </w:tr>
      <w:tr w:rsidR="006A68D4" w:rsidRPr="0085015E" w:rsidTr="0085015E">
        <w:trPr>
          <w:cantSplit/>
        </w:trPr>
        <w:tc>
          <w:tcPr>
            <w:tcW w:w="1446" w:type="dxa"/>
            <w:vMerge/>
            <w:shd w:val="clear" w:color="auto" w:fill="F2F2F2"/>
          </w:tcPr>
          <w:p w:rsidR="006A68D4" w:rsidRPr="006A68D4" w:rsidRDefault="006A68D4" w:rsidP="006A68D4">
            <w:pPr>
              <w:rPr>
                <w:sz w:val="22"/>
                <w:szCs w:val="22"/>
                <w:lang w:eastAsia="ar-SA" w:bidi="en-US"/>
              </w:rPr>
            </w:pPr>
          </w:p>
        </w:tc>
        <w:tc>
          <w:tcPr>
            <w:tcW w:w="2551" w:type="dxa"/>
            <w:vMerge/>
            <w:shd w:val="clear" w:color="auto" w:fill="auto"/>
          </w:tcPr>
          <w:p w:rsidR="006A68D4" w:rsidRPr="006A68D4" w:rsidRDefault="006A68D4" w:rsidP="006A68D4">
            <w:pPr>
              <w:rPr>
                <w:sz w:val="22"/>
                <w:szCs w:val="22"/>
                <w:lang w:eastAsia="ar-SA" w:bidi="en-US"/>
              </w:rPr>
            </w:pPr>
          </w:p>
        </w:tc>
        <w:tc>
          <w:tcPr>
            <w:tcW w:w="1843" w:type="dxa"/>
            <w:vMerge/>
            <w:shd w:val="clear" w:color="auto" w:fill="auto"/>
          </w:tcPr>
          <w:p w:rsidR="006A68D4" w:rsidRPr="006A68D4" w:rsidRDefault="006A68D4" w:rsidP="006A68D4">
            <w:pPr>
              <w:rPr>
                <w:sz w:val="22"/>
                <w:szCs w:val="22"/>
                <w:lang w:eastAsia="ar-SA" w:bidi="en-US"/>
              </w:rPr>
            </w:pPr>
          </w:p>
        </w:tc>
        <w:tc>
          <w:tcPr>
            <w:tcW w:w="2693" w:type="dxa"/>
            <w:shd w:val="clear" w:color="auto" w:fill="auto"/>
          </w:tcPr>
          <w:p w:rsidR="006A68D4" w:rsidRPr="006A68D4" w:rsidRDefault="006A68D4" w:rsidP="006A68D4">
            <w:pPr>
              <w:rPr>
                <w:sz w:val="22"/>
                <w:szCs w:val="22"/>
              </w:rPr>
            </w:pPr>
            <w:r w:rsidRPr="006A68D4">
              <w:rPr>
                <w:sz w:val="22"/>
                <w:szCs w:val="22"/>
              </w:rPr>
              <w:t>при малоэтажной застройке</w:t>
            </w:r>
          </w:p>
        </w:tc>
        <w:tc>
          <w:tcPr>
            <w:tcW w:w="851" w:type="dxa"/>
            <w:shd w:val="clear" w:color="auto" w:fill="auto"/>
          </w:tcPr>
          <w:p w:rsidR="006A68D4" w:rsidRPr="006A68D4" w:rsidRDefault="006A68D4" w:rsidP="0085015E">
            <w:pPr>
              <w:jc w:val="center"/>
              <w:rPr>
                <w:sz w:val="22"/>
                <w:szCs w:val="22"/>
              </w:rPr>
            </w:pPr>
            <w:r w:rsidRPr="006A68D4">
              <w:rPr>
                <w:sz w:val="22"/>
                <w:szCs w:val="22"/>
              </w:rPr>
              <w:t>800</w:t>
            </w:r>
          </w:p>
        </w:tc>
      </w:tr>
      <w:bookmarkEnd w:id="126"/>
      <w:tr w:rsidR="006A68D4" w:rsidRPr="006A68D4" w:rsidTr="0085015E">
        <w:trPr>
          <w:cantSplit/>
        </w:trPr>
        <w:tc>
          <w:tcPr>
            <w:tcW w:w="1446" w:type="dxa"/>
            <w:vMerge w:val="restart"/>
            <w:shd w:val="clear" w:color="auto" w:fill="F2F2F2"/>
          </w:tcPr>
          <w:p w:rsidR="006A68D4" w:rsidRPr="006A68D4" w:rsidRDefault="006A68D4" w:rsidP="006A68D4">
            <w:pPr>
              <w:rPr>
                <w:sz w:val="22"/>
                <w:szCs w:val="22"/>
                <w:lang w:eastAsia="ar-SA" w:bidi="en-US"/>
              </w:rPr>
            </w:pPr>
            <w:r w:rsidRPr="006A68D4">
              <w:rPr>
                <w:sz w:val="22"/>
                <w:szCs w:val="22"/>
                <w:lang w:eastAsia="ar-SA" w:bidi="en-US"/>
              </w:rPr>
              <w:t>Предприятия общественного питания</w:t>
            </w:r>
          </w:p>
        </w:tc>
        <w:tc>
          <w:tcPr>
            <w:tcW w:w="2551"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минимально допустимого уровня обеспеченности</w:t>
            </w:r>
          </w:p>
        </w:tc>
        <w:tc>
          <w:tcPr>
            <w:tcW w:w="1843" w:type="dxa"/>
            <w:shd w:val="clear" w:color="auto" w:fill="auto"/>
          </w:tcPr>
          <w:p w:rsidR="006A68D4" w:rsidRPr="006A68D4" w:rsidRDefault="006A68D4" w:rsidP="006A68D4">
            <w:pPr>
              <w:rPr>
                <w:sz w:val="22"/>
                <w:szCs w:val="22"/>
                <w:lang w:eastAsia="ar-SA" w:bidi="en-US"/>
              </w:rPr>
            </w:pPr>
            <w:r w:rsidRPr="006A68D4">
              <w:rPr>
                <w:bCs/>
                <w:sz w:val="22"/>
                <w:szCs w:val="22"/>
                <w:lang w:eastAsia="ar-SA" w:bidi="en-US"/>
              </w:rPr>
              <w:t>Количество мест на 1 тыс. чел.</w:t>
            </w:r>
          </w:p>
        </w:tc>
        <w:tc>
          <w:tcPr>
            <w:tcW w:w="3544" w:type="dxa"/>
            <w:gridSpan w:val="2"/>
            <w:shd w:val="clear" w:color="auto" w:fill="auto"/>
          </w:tcPr>
          <w:p w:rsidR="006A68D4" w:rsidRPr="006A68D4" w:rsidRDefault="006A68D4" w:rsidP="0085015E">
            <w:pPr>
              <w:autoSpaceDE w:val="0"/>
              <w:autoSpaceDN w:val="0"/>
              <w:adjustRightInd w:val="0"/>
              <w:jc w:val="center"/>
              <w:rPr>
                <w:color w:val="000000"/>
                <w:sz w:val="22"/>
                <w:szCs w:val="22"/>
              </w:rPr>
            </w:pPr>
            <w:r w:rsidRPr="006A68D4">
              <w:rPr>
                <w:color w:val="000000"/>
                <w:sz w:val="22"/>
                <w:szCs w:val="22"/>
              </w:rPr>
              <w:t>40 (8) [1]</w:t>
            </w:r>
          </w:p>
        </w:tc>
      </w:tr>
      <w:tr w:rsidR="006A68D4" w:rsidRPr="0085015E" w:rsidTr="0085015E">
        <w:trPr>
          <w:cantSplit/>
        </w:trPr>
        <w:tc>
          <w:tcPr>
            <w:tcW w:w="1446" w:type="dxa"/>
            <w:vMerge/>
            <w:shd w:val="clear" w:color="auto" w:fill="F2F2F2"/>
          </w:tcPr>
          <w:p w:rsidR="006A68D4" w:rsidRPr="006A68D4" w:rsidRDefault="006A68D4" w:rsidP="006A68D4">
            <w:pPr>
              <w:rPr>
                <w:sz w:val="22"/>
                <w:szCs w:val="22"/>
                <w:lang w:eastAsia="ar-SA" w:bidi="en-US"/>
              </w:rPr>
            </w:pPr>
          </w:p>
        </w:tc>
        <w:tc>
          <w:tcPr>
            <w:tcW w:w="2551" w:type="dxa"/>
            <w:vMerge w:val="restart"/>
            <w:shd w:val="clear" w:color="auto" w:fill="auto"/>
          </w:tcPr>
          <w:p w:rsidR="006A68D4" w:rsidRPr="006A68D4" w:rsidRDefault="006A68D4" w:rsidP="006A68D4">
            <w:pPr>
              <w:rPr>
                <w:sz w:val="22"/>
                <w:szCs w:val="22"/>
                <w:lang w:eastAsia="ar-SA" w:bidi="en-US"/>
              </w:rPr>
            </w:pPr>
            <w:r w:rsidRPr="006A68D4">
              <w:rPr>
                <w:bCs/>
                <w:sz w:val="22"/>
                <w:szCs w:val="22"/>
                <w:lang w:eastAsia="ar-SA" w:bidi="en-US"/>
              </w:rPr>
              <w:t>Расчетный показатель максимально допустимого уровня территориальной доступности</w:t>
            </w:r>
          </w:p>
        </w:tc>
        <w:tc>
          <w:tcPr>
            <w:tcW w:w="1843" w:type="dxa"/>
            <w:vMerge w:val="restart"/>
            <w:shd w:val="clear" w:color="auto" w:fill="auto"/>
          </w:tcPr>
          <w:p w:rsidR="006A68D4" w:rsidRPr="006A68D4" w:rsidRDefault="006A68D4" w:rsidP="006A68D4">
            <w:pPr>
              <w:rPr>
                <w:sz w:val="22"/>
                <w:szCs w:val="22"/>
                <w:lang w:eastAsia="ar-SA" w:bidi="en-US"/>
              </w:rPr>
            </w:pPr>
            <w:r w:rsidRPr="006A68D4">
              <w:rPr>
                <w:bCs/>
                <w:sz w:val="22"/>
                <w:szCs w:val="22"/>
                <w:lang w:eastAsia="ar-SA" w:bidi="en-US"/>
              </w:rPr>
              <w:t>Пешеходная доступность, м</w:t>
            </w:r>
          </w:p>
        </w:tc>
        <w:tc>
          <w:tcPr>
            <w:tcW w:w="2693" w:type="dxa"/>
            <w:shd w:val="clear" w:color="auto" w:fill="auto"/>
          </w:tcPr>
          <w:p w:rsidR="006A68D4" w:rsidRPr="006A68D4" w:rsidRDefault="006A68D4" w:rsidP="006A68D4">
            <w:pPr>
              <w:rPr>
                <w:sz w:val="22"/>
                <w:szCs w:val="22"/>
              </w:rPr>
            </w:pPr>
            <w:r w:rsidRPr="006A68D4">
              <w:rPr>
                <w:sz w:val="22"/>
                <w:szCs w:val="22"/>
              </w:rPr>
              <w:t>при многоэтажной застройке</w:t>
            </w:r>
          </w:p>
        </w:tc>
        <w:tc>
          <w:tcPr>
            <w:tcW w:w="851" w:type="dxa"/>
            <w:shd w:val="clear" w:color="auto" w:fill="auto"/>
          </w:tcPr>
          <w:p w:rsidR="006A68D4" w:rsidRPr="006A68D4" w:rsidRDefault="006A68D4" w:rsidP="0085015E">
            <w:pPr>
              <w:jc w:val="center"/>
              <w:rPr>
                <w:sz w:val="22"/>
                <w:szCs w:val="22"/>
              </w:rPr>
            </w:pPr>
            <w:r w:rsidRPr="006A68D4">
              <w:rPr>
                <w:sz w:val="22"/>
                <w:szCs w:val="22"/>
              </w:rPr>
              <w:t>500</w:t>
            </w:r>
          </w:p>
        </w:tc>
      </w:tr>
      <w:tr w:rsidR="006A68D4" w:rsidRPr="0085015E" w:rsidTr="0085015E">
        <w:trPr>
          <w:cantSplit/>
        </w:trPr>
        <w:tc>
          <w:tcPr>
            <w:tcW w:w="1446" w:type="dxa"/>
            <w:vMerge/>
            <w:shd w:val="clear" w:color="auto" w:fill="F2F2F2"/>
          </w:tcPr>
          <w:p w:rsidR="006A68D4" w:rsidRPr="006A68D4" w:rsidRDefault="006A68D4" w:rsidP="006A68D4">
            <w:pPr>
              <w:rPr>
                <w:sz w:val="22"/>
                <w:szCs w:val="22"/>
                <w:lang w:eastAsia="ar-SA" w:bidi="en-US"/>
              </w:rPr>
            </w:pPr>
          </w:p>
        </w:tc>
        <w:tc>
          <w:tcPr>
            <w:tcW w:w="2551" w:type="dxa"/>
            <w:vMerge/>
            <w:shd w:val="clear" w:color="auto" w:fill="auto"/>
          </w:tcPr>
          <w:p w:rsidR="006A68D4" w:rsidRPr="006A68D4" w:rsidRDefault="006A68D4" w:rsidP="006A68D4">
            <w:pPr>
              <w:rPr>
                <w:bCs/>
                <w:sz w:val="22"/>
                <w:szCs w:val="22"/>
                <w:lang w:eastAsia="ar-SA" w:bidi="en-US"/>
              </w:rPr>
            </w:pPr>
          </w:p>
        </w:tc>
        <w:tc>
          <w:tcPr>
            <w:tcW w:w="1843" w:type="dxa"/>
            <w:vMerge/>
            <w:shd w:val="clear" w:color="auto" w:fill="auto"/>
          </w:tcPr>
          <w:p w:rsidR="006A68D4" w:rsidRPr="006A68D4" w:rsidRDefault="006A68D4" w:rsidP="006A68D4">
            <w:pPr>
              <w:rPr>
                <w:sz w:val="22"/>
                <w:szCs w:val="22"/>
                <w:lang w:eastAsia="ar-SA" w:bidi="en-US"/>
              </w:rPr>
            </w:pPr>
          </w:p>
        </w:tc>
        <w:tc>
          <w:tcPr>
            <w:tcW w:w="2693" w:type="dxa"/>
            <w:shd w:val="clear" w:color="auto" w:fill="auto"/>
          </w:tcPr>
          <w:p w:rsidR="006A68D4" w:rsidRPr="006A68D4" w:rsidRDefault="006A68D4" w:rsidP="006A68D4">
            <w:pPr>
              <w:rPr>
                <w:sz w:val="22"/>
                <w:szCs w:val="22"/>
              </w:rPr>
            </w:pPr>
            <w:r w:rsidRPr="006A68D4">
              <w:rPr>
                <w:sz w:val="22"/>
                <w:szCs w:val="22"/>
              </w:rPr>
              <w:t>при малоэтажной застройке</w:t>
            </w:r>
          </w:p>
        </w:tc>
        <w:tc>
          <w:tcPr>
            <w:tcW w:w="851" w:type="dxa"/>
            <w:shd w:val="clear" w:color="auto" w:fill="auto"/>
          </w:tcPr>
          <w:p w:rsidR="006A68D4" w:rsidRPr="006A68D4" w:rsidRDefault="006A68D4" w:rsidP="0085015E">
            <w:pPr>
              <w:jc w:val="center"/>
              <w:rPr>
                <w:sz w:val="22"/>
                <w:szCs w:val="22"/>
              </w:rPr>
            </w:pPr>
            <w:r w:rsidRPr="006A68D4">
              <w:rPr>
                <w:sz w:val="22"/>
                <w:szCs w:val="22"/>
              </w:rPr>
              <w:t>800</w:t>
            </w:r>
          </w:p>
        </w:tc>
      </w:tr>
      <w:tr w:rsidR="006A68D4" w:rsidRPr="006A68D4" w:rsidTr="0085015E">
        <w:trPr>
          <w:cantSplit/>
        </w:trPr>
        <w:tc>
          <w:tcPr>
            <w:tcW w:w="1446" w:type="dxa"/>
            <w:vMerge w:val="restart"/>
            <w:shd w:val="clear" w:color="auto" w:fill="F2F2F2"/>
          </w:tcPr>
          <w:p w:rsidR="006A68D4" w:rsidRPr="006A68D4" w:rsidRDefault="006A68D4" w:rsidP="006A68D4">
            <w:pPr>
              <w:rPr>
                <w:sz w:val="22"/>
                <w:szCs w:val="22"/>
                <w:lang w:eastAsia="ar-SA" w:bidi="en-US"/>
              </w:rPr>
            </w:pPr>
            <w:r w:rsidRPr="006A68D4">
              <w:rPr>
                <w:sz w:val="22"/>
                <w:szCs w:val="22"/>
                <w:lang w:eastAsia="ar-SA" w:bidi="en-US"/>
              </w:rPr>
              <w:t>Предприятия бытового обслуживания</w:t>
            </w:r>
          </w:p>
        </w:tc>
        <w:tc>
          <w:tcPr>
            <w:tcW w:w="2551"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минимально допустимого уровня обеспеченности</w:t>
            </w:r>
          </w:p>
        </w:tc>
        <w:tc>
          <w:tcPr>
            <w:tcW w:w="1843" w:type="dxa"/>
            <w:shd w:val="clear" w:color="auto" w:fill="auto"/>
          </w:tcPr>
          <w:p w:rsidR="006A68D4" w:rsidRPr="006A68D4" w:rsidRDefault="006A68D4" w:rsidP="006A68D4">
            <w:pPr>
              <w:rPr>
                <w:bCs/>
                <w:sz w:val="22"/>
                <w:szCs w:val="22"/>
                <w:lang w:eastAsia="ar-SA" w:bidi="en-US"/>
              </w:rPr>
            </w:pPr>
            <w:r w:rsidRPr="006A68D4">
              <w:rPr>
                <w:bCs/>
                <w:sz w:val="22"/>
                <w:szCs w:val="22"/>
                <w:lang w:eastAsia="ar-SA" w:bidi="en-US"/>
              </w:rPr>
              <w:t>Количество рабочих мест на 1 тыс. чел.</w:t>
            </w:r>
          </w:p>
        </w:tc>
        <w:tc>
          <w:tcPr>
            <w:tcW w:w="3544" w:type="dxa"/>
            <w:gridSpan w:val="2"/>
            <w:shd w:val="clear" w:color="auto" w:fill="auto"/>
          </w:tcPr>
          <w:p w:rsidR="006A68D4" w:rsidRPr="006A68D4" w:rsidRDefault="006A68D4" w:rsidP="0085015E">
            <w:pPr>
              <w:autoSpaceDE w:val="0"/>
              <w:autoSpaceDN w:val="0"/>
              <w:adjustRightInd w:val="0"/>
              <w:jc w:val="center"/>
              <w:rPr>
                <w:color w:val="000000"/>
                <w:sz w:val="22"/>
                <w:szCs w:val="22"/>
              </w:rPr>
            </w:pPr>
            <w:r w:rsidRPr="006A68D4">
              <w:rPr>
                <w:color w:val="000000"/>
                <w:sz w:val="22"/>
                <w:szCs w:val="22"/>
              </w:rPr>
              <w:t>9 (2) [1]</w:t>
            </w:r>
          </w:p>
        </w:tc>
      </w:tr>
      <w:tr w:rsidR="006A68D4" w:rsidRPr="0085015E" w:rsidTr="0085015E">
        <w:trPr>
          <w:cantSplit/>
        </w:trPr>
        <w:tc>
          <w:tcPr>
            <w:tcW w:w="1446" w:type="dxa"/>
            <w:vMerge/>
            <w:shd w:val="clear" w:color="auto" w:fill="F2F2F2"/>
          </w:tcPr>
          <w:p w:rsidR="006A68D4" w:rsidRPr="006A68D4" w:rsidRDefault="006A68D4" w:rsidP="006A68D4">
            <w:pPr>
              <w:rPr>
                <w:sz w:val="22"/>
                <w:szCs w:val="22"/>
                <w:lang w:eastAsia="ar-SA" w:bidi="en-US"/>
              </w:rPr>
            </w:pPr>
          </w:p>
        </w:tc>
        <w:tc>
          <w:tcPr>
            <w:tcW w:w="2551" w:type="dxa"/>
            <w:vMerge w:val="restart"/>
            <w:shd w:val="clear" w:color="auto" w:fill="auto"/>
          </w:tcPr>
          <w:p w:rsidR="006A68D4" w:rsidRPr="006A68D4" w:rsidRDefault="006A68D4" w:rsidP="006A68D4">
            <w:pPr>
              <w:rPr>
                <w:sz w:val="22"/>
                <w:szCs w:val="22"/>
                <w:lang w:eastAsia="ar-SA" w:bidi="en-US"/>
              </w:rPr>
            </w:pPr>
            <w:r w:rsidRPr="006A68D4">
              <w:rPr>
                <w:bCs/>
                <w:sz w:val="22"/>
                <w:szCs w:val="22"/>
                <w:lang w:eastAsia="ar-SA" w:bidi="en-US"/>
              </w:rPr>
              <w:t>Расчетный показатель максимально допустимого уровня территориальной доступности</w:t>
            </w:r>
          </w:p>
        </w:tc>
        <w:tc>
          <w:tcPr>
            <w:tcW w:w="1843" w:type="dxa"/>
            <w:vMerge w:val="restart"/>
            <w:shd w:val="clear" w:color="auto" w:fill="auto"/>
          </w:tcPr>
          <w:p w:rsidR="006A68D4" w:rsidRPr="006A68D4" w:rsidRDefault="006A68D4" w:rsidP="006A68D4">
            <w:pPr>
              <w:rPr>
                <w:bCs/>
                <w:sz w:val="22"/>
                <w:szCs w:val="22"/>
                <w:lang w:eastAsia="ar-SA" w:bidi="en-US"/>
              </w:rPr>
            </w:pPr>
            <w:r w:rsidRPr="006A68D4">
              <w:rPr>
                <w:bCs/>
                <w:sz w:val="22"/>
                <w:szCs w:val="22"/>
                <w:lang w:eastAsia="ar-SA" w:bidi="en-US"/>
              </w:rPr>
              <w:t>Пешеходная доступность, м</w:t>
            </w:r>
          </w:p>
        </w:tc>
        <w:tc>
          <w:tcPr>
            <w:tcW w:w="2693" w:type="dxa"/>
            <w:shd w:val="clear" w:color="auto" w:fill="auto"/>
          </w:tcPr>
          <w:p w:rsidR="006A68D4" w:rsidRPr="006A68D4" w:rsidRDefault="006A68D4" w:rsidP="006A68D4">
            <w:pPr>
              <w:rPr>
                <w:sz w:val="22"/>
                <w:szCs w:val="22"/>
              </w:rPr>
            </w:pPr>
            <w:r w:rsidRPr="006A68D4">
              <w:rPr>
                <w:sz w:val="22"/>
                <w:szCs w:val="22"/>
              </w:rPr>
              <w:t>при многоэтажной застройке</w:t>
            </w:r>
          </w:p>
        </w:tc>
        <w:tc>
          <w:tcPr>
            <w:tcW w:w="851" w:type="dxa"/>
            <w:shd w:val="clear" w:color="auto" w:fill="auto"/>
          </w:tcPr>
          <w:p w:rsidR="006A68D4" w:rsidRPr="006A68D4" w:rsidRDefault="006A68D4" w:rsidP="0085015E">
            <w:pPr>
              <w:jc w:val="center"/>
              <w:rPr>
                <w:sz w:val="22"/>
                <w:szCs w:val="22"/>
              </w:rPr>
            </w:pPr>
            <w:r w:rsidRPr="006A68D4">
              <w:rPr>
                <w:sz w:val="22"/>
                <w:szCs w:val="22"/>
              </w:rPr>
              <w:t>500</w:t>
            </w:r>
          </w:p>
        </w:tc>
      </w:tr>
      <w:tr w:rsidR="006A68D4" w:rsidRPr="0085015E" w:rsidTr="0085015E">
        <w:trPr>
          <w:cantSplit/>
        </w:trPr>
        <w:tc>
          <w:tcPr>
            <w:tcW w:w="1446" w:type="dxa"/>
            <w:vMerge/>
            <w:shd w:val="clear" w:color="auto" w:fill="F2F2F2"/>
          </w:tcPr>
          <w:p w:rsidR="006A68D4" w:rsidRPr="006A68D4" w:rsidRDefault="006A68D4" w:rsidP="006A68D4">
            <w:pPr>
              <w:rPr>
                <w:sz w:val="22"/>
                <w:szCs w:val="22"/>
                <w:lang w:eastAsia="ar-SA" w:bidi="en-US"/>
              </w:rPr>
            </w:pPr>
          </w:p>
        </w:tc>
        <w:tc>
          <w:tcPr>
            <w:tcW w:w="2551" w:type="dxa"/>
            <w:vMerge/>
            <w:shd w:val="clear" w:color="auto" w:fill="auto"/>
          </w:tcPr>
          <w:p w:rsidR="006A68D4" w:rsidRPr="006A68D4" w:rsidRDefault="006A68D4" w:rsidP="006A68D4">
            <w:pPr>
              <w:rPr>
                <w:bCs/>
                <w:sz w:val="22"/>
                <w:szCs w:val="22"/>
                <w:lang w:eastAsia="ar-SA" w:bidi="en-US"/>
              </w:rPr>
            </w:pPr>
          </w:p>
        </w:tc>
        <w:tc>
          <w:tcPr>
            <w:tcW w:w="1843" w:type="dxa"/>
            <w:vMerge/>
            <w:shd w:val="clear" w:color="auto" w:fill="auto"/>
          </w:tcPr>
          <w:p w:rsidR="006A68D4" w:rsidRPr="006A68D4" w:rsidRDefault="006A68D4" w:rsidP="006A68D4">
            <w:pPr>
              <w:rPr>
                <w:bCs/>
                <w:sz w:val="22"/>
                <w:szCs w:val="22"/>
                <w:lang w:eastAsia="ar-SA" w:bidi="en-US"/>
              </w:rPr>
            </w:pPr>
          </w:p>
        </w:tc>
        <w:tc>
          <w:tcPr>
            <w:tcW w:w="2693" w:type="dxa"/>
            <w:shd w:val="clear" w:color="auto" w:fill="auto"/>
          </w:tcPr>
          <w:p w:rsidR="006A68D4" w:rsidRPr="006A68D4" w:rsidRDefault="006A68D4" w:rsidP="006A68D4">
            <w:pPr>
              <w:rPr>
                <w:sz w:val="22"/>
                <w:szCs w:val="22"/>
              </w:rPr>
            </w:pPr>
            <w:r w:rsidRPr="006A68D4">
              <w:rPr>
                <w:sz w:val="22"/>
                <w:szCs w:val="22"/>
              </w:rPr>
              <w:t>при малоэтажной застройке</w:t>
            </w:r>
          </w:p>
        </w:tc>
        <w:tc>
          <w:tcPr>
            <w:tcW w:w="851" w:type="dxa"/>
            <w:shd w:val="clear" w:color="auto" w:fill="auto"/>
          </w:tcPr>
          <w:p w:rsidR="006A68D4" w:rsidRPr="006A68D4" w:rsidRDefault="006A68D4" w:rsidP="0085015E">
            <w:pPr>
              <w:jc w:val="center"/>
              <w:rPr>
                <w:sz w:val="22"/>
                <w:szCs w:val="22"/>
              </w:rPr>
            </w:pPr>
            <w:r w:rsidRPr="006A68D4">
              <w:rPr>
                <w:sz w:val="22"/>
                <w:szCs w:val="22"/>
              </w:rPr>
              <w:t>800</w:t>
            </w:r>
          </w:p>
        </w:tc>
      </w:tr>
      <w:tr w:rsidR="006A68D4" w:rsidRPr="006A68D4" w:rsidTr="0085015E">
        <w:trPr>
          <w:cantSplit/>
        </w:trPr>
        <w:tc>
          <w:tcPr>
            <w:tcW w:w="9384" w:type="dxa"/>
            <w:gridSpan w:val="5"/>
            <w:shd w:val="clear" w:color="auto" w:fill="F2F2F2"/>
          </w:tcPr>
          <w:p w:rsidR="006A68D4" w:rsidRPr="006A68D4" w:rsidRDefault="006A68D4" w:rsidP="0085015E">
            <w:pPr>
              <w:autoSpaceDE w:val="0"/>
              <w:autoSpaceDN w:val="0"/>
              <w:adjustRightInd w:val="0"/>
              <w:rPr>
                <w:b/>
                <w:color w:val="000000"/>
                <w:sz w:val="22"/>
                <w:szCs w:val="22"/>
              </w:rPr>
            </w:pPr>
            <w:r w:rsidRPr="006A68D4">
              <w:rPr>
                <w:b/>
                <w:color w:val="000000"/>
                <w:sz w:val="22"/>
                <w:szCs w:val="22"/>
              </w:rPr>
              <w:t>Примечания:</w:t>
            </w:r>
          </w:p>
          <w:p w:rsidR="006A68D4" w:rsidRPr="006A68D4" w:rsidRDefault="006A68D4" w:rsidP="006A68D4">
            <w:pPr>
              <w:rPr>
                <w:sz w:val="22"/>
                <w:szCs w:val="22"/>
                <w:lang w:eastAsia="ar-SA" w:bidi="en-US"/>
              </w:rPr>
            </w:pPr>
            <w:r w:rsidRPr="006A68D4">
              <w:rPr>
                <w:sz w:val="22"/>
                <w:szCs w:val="22"/>
                <w:lang w:eastAsia="ar-SA" w:bidi="en-US"/>
              </w:rPr>
              <w:t>1. В скобках приведены нормативы расчета предприятий общественного питания и бытового обслуживания для размещения в микрорайоне или жилом районе.</w:t>
            </w:r>
          </w:p>
          <w:p w:rsidR="006A68D4" w:rsidRPr="006A68D4" w:rsidRDefault="006A68D4" w:rsidP="0085015E">
            <w:pPr>
              <w:autoSpaceDE w:val="0"/>
              <w:autoSpaceDN w:val="0"/>
              <w:adjustRightInd w:val="0"/>
              <w:rPr>
                <w:color w:val="000000"/>
                <w:sz w:val="22"/>
                <w:szCs w:val="22"/>
              </w:rPr>
            </w:pPr>
            <w:r w:rsidRPr="006A68D4">
              <w:rPr>
                <w:color w:val="000000"/>
                <w:sz w:val="22"/>
                <w:szCs w:val="22"/>
              </w:rPr>
              <w:t>2. Предприятия бытового обслуживания возможно размещать во встроенно-пристроенных помещениях.</w:t>
            </w:r>
          </w:p>
        </w:tc>
      </w:tr>
    </w:tbl>
    <w:p w:rsidR="006A68D4" w:rsidRPr="006A68D4" w:rsidRDefault="006A68D4" w:rsidP="006A68D4">
      <w:pPr>
        <w:keepNext/>
        <w:numPr>
          <w:ilvl w:val="1"/>
          <w:numId w:val="15"/>
        </w:numPr>
        <w:suppressAutoHyphens/>
        <w:spacing w:before="240" w:after="240"/>
        <w:jc w:val="center"/>
        <w:outlineLvl w:val="1"/>
        <w:rPr>
          <w:b/>
          <w:bCs/>
          <w:i/>
          <w:iCs/>
          <w:sz w:val="24"/>
          <w:szCs w:val="28"/>
        </w:rPr>
      </w:pPr>
      <w:bookmarkStart w:id="127" w:name="_Toc532042555"/>
      <w:bookmarkStart w:id="128" w:name="OLE_LINK969"/>
      <w:bookmarkStart w:id="129" w:name="OLE_LINK970"/>
      <w:bookmarkEnd w:id="124"/>
      <w:bookmarkEnd w:id="125"/>
      <w:r w:rsidRPr="006A68D4">
        <w:rPr>
          <w:b/>
          <w:bCs/>
          <w:i/>
          <w:iCs/>
          <w:sz w:val="24"/>
          <w:szCs w:val="28"/>
        </w:rPr>
        <w:t xml:space="preserve">Объекты местного значения городского поселения в области </w:t>
      </w:r>
      <w:bookmarkStart w:id="130" w:name="OLE_LINK954"/>
      <w:bookmarkStart w:id="131" w:name="OLE_LINK955"/>
      <w:bookmarkStart w:id="132" w:name="OLE_LINK956"/>
      <w:r w:rsidRPr="006A68D4">
        <w:rPr>
          <w:b/>
          <w:bCs/>
          <w:i/>
          <w:iCs/>
          <w:sz w:val="24"/>
          <w:szCs w:val="28"/>
        </w:rPr>
        <w:t>деятельности органов местного самоуправления</w:t>
      </w:r>
      <w:bookmarkEnd w:id="127"/>
      <w:bookmarkEnd w:id="130"/>
      <w:bookmarkEnd w:id="131"/>
      <w:bookmarkEnd w:id="132"/>
    </w:p>
    <w:p w:rsidR="006A68D4" w:rsidRPr="006A68D4" w:rsidRDefault="006A68D4" w:rsidP="006A68D4">
      <w:pPr>
        <w:keepNext/>
        <w:spacing w:before="120"/>
        <w:ind w:firstLine="709"/>
        <w:jc w:val="right"/>
        <w:rPr>
          <w:b/>
          <w:i/>
          <w:sz w:val="24"/>
          <w:szCs w:val="22"/>
        </w:rPr>
      </w:pPr>
      <w:bookmarkStart w:id="133" w:name="OLE_LINK1019"/>
      <w:bookmarkStart w:id="134" w:name="OLE_LINK1020"/>
      <w:bookmarkEnd w:id="112"/>
      <w:r w:rsidRPr="006A68D4">
        <w:rPr>
          <w:b/>
          <w:i/>
          <w:sz w:val="24"/>
          <w:szCs w:val="22"/>
        </w:rPr>
        <w:t>Таблица 1.9</w:t>
      </w:r>
    </w:p>
    <w:p w:rsidR="006A68D4" w:rsidRPr="006A68D4" w:rsidRDefault="006A68D4" w:rsidP="006A68D4">
      <w:pPr>
        <w:keepNext/>
        <w:spacing w:after="120"/>
        <w:jc w:val="center"/>
        <w:rPr>
          <w:b/>
          <w:i/>
          <w:sz w:val="24"/>
          <w:szCs w:val="22"/>
        </w:rPr>
      </w:pPr>
      <w:r w:rsidRPr="006A68D4">
        <w:rPr>
          <w:b/>
          <w:i/>
          <w:sz w:val="24"/>
          <w:szCs w:val="22"/>
        </w:rPr>
        <w:t>Расчетные показатели, устанавливаемые для объектов местного значения городского поселения в области деятельности органов местного самоуправления</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1729"/>
        <w:gridCol w:w="4111"/>
        <w:gridCol w:w="2410"/>
        <w:gridCol w:w="1134"/>
      </w:tblGrid>
      <w:tr w:rsidR="006A68D4" w:rsidRPr="0085015E" w:rsidTr="0085015E">
        <w:trPr>
          <w:cantSplit/>
          <w:tblHeader/>
        </w:trPr>
        <w:tc>
          <w:tcPr>
            <w:tcW w:w="1729" w:type="dxa"/>
            <w:shd w:val="clear" w:color="auto" w:fill="D9D9D9"/>
          </w:tcPr>
          <w:p w:rsidR="006A68D4" w:rsidRPr="006A68D4" w:rsidRDefault="006A68D4" w:rsidP="0085015E">
            <w:pPr>
              <w:jc w:val="center"/>
              <w:rPr>
                <w:b/>
                <w:i/>
                <w:sz w:val="22"/>
                <w:szCs w:val="22"/>
                <w:lang w:eastAsia="ar-SA" w:bidi="en-US"/>
              </w:rPr>
            </w:pPr>
            <w:r w:rsidRPr="006A68D4">
              <w:rPr>
                <w:b/>
                <w:i/>
                <w:sz w:val="22"/>
                <w:szCs w:val="22"/>
                <w:lang w:eastAsia="ar-SA" w:bidi="en-US"/>
              </w:rPr>
              <w:t>Наименование вида объекта</w:t>
            </w:r>
          </w:p>
        </w:tc>
        <w:tc>
          <w:tcPr>
            <w:tcW w:w="4111" w:type="dxa"/>
            <w:shd w:val="clear" w:color="auto" w:fill="D9D9D9"/>
          </w:tcPr>
          <w:p w:rsidR="006A68D4" w:rsidRPr="006A68D4" w:rsidRDefault="006A68D4" w:rsidP="0085015E">
            <w:pPr>
              <w:jc w:val="center"/>
              <w:rPr>
                <w:b/>
                <w:i/>
                <w:sz w:val="22"/>
                <w:szCs w:val="22"/>
                <w:lang w:eastAsia="ar-SA" w:bidi="en-US"/>
              </w:rPr>
            </w:pPr>
            <w:r w:rsidRPr="006A68D4">
              <w:rPr>
                <w:b/>
                <w:i/>
                <w:sz w:val="22"/>
                <w:szCs w:val="22"/>
                <w:lang w:eastAsia="ar-SA" w:bidi="en-US"/>
              </w:rPr>
              <w:t>Тип расчетного показателя</w:t>
            </w:r>
          </w:p>
        </w:tc>
        <w:tc>
          <w:tcPr>
            <w:tcW w:w="2410" w:type="dxa"/>
            <w:shd w:val="clear" w:color="auto" w:fill="D9D9D9"/>
          </w:tcPr>
          <w:p w:rsidR="006A68D4" w:rsidRPr="006A68D4" w:rsidRDefault="006A68D4" w:rsidP="0085015E">
            <w:pPr>
              <w:jc w:val="center"/>
              <w:rPr>
                <w:b/>
                <w:i/>
                <w:sz w:val="22"/>
                <w:szCs w:val="22"/>
                <w:lang w:eastAsia="ar-SA" w:bidi="en-US"/>
              </w:rPr>
            </w:pPr>
            <w:r w:rsidRPr="006A68D4">
              <w:rPr>
                <w:b/>
                <w:i/>
                <w:sz w:val="22"/>
                <w:szCs w:val="22"/>
                <w:lang w:eastAsia="ar-SA" w:bidi="en-US"/>
              </w:rPr>
              <w:t>Наименование расчетного показателя, единица измерения</w:t>
            </w:r>
          </w:p>
        </w:tc>
        <w:tc>
          <w:tcPr>
            <w:tcW w:w="1134" w:type="dxa"/>
            <w:shd w:val="clear" w:color="auto" w:fill="D9D9D9"/>
          </w:tcPr>
          <w:p w:rsidR="006A68D4" w:rsidRPr="006A68D4" w:rsidRDefault="006A68D4" w:rsidP="0085015E">
            <w:pPr>
              <w:jc w:val="center"/>
              <w:rPr>
                <w:b/>
                <w:i/>
                <w:sz w:val="22"/>
                <w:szCs w:val="22"/>
                <w:lang w:eastAsia="ar-SA" w:bidi="en-US"/>
              </w:rPr>
            </w:pPr>
            <w:r w:rsidRPr="006A68D4">
              <w:rPr>
                <w:b/>
                <w:i/>
                <w:sz w:val="22"/>
                <w:szCs w:val="22"/>
                <w:lang w:eastAsia="ar-SA" w:bidi="en-US"/>
              </w:rPr>
              <w:t>Значение расчетного показателя</w:t>
            </w:r>
          </w:p>
        </w:tc>
      </w:tr>
      <w:tr w:rsidR="006A68D4" w:rsidRPr="006A68D4" w:rsidTr="0085015E">
        <w:trPr>
          <w:cantSplit/>
        </w:trPr>
        <w:tc>
          <w:tcPr>
            <w:tcW w:w="1729" w:type="dxa"/>
            <w:vMerge w:val="restart"/>
            <w:shd w:val="clear" w:color="auto" w:fill="F2F2F2"/>
          </w:tcPr>
          <w:p w:rsidR="006A68D4" w:rsidRPr="006A68D4" w:rsidRDefault="006A68D4" w:rsidP="006A68D4">
            <w:pPr>
              <w:rPr>
                <w:sz w:val="22"/>
                <w:szCs w:val="22"/>
                <w:lang w:eastAsia="ar-SA" w:bidi="en-US"/>
              </w:rPr>
            </w:pPr>
            <w:r w:rsidRPr="006A68D4">
              <w:rPr>
                <w:sz w:val="22"/>
                <w:szCs w:val="22"/>
                <w:lang w:eastAsia="ar-SA" w:bidi="en-US"/>
              </w:rPr>
              <w:t>Административное здание органа местного самоуправления</w:t>
            </w:r>
          </w:p>
        </w:tc>
        <w:tc>
          <w:tcPr>
            <w:tcW w:w="4111"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минимально допустимого уровня обеспеченности</w:t>
            </w:r>
          </w:p>
        </w:tc>
        <w:tc>
          <w:tcPr>
            <w:tcW w:w="2410" w:type="dxa"/>
            <w:shd w:val="clear" w:color="auto" w:fill="auto"/>
          </w:tcPr>
          <w:p w:rsidR="006A68D4" w:rsidRPr="006A68D4" w:rsidRDefault="006A68D4" w:rsidP="006A68D4">
            <w:pPr>
              <w:rPr>
                <w:sz w:val="22"/>
                <w:szCs w:val="22"/>
                <w:lang w:val="en-US" w:eastAsia="ar-SA" w:bidi="en-US"/>
              </w:rPr>
            </w:pPr>
            <w:r w:rsidRPr="006A68D4">
              <w:rPr>
                <w:sz w:val="22"/>
                <w:szCs w:val="22"/>
                <w:lang w:eastAsia="ar-SA" w:bidi="en-US"/>
              </w:rPr>
              <w:t>Количество объектов</w:t>
            </w:r>
          </w:p>
        </w:tc>
        <w:tc>
          <w:tcPr>
            <w:tcW w:w="1134"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1</w:t>
            </w:r>
          </w:p>
        </w:tc>
      </w:tr>
      <w:tr w:rsidR="006A68D4" w:rsidRPr="006A68D4" w:rsidTr="0085015E">
        <w:trPr>
          <w:cantSplit/>
        </w:trPr>
        <w:tc>
          <w:tcPr>
            <w:tcW w:w="1729" w:type="dxa"/>
            <w:vMerge/>
            <w:shd w:val="clear" w:color="auto" w:fill="F2F2F2"/>
          </w:tcPr>
          <w:p w:rsidR="006A68D4" w:rsidRPr="006A68D4" w:rsidRDefault="006A68D4" w:rsidP="006A68D4">
            <w:pPr>
              <w:rPr>
                <w:sz w:val="22"/>
                <w:szCs w:val="22"/>
                <w:lang w:eastAsia="ar-SA" w:bidi="en-US"/>
              </w:rPr>
            </w:pPr>
          </w:p>
        </w:tc>
        <w:tc>
          <w:tcPr>
            <w:tcW w:w="4111"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максимально допустимого уровня территориальной доступности</w:t>
            </w:r>
          </w:p>
        </w:tc>
        <w:tc>
          <w:tcPr>
            <w:tcW w:w="241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Транспортная доступность, мин.</w:t>
            </w:r>
          </w:p>
        </w:tc>
        <w:tc>
          <w:tcPr>
            <w:tcW w:w="1134"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30</w:t>
            </w:r>
          </w:p>
        </w:tc>
      </w:tr>
    </w:tbl>
    <w:p w:rsidR="006A68D4" w:rsidRPr="006A68D4" w:rsidRDefault="006A68D4" w:rsidP="006A68D4">
      <w:pPr>
        <w:keepNext/>
        <w:numPr>
          <w:ilvl w:val="1"/>
          <w:numId w:val="15"/>
        </w:numPr>
        <w:suppressAutoHyphens/>
        <w:spacing w:before="240" w:after="240"/>
        <w:jc w:val="center"/>
        <w:outlineLvl w:val="1"/>
        <w:rPr>
          <w:b/>
          <w:bCs/>
          <w:i/>
          <w:iCs/>
          <w:sz w:val="24"/>
          <w:szCs w:val="28"/>
        </w:rPr>
      </w:pPr>
      <w:bookmarkStart w:id="135" w:name="_Toc500858408"/>
      <w:bookmarkStart w:id="136" w:name="_Toc532042556"/>
      <w:bookmarkEnd w:id="128"/>
      <w:bookmarkEnd w:id="129"/>
      <w:bookmarkEnd w:id="133"/>
      <w:bookmarkEnd w:id="134"/>
      <w:r w:rsidRPr="006A68D4">
        <w:rPr>
          <w:b/>
          <w:bCs/>
          <w:i/>
          <w:iCs/>
          <w:sz w:val="24"/>
          <w:szCs w:val="28"/>
        </w:rPr>
        <w:t>Объекты местного значения городского поселения в области муниципального жилищного строительства</w:t>
      </w:r>
      <w:bookmarkEnd w:id="135"/>
      <w:bookmarkEnd w:id="136"/>
    </w:p>
    <w:p w:rsidR="006A68D4" w:rsidRPr="006A68D4" w:rsidRDefault="006A68D4" w:rsidP="006A68D4">
      <w:pPr>
        <w:keepNext/>
        <w:ind w:firstLine="709"/>
        <w:jc w:val="right"/>
        <w:rPr>
          <w:b/>
          <w:i/>
          <w:sz w:val="24"/>
          <w:szCs w:val="22"/>
        </w:rPr>
      </w:pPr>
      <w:bookmarkStart w:id="137" w:name="OLE_LINK115"/>
      <w:bookmarkStart w:id="138" w:name="OLE_LINK116"/>
      <w:r w:rsidRPr="006A68D4">
        <w:rPr>
          <w:b/>
          <w:i/>
          <w:sz w:val="24"/>
          <w:szCs w:val="22"/>
        </w:rPr>
        <w:t>Таблица 1.10</w:t>
      </w:r>
    </w:p>
    <w:p w:rsidR="006A68D4" w:rsidRPr="006A68D4" w:rsidRDefault="006A68D4" w:rsidP="006A68D4">
      <w:pPr>
        <w:keepNext/>
        <w:spacing w:after="120"/>
        <w:jc w:val="center"/>
        <w:rPr>
          <w:b/>
          <w:i/>
          <w:sz w:val="24"/>
          <w:szCs w:val="22"/>
        </w:rPr>
      </w:pPr>
      <w:r w:rsidRPr="006A68D4">
        <w:rPr>
          <w:b/>
          <w:i/>
          <w:sz w:val="24"/>
          <w:szCs w:val="22"/>
        </w:rPr>
        <w:t>Расчетные показатели, устанавливаемые для объектов местного значения городского поселения в области муниципального жилищного строительства</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00" w:firstRow="0" w:lastRow="0" w:firstColumn="0" w:lastColumn="0" w:noHBand="0" w:noVBand="0"/>
      </w:tblPr>
      <w:tblGrid>
        <w:gridCol w:w="2155"/>
        <w:gridCol w:w="1843"/>
        <w:gridCol w:w="3969"/>
        <w:gridCol w:w="1417"/>
      </w:tblGrid>
      <w:tr w:rsidR="006A68D4" w:rsidRPr="006A68D4" w:rsidTr="006A68D4">
        <w:trPr>
          <w:cantSplit/>
          <w:trHeight w:val="202"/>
        </w:trPr>
        <w:tc>
          <w:tcPr>
            <w:tcW w:w="2155" w:type="dxa"/>
            <w:shd w:val="clear" w:color="auto" w:fill="D9D9D9"/>
          </w:tcPr>
          <w:p w:rsidR="006A68D4" w:rsidRPr="006A68D4" w:rsidRDefault="006A68D4" w:rsidP="006A68D4">
            <w:pPr>
              <w:keepNext/>
              <w:autoSpaceDE w:val="0"/>
              <w:autoSpaceDN w:val="0"/>
              <w:adjustRightInd w:val="0"/>
              <w:jc w:val="center"/>
              <w:rPr>
                <w:i/>
                <w:color w:val="000000"/>
              </w:rPr>
            </w:pPr>
            <w:r w:rsidRPr="006A68D4">
              <w:rPr>
                <w:b/>
                <w:bCs/>
                <w:i/>
                <w:color w:val="000000"/>
              </w:rPr>
              <w:t>Наименование вида объекта</w:t>
            </w:r>
          </w:p>
        </w:tc>
        <w:tc>
          <w:tcPr>
            <w:tcW w:w="1843" w:type="dxa"/>
            <w:shd w:val="clear" w:color="auto" w:fill="D9D9D9"/>
          </w:tcPr>
          <w:p w:rsidR="006A68D4" w:rsidRPr="006A68D4" w:rsidRDefault="006A68D4" w:rsidP="006A68D4">
            <w:pPr>
              <w:keepNext/>
              <w:autoSpaceDE w:val="0"/>
              <w:autoSpaceDN w:val="0"/>
              <w:adjustRightInd w:val="0"/>
              <w:jc w:val="center"/>
              <w:rPr>
                <w:b/>
                <w:bCs/>
                <w:i/>
                <w:color w:val="000000"/>
              </w:rPr>
            </w:pPr>
            <w:r w:rsidRPr="006A68D4">
              <w:rPr>
                <w:b/>
                <w:i/>
                <w:color w:val="000000"/>
              </w:rPr>
              <w:t>Тип расчетного показателя</w:t>
            </w:r>
          </w:p>
        </w:tc>
        <w:tc>
          <w:tcPr>
            <w:tcW w:w="3969" w:type="dxa"/>
            <w:shd w:val="clear" w:color="auto" w:fill="D9D9D9"/>
          </w:tcPr>
          <w:p w:rsidR="006A68D4" w:rsidRPr="006A68D4" w:rsidRDefault="006A68D4" w:rsidP="006A68D4">
            <w:pPr>
              <w:keepNext/>
              <w:autoSpaceDE w:val="0"/>
              <w:autoSpaceDN w:val="0"/>
              <w:adjustRightInd w:val="0"/>
              <w:jc w:val="center"/>
              <w:rPr>
                <w:i/>
                <w:color w:val="000000"/>
              </w:rPr>
            </w:pPr>
            <w:r w:rsidRPr="006A68D4">
              <w:rPr>
                <w:b/>
                <w:bCs/>
                <w:i/>
                <w:color w:val="000000"/>
              </w:rPr>
              <w:t>Наименование расчетного показателя, единица измерения</w:t>
            </w:r>
          </w:p>
        </w:tc>
        <w:tc>
          <w:tcPr>
            <w:tcW w:w="1417" w:type="dxa"/>
            <w:shd w:val="clear" w:color="auto" w:fill="D9D9D9"/>
          </w:tcPr>
          <w:p w:rsidR="006A68D4" w:rsidRPr="006A68D4" w:rsidRDefault="006A68D4" w:rsidP="006A68D4">
            <w:pPr>
              <w:keepNext/>
              <w:autoSpaceDE w:val="0"/>
              <w:autoSpaceDN w:val="0"/>
              <w:adjustRightInd w:val="0"/>
              <w:jc w:val="center"/>
              <w:rPr>
                <w:i/>
                <w:color w:val="000000"/>
              </w:rPr>
            </w:pPr>
            <w:r w:rsidRPr="006A68D4">
              <w:rPr>
                <w:b/>
                <w:bCs/>
                <w:i/>
                <w:color w:val="000000"/>
              </w:rPr>
              <w:t>Значение расчетного показателя</w:t>
            </w:r>
          </w:p>
        </w:tc>
      </w:tr>
      <w:tr w:rsidR="006A68D4" w:rsidRPr="006A68D4" w:rsidTr="006A68D4">
        <w:trPr>
          <w:cantSplit/>
          <w:trHeight w:val="40"/>
        </w:trPr>
        <w:tc>
          <w:tcPr>
            <w:tcW w:w="2155" w:type="dxa"/>
            <w:vMerge w:val="restart"/>
            <w:shd w:val="clear" w:color="auto" w:fill="F2F2F2"/>
          </w:tcPr>
          <w:p w:rsidR="006A68D4" w:rsidRPr="006A68D4" w:rsidRDefault="006A68D4" w:rsidP="006A68D4">
            <w:pPr>
              <w:autoSpaceDE w:val="0"/>
              <w:autoSpaceDN w:val="0"/>
              <w:adjustRightInd w:val="0"/>
              <w:rPr>
                <w:color w:val="000000"/>
              </w:rPr>
            </w:pPr>
            <w:r w:rsidRPr="006A68D4">
              <w:rPr>
                <w:color w:val="000000"/>
              </w:rPr>
              <w:t>Служебные жилые помещения специализированного жилищного фонда</w:t>
            </w:r>
          </w:p>
        </w:tc>
        <w:tc>
          <w:tcPr>
            <w:tcW w:w="1843" w:type="dxa"/>
          </w:tcPr>
          <w:p w:rsidR="006A68D4" w:rsidRPr="006A68D4" w:rsidRDefault="006A68D4" w:rsidP="006A68D4">
            <w:pPr>
              <w:autoSpaceDE w:val="0"/>
              <w:autoSpaceDN w:val="0"/>
              <w:adjustRightInd w:val="0"/>
              <w:rPr>
                <w:color w:val="000000"/>
              </w:rPr>
            </w:pPr>
            <w:r w:rsidRPr="006A68D4">
              <w:rPr>
                <w:color w:val="000000"/>
              </w:rPr>
              <w:t>Расчетный показатель минимально допустимого уровня обеспеченности</w:t>
            </w:r>
          </w:p>
        </w:tc>
        <w:tc>
          <w:tcPr>
            <w:tcW w:w="3969" w:type="dxa"/>
          </w:tcPr>
          <w:p w:rsidR="006A68D4" w:rsidRPr="006A68D4" w:rsidRDefault="006A68D4" w:rsidP="006A68D4">
            <w:pPr>
              <w:autoSpaceDE w:val="0"/>
              <w:autoSpaceDN w:val="0"/>
              <w:adjustRightInd w:val="0"/>
              <w:rPr>
                <w:color w:val="000000"/>
              </w:rPr>
            </w:pPr>
            <w:r w:rsidRPr="006A68D4">
              <w:rPr>
                <w:color w:val="000000"/>
              </w:rPr>
              <w:t>Общая площадь жилых помещений, м</w:t>
            </w:r>
            <w:r w:rsidRPr="006A68D4">
              <w:rPr>
                <w:color w:val="000000"/>
                <w:vertAlign w:val="superscript"/>
              </w:rPr>
              <w:t>2</w:t>
            </w:r>
            <w:r w:rsidRPr="006A68D4">
              <w:rPr>
                <w:color w:val="000000"/>
              </w:rPr>
              <w:t xml:space="preserve"> на 1000 человек, имеющих право на предоставление служебного жилого помещения специализированного жилищного фонда</w:t>
            </w:r>
          </w:p>
        </w:tc>
        <w:tc>
          <w:tcPr>
            <w:tcW w:w="1417" w:type="dxa"/>
          </w:tcPr>
          <w:p w:rsidR="006A68D4" w:rsidRPr="006A68D4" w:rsidRDefault="006A68D4" w:rsidP="006A68D4">
            <w:pPr>
              <w:autoSpaceDE w:val="0"/>
              <w:autoSpaceDN w:val="0"/>
              <w:adjustRightInd w:val="0"/>
              <w:jc w:val="center"/>
              <w:rPr>
                <w:color w:val="000000"/>
              </w:rPr>
            </w:pPr>
            <w:r w:rsidRPr="006A68D4">
              <w:rPr>
                <w:color w:val="000000"/>
              </w:rPr>
              <w:t>14000</w:t>
            </w:r>
          </w:p>
        </w:tc>
      </w:tr>
      <w:tr w:rsidR="006A68D4" w:rsidRPr="006A68D4" w:rsidTr="006A68D4">
        <w:trPr>
          <w:cantSplit/>
          <w:trHeight w:val="40"/>
        </w:trPr>
        <w:tc>
          <w:tcPr>
            <w:tcW w:w="2155" w:type="dxa"/>
            <w:vMerge/>
            <w:shd w:val="clear" w:color="auto" w:fill="F2F2F2"/>
          </w:tcPr>
          <w:p w:rsidR="006A68D4" w:rsidRPr="006A68D4" w:rsidRDefault="006A68D4" w:rsidP="006A68D4">
            <w:pPr>
              <w:autoSpaceDE w:val="0"/>
              <w:autoSpaceDN w:val="0"/>
              <w:adjustRightInd w:val="0"/>
              <w:rPr>
                <w:color w:val="000000"/>
              </w:rPr>
            </w:pPr>
          </w:p>
        </w:tc>
        <w:tc>
          <w:tcPr>
            <w:tcW w:w="1843" w:type="dxa"/>
          </w:tcPr>
          <w:p w:rsidR="006A68D4" w:rsidRPr="006A68D4" w:rsidRDefault="006A68D4" w:rsidP="006A68D4">
            <w:pPr>
              <w:autoSpaceDE w:val="0"/>
              <w:autoSpaceDN w:val="0"/>
              <w:adjustRightInd w:val="0"/>
              <w:rPr>
                <w:color w:val="000000"/>
              </w:rPr>
            </w:pPr>
            <w:r w:rsidRPr="006A68D4">
              <w:rPr>
                <w:color w:val="000000"/>
              </w:rPr>
              <w:t>Расчетный показатель максимально допустимого уровня территориальной доступности</w:t>
            </w:r>
          </w:p>
        </w:tc>
        <w:tc>
          <w:tcPr>
            <w:tcW w:w="5386" w:type="dxa"/>
            <w:gridSpan w:val="2"/>
          </w:tcPr>
          <w:p w:rsidR="006A68D4" w:rsidRPr="006A68D4" w:rsidRDefault="006A68D4" w:rsidP="006A68D4">
            <w:pPr>
              <w:autoSpaceDE w:val="0"/>
              <w:autoSpaceDN w:val="0"/>
              <w:adjustRightInd w:val="0"/>
              <w:jc w:val="center"/>
              <w:rPr>
                <w:color w:val="000000"/>
              </w:rPr>
            </w:pPr>
            <w:r w:rsidRPr="006A68D4">
              <w:rPr>
                <w:color w:val="000000"/>
              </w:rPr>
              <w:t>Не нормируется</w:t>
            </w:r>
          </w:p>
        </w:tc>
      </w:tr>
      <w:tr w:rsidR="006A68D4" w:rsidRPr="006A68D4" w:rsidTr="006A68D4">
        <w:trPr>
          <w:cantSplit/>
          <w:trHeight w:val="40"/>
        </w:trPr>
        <w:tc>
          <w:tcPr>
            <w:tcW w:w="2155" w:type="dxa"/>
            <w:vMerge w:val="restart"/>
            <w:shd w:val="clear" w:color="auto" w:fill="F2F2F2"/>
          </w:tcPr>
          <w:p w:rsidR="006A68D4" w:rsidRPr="006A68D4" w:rsidRDefault="006A68D4" w:rsidP="006A68D4">
            <w:pPr>
              <w:autoSpaceDE w:val="0"/>
              <w:autoSpaceDN w:val="0"/>
              <w:adjustRightInd w:val="0"/>
              <w:rPr>
                <w:color w:val="000000"/>
              </w:rPr>
            </w:pPr>
            <w:r w:rsidRPr="006A68D4">
              <w:rPr>
                <w:color w:val="000000"/>
              </w:rPr>
              <w:t>Жилые помещения специализированного жилищного фонда, предназначенных для проживания детей-сирот и детей, оставшихся без попечения родителей, лиц из числа детей-сирот и детей, оставшихся без попечения родителей</w:t>
            </w:r>
          </w:p>
        </w:tc>
        <w:tc>
          <w:tcPr>
            <w:tcW w:w="1843" w:type="dxa"/>
          </w:tcPr>
          <w:p w:rsidR="006A68D4" w:rsidRPr="006A68D4" w:rsidRDefault="006A68D4" w:rsidP="006A68D4">
            <w:pPr>
              <w:autoSpaceDE w:val="0"/>
              <w:autoSpaceDN w:val="0"/>
              <w:adjustRightInd w:val="0"/>
              <w:rPr>
                <w:color w:val="000000"/>
              </w:rPr>
            </w:pPr>
            <w:r w:rsidRPr="006A68D4">
              <w:rPr>
                <w:color w:val="000000"/>
              </w:rPr>
              <w:t>Расчетный показатель минимально допустимого уровня обеспеченности</w:t>
            </w:r>
          </w:p>
        </w:tc>
        <w:tc>
          <w:tcPr>
            <w:tcW w:w="3969" w:type="dxa"/>
          </w:tcPr>
          <w:p w:rsidR="006A68D4" w:rsidRPr="006A68D4" w:rsidRDefault="006A68D4" w:rsidP="006A68D4">
            <w:pPr>
              <w:autoSpaceDE w:val="0"/>
              <w:autoSpaceDN w:val="0"/>
              <w:adjustRightInd w:val="0"/>
              <w:rPr>
                <w:color w:val="000000"/>
              </w:rPr>
            </w:pPr>
            <w:r w:rsidRPr="006A68D4">
              <w:rPr>
                <w:color w:val="000000"/>
              </w:rPr>
              <w:t>Общая площадь жилых помещений, м</w:t>
            </w:r>
            <w:r w:rsidRPr="006A68D4">
              <w:rPr>
                <w:color w:val="000000"/>
                <w:vertAlign w:val="superscript"/>
              </w:rPr>
              <w:t>2</w:t>
            </w:r>
            <w:r w:rsidRPr="006A68D4">
              <w:rPr>
                <w:color w:val="000000"/>
              </w:rPr>
              <w:t xml:space="preserve"> на 1000 человек имеющих соответствующий статус (детей-сирот и детей, оставшихся без попечения родителей, лиц из числа детей-сирот и детей, оставшихся без попечения родителей)</w:t>
            </w:r>
          </w:p>
        </w:tc>
        <w:tc>
          <w:tcPr>
            <w:tcW w:w="1417" w:type="dxa"/>
          </w:tcPr>
          <w:p w:rsidR="006A68D4" w:rsidRPr="006A68D4" w:rsidRDefault="006A68D4" w:rsidP="006A68D4">
            <w:pPr>
              <w:autoSpaceDE w:val="0"/>
              <w:autoSpaceDN w:val="0"/>
              <w:adjustRightInd w:val="0"/>
              <w:jc w:val="center"/>
              <w:rPr>
                <w:color w:val="000000"/>
              </w:rPr>
            </w:pPr>
            <w:r w:rsidRPr="006A68D4">
              <w:rPr>
                <w:color w:val="000000"/>
              </w:rPr>
              <w:t>33000</w:t>
            </w:r>
          </w:p>
        </w:tc>
      </w:tr>
      <w:tr w:rsidR="006A68D4" w:rsidRPr="006A68D4" w:rsidTr="006A68D4">
        <w:trPr>
          <w:cantSplit/>
          <w:trHeight w:val="40"/>
        </w:trPr>
        <w:tc>
          <w:tcPr>
            <w:tcW w:w="2155" w:type="dxa"/>
            <w:vMerge/>
            <w:shd w:val="clear" w:color="auto" w:fill="F2F2F2"/>
          </w:tcPr>
          <w:p w:rsidR="006A68D4" w:rsidRPr="006A68D4" w:rsidRDefault="006A68D4" w:rsidP="006A68D4">
            <w:pPr>
              <w:autoSpaceDE w:val="0"/>
              <w:autoSpaceDN w:val="0"/>
              <w:adjustRightInd w:val="0"/>
              <w:rPr>
                <w:color w:val="000000"/>
              </w:rPr>
            </w:pPr>
          </w:p>
        </w:tc>
        <w:tc>
          <w:tcPr>
            <w:tcW w:w="1843" w:type="dxa"/>
          </w:tcPr>
          <w:p w:rsidR="006A68D4" w:rsidRPr="006A68D4" w:rsidRDefault="006A68D4" w:rsidP="006A68D4">
            <w:pPr>
              <w:autoSpaceDE w:val="0"/>
              <w:autoSpaceDN w:val="0"/>
              <w:adjustRightInd w:val="0"/>
              <w:rPr>
                <w:color w:val="000000"/>
              </w:rPr>
            </w:pPr>
            <w:r w:rsidRPr="006A68D4">
              <w:rPr>
                <w:color w:val="000000"/>
              </w:rPr>
              <w:t>Расчетный показатель максимально допустимого уровня территориальной доступности</w:t>
            </w:r>
          </w:p>
        </w:tc>
        <w:tc>
          <w:tcPr>
            <w:tcW w:w="5386" w:type="dxa"/>
            <w:gridSpan w:val="2"/>
          </w:tcPr>
          <w:p w:rsidR="006A68D4" w:rsidRPr="006A68D4" w:rsidRDefault="006A68D4" w:rsidP="006A68D4">
            <w:pPr>
              <w:autoSpaceDE w:val="0"/>
              <w:autoSpaceDN w:val="0"/>
              <w:adjustRightInd w:val="0"/>
              <w:jc w:val="center"/>
              <w:rPr>
                <w:color w:val="000000"/>
              </w:rPr>
            </w:pPr>
            <w:r w:rsidRPr="006A68D4">
              <w:rPr>
                <w:color w:val="000000"/>
              </w:rPr>
              <w:t>Не нормируется</w:t>
            </w:r>
          </w:p>
        </w:tc>
      </w:tr>
      <w:tr w:rsidR="006A68D4" w:rsidRPr="006A68D4" w:rsidTr="006A68D4">
        <w:trPr>
          <w:cantSplit/>
          <w:trHeight w:val="40"/>
        </w:trPr>
        <w:tc>
          <w:tcPr>
            <w:tcW w:w="2155" w:type="dxa"/>
            <w:vMerge w:val="restart"/>
            <w:shd w:val="clear" w:color="auto" w:fill="F2F2F2"/>
          </w:tcPr>
          <w:p w:rsidR="006A68D4" w:rsidRPr="006A68D4" w:rsidRDefault="006A68D4" w:rsidP="006A68D4">
            <w:pPr>
              <w:autoSpaceDE w:val="0"/>
              <w:autoSpaceDN w:val="0"/>
              <w:adjustRightInd w:val="0"/>
              <w:rPr>
                <w:color w:val="000000"/>
              </w:rPr>
            </w:pPr>
            <w:r w:rsidRPr="006A68D4">
              <w:rPr>
                <w:color w:val="000000"/>
              </w:rPr>
              <w:t>Жилые помещения в общежитиях, относящихся к специализированному жилищному фонду</w:t>
            </w:r>
          </w:p>
        </w:tc>
        <w:tc>
          <w:tcPr>
            <w:tcW w:w="1843" w:type="dxa"/>
          </w:tcPr>
          <w:p w:rsidR="006A68D4" w:rsidRPr="006A68D4" w:rsidRDefault="006A68D4" w:rsidP="006A68D4">
            <w:pPr>
              <w:autoSpaceDE w:val="0"/>
              <w:autoSpaceDN w:val="0"/>
              <w:adjustRightInd w:val="0"/>
              <w:rPr>
                <w:color w:val="000000"/>
              </w:rPr>
            </w:pPr>
            <w:r w:rsidRPr="006A68D4">
              <w:rPr>
                <w:color w:val="000000"/>
              </w:rPr>
              <w:t>Расчетный показатель минимально допустимого уровня обеспеченности</w:t>
            </w:r>
          </w:p>
        </w:tc>
        <w:tc>
          <w:tcPr>
            <w:tcW w:w="3969" w:type="dxa"/>
          </w:tcPr>
          <w:p w:rsidR="006A68D4" w:rsidRPr="006A68D4" w:rsidRDefault="006A68D4" w:rsidP="006A68D4">
            <w:pPr>
              <w:autoSpaceDE w:val="0"/>
              <w:autoSpaceDN w:val="0"/>
              <w:adjustRightInd w:val="0"/>
              <w:rPr>
                <w:color w:val="000000"/>
              </w:rPr>
            </w:pPr>
            <w:r w:rsidRPr="006A68D4">
              <w:rPr>
                <w:color w:val="000000"/>
              </w:rPr>
              <w:t>Общая площадь жилых помещений в общежитиях, относящихся к специализированному жилищному фонду, м</w:t>
            </w:r>
            <w:r w:rsidRPr="006A68D4">
              <w:rPr>
                <w:color w:val="000000"/>
                <w:vertAlign w:val="superscript"/>
              </w:rPr>
              <w:t>2</w:t>
            </w:r>
            <w:r w:rsidRPr="006A68D4">
              <w:rPr>
                <w:color w:val="000000"/>
              </w:rPr>
              <w:t xml:space="preserve"> на 1000 человек, имеющих право на предоставление жилых помещений в общежитиях, специализированного жилищного фонда</w:t>
            </w:r>
          </w:p>
        </w:tc>
        <w:tc>
          <w:tcPr>
            <w:tcW w:w="1417" w:type="dxa"/>
          </w:tcPr>
          <w:p w:rsidR="006A68D4" w:rsidRPr="006A68D4" w:rsidRDefault="006A68D4" w:rsidP="006A68D4">
            <w:pPr>
              <w:autoSpaceDE w:val="0"/>
              <w:autoSpaceDN w:val="0"/>
              <w:adjustRightInd w:val="0"/>
              <w:jc w:val="center"/>
              <w:rPr>
                <w:color w:val="000000"/>
              </w:rPr>
            </w:pPr>
            <w:r w:rsidRPr="006A68D4">
              <w:rPr>
                <w:color w:val="000000"/>
              </w:rPr>
              <w:t>6000</w:t>
            </w:r>
          </w:p>
        </w:tc>
      </w:tr>
      <w:tr w:rsidR="006A68D4" w:rsidRPr="006A68D4" w:rsidTr="006A68D4">
        <w:trPr>
          <w:cantSplit/>
          <w:trHeight w:val="40"/>
        </w:trPr>
        <w:tc>
          <w:tcPr>
            <w:tcW w:w="2155" w:type="dxa"/>
            <w:vMerge/>
            <w:shd w:val="clear" w:color="auto" w:fill="F2F2F2"/>
          </w:tcPr>
          <w:p w:rsidR="006A68D4" w:rsidRPr="006A68D4" w:rsidRDefault="006A68D4" w:rsidP="006A68D4">
            <w:pPr>
              <w:autoSpaceDE w:val="0"/>
              <w:autoSpaceDN w:val="0"/>
              <w:adjustRightInd w:val="0"/>
              <w:rPr>
                <w:color w:val="000000"/>
              </w:rPr>
            </w:pPr>
          </w:p>
        </w:tc>
        <w:tc>
          <w:tcPr>
            <w:tcW w:w="1843" w:type="dxa"/>
          </w:tcPr>
          <w:p w:rsidR="006A68D4" w:rsidRPr="006A68D4" w:rsidRDefault="006A68D4" w:rsidP="006A68D4">
            <w:pPr>
              <w:autoSpaceDE w:val="0"/>
              <w:autoSpaceDN w:val="0"/>
              <w:adjustRightInd w:val="0"/>
              <w:rPr>
                <w:color w:val="000000"/>
              </w:rPr>
            </w:pPr>
            <w:r w:rsidRPr="006A68D4">
              <w:rPr>
                <w:color w:val="000000"/>
              </w:rPr>
              <w:t>Расчетный показатель максимально допустимого уровня территориальной доступности</w:t>
            </w:r>
          </w:p>
        </w:tc>
        <w:tc>
          <w:tcPr>
            <w:tcW w:w="5386" w:type="dxa"/>
            <w:gridSpan w:val="2"/>
          </w:tcPr>
          <w:p w:rsidR="006A68D4" w:rsidRPr="006A68D4" w:rsidRDefault="006A68D4" w:rsidP="006A68D4">
            <w:pPr>
              <w:autoSpaceDE w:val="0"/>
              <w:autoSpaceDN w:val="0"/>
              <w:adjustRightInd w:val="0"/>
              <w:jc w:val="center"/>
              <w:rPr>
                <w:color w:val="000000"/>
              </w:rPr>
            </w:pPr>
            <w:r w:rsidRPr="006A68D4">
              <w:rPr>
                <w:color w:val="000000"/>
              </w:rPr>
              <w:t>Не нормируется</w:t>
            </w:r>
          </w:p>
        </w:tc>
      </w:tr>
      <w:bookmarkEnd w:id="137"/>
      <w:bookmarkEnd w:id="138"/>
    </w:tbl>
    <w:p w:rsidR="006A68D4" w:rsidRPr="006A68D4" w:rsidRDefault="006A68D4" w:rsidP="006A68D4">
      <w:pPr>
        <w:spacing w:after="200" w:line="276" w:lineRule="auto"/>
        <w:rPr>
          <w:b/>
          <w:bCs/>
          <w:caps/>
          <w:sz w:val="28"/>
          <w:szCs w:val="28"/>
        </w:rPr>
      </w:pPr>
      <w:r w:rsidRPr="006A68D4">
        <w:rPr>
          <w:sz w:val="24"/>
          <w:szCs w:val="22"/>
        </w:rPr>
        <w:br w:type="page"/>
      </w:r>
    </w:p>
    <w:p w:rsidR="006A68D4" w:rsidRPr="006A68D4" w:rsidRDefault="006A68D4" w:rsidP="006A68D4">
      <w:pPr>
        <w:keepNext/>
        <w:keepLines/>
        <w:numPr>
          <w:ilvl w:val="0"/>
          <w:numId w:val="15"/>
        </w:numPr>
        <w:suppressAutoHyphens/>
        <w:spacing w:before="240" w:after="240"/>
        <w:jc w:val="center"/>
        <w:outlineLvl w:val="0"/>
        <w:rPr>
          <w:b/>
          <w:bCs/>
          <w:caps/>
          <w:sz w:val="28"/>
          <w:szCs w:val="28"/>
        </w:rPr>
      </w:pPr>
      <w:bookmarkStart w:id="139" w:name="_Toc529550738"/>
      <w:bookmarkStart w:id="140" w:name="_Toc532042557"/>
      <w:r w:rsidRPr="006A68D4">
        <w:rPr>
          <w:b/>
          <w:bCs/>
          <w:caps/>
          <w:sz w:val="28"/>
          <w:szCs w:val="28"/>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bookmarkEnd w:id="139"/>
      <w:bookmarkEnd w:id="140"/>
    </w:p>
    <w:p w:rsidR="006A68D4" w:rsidRPr="006A68D4" w:rsidRDefault="006A68D4" w:rsidP="006A68D4">
      <w:pPr>
        <w:keepNext/>
        <w:numPr>
          <w:ilvl w:val="1"/>
          <w:numId w:val="15"/>
        </w:numPr>
        <w:suppressAutoHyphens/>
        <w:spacing w:before="240" w:after="240"/>
        <w:jc w:val="center"/>
        <w:outlineLvl w:val="1"/>
        <w:rPr>
          <w:b/>
          <w:bCs/>
          <w:i/>
          <w:iCs/>
          <w:sz w:val="24"/>
          <w:szCs w:val="28"/>
        </w:rPr>
      </w:pPr>
      <w:bookmarkStart w:id="141" w:name="_Toc513541978"/>
      <w:bookmarkStart w:id="142" w:name="_Toc514157091"/>
      <w:bookmarkStart w:id="143" w:name="_Toc529550739"/>
      <w:bookmarkStart w:id="144" w:name="_Toc532042558"/>
      <w:r w:rsidRPr="006A68D4">
        <w:rPr>
          <w:b/>
          <w:bCs/>
          <w:i/>
          <w:iCs/>
          <w:sz w:val="24"/>
          <w:szCs w:val="28"/>
        </w:rPr>
        <w:t>Результаты анализа территориальных особенностей Фурмановского городского поселения, влияющих на установление расчетных показателей</w:t>
      </w:r>
      <w:bookmarkEnd w:id="141"/>
      <w:bookmarkEnd w:id="142"/>
      <w:bookmarkEnd w:id="143"/>
      <w:bookmarkEnd w:id="144"/>
    </w:p>
    <w:p w:rsidR="006A68D4" w:rsidRPr="006A68D4" w:rsidRDefault="006A68D4" w:rsidP="006A68D4">
      <w:pPr>
        <w:ind w:firstLine="709"/>
        <w:jc w:val="both"/>
        <w:rPr>
          <w:sz w:val="24"/>
          <w:szCs w:val="24"/>
        </w:rPr>
      </w:pPr>
      <w:r w:rsidRPr="006A68D4">
        <w:rPr>
          <w:sz w:val="24"/>
          <w:szCs w:val="24"/>
        </w:rPr>
        <w:t>В соответствии с п. 5 ст. 29.4 Градостроительного кодекса РФ подготовка местных нормативов градостроительного проектирования осуществляется с учетом:</w:t>
      </w:r>
    </w:p>
    <w:p w:rsidR="006A68D4" w:rsidRPr="006A68D4" w:rsidRDefault="006A68D4" w:rsidP="006A68D4">
      <w:pPr>
        <w:ind w:firstLine="709"/>
        <w:jc w:val="both"/>
        <w:rPr>
          <w:sz w:val="24"/>
          <w:szCs w:val="24"/>
        </w:rPr>
      </w:pPr>
      <w:r w:rsidRPr="006A68D4">
        <w:rPr>
          <w:sz w:val="24"/>
          <w:szCs w:val="24"/>
        </w:rPr>
        <w:t>1) социально-демографического состава и плотности населения на территории муниципального образования;</w:t>
      </w:r>
    </w:p>
    <w:p w:rsidR="006A68D4" w:rsidRPr="006A68D4" w:rsidRDefault="006A68D4" w:rsidP="006A68D4">
      <w:pPr>
        <w:ind w:firstLine="709"/>
        <w:jc w:val="both"/>
        <w:rPr>
          <w:sz w:val="24"/>
          <w:szCs w:val="24"/>
        </w:rPr>
      </w:pPr>
      <w:r w:rsidRPr="006A68D4">
        <w:rPr>
          <w:sz w:val="24"/>
          <w:szCs w:val="24"/>
        </w:rPr>
        <w:t>2) планов и программ комплексного социально-экономического развития муниципального образования;</w:t>
      </w:r>
    </w:p>
    <w:p w:rsidR="006A68D4" w:rsidRPr="006A68D4" w:rsidRDefault="006A68D4" w:rsidP="006A68D4">
      <w:pPr>
        <w:ind w:firstLine="709"/>
        <w:jc w:val="both"/>
        <w:rPr>
          <w:sz w:val="24"/>
          <w:szCs w:val="24"/>
        </w:rPr>
      </w:pPr>
      <w:r w:rsidRPr="006A68D4">
        <w:rPr>
          <w:sz w:val="24"/>
          <w:szCs w:val="24"/>
        </w:rPr>
        <w:t>3) предложений органов местного самоуправления и заинтересованных лиц.</w:t>
      </w:r>
    </w:p>
    <w:p w:rsidR="006A68D4" w:rsidRPr="006A68D4" w:rsidRDefault="006A68D4" w:rsidP="006A68D4">
      <w:pPr>
        <w:ind w:firstLine="709"/>
        <w:jc w:val="both"/>
        <w:rPr>
          <w:sz w:val="24"/>
          <w:szCs w:val="24"/>
        </w:rPr>
      </w:pPr>
      <w:r w:rsidRPr="006A68D4">
        <w:rPr>
          <w:sz w:val="24"/>
          <w:szCs w:val="24"/>
        </w:rPr>
        <w:t xml:space="preserve">Таким образом, установление расчетных показателей в МНГП </w:t>
      </w:r>
      <w:r w:rsidRPr="006A68D4">
        <w:rPr>
          <w:sz w:val="24"/>
          <w:szCs w:val="22"/>
        </w:rPr>
        <w:t>Фурмановского ГП</w:t>
      </w:r>
      <w:r w:rsidRPr="006A68D4">
        <w:rPr>
          <w:sz w:val="24"/>
          <w:szCs w:val="24"/>
        </w:rPr>
        <w:t xml:space="preserve"> необходимо выполнять с учетом территориальных особенностей </w:t>
      </w:r>
      <w:r w:rsidRPr="006A68D4">
        <w:rPr>
          <w:sz w:val="24"/>
          <w:szCs w:val="22"/>
        </w:rPr>
        <w:t>Фурмановского городского поселения Фурмановского муниципального района Ивановской области</w:t>
      </w:r>
      <w:r w:rsidRPr="006A68D4">
        <w:rPr>
          <w:sz w:val="24"/>
          <w:szCs w:val="24"/>
        </w:rPr>
        <w:t xml:space="preserve">, выраженных в социально-демографических, инфраструктурных, экономических и иных аспектах. </w:t>
      </w:r>
    </w:p>
    <w:p w:rsidR="006A68D4" w:rsidRPr="006A68D4" w:rsidRDefault="006A68D4" w:rsidP="006A68D4">
      <w:pPr>
        <w:keepNext/>
        <w:numPr>
          <w:ilvl w:val="2"/>
          <w:numId w:val="15"/>
        </w:numPr>
        <w:suppressAutoHyphens/>
        <w:spacing w:before="240" w:after="240"/>
        <w:ind w:hanging="11"/>
        <w:jc w:val="center"/>
        <w:outlineLvl w:val="2"/>
        <w:rPr>
          <w:bCs/>
          <w:i/>
          <w:sz w:val="24"/>
          <w:szCs w:val="26"/>
        </w:rPr>
      </w:pPr>
      <w:bookmarkStart w:id="145" w:name="_Toc293340115"/>
      <w:bookmarkStart w:id="146" w:name="_Toc479953572"/>
      <w:bookmarkStart w:id="147" w:name="_Toc513541979"/>
      <w:bookmarkStart w:id="148" w:name="_Toc514157092"/>
      <w:bookmarkStart w:id="149" w:name="_Toc529550740"/>
      <w:bookmarkStart w:id="150" w:name="_Toc532042559"/>
      <w:bookmarkEnd w:id="145"/>
      <w:r w:rsidRPr="006A68D4">
        <w:rPr>
          <w:bCs/>
          <w:i/>
          <w:sz w:val="24"/>
          <w:szCs w:val="26"/>
        </w:rPr>
        <w:t xml:space="preserve">Анализ социально-демографического состава и плотности населения на территории </w:t>
      </w:r>
      <w:bookmarkEnd w:id="146"/>
      <w:bookmarkEnd w:id="147"/>
      <w:bookmarkEnd w:id="148"/>
      <w:bookmarkEnd w:id="149"/>
      <w:r w:rsidRPr="006A68D4">
        <w:rPr>
          <w:bCs/>
          <w:i/>
          <w:sz w:val="24"/>
          <w:szCs w:val="26"/>
        </w:rPr>
        <w:t>Фурмановского городского поселения</w:t>
      </w:r>
      <w:bookmarkEnd w:id="150"/>
    </w:p>
    <w:p w:rsidR="006A68D4" w:rsidRPr="006A68D4" w:rsidRDefault="006A68D4" w:rsidP="006A68D4">
      <w:pPr>
        <w:ind w:firstLine="709"/>
        <w:jc w:val="both"/>
        <w:rPr>
          <w:sz w:val="24"/>
          <w:szCs w:val="24"/>
        </w:rPr>
      </w:pPr>
      <w:bookmarkStart w:id="151" w:name="OLE_LINK122"/>
      <w:bookmarkStart w:id="152" w:name="OLE_LINK123"/>
      <w:bookmarkStart w:id="153" w:name="OLE_LINK124"/>
      <w:bookmarkStart w:id="154" w:name="OLE_LINK125"/>
      <w:bookmarkStart w:id="155" w:name="OLE_LINK126"/>
      <w:r w:rsidRPr="006A68D4">
        <w:rPr>
          <w:sz w:val="24"/>
          <w:szCs w:val="24"/>
        </w:rPr>
        <w:t xml:space="preserve">Фурмановское городское поселение Фурмановского муниципального района Ивановской области является городским поселением в соответствии с </w:t>
      </w:r>
      <w:hyperlink r:id="rId9" w:tooltip="Закон Ивановской области от 25.02.2005 N 51-ОЗ (ред. от 14.11.2008) &quot;О городском и сельских поселениях в Фурмановском муниципальном районе&quot; (принят Законодательным Собранием Ивановской обл. 24.02.2005){КонсультантПлюс}" w:history="1">
        <w:r w:rsidRPr="006A68D4">
          <w:rPr>
            <w:sz w:val="24"/>
            <w:szCs w:val="24"/>
          </w:rPr>
          <w:t>Законом</w:t>
        </w:r>
      </w:hyperlink>
      <w:r w:rsidRPr="006A68D4">
        <w:rPr>
          <w:sz w:val="24"/>
          <w:szCs w:val="24"/>
        </w:rPr>
        <w:t xml:space="preserve"> Ивановской области от 25.02.2005 </w:t>
      </w:r>
      <w:r w:rsidRPr="006A68D4">
        <w:rPr>
          <w:bCs/>
          <w:sz w:val="24"/>
          <w:szCs w:val="26"/>
        </w:rPr>
        <w:t>№ 51-ОЗ «О городском и сельских поселениях в Фурмановском муниципальном районе» (ред. от 14.11.2008)</w:t>
      </w:r>
      <w:r w:rsidRPr="006A68D4">
        <w:rPr>
          <w:sz w:val="24"/>
          <w:szCs w:val="24"/>
        </w:rPr>
        <w:t>.</w:t>
      </w:r>
    </w:p>
    <w:p w:rsidR="006A68D4" w:rsidRPr="006A68D4" w:rsidRDefault="006A68D4" w:rsidP="006A68D4">
      <w:pPr>
        <w:ind w:firstLine="709"/>
        <w:jc w:val="both"/>
        <w:rPr>
          <w:sz w:val="24"/>
          <w:szCs w:val="24"/>
        </w:rPr>
      </w:pPr>
      <w:bookmarkStart w:id="156" w:name="OLE_LINK174"/>
      <w:bookmarkStart w:id="157" w:name="OLE_LINK175"/>
      <w:bookmarkEnd w:id="151"/>
      <w:bookmarkEnd w:id="152"/>
      <w:bookmarkEnd w:id="153"/>
      <w:bookmarkEnd w:id="154"/>
      <w:bookmarkEnd w:id="155"/>
      <w:r w:rsidRPr="006A68D4">
        <w:rPr>
          <w:sz w:val="24"/>
          <w:szCs w:val="22"/>
        </w:rPr>
        <w:t xml:space="preserve">Характеристика </w:t>
      </w:r>
      <w:r w:rsidRPr="006A68D4">
        <w:rPr>
          <w:sz w:val="24"/>
          <w:szCs w:val="24"/>
        </w:rPr>
        <w:t>Фурмановского городского поселения Фурмановского муниципального района Ивановской области представлена в таблице 2.1.</w:t>
      </w:r>
    </w:p>
    <w:p w:rsidR="006A68D4" w:rsidRPr="006A68D4" w:rsidRDefault="006A68D4" w:rsidP="006A68D4">
      <w:pPr>
        <w:spacing w:before="120"/>
        <w:ind w:firstLine="709"/>
        <w:jc w:val="right"/>
        <w:rPr>
          <w:b/>
          <w:i/>
          <w:sz w:val="24"/>
          <w:szCs w:val="22"/>
        </w:rPr>
      </w:pPr>
      <w:r w:rsidRPr="006A68D4">
        <w:rPr>
          <w:b/>
          <w:i/>
          <w:sz w:val="24"/>
          <w:szCs w:val="22"/>
        </w:rPr>
        <w:t>Таблица 2.1</w:t>
      </w:r>
    </w:p>
    <w:p w:rsidR="006A68D4" w:rsidRPr="006A68D4" w:rsidRDefault="006A68D4" w:rsidP="006A68D4">
      <w:pPr>
        <w:spacing w:after="120"/>
        <w:jc w:val="center"/>
        <w:rPr>
          <w:b/>
          <w:i/>
          <w:sz w:val="24"/>
          <w:szCs w:val="22"/>
          <w:lang w:eastAsia="ar-SA" w:bidi="en-US"/>
        </w:rPr>
      </w:pPr>
      <w:r w:rsidRPr="006A68D4">
        <w:rPr>
          <w:b/>
          <w:i/>
          <w:sz w:val="24"/>
          <w:szCs w:val="22"/>
          <w:lang w:eastAsia="ar-SA" w:bidi="en-US"/>
        </w:rPr>
        <w:t>Характеристика Фурмановского городского поселения Фурмановского муниципального района Ивановской области (по данным статистики на 01.01.2018)</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2580"/>
        <w:gridCol w:w="1134"/>
        <w:gridCol w:w="1559"/>
        <w:gridCol w:w="1134"/>
        <w:gridCol w:w="992"/>
        <w:gridCol w:w="851"/>
        <w:gridCol w:w="1134"/>
      </w:tblGrid>
      <w:tr w:rsidR="006A68D4" w:rsidRPr="006A68D4" w:rsidTr="006A68D4">
        <w:trPr>
          <w:cantSplit/>
          <w:trHeight w:val="243"/>
          <w:tblHeader/>
        </w:trPr>
        <w:tc>
          <w:tcPr>
            <w:tcW w:w="2580" w:type="dxa"/>
            <w:shd w:val="clear" w:color="auto" w:fill="D9D9D9"/>
          </w:tcPr>
          <w:p w:rsidR="006A68D4" w:rsidRPr="006A68D4" w:rsidRDefault="006A68D4" w:rsidP="006A68D4">
            <w:pPr>
              <w:jc w:val="center"/>
              <w:rPr>
                <w:rFonts w:eastAsia="Calibri"/>
                <w:b/>
                <w:i/>
                <w:iCs/>
                <w:sz w:val="24"/>
                <w:szCs w:val="22"/>
                <w:lang w:eastAsia="en-US" w:bidi="en-US"/>
              </w:rPr>
            </w:pPr>
            <w:bookmarkStart w:id="158" w:name="OLE_LINK200"/>
            <w:bookmarkStart w:id="159" w:name="OLE_LINK201"/>
            <w:bookmarkStart w:id="160" w:name="OLE_LINK210"/>
            <w:bookmarkStart w:id="161" w:name="_Hlk467614988"/>
            <w:r w:rsidRPr="006A68D4">
              <w:rPr>
                <w:rFonts w:eastAsia="Calibri"/>
                <w:b/>
                <w:i/>
                <w:iCs/>
                <w:sz w:val="24"/>
                <w:szCs w:val="22"/>
                <w:lang w:eastAsia="en-US" w:bidi="en-US"/>
              </w:rPr>
              <w:t>Муниципальное образование</w:t>
            </w:r>
            <w:bookmarkEnd w:id="158"/>
            <w:bookmarkEnd w:id="159"/>
            <w:bookmarkEnd w:id="160"/>
          </w:p>
        </w:tc>
        <w:tc>
          <w:tcPr>
            <w:tcW w:w="1134" w:type="dxa"/>
            <w:shd w:val="clear" w:color="auto" w:fill="D9D9D9"/>
          </w:tcPr>
          <w:p w:rsidR="006A68D4" w:rsidRPr="006A68D4" w:rsidRDefault="006A68D4" w:rsidP="006A68D4">
            <w:pPr>
              <w:jc w:val="center"/>
              <w:rPr>
                <w:rFonts w:eastAsia="Calibri"/>
                <w:b/>
                <w:i/>
                <w:iCs/>
                <w:sz w:val="24"/>
                <w:szCs w:val="22"/>
                <w:lang w:eastAsia="en-US" w:bidi="en-US"/>
              </w:rPr>
            </w:pPr>
            <w:r w:rsidRPr="006A68D4">
              <w:rPr>
                <w:rFonts w:eastAsia="Calibri"/>
                <w:b/>
                <w:i/>
                <w:iCs/>
                <w:sz w:val="24"/>
                <w:szCs w:val="22"/>
                <w:lang w:eastAsia="en-US" w:bidi="en-US"/>
              </w:rPr>
              <w:t>Статус</w:t>
            </w:r>
          </w:p>
        </w:tc>
        <w:tc>
          <w:tcPr>
            <w:tcW w:w="1559" w:type="dxa"/>
            <w:shd w:val="clear" w:color="auto" w:fill="D9D9D9"/>
          </w:tcPr>
          <w:p w:rsidR="006A68D4" w:rsidRPr="006A68D4" w:rsidRDefault="006A68D4" w:rsidP="006A68D4">
            <w:pPr>
              <w:jc w:val="center"/>
              <w:rPr>
                <w:rFonts w:eastAsia="Calibri"/>
                <w:b/>
                <w:i/>
                <w:iCs/>
                <w:sz w:val="24"/>
                <w:szCs w:val="22"/>
                <w:lang w:eastAsia="en-US" w:bidi="en-US"/>
              </w:rPr>
            </w:pPr>
            <w:r w:rsidRPr="006A68D4">
              <w:rPr>
                <w:rFonts w:eastAsia="Calibri"/>
                <w:b/>
                <w:i/>
                <w:iCs/>
                <w:sz w:val="24"/>
                <w:szCs w:val="22"/>
                <w:lang w:eastAsia="en-US" w:bidi="en-US"/>
              </w:rPr>
              <w:t>Административный центр</w:t>
            </w:r>
          </w:p>
        </w:tc>
        <w:tc>
          <w:tcPr>
            <w:tcW w:w="1134" w:type="dxa"/>
            <w:shd w:val="clear" w:color="auto" w:fill="D9D9D9"/>
          </w:tcPr>
          <w:p w:rsidR="006A68D4" w:rsidRPr="006A68D4" w:rsidRDefault="006A68D4" w:rsidP="006A68D4">
            <w:pPr>
              <w:jc w:val="center"/>
              <w:rPr>
                <w:rFonts w:eastAsia="Calibri"/>
                <w:b/>
                <w:i/>
                <w:iCs/>
                <w:sz w:val="24"/>
                <w:szCs w:val="22"/>
                <w:lang w:eastAsia="en-US" w:bidi="en-US"/>
              </w:rPr>
            </w:pPr>
            <w:r w:rsidRPr="006A68D4">
              <w:rPr>
                <w:rFonts w:eastAsia="Calibri"/>
                <w:b/>
                <w:i/>
                <w:iCs/>
                <w:sz w:val="24"/>
                <w:szCs w:val="22"/>
                <w:lang w:eastAsia="en-US" w:bidi="en-US"/>
              </w:rPr>
              <w:t>Количество населенных пунктов</w:t>
            </w:r>
          </w:p>
        </w:tc>
        <w:tc>
          <w:tcPr>
            <w:tcW w:w="992" w:type="dxa"/>
            <w:shd w:val="clear" w:color="auto" w:fill="D9D9D9"/>
          </w:tcPr>
          <w:p w:rsidR="006A68D4" w:rsidRPr="006A68D4" w:rsidRDefault="006A68D4" w:rsidP="006A68D4">
            <w:pPr>
              <w:jc w:val="center"/>
              <w:rPr>
                <w:rFonts w:eastAsia="Calibri"/>
                <w:b/>
                <w:i/>
                <w:iCs/>
                <w:sz w:val="24"/>
                <w:szCs w:val="22"/>
                <w:lang w:eastAsia="en-US" w:bidi="en-US"/>
              </w:rPr>
            </w:pPr>
            <w:r w:rsidRPr="006A68D4">
              <w:rPr>
                <w:rFonts w:eastAsia="Calibri"/>
                <w:b/>
                <w:i/>
                <w:iCs/>
                <w:sz w:val="24"/>
                <w:szCs w:val="22"/>
                <w:lang w:eastAsia="en-US" w:bidi="en-US"/>
              </w:rPr>
              <w:t>Численность населения, чел.</w:t>
            </w:r>
          </w:p>
        </w:tc>
        <w:tc>
          <w:tcPr>
            <w:tcW w:w="851" w:type="dxa"/>
            <w:shd w:val="clear" w:color="auto" w:fill="D9D9D9"/>
          </w:tcPr>
          <w:p w:rsidR="006A68D4" w:rsidRPr="006A68D4" w:rsidRDefault="006A68D4" w:rsidP="006A68D4">
            <w:pPr>
              <w:jc w:val="center"/>
              <w:rPr>
                <w:rFonts w:eastAsia="Calibri"/>
                <w:b/>
                <w:i/>
                <w:iCs/>
                <w:sz w:val="24"/>
                <w:szCs w:val="22"/>
                <w:vertAlign w:val="superscript"/>
                <w:lang w:eastAsia="en-US" w:bidi="en-US"/>
              </w:rPr>
            </w:pPr>
            <w:r w:rsidRPr="006A68D4">
              <w:rPr>
                <w:rFonts w:eastAsia="Calibri"/>
                <w:b/>
                <w:i/>
                <w:iCs/>
                <w:sz w:val="24"/>
                <w:szCs w:val="22"/>
                <w:lang w:eastAsia="en-US" w:bidi="en-US"/>
              </w:rPr>
              <w:t>Площадь, км</w:t>
            </w:r>
            <w:r w:rsidRPr="006A68D4">
              <w:rPr>
                <w:rFonts w:eastAsia="Calibri"/>
                <w:b/>
                <w:i/>
                <w:iCs/>
                <w:sz w:val="24"/>
                <w:szCs w:val="22"/>
                <w:vertAlign w:val="superscript"/>
                <w:lang w:eastAsia="en-US" w:bidi="en-US"/>
              </w:rPr>
              <w:t>2</w:t>
            </w:r>
          </w:p>
        </w:tc>
        <w:tc>
          <w:tcPr>
            <w:tcW w:w="1134" w:type="dxa"/>
            <w:shd w:val="clear" w:color="auto" w:fill="D9D9D9"/>
          </w:tcPr>
          <w:p w:rsidR="006A68D4" w:rsidRPr="006A68D4" w:rsidRDefault="006A68D4" w:rsidP="006A68D4">
            <w:pPr>
              <w:jc w:val="center"/>
              <w:rPr>
                <w:rFonts w:eastAsia="Calibri"/>
                <w:b/>
                <w:i/>
                <w:iCs/>
                <w:sz w:val="24"/>
                <w:szCs w:val="22"/>
                <w:vertAlign w:val="superscript"/>
                <w:lang w:eastAsia="en-US" w:bidi="en-US"/>
              </w:rPr>
            </w:pPr>
            <w:r w:rsidRPr="006A68D4">
              <w:rPr>
                <w:rFonts w:eastAsia="Calibri"/>
                <w:b/>
                <w:i/>
                <w:iCs/>
                <w:sz w:val="24"/>
                <w:szCs w:val="22"/>
                <w:lang w:eastAsia="en-US" w:bidi="en-US"/>
              </w:rPr>
              <w:t>Плотность населения, чел./км</w:t>
            </w:r>
            <w:r w:rsidRPr="006A68D4">
              <w:rPr>
                <w:rFonts w:eastAsia="Calibri"/>
                <w:b/>
                <w:i/>
                <w:iCs/>
                <w:sz w:val="24"/>
                <w:szCs w:val="22"/>
                <w:vertAlign w:val="superscript"/>
                <w:lang w:eastAsia="en-US" w:bidi="en-US"/>
              </w:rPr>
              <w:t>2</w:t>
            </w:r>
          </w:p>
        </w:tc>
      </w:tr>
      <w:tr w:rsidR="006A68D4" w:rsidRPr="006A68D4" w:rsidTr="006A68D4">
        <w:trPr>
          <w:cantSplit/>
          <w:trHeight w:val="230"/>
        </w:trPr>
        <w:tc>
          <w:tcPr>
            <w:tcW w:w="2580" w:type="dxa"/>
            <w:shd w:val="clear" w:color="auto" w:fill="F2F2F2"/>
          </w:tcPr>
          <w:p w:rsidR="006A68D4" w:rsidRPr="006A68D4" w:rsidRDefault="006A68D4" w:rsidP="006A68D4">
            <w:pPr>
              <w:rPr>
                <w:rFonts w:eastAsia="Calibri"/>
                <w:b/>
                <w:i/>
                <w:iCs/>
                <w:sz w:val="24"/>
                <w:szCs w:val="22"/>
                <w:lang w:eastAsia="en-US" w:bidi="en-US"/>
              </w:rPr>
            </w:pPr>
            <w:bookmarkStart w:id="162" w:name="_Hlk489530968"/>
            <w:bookmarkEnd w:id="161"/>
            <w:r w:rsidRPr="006A68D4">
              <w:rPr>
                <w:rFonts w:eastAsia="Calibri"/>
                <w:b/>
                <w:i/>
                <w:iCs/>
                <w:sz w:val="24"/>
                <w:szCs w:val="22"/>
                <w:lang w:eastAsia="en-US" w:bidi="en-US"/>
              </w:rPr>
              <w:t>Фурмановское городское поселение</w:t>
            </w:r>
          </w:p>
        </w:tc>
        <w:tc>
          <w:tcPr>
            <w:tcW w:w="1134" w:type="dxa"/>
          </w:tcPr>
          <w:p w:rsidR="006A68D4" w:rsidRPr="006A68D4" w:rsidRDefault="006A68D4" w:rsidP="006A68D4">
            <w:pPr>
              <w:rPr>
                <w:sz w:val="24"/>
                <w:szCs w:val="24"/>
              </w:rPr>
            </w:pPr>
            <w:r w:rsidRPr="006A68D4">
              <w:rPr>
                <w:sz w:val="24"/>
                <w:szCs w:val="24"/>
              </w:rPr>
              <w:t>городское поселение</w:t>
            </w:r>
          </w:p>
        </w:tc>
        <w:tc>
          <w:tcPr>
            <w:tcW w:w="1559" w:type="dxa"/>
          </w:tcPr>
          <w:p w:rsidR="006A68D4" w:rsidRPr="006A68D4" w:rsidRDefault="006A68D4" w:rsidP="006A68D4">
            <w:pPr>
              <w:rPr>
                <w:sz w:val="24"/>
                <w:szCs w:val="24"/>
              </w:rPr>
            </w:pPr>
            <w:r w:rsidRPr="006A68D4">
              <w:rPr>
                <w:sz w:val="24"/>
                <w:szCs w:val="24"/>
              </w:rPr>
              <w:t>город Фурманов</w:t>
            </w:r>
          </w:p>
        </w:tc>
        <w:tc>
          <w:tcPr>
            <w:tcW w:w="1134" w:type="dxa"/>
          </w:tcPr>
          <w:p w:rsidR="006A68D4" w:rsidRPr="006A68D4" w:rsidRDefault="006A68D4" w:rsidP="006A68D4">
            <w:pPr>
              <w:jc w:val="center"/>
              <w:rPr>
                <w:sz w:val="24"/>
                <w:szCs w:val="24"/>
              </w:rPr>
            </w:pPr>
            <w:r w:rsidRPr="006A68D4">
              <w:rPr>
                <w:sz w:val="24"/>
                <w:szCs w:val="24"/>
              </w:rPr>
              <w:t>1</w:t>
            </w:r>
          </w:p>
        </w:tc>
        <w:tc>
          <w:tcPr>
            <w:tcW w:w="992" w:type="dxa"/>
          </w:tcPr>
          <w:p w:rsidR="006A68D4" w:rsidRPr="006A68D4" w:rsidRDefault="006A68D4" w:rsidP="006A68D4">
            <w:pPr>
              <w:jc w:val="center"/>
              <w:rPr>
                <w:sz w:val="24"/>
                <w:szCs w:val="24"/>
              </w:rPr>
            </w:pPr>
            <w:r w:rsidRPr="006A68D4">
              <w:rPr>
                <w:sz w:val="24"/>
                <w:szCs w:val="24"/>
              </w:rPr>
              <w:t>33905</w:t>
            </w:r>
          </w:p>
        </w:tc>
        <w:tc>
          <w:tcPr>
            <w:tcW w:w="851" w:type="dxa"/>
          </w:tcPr>
          <w:p w:rsidR="006A68D4" w:rsidRPr="006A68D4" w:rsidRDefault="006A68D4" w:rsidP="006A68D4">
            <w:pPr>
              <w:jc w:val="center"/>
              <w:rPr>
                <w:sz w:val="24"/>
                <w:szCs w:val="24"/>
              </w:rPr>
            </w:pPr>
            <w:r w:rsidRPr="006A68D4">
              <w:rPr>
                <w:sz w:val="24"/>
                <w:szCs w:val="24"/>
              </w:rPr>
              <w:t>15,86</w:t>
            </w:r>
          </w:p>
        </w:tc>
        <w:tc>
          <w:tcPr>
            <w:tcW w:w="1134" w:type="dxa"/>
          </w:tcPr>
          <w:p w:rsidR="006A68D4" w:rsidRPr="006A68D4" w:rsidRDefault="006A68D4" w:rsidP="006A68D4">
            <w:pPr>
              <w:jc w:val="center"/>
              <w:rPr>
                <w:sz w:val="24"/>
                <w:szCs w:val="24"/>
              </w:rPr>
            </w:pPr>
            <w:r w:rsidRPr="006A68D4">
              <w:rPr>
                <w:sz w:val="24"/>
                <w:szCs w:val="24"/>
              </w:rPr>
              <w:t>2137,8</w:t>
            </w:r>
          </w:p>
        </w:tc>
      </w:tr>
    </w:tbl>
    <w:bookmarkEnd w:id="162"/>
    <w:p w:rsidR="006A68D4" w:rsidRPr="006A68D4" w:rsidRDefault="006A68D4" w:rsidP="006A68D4">
      <w:pPr>
        <w:spacing w:before="120"/>
        <w:ind w:firstLine="709"/>
        <w:jc w:val="both"/>
        <w:rPr>
          <w:sz w:val="24"/>
          <w:szCs w:val="22"/>
        </w:rPr>
      </w:pPr>
      <w:r w:rsidRPr="006A68D4">
        <w:rPr>
          <w:sz w:val="24"/>
          <w:szCs w:val="22"/>
        </w:rPr>
        <w:t>В состав Фурмановского городского поселения входит 1 городской населенный пункт: город Фурманов.</w:t>
      </w:r>
    </w:p>
    <w:p w:rsidR="006A68D4" w:rsidRPr="006A68D4" w:rsidRDefault="006A68D4" w:rsidP="006A68D4">
      <w:pPr>
        <w:ind w:firstLine="709"/>
        <w:jc w:val="both"/>
        <w:rPr>
          <w:sz w:val="24"/>
          <w:szCs w:val="22"/>
        </w:rPr>
      </w:pPr>
      <w:r w:rsidRPr="006A68D4">
        <w:rPr>
          <w:sz w:val="24"/>
          <w:szCs w:val="22"/>
        </w:rPr>
        <w:t>Административным центром поселения является город Фурманов.</w:t>
      </w:r>
    </w:p>
    <w:p w:rsidR="006A68D4" w:rsidRPr="006A68D4" w:rsidRDefault="006A68D4" w:rsidP="006A68D4">
      <w:pPr>
        <w:ind w:firstLine="709"/>
        <w:jc w:val="both"/>
        <w:rPr>
          <w:iCs/>
          <w:sz w:val="24"/>
          <w:szCs w:val="24"/>
        </w:rPr>
      </w:pPr>
      <w:r w:rsidRPr="006A68D4">
        <w:rPr>
          <w:iCs/>
          <w:sz w:val="24"/>
          <w:szCs w:val="24"/>
        </w:rPr>
        <w:t xml:space="preserve">Город Фурманов находится в центральной части области и занимает удобное транспортно-географическое положение – на пересечении дорог: железной Ярославль – Иваново и автомобильной Иваново – Кострома. </w:t>
      </w:r>
    </w:p>
    <w:p w:rsidR="006A68D4" w:rsidRPr="006A68D4" w:rsidRDefault="006A68D4" w:rsidP="006A68D4">
      <w:pPr>
        <w:ind w:firstLine="658"/>
        <w:jc w:val="both"/>
        <w:rPr>
          <w:sz w:val="24"/>
          <w:szCs w:val="24"/>
        </w:rPr>
      </w:pPr>
      <w:r w:rsidRPr="006A68D4">
        <w:rPr>
          <w:sz w:val="24"/>
          <w:szCs w:val="24"/>
        </w:rPr>
        <w:t>Расстояние от областного центра до границы города Фурманова - 30 км. Расстояние до важнейшей водной артерии Российской Федерации р. Волга – 30 км. Расстояние от железнодорожной станции Фурманов до железнодорожной станции Иваново Северной железной дороги - 42,8 км.</w:t>
      </w:r>
    </w:p>
    <w:bookmarkEnd w:id="156"/>
    <w:bookmarkEnd w:id="157"/>
    <w:p w:rsidR="006A68D4" w:rsidRPr="006A68D4" w:rsidRDefault="006A68D4" w:rsidP="006A68D4">
      <w:pPr>
        <w:ind w:firstLine="709"/>
        <w:jc w:val="both"/>
        <w:rPr>
          <w:sz w:val="24"/>
          <w:szCs w:val="24"/>
        </w:rPr>
      </w:pPr>
      <w:r w:rsidRPr="006A68D4">
        <w:rPr>
          <w:sz w:val="24"/>
          <w:szCs w:val="24"/>
        </w:rPr>
        <w:t xml:space="preserve">Учитывая численность населения, </w:t>
      </w:r>
      <w:r w:rsidRPr="006A68D4">
        <w:rPr>
          <w:sz w:val="24"/>
          <w:szCs w:val="22"/>
        </w:rPr>
        <w:t>город Фурманов</w:t>
      </w:r>
      <w:r w:rsidRPr="006A68D4">
        <w:rPr>
          <w:sz w:val="24"/>
          <w:szCs w:val="24"/>
        </w:rPr>
        <w:t xml:space="preserve"> согласно таблице 1 п. 4.4 СП 42.13330.2011 «Градостроительство Планировка и застройка городских и сельских поселений. Актуализированная редакция СНиП 2.07.01-89*», относится к </w:t>
      </w:r>
      <w:r w:rsidRPr="006A68D4">
        <w:rPr>
          <w:b/>
          <w:sz w:val="24"/>
          <w:szCs w:val="24"/>
        </w:rPr>
        <w:t>малым городам</w:t>
      </w:r>
      <w:r w:rsidRPr="006A68D4">
        <w:rPr>
          <w:sz w:val="24"/>
          <w:szCs w:val="24"/>
        </w:rPr>
        <w:t>.</w:t>
      </w:r>
    </w:p>
    <w:p w:rsidR="006A68D4" w:rsidRPr="006A68D4" w:rsidRDefault="006A68D4" w:rsidP="006A68D4">
      <w:pPr>
        <w:ind w:firstLine="709"/>
        <w:jc w:val="both"/>
        <w:rPr>
          <w:sz w:val="24"/>
          <w:szCs w:val="24"/>
        </w:rPr>
      </w:pPr>
      <w:bookmarkStart w:id="163" w:name="OLE_LINK308"/>
      <w:r w:rsidRPr="006A68D4">
        <w:rPr>
          <w:sz w:val="24"/>
          <w:szCs w:val="24"/>
        </w:rPr>
        <w:t xml:space="preserve">По состоянию на 1 января 2018 года численность населения </w:t>
      </w:r>
      <w:r w:rsidRPr="006A68D4">
        <w:rPr>
          <w:sz w:val="24"/>
          <w:szCs w:val="22"/>
        </w:rPr>
        <w:t>Фурмановского городского поселения</w:t>
      </w:r>
      <w:r w:rsidRPr="006A68D4">
        <w:rPr>
          <w:sz w:val="24"/>
          <w:szCs w:val="24"/>
        </w:rPr>
        <w:t xml:space="preserve"> составляла по данным статистики 33905 человек (рисунок 2.1).</w:t>
      </w:r>
    </w:p>
    <w:p w:rsidR="006A68D4" w:rsidRPr="006A68D4" w:rsidRDefault="006A3567" w:rsidP="006A68D4">
      <w:pPr>
        <w:spacing w:before="120" w:after="120"/>
        <w:jc w:val="center"/>
        <w:rPr>
          <w:sz w:val="24"/>
          <w:szCs w:val="24"/>
        </w:rPr>
      </w:pPr>
      <w:r>
        <w:rPr>
          <w:noProof/>
          <w:sz w:val="24"/>
          <w:szCs w:val="22"/>
        </w:rPr>
        <w:drawing>
          <wp:inline distT="0" distB="0" distL="0" distR="0">
            <wp:extent cx="4568825" cy="2740025"/>
            <wp:effectExtent l="0" t="0" r="22225" b="2222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A68D4" w:rsidRPr="006A68D4" w:rsidRDefault="006A68D4" w:rsidP="006A68D4">
      <w:pPr>
        <w:spacing w:after="120"/>
        <w:jc w:val="center"/>
        <w:rPr>
          <w:b/>
          <w:i/>
          <w:sz w:val="24"/>
          <w:szCs w:val="24"/>
        </w:rPr>
      </w:pPr>
      <w:r w:rsidRPr="006A68D4">
        <w:rPr>
          <w:b/>
          <w:i/>
          <w:sz w:val="24"/>
          <w:szCs w:val="24"/>
        </w:rPr>
        <w:t>Рисунок 2.1 Динамика численности населения Фурмановского городского поселения в 2013-2018 гг. (данные на начало года)</w:t>
      </w:r>
    </w:p>
    <w:p w:rsidR="006A68D4" w:rsidRPr="006A68D4" w:rsidRDefault="006A68D4" w:rsidP="006A68D4">
      <w:pPr>
        <w:ind w:firstLine="709"/>
        <w:jc w:val="both"/>
        <w:rPr>
          <w:b/>
          <w:i/>
          <w:sz w:val="24"/>
          <w:szCs w:val="24"/>
        </w:rPr>
      </w:pPr>
      <w:r w:rsidRPr="006A68D4">
        <w:rPr>
          <w:sz w:val="24"/>
          <w:szCs w:val="24"/>
        </w:rPr>
        <w:t>Численность населения Фурмановского</w:t>
      </w:r>
      <w:r w:rsidRPr="006A68D4">
        <w:rPr>
          <w:sz w:val="24"/>
          <w:szCs w:val="22"/>
        </w:rPr>
        <w:t xml:space="preserve"> городского поселения</w:t>
      </w:r>
      <w:r w:rsidRPr="006A68D4">
        <w:rPr>
          <w:sz w:val="24"/>
          <w:szCs w:val="24"/>
        </w:rPr>
        <w:t xml:space="preserve"> характеризуется стабильным сокращением с 2013 года (на 1556 чел. или 4,4%).</w:t>
      </w:r>
    </w:p>
    <w:p w:rsidR="006A68D4" w:rsidRPr="006A68D4" w:rsidRDefault="006A68D4" w:rsidP="006A68D4">
      <w:pPr>
        <w:keepNext/>
        <w:numPr>
          <w:ilvl w:val="2"/>
          <w:numId w:val="15"/>
        </w:numPr>
        <w:suppressAutoHyphens/>
        <w:spacing w:before="240" w:after="240"/>
        <w:ind w:hanging="11"/>
        <w:jc w:val="center"/>
        <w:outlineLvl w:val="2"/>
        <w:rPr>
          <w:bCs/>
          <w:i/>
          <w:sz w:val="24"/>
          <w:szCs w:val="26"/>
        </w:rPr>
      </w:pPr>
      <w:bookmarkStart w:id="164" w:name="_Toc490569814"/>
      <w:bookmarkStart w:id="165" w:name="_Toc498950412"/>
      <w:bookmarkStart w:id="166" w:name="_Toc499136867"/>
      <w:bookmarkStart w:id="167" w:name="_Toc532042560"/>
      <w:r w:rsidRPr="006A68D4">
        <w:rPr>
          <w:bCs/>
          <w:i/>
          <w:sz w:val="24"/>
          <w:szCs w:val="26"/>
        </w:rPr>
        <w:t>Виды объектов местного значения городского поселения, для которых разрабатываются местные нормативы градостроительного проектирования</w:t>
      </w:r>
      <w:bookmarkEnd w:id="164"/>
      <w:bookmarkEnd w:id="165"/>
      <w:bookmarkEnd w:id="166"/>
      <w:bookmarkEnd w:id="167"/>
    </w:p>
    <w:p w:rsidR="006A68D4" w:rsidRPr="006A68D4" w:rsidRDefault="006A68D4" w:rsidP="006A68D4">
      <w:pPr>
        <w:ind w:firstLine="709"/>
        <w:jc w:val="both"/>
        <w:rPr>
          <w:sz w:val="24"/>
          <w:szCs w:val="23"/>
          <w:lang w:eastAsia="ar-SA" w:bidi="en-US"/>
        </w:rPr>
      </w:pPr>
      <w:r w:rsidRPr="006A68D4">
        <w:rPr>
          <w:sz w:val="24"/>
          <w:szCs w:val="23"/>
          <w:lang w:eastAsia="ar-SA" w:bidi="en-US"/>
        </w:rPr>
        <w:t>В соответствии с ч. 4 ст. 29.2 Градостроительного кодекса РФ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6A68D4" w:rsidRPr="006A68D4" w:rsidRDefault="006A68D4" w:rsidP="006A68D4">
      <w:pPr>
        <w:ind w:firstLine="709"/>
        <w:jc w:val="both"/>
        <w:rPr>
          <w:sz w:val="24"/>
          <w:szCs w:val="24"/>
          <w:lang w:eastAsia="ar-SA" w:bidi="en-US"/>
        </w:rPr>
      </w:pPr>
      <w:r w:rsidRPr="006A68D4">
        <w:rPr>
          <w:sz w:val="24"/>
          <w:szCs w:val="24"/>
          <w:lang w:eastAsia="ar-SA" w:bidi="en-US"/>
        </w:rPr>
        <w:t xml:space="preserve">Перечень объектов местного значения Фурмановского городского поселения Фурмановского муниципального района Ивановской области для целей настоящих МНГП подготовлен на основании статьи 23 Градостроительного кодекса Российской Федерации, ст. 14 Федерального закона от 06.10.2003 № 131-ФЗ «Об общих принципах организации местного самоуправления в Российской Федерации», ст. 6.1 Закона Ивановской области от 14.07.2008 № 82-ОЗ «О градостроительной деятельности на территории Ивановской области» (ред. от 07.07.2017) и Устава </w:t>
      </w:r>
      <w:r w:rsidRPr="006A68D4">
        <w:rPr>
          <w:color w:val="000000"/>
          <w:sz w:val="24"/>
          <w:szCs w:val="24"/>
          <w:lang w:eastAsia="ar-SA" w:bidi="en-US"/>
        </w:rPr>
        <w:t>Фурмановского городского поселения Фурмановского муниципального района Ивановской области (принятого решением Совета Фурмановского городского поселения от 27.10.2011 № 73, в ред. от 25.10.2018)</w:t>
      </w:r>
      <w:r w:rsidRPr="006A68D4">
        <w:rPr>
          <w:sz w:val="24"/>
          <w:szCs w:val="24"/>
          <w:lang w:eastAsia="ar-SA" w:bidi="en-US"/>
        </w:rPr>
        <w:t>.</w:t>
      </w:r>
    </w:p>
    <w:p w:rsidR="006A68D4" w:rsidRPr="006A68D4" w:rsidRDefault="006A68D4" w:rsidP="006A68D4">
      <w:pPr>
        <w:ind w:firstLine="709"/>
        <w:jc w:val="both"/>
        <w:rPr>
          <w:sz w:val="24"/>
          <w:szCs w:val="23"/>
          <w:lang w:eastAsia="ar-SA" w:bidi="en-US"/>
        </w:rPr>
      </w:pPr>
      <w:r w:rsidRPr="006A68D4">
        <w:rPr>
          <w:sz w:val="24"/>
          <w:szCs w:val="23"/>
          <w:lang w:eastAsia="ar-SA" w:bidi="en-US"/>
        </w:rPr>
        <w:t xml:space="preserve">В качестве базового перечня видов объектов местного значения, в отношении которых разрабатываются Местные нормативы градостроительного проектирования муниципального образования Фурмановского городского поселения Фурмановского муниципального района Ивановской области, приняты объекты местного значения поселения, подлежащие отображению в генеральном плане поселения, согласно ст. </w:t>
      </w:r>
      <w:r w:rsidRPr="006A68D4">
        <w:rPr>
          <w:sz w:val="24"/>
          <w:szCs w:val="24"/>
          <w:lang w:eastAsia="ar-SA" w:bidi="en-US"/>
        </w:rPr>
        <w:t xml:space="preserve">23 Градостроительного кодекса Российской Федерации, </w:t>
      </w:r>
      <w:r w:rsidRPr="006A68D4">
        <w:rPr>
          <w:sz w:val="24"/>
          <w:szCs w:val="23"/>
          <w:lang w:eastAsia="ar-SA" w:bidi="en-US"/>
        </w:rPr>
        <w:t>относящиеся к областям:</w:t>
      </w:r>
    </w:p>
    <w:p w:rsidR="006A68D4" w:rsidRPr="006A68D4" w:rsidRDefault="006A68D4" w:rsidP="006A68D4">
      <w:pPr>
        <w:ind w:firstLine="709"/>
        <w:jc w:val="both"/>
        <w:rPr>
          <w:sz w:val="24"/>
          <w:szCs w:val="23"/>
          <w:lang w:eastAsia="ar-SA" w:bidi="en-US"/>
        </w:rPr>
      </w:pPr>
      <w:r w:rsidRPr="006A68D4">
        <w:rPr>
          <w:sz w:val="24"/>
          <w:szCs w:val="23"/>
          <w:lang w:eastAsia="ar-SA" w:bidi="en-US"/>
        </w:rPr>
        <w:t>а) электро-, тепло-, газо- и водоснабжение населения, водоотведение;</w:t>
      </w:r>
    </w:p>
    <w:p w:rsidR="006A68D4" w:rsidRPr="006A68D4" w:rsidRDefault="006A68D4" w:rsidP="006A68D4">
      <w:pPr>
        <w:ind w:firstLine="709"/>
        <w:jc w:val="both"/>
        <w:rPr>
          <w:sz w:val="24"/>
          <w:szCs w:val="23"/>
          <w:lang w:eastAsia="ar-SA" w:bidi="en-US"/>
        </w:rPr>
      </w:pPr>
      <w:r w:rsidRPr="006A68D4">
        <w:rPr>
          <w:sz w:val="24"/>
          <w:szCs w:val="23"/>
          <w:lang w:eastAsia="ar-SA" w:bidi="en-US"/>
        </w:rPr>
        <w:t>б) автомобильные дороги местного значения;</w:t>
      </w:r>
    </w:p>
    <w:p w:rsidR="006A68D4" w:rsidRPr="006A68D4" w:rsidRDefault="006A68D4" w:rsidP="006A68D4">
      <w:pPr>
        <w:ind w:firstLine="709"/>
        <w:jc w:val="both"/>
        <w:rPr>
          <w:sz w:val="24"/>
          <w:szCs w:val="23"/>
          <w:lang w:eastAsia="ar-SA" w:bidi="en-US"/>
        </w:rPr>
      </w:pPr>
      <w:r w:rsidRPr="006A68D4">
        <w:rPr>
          <w:sz w:val="24"/>
          <w:szCs w:val="23"/>
          <w:lang w:eastAsia="ar-SA" w:bidi="en-US"/>
        </w:rPr>
        <w:t>в) физическая культура и массовый спорт;</w:t>
      </w:r>
    </w:p>
    <w:p w:rsidR="006A68D4" w:rsidRPr="006A68D4" w:rsidRDefault="006A68D4" w:rsidP="006A68D4">
      <w:pPr>
        <w:ind w:firstLine="709"/>
        <w:jc w:val="both"/>
        <w:rPr>
          <w:sz w:val="24"/>
          <w:szCs w:val="23"/>
          <w:lang w:eastAsia="ar-SA" w:bidi="en-US"/>
        </w:rPr>
      </w:pPr>
      <w:r w:rsidRPr="006A68D4">
        <w:rPr>
          <w:sz w:val="24"/>
          <w:szCs w:val="23"/>
          <w:lang w:eastAsia="ar-SA" w:bidi="en-US"/>
        </w:rPr>
        <w:t>г) иные области в связи с решением вопросов местного значения поселения.</w:t>
      </w:r>
    </w:p>
    <w:p w:rsidR="006A68D4" w:rsidRPr="006A68D4" w:rsidRDefault="006A68D4" w:rsidP="006A68D4">
      <w:pPr>
        <w:ind w:firstLine="709"/>
        <w:jc w:val="both"/>
        <w:rPr>
          <w:sz w:val="24"/>
          <w:szCs w:val="23"/>
          <w:lang w:eastAsia="ar-SA" w:bidi="en-US"/>
        </w:rPr>
      </w:pPr>
      <w:r w:rsidRPr="006A68D4">
        <w:rPr>
          <w:sz w:val="24"/>
          <w:szCs w:val="23"/>
          <w:lang w:eastAsia="ar-SA" w:bidi="en-US"/>
        </w:rPr>
        <w:t>Иные области в связи с решением вопросов местного значения поселения определялись в соответствии с Уставом Фурмановского городского поселения.</w:t>
      </w:r>
    </w:p>
    <w:p w:rsidR="006A68D4" w:rsidRPr="006A68D4" w:rsidRDefault="006A68D4" w:rsidP="006A68D4">
      <w:pPr>
        <w:keepNext/>
        <w:keepLines/>
        <w:numPr>
          <w:ilvl w:val="1"/>
          <w:numId w:val="15"/>
        </w:numPr>
        <w:suppressAutoHyphens/>
        <w:spacing w:before="240" w:after="240"/>
        <w:jc w:val="center"/>
        <w:outlineLvl w:val="1"/>
        <w:rPr>
          <w:b/>
          <w:bCs/>
          <w:i/>
          <w:iCs/>
          <w:sz w:val="24"/>
          <w:szCs w:val="28"/>
        </w:rPr>
      </w:pPr>
      <w:bookmarkStart w:id="168" w:name="_Toc532042561"/>
      <w:r w:rsidRPr="006A68D4">
        <w:rPr>
          <w:b/>
          <w:bCs/>
          <w:i/>
          <w:iCs/>
          <w:sz w:val="24"/>
          <w:szCs w:val="28"/>
        </w:rPr>
        <w:t xml:space="preserve">Объекты местного значения городского поселения </w:t>
      </w:r>
      <w:bookmarkStart w:id="169" w:name="OLE_LINK314"/>
      <w:bookmarkStart w:id="170" w:name="OLE_LINK315"/>
      <w:bookmarkStart w:id="171" w:name="OLE_LINK316"/>
      <w:r w:rsidRPr="006A68D4">
        <w:rPr>
          <w:b/>
          <w:bCs/>
          <w:i/>
          <w:iCs/>
          <w:sz w:val="24"/>
          <w:szCs w:val="28"/>
        </w:rPr>
        <w:t xml:space="preserve">в области электро-, </w:t>
      </w:r>
      <w:r w:rsidRPr="006A68D4">
        <w:rPr>
          <w:b/>
          <w:bCs/>
          <w:i/>
          <w:iCs/>
          <w:sz w:val="24"/>
          <w:szCs w:val="28"/>
        </w:rPr>
        <w:br/>
        <w:t>тепло-, газо- и водоснабжения населения, водоотведения</w:t>
      </w:r>
      <w:bookmarkEnd w:id="168"/>
      <w:bookmarkEnd w:id="169"/>
      <w:bookmarkEnd w:id="170"/>
      <w:bookmarkEnd w:id="171"/>
    </w:p>
    <w:p w:rsidR="006A68D4" w:rsidRPr="006A68D4" w:rsidRDefault="006A68D4" w:rsidP="006A68D4">
      <w:pPr>
        <w:keepNext/>
        <w:spacing w:before="120"/>
        <w:ind w:firstLine="709"/>
        <w:jc w:val="right"/>
        <w:rPr>
          <w:b/>
          <w:i/>
          <w:sz w:val="24"/>
          <w:szCs w:val="22"/>
        </w:rPr>
      </w:pPr>
      <w:r w:rsidRPr="006A68D4">
        <w:rPr>
          <w:b/>
          <w:i/>
          <w:sz w:val="24"/>
          <w:szCs w:val="22"/>
        </w:rPr>
        <w:t>Таблица 2.2</w:t>
      </w:r>
    </w:p>
    <w:p w:rsidR="006A68D4" w:rsidRPr="006A68D4" w:rsidRDefault="006A68D4" w:rsidP="006A68D4">
      <w:pPr>
        <w:keepNext/>
        <w:keepLines/>
        <w:suppressAutoHyphens/>
        <w:spacing w:after="120"/>
        <w:jc w:val="center"/>
        <w:rPr>
          <w:b/>
          <w:i/>
          <w:sz w:val="24"/>
          <w:szCs w:val="22"/>
        </w:rPr>
      </w:pPr>
      <w:r w:rsidRPr="006A68D4">
        <w:rPr>
          <w:b/>
          <w:i/>
          <w:sz w:val="24"/>
          <w:szCs w:val="22"/>
        </w:rPr>
        <w:t>Обоснование расчетных показателей, устанавливаемых для объектов местного значения городского поселения в области электро-, тепло-, газо- и водоснабжения населения, водоотведения</w:t>
      </w:r>
    </w:p>
    <w:tbl>
      <w:tblPr>
        <w:tblW w:w="9483"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1021"/>
        <w:gridCol w:w="2083"/>
        <w:gridCol w:w="6379"/>
      </w:tblGrid>
      <w:tr w:rsidR="006A68D4" w:rsidRPr="0085015E" w:rsidTr="0085015E">
        <w:trPr>
          <w:cantSplit/>
          <w:trHeight w:val="690"/>
          <w:tblHeader/>
          <w:jc w:val="center"/>
        </w:trPr>
        <w:tc>
          <w:tcPr>
            <w:tcW w:w="1021" w:type="dxa"/>
            <w:shd w:val="clear" w:color="auto" w:fill="D9D9D9"/>
          </w:tcPr>
          <w:p w:rsidR="006A68D4" w:rsidRPr="006A68D4" w:rsidRDefault="006A68D4" w:rsidP="0085015E">
            <w:pPr>
              <w:keepNext/>
              <w:jc w:val="center"/>
              <w:rPr>
                <w:b/>
                <w:i/>
                <w:sz w:val="22"/>
                <w:szCs w:val="22"/>
                <w:lang w:eastAsia="ar-SA" w:bidi="en-US"/>
              </w:rPr>
            </w:pPr>
            <w:r w:rsidRPr="006A68D4">
              <w:rPr>
                <w:b/>
                <w:i/>
                <w:sz w:val="22"/>
                <w:szCs w:val="22"/>
                <w:lang w:eastAsia="ar-SA" w:bidi="en-US"/>
              </w:rPr>
              <w:t>Наименование вида объекта</w:t>
            </w:r>
          </w:p>
        </w:tc>
        <w:tc>
          <w:tcPr>
            <w:tcW w:w="2083" w:type="dxa"/>
            <w:shd w:val="clear" w:color="auto" w:fill="D9D9D9"/>
          </w:tcPr>
          <w:p w:rsidR="006A68D4" w:rsidRPr="006A68D4" w:rsidRDefault="006A68D4" w:rsidP="0085015E">
            <w:pPr>
              <w:keepNext/>
              <w:jc w:val="center"/>
              <w:rPr>
                <w:b/>
                <w:i/>
                <w:sz w:val="22"/>
                <w:szCs w:val="22"/>
                <w:lang w:eastAsia="ar-SA" w:bidi="en-US"/>
              </w:rPr>
            </w:pPr>
            <w:r w:rsidRPr="006A68D4">
              <w:rPr>
                <w:b/>
                <w:i/>
                <w:sz w:val="22"/>
                <w:szCs w:val="22"/>
                <w:lang w:eastAsia="ar-SA" w:bidi="en-US"/>
              </w:rPr>
              <w:t>Тип расчетного показателя</w:t>
            </w:r>
          </w:p>
        </w:tc>
        <w:tc>
          <w:tcPr>
            <w:tcW w:w="6379" w:type="dxa"/>
            <w:shd w:val="clear" w:color="auto" w:fill="D9D9D9"/>
          </w:tcPr>
          <w:p w:rsidR="006A68D4" w:rsidRPr="006A68D4" w:rsidRDefault="006A68D4" w:rsidP="0085015E">
            <w:pPr>
              <w:keepNext/>
              <w:jc w:val="center"/>
              <w:rPr>
                <w:b/>
                <w:i/>
                <w:sz w:val="22"/>
                <w:szCs w:val="22"/>
                <w:lang w:eastAsia="ar-SA" w:bidi="en-US"/>
              </w:rPr>
            </w:pPr>
            <w:r w:rsidRPr="006A68D4">
              <w:rPr>
                <w:b/>
                <w:i/>
                <w:sz w:val="22"/>
                <w:szCs w:val="22"/>
                <w:lang w:eastAsia="ar-SA" w:bidi="en-US"/>
              </w:rPr>
              <w:t>Обоснование расчетного показателя</w:t>
            </w:r>
          </w:p>
        </w:tc>
      </w:tr>
      <w:tr w:rsidR="006A68D4" w:rsidRPr="006A68D4" w:rsidTr="0085015E">
        <w:trPr>
          <w:cantSplit/>
          <w:jc w:val="center"/>
        </w:trPr>
        <w:tc>
          <w:tcPr>
            <w:tcW w:w="1021" w:type="dxa"/>
            <w:vMerge w:val="restart"/>
            <w:shd w:val="clear" w:color="auto" w:fill="F2F2F2"/>
          </w:tcPr>
          <w:p w:rsidR="006A68D4" w:rsidRPr="006A68D4" w:rsidRDefault="006A68D4" w:rsidP="0085015E">
            <w:pPr>
              <w:jc w:val="both"/>
              <w:rPr>
                <w:sz w:val="22"/>
                <w:szCs w:val="22"/>
                <w:lang w:eastAsia="ar-SA" w:bidi="en-US"/>
              </w:rPr>
            </w:pPr>
            <w:r w:rsidRPr="006A68D4">
              <w:rPr>
                <w:sz w:val="22"/>
                <w:szCs w:val="22"/>
                <w:lang w:eastAsia="ar-SA" w:bidi="en-US"/>
              </w:rPr>
              <w:t>Объекты электроснабжения</w:t>
            </w:r>
          </w:p>
        </w:tc>
        <w:tc>
          <w:tcPr>
            <w:tcW w:w="2083"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минимально допустимого уровня обеспеченности</w:t>
            </w:r>
          </w:p>
        </w:tc>
        <w:tc>
          <w:tcPr>
            <w:tcW w:w="6379"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 xml:space="preserve">Объем электропотребления принят в соответствии с Приложением Л </w:t>
            </w:r>
            <w:bookmarkStart w:id="172" w:name="OLE_LINK18"/>
            <w:r w:rsidRPr="006A68D4">
              <w:rPr>
                <w:sz w:val="22"/>
                <w:szCs w:val="22"/>
                <w:lang w:eastAsia="ar-SA" w:bidi="en-US"/>
              </w:rPr>
              <w:t>СП 42.13330.2016 «Градостроительство. Планировка и застройка городских и сельских поселений. Актуализированная редакция СНиП 2.07.01-89*»</w:t>
            </w:r>
            <w:bookmarkEnd w:id="172"/>
            <w:r w:rsidRPr="006A68D4">
              <w:rPr>
                <w:sz w:val="22"/>
                <w:szCs w:val="22"/>
                <w:lang w:eastAsia="ar-SA" w:bidi="en-US"/>
              </w:rPr>
              <w:t xml:space="preserve"> и таблицей 1.2.5 РНГП Ивановской области.</w:t>
            </w:r>
          </w:p>
        </w:tc>
      </w:tr>
      <w:tr w:rsidR="006A68D4" w:rsidRPr="006A68D4" w:rsidTr="0085015E">
        <w:trPr>
          <w:cantSplit/>
          <w:jc w:val="center"/>
        </w:trPr>
        <w:tc>
          <w:tcPr>
            <w:tcW w:w="1021" w:type="dxa"/>
            <w:vMerge/>
            <w:shd w:val="clear" w:color="auto" w:fill="F2F2F2"/>
          </w:tcPr>
          <w:p w:rsidR="006A68D4" w:rsidRPr="006A68D4" w:rsidRDefault="006A68D4" w:rsidP="006A68D4">
            <w:pPr>
              <w:rPr>
                <w:sz w:val="22"/>
                <w:szCs w:val="22"/>
                <w:lang w:eastAsia="ar-SA" w:bidi="en-US"/>
              </w:rPr>
            </w:pPr>
          </w:p>
        </w:tc>
        <w:tc>
          <w:tcPr>
            <w:tcW w:w="2083"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максимально допустимого уровня территориальной доступности</w:t>
            </w:r>
          </w:p>
        </w:tc>
        <w:tc>
          <w:tcPr>
            <w:tcW w:w="6379"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Не нормируется</w:t>
            </w:r>
          </w:p>
        </w:tc>
      </w:tr>
      <w:tr w:rsidR="006A68D4" w:rsidRPr="006A68D4" w:rsidTr="0085015E">
        <w:trPr>
          <w:cantSplit/>
          <w:jc w:val="center"/>
        </w:trPr>
        <w:tc>
          <w:tcPr>
            <w:tcW w:w="1021" w:type="dxa"/>
            <w:vMerge w:val="restart"/>
            <w:shd w:val="clear" w:color="auto" w:fill="F2F2F2"/>
          </w:tcPr>
          <w:p w:rsidR="006A68D4" w:rsidRPr="006A68D4" w:rsidRDefault="006A68D4" w:rsidP="006A68D4">
            <w:pPr>
              <w:rPr>
                <w:sz w:val="22"/>
                <w:szCs w:val="22"/>
                <w:lang w:eastAsia="ar-SA" w:bidi="en-US"/>
              </w:rPr>
            </w:pPr>
            <w:r w:rsidRPr="006A68D4">
              <w:rPr>
                <w:sz w:val="22"/>
                <w:szCs w:val="22"/>
                <w:lang w:eastAsia="ar-SA" w:bidi="en-US"/>
              </w:rPr>
              <w:t>Объекты теплоснабжения</w:t>
            </w:r>
          </w:p>
        </w:tc>
        <w:tc>
          <w:tcPr>
            <w:tcW w:w="2083"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минимально допустимого уровня обеспеченности</w:t>
            </w:r>
          </w:p>
        </w:tc>
        <w:tc>
          <w:tcPr>
            <w:tcW w:w="6379"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Объем теплопотребления принят в соответствии с Приложением А СП 42-101-2003 «Общие положения по проектированию и строительству газораспределительных систем из металлических и полиэтиленовых труб»:</w:t>
            </w:r>
          </w:p>
          <w:p w:rsidR="006A68D4" w:rsidRPr="006A68D4" w:rsidRDefault="006A68D4" w:rsidP="0085015E">
            <w:pPr>
              <w:numPr>
                <w:ilvl w:val="0"/>
                <w:numId w:val="22"/>
              </w:numPr>
              <w:ind w:left="398"/>
              <w:jc w:val="both"/>
              <w:rPr>
                <w:sz w:val="22"/>
                <w:szCs w:val="22"/>
                <w:lang w:eastAsia="ar-SA" w:bidi="en-US"/>
              </w:rPr>
            </w:pPr>
            <w:r w:rsidRPr="006A68D4">
              <w:rPr>
                <w:sz w:val="22"/>
                <w:szCs w:val="22"/>
                <w:lang w:eastAsia="ar-SA" w:bidi="en-US"/>
              </w:rPr>
              <w:t>при наличии в квартире газовой плиты и централизованного горячего водоснабжения при газоснабжении природным газом 0,97 Гкал/год на 1 чел.;</w:t>
            </w:r>
          </w:p>
          <w:p w:rsidR="006A68D4" w:rsidRPr="006A68D4" w:rsidRDefault="006A68D4" w:rsidP="0085015E">
            <w:pPr>
              <w:numPr>
                <w:ilvl w:val="0"/>
                <w:numId w:val="22"/>
              </w:numPr>
              <w:ind w:left="398"/>
              <w:jc w:val="both"/>
              <w:rPr>
                <w:sz w:val="22"/>
                <w:szCs w:val="22"/>
                <w:lang w:eastAsia="ar-SA" w:bidi="en-US"/>
              </w:rPr>
            </w:pPr>
            <w:r w:rsidRPr="006A68D4">
              <w:rPr>
                <w:sz w:val="22"/>
                <w:szCs w:val="22"/>
                <w:lang w:eastAsia="ar-SA" w:bidi="en-US"/>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 2,4 Гкал/год на 1 чел.;</w:t>
            </w:r>
          </w:p>
          <w:p w:rsidR="006A68D4" w:rsidRPr="006A68D4" w:rsidRDefault="006A68D4" w:rsidP="0085015E">
            <w:pPr>
              <w:numPr>
                <w:ilvl w:val="0"/>
                <w:numId w:val="22"/>
              </w:numPr>
              <w:ind w:left="398"/>
              <w:jc w:val="both"/>
              <w:rPr>
                <w:sz w:val="22"/>
                <w:szCs w:val="22"/>
                <w:lang w:eastAsia="ar-SA" w:bidi="en-US"/>
              </w:rPr>
            </w:pPr>
            <w:r w:rsidRPr="006A68D4">
              <w:rPr>
                <w:sz w:val="22"/>
                <w:szCs w:val="22"/>
                <w:lang w:eastAsia="ar-SA" w:bidi="en-US"/>
              </w:rPr>
              <w:t>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 1,43 Гкал/год на 1 чел.</w:t>
            </w:r>
          </w:p>
        </w:tc>
      </w:tr>
      <w:tr w:rsidR="006A68D4" w:rsidRPr="006A68D4" w:rsidTr="0085015E">
        <w:trPr>
          <w:cantSplit/>
          <w:jc w:val="center"/>
        </w:trPr>
        <w:tc>
          <w:tcPr>
            <w:tcW w:w="1021" w:type="dxa"/>
            <w:vMerge/>
            <w:shd w:val="clear" w:color="auto" w:fill="F2F2F2"/>
          </w:tcPr>
          <w:p w:rsidR="006A68D4" w:rsidRPr="006A68D4" w:rsidRDefault="006A68D4" w:rsidP="006A68D4">
            <w:pPr>
              <w:rPr>
                <w:sz w:val="22"/>
                <w:szCs w:val="22"/>
                <w:lang w:eastAsia="ar-SA" w:bidi="en-US"/>
              </w:rPr>
            </w:pPr>
          </w:p>
        </w:tc>
        <w:tc>
          <w:tcPr>
            <w:tcW w:w="2083" w:type="dxa"/>
            <w:shd w:val="clear" w:color="auto" w:fill="auto"/>
          </w:tcPr>
          <w:p w:rsidR="006A68D4" w:rsidRPr="006A68D4" w:rsidRDefault="006A68D4" w:rsidP="0085015E">
            <w:pPr>
              <w:jc w:val="both"/>
              <w:rPr>
                <w:sz w:val="22"/>
                <w:szCs w:val="22"/>
                <w:lang w:eastAsia="ar-SA" w:bidi="en-US"/>
              </w:rPr>
            </w:pPr>
            <w:r w:rsidRPr="006A68D4">
              <w:rPr>
                <w:sz w:val="22"/>
                <w:szCs w:val="22"/>
                <w:lang w:eastAsia="ar-SA" w:bidi="en-US"/>
              </w:rPr>
              <w:t>Расчетный показатель максимально допустимого уровня территориальной доступности</w:t>
            </w:r>
          </w:p>
        </w:tc>
        <w:tc>
          <w:tcPr>
            <w:tcW w:w="6379"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Не нормируется</w:t>
            </w:r>
          </w:p>
        </w:tc>
      </w:tr>
      <w:tr w:rsidR="006A68D4" w:rsidRPr="006A68D4" w:rsidTr="0085015E">
        <w:trPr>
          <w:cantSplit/>
          <w:jc w:val="center"/>
        </w:trPr>
        <w:tc>
          <w:tcPr>
            <w:tcW w:w="1021" w:type="dxa"/>
            <w:vMerge w:val="restart"/>
            <w:shd w:val="clear" w:color="auto" w:fill="F2F2F2"/>
          </w:tcPr>
          <w:p w:rsidR="006A68D4" w:rsidRPr="006A68D4" w:rsidRDefault="006A68D4" w:rsidP="006A68D4">
            <w:pPr>
              <w:rPr>
                <w:sz w:val="22"/>
                <w:szCs w:val="22"/>
                <w:lang w:eastAsia="ar-SA" w:bidi="en-US"/>
              </w:rPr>
            </w:pPr>
            <w:r w:rsidRPr="006A68D4">
              <w:rPr>
                <w:sz w:val="22"/>
                <w:szCs w:val="22"/>
                <w:lang w:eastAsia="ar-SA" w:bidi="en-US"/>
              </w:rPr>
              <w:t>Объекты газоснабжения</w:t>
            </w:r>
          </w:p>
        </w:tc>
        <w:tc>
          <w:tcPr>
            <w:tcW w:w="2083" w:type="dxa"/>
            <w:shd w:val="clear" w:color="auto" w:fill="auto"/>
          </w:tcPr>
          <w:p w:rsidR="006A68D4" w:rsidRPr="006A68D4" w:rsidRDefault="006A68D4" w:rsidP="0085015E">
            <w:pPr>
              <w:jc w:val="both"/>
              <w:rPr>
                <w:sz w:val="22"/>
                <w:szCs w:val="22"/>
                <w:lang w:eastAsia="ar-SA" w:bidi="en-US"/>
              </w:rPr>
            </w:pPr>
            <w:r w:rsidRPr="006A68D4">
              <w:rPr>
                <w:sz w:val="22"/>
                <w:szCs w:val="22"/>
                <w:lang w:eastAsia="ar-SA" w:bidi="en-US"/>
              </w:rPr>
              <w:t>Расчетный показатель минимально допустимого уровня обеспеченности</w:t>
            </w:r>
          </w:p>
        </w:tc>
        <w:tc>
          <w:tcPr>
            <w:tcW w:w="6379" w:type="dxa"/>
            <w:shd w:val="clear" w:color="auto" w:fill="auto"/>
          </w:tcPr>
          <w:p w:rsidR="006A68D4" w:rsidRPr="006A68D4" w:rsidRDefault="006A68D4" w:rsidP="0085015E">
            <w:pPr>
              <w:jc w:val="both"/>
              <w:rPr>
                <w:sz w:val="22"/>
                <w:szCs w:val="22"/>
                <w:lang w:eastAsia="ar-SA" w:bidi="en-US"/>
              </w:rPr>
            </w:pPr>
            <w:r w:rsidRPr="006A68D4">
              <w:rPr>
                <w:sz w:val="22"/>
                <w:szCs w:val="22"/>
                <w:lang w:eastAsia="ar-SA" w:bidi="en-US"/>
              </w:rPr>
              <w:t>Объем газопотребления принят в соответствии с п. 3.12 СП 42-101-2003 «Общие положения по проектированию и строительству газораспределительных систем из металлических и полиэтиленовых труб» и таблицей 1.2.5 РНГП Ивановской области:</w:t>
            </w:r>
          </w:p>
          <w:p w:rsidR="006A68D4" w:rsidRPr="006A68D4" w:rsidRDefault="006A68D4" w:rsidP="0085015E">
            <w:pPr>
              <w:numPr>
                <w:ilvl w:val="0"/>
                <w:numId w:val="22"/>
              </w:numPr>
              <w:ind w:left="398"/>
              <w:jc w:val="both"/>
              <w:rPr>
                <w:sz w:val="22"/>
                <w:szCs w:val="22"/>
                <w:lang w:eastAsia="ar-SA" w:bidi="en-US"/>
              </w:rPr>
            </w:pPr>
            <w:r w:rsidRPr="006A68D4">
              <w:rPr>
                <w:sz w:val="22"/>
                <w:szCs w:val="22"/>
                <w:lang w:eastAsia="ar-SA" w:bidi="en-US"/>
              </w:rPr>
              <w:t>при наличии централизованного горячего водоснабжения 120 м</w:t>
            </w:r>
            <w:r w:rsidRPr="006A68D4">
              <w:rPr>
                <w:sz w:val="22"/>
                <w:szCs w:val="22"/>
                <w:vertAlign w:val="superscript"/>
                <w:lang w:eastAsia="ar-SA" w:bidi="en-US"/>
              </w:rPr>
              <w:t>3</w:t>
            </w:r>
            <w:r w:rsidRPr="006A68D4">
              <w:rPr>
                <w:sz w:val="22"/>
                <w:szCs w:val="22"/>
                <w:lang w:eastAsia="ar-SA" w:bidi="en-US"/>
              </w:rPr>
              <w:t>/год на 1 чел.;</w:t>
            </w:r>
          </w:p>
          <w:p w:rsidR="006A68D4" w:rsidRPr="006A68D4" w:rsidRDefault="006A68D4" w:rsidP="0085015E">
            <w:pPr>
              <w:numPr>
                <w:ilvl w:val="0"/>
                <w:numId w:val="22"/>
              </w:numPr>
              <w:ind w:left="398"/>
              <w:jc w:val="both"/>
              <w:rPr>
                <w:sz w:val="22"/>
                <w:szCs w:val="22"/>
                <w:lang w:eastAsia="ar-SA" w:bidi="en-US"/>
              </w:rPr>
            </w:pPr>
            <w:r w:rsidRPr="006A68D4">
              <w:rPr>
                <w:sz w:val="22"/>
                <w:szCs w:val="22"/>
                <w:lang w:eastAsia="ar-SA" w:bidi="en-US"/>
              </w:rPr>
              <w:t>при горячем водоснабжении от газовых водонагревателей 300 м</w:t>
            </w:r>
            <w:r w:rsidRPr="006A68D4">
              <w:rPr>
                <w:sz w:val="22"/>
                <w:szCs w:val="22"/>
                <w:vertAlign w:val="superscript"/>
                <w:lang w:eastAsia="ar-SA" w:bidi="en-US"/>
              </w:rPr>
              <w:t>3</w:t>
            </w:r>
            <w:r w:rsidRPr="006A68D4">
              <w:rPr>
                <w:sz w:val="22"/>
                <w:szCs w:val="22"/>
                <w:lang w:eastAsia="ar-SA" w:bidi="en-US"/>
              </w:rPr>
              <w:t>/год на 1 чел.</w:t>
            </w:r>
          </w:p>
        </w:tc>
      </w:tr>
      <w:tr w:rsidR="006A68D4" w:rsidRPr="006A68D4" w:rsidTr="0085015E">
        <w:trPr>
          <w:cantSplit/>
          <w:jc w:val="center"/>
        </w:trPr>
        <w:tc>
          <w:tcPr>
            <w:tcW w:w="1021" w:type="dxa"/>
            <w:vMerge/>
            <w:shd w:val="clear" w:color="auto" w:fill="F2F2F2"/>
          </w:tcPr>
          <w:p w:rsidR="006A68D4" w:rsidRPr="006A68D4" w:rsidRDefault="006A68D4" w:rsidP="006A68D4">
            <w:pPr>
              <w:rPr>
                <w:sz w:val="22"/>
                <w:szCs w:val="22"/>
                <w:lang w:eastAsia="ar-SA" w:bidi="en-US"/>
              </w:rPr>
            </w:pPr>
          </w:p>
        </w:tc>
        <w:tc>
          <w:tcPr>
            <w:tcW w:w="2083" w:type="dxa"/>
            <w:shd w:val="clear" w:color="auto" w:fill="auto"/>
          </w:tcPr>
          <w:p w:rsidR="006A68D4" w:rsidRPr="006A68D4" w:rsidRDefault="006A68D4" w:rsidP="0085015E">
            <w:pPr>
              <w:jc w:val="both"/>
              <w:rPr>
                <w:sz w:val="22"/>
                <w:szCs w:val="22"/>
                <w:lang w:eastAsia="ar-SA" w:bidi="en-US"/>
              </w:rPr>
            </w:pPr>
            <w:r w:rsidRPr="006A68D4">
              <w:rPr>
                <w:sz w:val="22"/>
                <w:szCs w:val="22"/>
                <w:lang w:eastAsia="ar-SA" w:bidi="en-US"/>
              </w:rPr>
              <w:t>Расчетный показатель максимально допустимого уровня территориальной доступности</w:t>
            </w:r>
          </w:p>
        </w:tc>
        <w:tc>
          <w:tcPr>
            <w:tcW w:w="6379"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Не нормируется</w:t>
            </w:r>
          </w:p>
        </w:tc>
      </w:tr>
      <w:tr w:rsidR="006A68D4" w:rsidRPr="006A68D4" w:rsidTr="0085015E">
        <w:trPr>
          <w:cantSplit/>
          <w:jc w:val="center"/>
        </w:trPr>
        <w:tc>
          <w:tcPr>
            <w:tcW w:w="1021" w:type="dxa"/>
            <w:vMerge w:val="restart"/>
            <w:shd w:val="clear" w:color="auto" w:fill="F2F2F2"/>
          </w:tcPr>
          <w:p w:rsidR="006A68D4" w:rsidRPr="006A68D4" w:rsidRDefault="006A68D4" w:rsidP="006A68D4">
            <w:pPr>
              <w:rPr>
                <w:sz w:val="22"/>
                <w:szCs w:val="22"/>
                <w:lang w:eastAsia="ar-SA" w:bidi="en-US"/>
              </w:rPr>
            </w:pPr>
            <w:r w:rsidRPr="006A68D4">
              <w:rPr>
                <w:sz w:val="22"/>
                <w:szCs w:val="22"/>
                <w:lang w:eastAsia="ar-SA" w:bidi="en-US"/>
              </w:rPr>
              <w:t>Объекты водоснабжения</w:t>
            </w:r>
          </w:p>
        </w:tc>
        <w:tc>
          <w:tcPr>
            <w:tcW w:w="2083" w:type="dxa"/>
            <w:shd w:val="clear" w:color="auto" w:fill="auto"/>
          </w:tcPr>
          <w:p w:rsidR="006A68D4" w:rsidRPr="006A68D4" w:rsidRDefault="006A68D4" w:rsidP="0085015E">
            <w:pPr>
              <w:jc w:val="both"/>
              <w:rPr>
                <w:sz w:val="22"/>
                <w:szCs w:val="22"/>
                <w:lang w:eastAsia="ar-SA" w:bidi="en-US"/>
              </w:rPr>
            </w:pPr>
            <w:r w:rsidRPr="006A68D4">
              <w:rPr>
                <w:sz w:val="22"/>
                <w:szCs w:val="22"/>
                <w:lang w:eastAsia="ar-SA" w:bidi="en-US"/>
              </w:rPr>
              <w:t>Расчетный показатель минимально допустимого уровня обеспеченности</w:t>
            </w:r>
          </w:p>
        </w:tc>
        <w:tc>
          <w:tcPr>
            <w:tcW w:w="6379"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Объем водопотребления принят в соответствии с п. 5.1 СП 31.13330.2012 «Водоснабжение. Наружные сети и сооружения» и таблицей 1.2.5 РНГП Ивановской области:</w:t>
            </w:r>
          </w:p>
          <w:p w:rsidR="006A68D4" w:rsidRPr="006A68D4" w:rsidRDefault="006A68D4" w:rsidP="0085015E">
            <w:pPr>
              <w:numPr>
                <w:ilvl w:val="0"/>
                <w:numId w:val="22"/>
              </w:numPr>
              <w:ind w:left="398"/>
              <w:jc w:val="both"/>
              <w:rPr>
                <w:sz w:val="22"/>
                <w:szCs w:val="22"/>
                <w:lang w:eastAsia="ar-SA" w:bidi="en-US"/>
              </w:rPr>
            </w:pPr>
            <w:r w:rsidRPr="006A68D4">
              <w:rPr>
                <w:sz w:val="22"/>
                <w:szCs w:val="22"/>
                <w:lang w:eastAsia="ar-SA" w:bidi="en-US"/>
              </w:rPr>
              <w:t>при застройке зданиями, оборудованными внутренним водопроводом и канализацией, без ванн 125 л/сут. на 1 чел.;</w:t>
            </w:r>
          </w:p>
          <w:p w:rsidR="006A68D4" w:rsidRPr="006A68D4" w:rsidRDefault="006A68D4" w:rsidP="0085015E">
            <w:pPr>
              <w:numPr>
                <w:ilvl w:val="0"/>
                <w:numId w:val="22"/>
              </w:numPr>
              <w:ind w:left="398"/>
              <w:jc w:val="both"/>
              <w:rPr>
                <w:sz w:val="22"/>
                <w:szCs w:val="22"/>
                <w:lang w:eastAsia="ar-SA" w:bidi="en-US"/>
              </w:rPr>
            </w:pPr>
            <w:r w:rsidRPr="006A68D4">
              <w:rPr>
                <w:sz w:val="22"/>
                <w:szCs w:val="22"/>
                <w:lang w:eastAsia="ar-SA" w:bidi="en-US"/>
              </w:rPr>
              <w:t>то же, с ванными и местными водонагревателями 160 л/сут. на 1 чел.;</w:t>
            </w:r>
          </w:p>
          <w:p w:rsidR="006A68D4" w:rsidRPr="006A68D4" w:rsidRDefault="006A68D4" w:rsidP="0085015E">
            <w:pPr>
              <w:numPr>
                <w:ilvl w:val="0"/>
                <w:numId w:val="22"/>
              </w:numPr>
              <w:ind w:left="398"/>
              <w:jc w:val="both"/>
              <w:rPr>
                <w:sz w:val="22"/>
                <w:szCs w:val="22"/>
                <w:lang w:eastAsia="ar-SA" w:bidi="en-US"/>
              </w:rPr>
            </w:pPr>
            <w:r w:rsidRPr="006A68D4">
              <w:rPr>
                <w:sz w:val="22"/>
                <w:szCs w:val="22"/>
                <w:lang w:eastAsia="ar-SA" w:bidi="en-US"/>
              </w:rPr>
              <w:t>то же, с централизованным горячим водоснабжением 220 л/сут. на 1 чел.</w:t>
            </w:r>
          </w:p>
        </w:tc>
      </w:tr>
      <w:tr w:rsidR="006A68D4" w:rsidRPr="006A68D4" w:rsidTr="0085015E">
        <w:trPr>
          <w:cantSplit/>
          <w:jc w:val="center"/>
        </w:trPr>
        <w:tc>
          <w:tcPr>
            <w:tcW w:w="1021" w:type="dxa"/>
            <w:vMerge/>
            <w:shd w:val="clear" w:color="auto" w:fill="F2F2F2"/>
          </w:tcPr>
          <w:p w:rsidR="006A68D4" w:rsidRPr="006A68D4" w:rsidRDefault="006A68D4" w:rsidP="006A68D4">
            <w:pPr>
              <w:rPr>
                <w:sz w:val="22"/>
                <w:szCs w:val="22"/>
                <w:lang w:eastAsia="ar-SA" w:bidi="en-US"/>
              </w:rPr>
            </w:pPr>
          </w:p>
        </w:tc>
        <w:tc>
          <w:tcPr>
            <w:tcW w:w="2083" w:type="dxa"/>
            <w:shd w:val="clear" w:color="auto" w:fill="auto"/>
          </w:tcPr>
          <w:p w:rsidR="006A68D4" w:rsidRPr="006A68D4" w:rsidRDefault="006A68D4" w:rsidP="0085015E">
            <w:pPr>
              <w:jc w:val="both"/>
              <w:rPr>
                <w:sz w:val="22"/>
                <w:szCs w:val="22"/>
                <w:lang w:eastAsia="ar-SA" w:bidi="en-US"/>
              </w:rPr>
            </w:pPr>
            <w:r w:rsidRPr="006A68D4">
              <w:rPr>
                <w:sz w:val="22"/>
                <w:szCs w:val="22"/>
                <w:lang w:eastAsia="ar-SA" w:bidi="en-US"/>
              </w:rPr>
              <w:t>Расчетный показатель максимально допустимого уровня территориальной доступности</w:t>
            </w:r>
          </w:p>
        </w:tc>
        <w:tc>
          <w:tcPr>
            <w:tcW w:w="6379"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Не нормируется</w:t>
            </w:r>
          </w:p>
        </w:tc>
      </w:tr>
      <w:tr w:rsidR="006A68D4" w:rsidRPr="006A68D4" w:rsidTr="0085015E">
        <w:trPr>
          <w:cantSplit/>
          <w:jc w:val="center"/>
        </w:trPr>
        <w:tc>
          <w:tcPr>
            <w:tcW w:w="1021" w:type="dxa"/>
            <w:vMerge w:val="restart"/>
            <w:shd w:val="clear" w:color="auto" w:fill="F2F2F2"/>
          </w:tcPr>
          <w:p w:rsidR="006A68D4" w:rsidRPr="006A68D4" w:rsidRDefault="006A68D4" w:rsidP="006A68D4">
            <w:pPr>
              <w:rPr>
                <w:sz w:val="22"/>
                <w:szCs w:val="22"/>
                <w:lang w:eastAsia="ar-SA" w:bidi="en-US"/>
              </w:rPr>
            </w:pPr>
            <w:r w:rsidRPr="006A68D4">
              <w:rPr>
                <w:sz w:val="22"/>
                <w:szCs w:val="22"/>
                <w:lang w:eastAsia="ar-SA" w:bidi="en-US"/>
              </w:rPr>
              <w:t>Объекты водоотведения</w:t>
            </w:r>
          </w:p>
        </w:tc>
        <w:tc>
          <w:tcPr>
            <w:tcW w:w="2083" w:type="dxa"/>
            <w:shd w:val="clear" w:color="auto" w:fill="auto"/>
          </w:tcPr>
          <w:p w:rsidR="006A68D4" w:rsidRPr="006A68D4" w:rsidRDefault="006A68D4" w:rsidP="0085015E">
            <w:pPr>
              <w:jc w:val="both"/>
              <w:rPr>
                <w:sz w:val="22"/>
                <w:szCs w:val="22"/>
                <w:lang w:eastAsia="ar-SA" w:bidi="en-US"/>
              </w:rPr>
            </w:pPr>
            <w:r w:rsidRPr="006A68D4">
              <w:rPr>
                <w:sz w:val="22"/>
                <w:szCs w:val="22"/>
                <w:lang w:eastAsia="ar-SA" w:bidi="en-US"/>
              </w:rPr>
              <w:t>Расчетный показатель минимально допустимого уровня обеспеченности</w:t>
            </w:r>
          </w:p>
        </w:tc>
        <w:tc>
          <w:tcPr>
            <w:tcW w:w="6379"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Объем водоотведения принят в соответствии с п. 5.1.1 СП 32.13330.2012 «Канализация. Наружные сети и сооружения» равным водопотреблению:</w:t>
            </w:r>
          </w:p>
          <w:p w:rsidR="006A68D4" w:rsidRPr="006A68D4" w:rsidRDefault="006A68D4" w:rsidP="0085015E">
            <w:pPr>
              <w:numPr>
                <w:ilvl w:val="0"/>
                <w:numId w:val="22"/>
              </w:numPr>
              <w:ind w:left="398"/>
              <w:jc w:val="both"/>
              <w:rPr>
                <w:sz w:val="22"/>
                <w:szCs w:val="22"/>
                <w:lang w:eastAsia="ar-SA" w:bidi="en-US"/>
              </w:rPr>
            </w:pPr>
            <w:r w:rsidRPr="006A68D4">
              <w:rPr>
                <w:sz w:val="22"/>
                <w:szCs w:val="22"/>
                <w:lang w:eastAsia="ar-SA" w:bidi="en-US"/>
              </w:rPr>
              <w:t>при застройке зданиями, оборудованными внутренним водопроводом и канализацией, без ванн 125 л/сут. на 1 чел.;</w:t>
            </w:r>
          </w:p>
          <w:p w:rsidR="006A68D4" w:rsidRPr="006A68D4" w:rsidRDefault="006A68D4" w:rsidP="0085015E">
            <w:pPr>
              <w:numPr>
                <w:ilvl w:val="0"/>
                <w:numId w:val="22"/>
              </w:numPr>
              <w:ind w:left="398"/>
              <w:jc w:val="both"/>
              <w:rPr>
                <w:sz w:val="22"/>
                <w:szCs w:val="22"/>
                <w:lang w:eastAsia="ar-SA" w:bidi="en-US"/>
              </w:rPr>
            </w:pPr>
            <w:r w:rsidRPr="006A68D4">
              <w:rPr>
                <w:sz w:val="22"/>
                <w:szCs w:val="22"/>
                <w:lang w:eastAsia="ar-SA" w:bidi="en-US"/>
              </w:rPr>
              <w:t>то же, с ванными и местными водонагревателями 160 л/сут. на 1 чел.;</w:t>
            </w:r>
          </w:p>
          <w:p w:rsidR="006A68D4" w:rsidRPr="006A68D4" w:rsidRDefault="006A68D4" w:rsidP="0085015E">
            <w:pPr>
              <w:numPr>
                <w:ilvl w:val="0"/>
                <w:numId w:val="22"/>
              </w:numPr>
              <w:ind w:left="398"/>
              <w:jc w:val="both"/>
              <w:rPr>
                <w:sz w:val="22"/>
                <w:szCs w:val="22"/>
                <w:lang w:eastAsia="ar-SA" w:bidi="en-US"/>
              </w:rPr>
            </w:pPr>
            <w:r w:rsidRPr="006A68D4">
              <w:rPr>
                <w:sz w:val="22"/>
                <w:szCs w:val="22"/>
                <w:lang w:eastAsia="ar-SA" w:bidi="en-US"/>
              </w:rPr>
              <w:t>то же, с централизованным горячим водоснабжением 220 л/сут. на 1 чел.</w:t>
            </w:r>
          </w:p>
        </w:tc>
      </w:tr>
      <w:tr w:rsidR="006A68D4" w:rsidRPr="006A68D4" w:rsidTr="0085015E">
        <w:trPr>
          <w:cantSplit/>
          <w:jc w:val="center"/>
        </w:trPr>
        <w:tc>
          <w:tcPr>
            <w:tcW w:w="1021" w:type="dxa"/>
            <w:vMerge/>
            <w:shd w:val="clear" w:color="auto" w:fill="F2F2F2"/>
          </w:tcPr>
          <w:p w:rsidR="006A68D4" w:rsidRPr="006A68D4" w:rsidRDefault="006A68D4" w:rsidP="006A68D4">
            <w:pPr>
              <w:rPr>
                <w:sz w:val="22"/>
                <w:szCs w:val="22"/>
                <w:lang w:eastAsia="ar-SA" w:bidi="en-US"/>
              </w:rPr>
            </w:pPr>
          </w:p>
        </w:tc>
        <w:tc>
          <w:tcPr>
            <w:tcW w:w="2083" w:type="dxa"/>
            <w:shd w:val="clear" w:color="auto" w:fill="auto"/>
          </w:tcPr>
          <w:p w:rsidR="006A68D4" w:rsidRPr="006A68D4" w:rsidRDefault="006A68D4" w:rsidP="0085015E">
            <w:pPr>
              <w:jc w:val="both"/>
              <w:rPr>
                <w:sz w:val="22"/>
                <w:szCs w:val="22"/>
                <w:lang w:eastAsia="ar-SA" w:bidi="en-US"/>
              </w:rPr>
            </w:pPr>
            <w:r w:rsidRPr="006A68D4">
              <w:rPr>
                <w:sz w:val="22"/>
                <w:szCs w:val="22"/>
                <w:lang w:eastAsia="ar-SA" w:bidi="en-US"/>
              </w:rPr>
              <w:t>Расчетный показатель максимально допустимого уровня территориальной доступности</w:t>
            </w:r>
          </w:p>
        </w:tc>
        <w:tc>
          <w:tcPr>
            <w:tcW w:w="6379" w:type="dxa"/>
            <w:shd w:val="clear" w:color="auto" w:fill="auto"/>
          </w:tcPr>
          <w:p w:rsidR="006A68D4" w:rsidRPr="006A68D4" w:rsidRDefault="006A68D4" w:rsidP="0085015E">
            <w:pPr>
              <w:jc w:val="center"/>
              <w:rPr>
                <w:sz w:val="22"/>
                <w:szCs w:val="22"/>
                <w:lang w:eastAsia="ar-SA" w:bidi="en-US"/>
              </w:rPr>
            </w:pPr>
            <w:r w:rsidRPr="006A68D4">
              <w:rPr>
                <w:sz w:val="22"/>
                <w:szCs w:val="22"/>
                <w:lang w:eastAsia="ar-SA" w:bidi="en-US"/>
              </w:rPr>
              <w:t>Не нормируется</w:t>
            </w:r>
          </w:p>
        </w:tc>
      </w:tr>
    </w:tbl>
    <w:p w:rsidR="006A68D4" w:rsidRPr="006A68D4" w:rsidRDefault="006A68D4" w:rsidP="006A68D4">
      <w:pPr>
        <w:keepNext/>
        <w:numPr>
          <w:ilvl w:val="1"/>
          <w:numId w:val="15"/>
        </w:numPr>
        <w:suppressAutoHyphens/>
        <w:spacing w:before="240" w:after="240"/>
        <w:jc w:val="center"/>
        <w:outlineLvl w:val="1"/>
        <w:rPr>
          <w:b/>
          <w:bCs/>
          <w:i/>
          <w:iCs/>
          <w:sz w:val="24"/>
          <w:szCs w:val="28"/>
        </w:rPr>
      </w:pPr>
      <w:bookmarkStart w:id="173" w:name="_Toc532042562"/>
      <w:bookmarkEnd w:id="163"/>
      <w:r w:rsidRPr="006A68D4">
        <w:rPr>
          <w:b/>
          <w:bCs/>
          <w:i/>
          <w:iCs/>
          <w:sz w:val="24"/>
          <w:szCs w:val="28"/>
        </w:rPr>
        <w:t>Объекты местного значения городского поселения в области автомобильных дорог местного значения и транспорта</w:t>
      </w:r>
      <w:bookmarkEnd w:id="173"/>
    </w:p>
    <w:p w:rsidR="006A68D4" w:rsidRPr="006A68D4" w:rsidRDefault="006A68D4" w:rsidP="006A68D4">
      <w:pPr>
        <w:keepNext/>
        <w:spacing w:before="120"/>
        <w:ind w:firstLine="709"/>
        <w:jc w:val="right"/>
        <w:rPr>
          <w:b/>
          <w:i/>
          <w:sz w:val="24"/>
          <w:szCs w:val="22"/>
        </w:rPr>
      </w:pPr>
      <w:r w:rsidRPr="006A68D4">
        <w:rPr>
          <w:b/>
          <w:i/>
          <w:sz w:val="24"/>
          <w:szCs w:val="22"/>
        </w:rPr>
        <w:t>Таблица 2.3</w:t>
      </w:r>
    </w:p>
    <w:p w:rsidR="006A68D4" w:rsidRPr="006A68D4" w:rsidRDefault="006A68D4" w:rsidP="006A68D4">
      <w:pPr>
        <w:keepNext/>
        <w:suppressAutoHyphens/>
        <w:spacing w:after="120"/>
        <w:jc w:val="center"/>
        <w:rPr>
          <w:b/>
          <w:i/>
          <w:sz w:val="24"/>
          <w:szCs w:val="22"/>
        </w:rPr>
      </w:pPr>
      <w:bookmarkStart w:id="174" w:name="OLE_LINK971"/>
      <w:bookmarkStart w:id="175" w:name="OLE_LINK972"/>
      <w:bookmarkStart w:id="176" w:name="OLE_LINK973"/>
      <w:bookmarkStart w:id="177" w:name="OLE_LINK974"/>
      <w:bookmarkStart w:id="178" w:name="OLE_LINK975"/>
      <w:bookmarkStart w:id="179" w:name="OLE_LINK976"/>
      <w:bookmarkStart w:id="180" w:name="OLE_LINK977"/>
      <w:r w:rsidRPr="006A68D4">
        <w:rPr>
          <w:b/>
          <w:i/>
          <w:sz w:val="24"/>
          <w:szCs w:val="22"/>
        </w:rPr>
        <w:t xml:space="preserve">Обоснование расчетных показателей, устанавливаемых для объектов </w:t>
      </w:r>
      <w:bookmarkEnd w:id="174"/>
      <w:bookmarkEnd w:id="175"/>
      <w:bookmarkEnd w:id="176"/>
      <w:bookmarkEnd w:id="177"/>
      <w:bookmarkEnd w:id="178"/>
      <w:bookmarkEnd w:id="179"/>
      <w:bookmarkEnd w:id="180"/>
      <w:r w:rsidRPr="006A68D4">
        <w:rPr>
          <w:b/>
          <w:i/>
          <w:sz w:val="24"/>
          <w:szCs w:val="22"/>
        </w:rPr>
        <w:t>местного значения городского поселения в области автомобильных дорог местного значения и транспорта</w:t>
      </w:r>
    </w:p>
    <w:tbl>
      <w:tblPr>
        <w:tblW w:w="93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1261"/>
        <w:gridCol w:w="1559"/>
        <w:gridCol w:w="6521"/>
      </w:tblGrid>
      <w:tr w:rsidR="006A68D4" w:rsidRPr="0085015E" w:rsidTr="0085015E">
        <w:trPr>
          <w:tblHeader/>
        </w:trPr>
        <w:tc>
          <w:tcPr>
            <w:tcW w:w="1261" w:type="dxa"/>
            <w:shd w:val="clear" w:color="auto" w:fill="D9D9D9"/>
          </w:tcPr>
          <w:p w:rsidR="006A68D4" w:rsidRPr="006A68D4" w:rsidRDefault="006A68D4" w:rsidP="0085015E">
            <w:pPr>
              <w:keepNext/>
              <w:jc w:val="center"/>
              <w:rPr>
                <w:b/>
                <w:i/>
                <w:sz w:val="22"/>
                <w:szCs w:val="22"/>
                <w:lang w:eastAsia="ar-SA" w:bidi="en-US"/>
              </w:rPr>
            </w:pPr>
            <w:r w:rsidRPr="006A68D4">
              <w:rPr>
                <w:b/>
                <w:i/>
                <w:sz w:val="22"/>
                <w:szCs w:val="22"/>
                <w:lang w:eastAsia="ar-SA" w:bidi="en-US"/>
              </w:rPr>
              <w:t>Наименование вида объекта</w:t>
            </w:r>
          </w:p>
        </w:tc>
        <w:tc>
          <w:tcPr>
            <w:tcW w:w="1559" w:type="dxa"/>
            <w:shd w:val="clear" w:color="auto" w:fill="D9D9D9"/>
          </w:tcPr>
          <w:p w:rsidR="006A68D4" w:rsidRPr="006A68D4" w:rsidRDefault="006A68D4" w:rsidP="0085015E">
            <w:pPr>
              <w:keepNext/>
              <w:jc w:val="center"/>
              <w:rPr>
                <w:b/>
                <w:i/>
                <w:sz w:val="22"/>
                <w:szCs w:val="22"/>
                <w:lang w:eastAsia="ar-SA" w:bidi="en-US"/>
              </w:rPr>
            </w:pPr>
            <w:r w:rsidRPr="006A68D4">
              <w:rPr>
                <w:b/>
                <w:i/>
                <w:sz w:val="22"/>
                <w:szCs w:val="22"/>
                <w:lang w:eastAsia="ar-SA" w:bidi="en-US"/>
              </w:rPr>
              <w:t>Тип расчетного показателя</w:t>
            </w:r>
          </w:p>
        </w:tc>
        <w:tc>
          <w:tcPr>
            <w:tcW w:w="6521" w:type="dxa"/>
            <w:shd w:val="clear" w:color="auto" w:fill="D9D9D9"/>
          </w:tcPr>
          <w:p w:rsidR="006A68D4" w:rsidRPr="006A68D4" w:rsidRDefault="006A68D4" w:rsidP="0085015E">
            <w:pPr>
              <w:keepNext/>
              <w:jc w:val="center"/>
              <w:rPr>
                <w:b/>
                <w:i/>
                <w:sz w:val="22"/>
                <w:szCs w:val="22"/>
                <w:lang w:eastAsia="ar-SA" w:bidi="en-US"/>
              </w:rPr>
            </w:pPr>
            <w:r w:rsidRPr="006A68D4">
              <w:rPr>
                <w:b/>
                <w:i/>
                <w:sz w:val="22"/>
                <w:szCs w:val="22"/>
                <w:lang w:eastAsia="ar-SA" w:bidi="en-US"/>
              </w:rPr>
              <w:t>Обоснование расчетного показателя</w:t>
            </w:r>
          </w:p>
        </w:tc>
      </w:tr>
      <w:tr w:rsidR="006A68D4" w:rsidRPr="006A68D4" w:rsidTr="0085015E">
        <w:tc>
          <w:tcPr>
            <w:tcW w:w="1261" w:type="dxa"/>
            <w:vMerge w:val="restart"/>
            <w:shd w:val="clear" w:color="auto" w:fill="F2F2F2"/>
          </w:tcPr>
          <w:p w:rsidR="006A68D4" w:rsidRPr="006A68D4" w:rsidRDefault="006A68D4" w:rsidP="006A68D4">
            <w:pPr>
              <w:rPr>
                <w:sz w:val="22"/>
                <w:szCs w:val="22"/>
                <w:lang w:eastAsia="ar-SA" w:bidi="en-US"/>
              </w:rPr>
            </w:pPr>
            <w:r w:rsidRPr="006A68D4">
              <w:rPr>
                <w:sz w:val="22"/>
                <w:szCs w:val="22"/>
                <w:lang w:eastAsia="ar-SA" w:bidi="en-US"/>
              </w:rPr>
              <w:t>Улично-дорожная сеть</w:t>
            </w:r>
          </w:p>
        </w:tc>
        <w:tc>
          <w:tcPr>
            <w:tcW w:w="1559"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минимально допустимого уровня обеспеченности</w:t>
            </w:r>
          </w:p>
        </w:tc>
        <w:tc>
          <w:tcPr>
            <w:tcW w:w="6521"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Плотность улично-дорожной сети для городского поселения определена расчетным путем.</w:t>
            </w:r>
          </w:p>
          <w:p w:rsidR="006A68D4" w:rsidRPr="006A68D4" w:rsidRDefault="006A68D4" w:rsidP="006A68D4">
            <w:pPr>
              <w:rPr>
                <w:i/>
                <w:sz w:val="22"/>
                <w:szCs w:val="22"/>
                <w:lang w:eastAsia="ar-SA" w:bidi="en-US"/>
              </w:rPr>
            </w:pPr>
            <w:r w:rsidRPr="006A68D4">
              <w:rPr>
                <w:i/>
                <w:sz w:val="22"/>
                <w:szCs w:val="22"/>
                <w:lang w:eastAsia="ar-SA" w:bidi="en-US"/>
              </w:rPr>
              <w:t>Расчет:</w:t>
            </w:r>
          </w:p>
          <w:p w:rsidR="006A68D4" w:rsidRPr="006A68D4" w:rsidRDefault="006A68D4" w:rsidP="006A68D4">
            <w:pPr>
              <w:rPr>
                <w:i/>
                <w:sz w:val="22"/>
                <w:szCs w:val="22"/>
                <w:lang w:eastAsia="ar-SA" w:bidi="en-US"/>
              </w:rPr>
            </w:pPr>
            <w:r w:rsidRPr="006A68D4">
              <w:rPr>
                <w:i/>
                <w:sz w:val="22"/>
                <w:szCs w:val="22"/>
                <w:lang w:eastAsia="ar-SA" w:bidi="en-US"/>
              </w:rPr>
              <w:t>В соответствии с Программой комплексного развития транспортной инфраструктуры Фурмановского городского поселения Фурмановского муниципального района Ивановской области на 2016-2025 годы, утвержденной постановлением Администрации Фурмановского муниципального района от 30.09.2016 № 788 (далее – ПКР транспортной инфраструктуры) протяженность автомобильных дорог в границах Фурмановского городского поселения составляет 105,04 км. Площадь Фурмановского городского поселения 15,86 км</w:t>
            </w:r>
            <w:r w:rsidRPr="006A68D4">
              <w:rPr>
                <w:i/>
                <w:sz w:val="22"/>
                <w:szCs w:val="22"/>
                <w:vertAlign w:val="superscript"/>
                <w:lang w:eastAsia="ar-SA" w:bidi="en-US"/>
              </w:rPr>
              <w:t>2</w:t>
            </w:r>
            <w:r w:rsidRPr="006A68D4">
              <w:rPr>
                <w:i/>
                <w:sz w:val="22"/>
                <w:szCs w:val="22"/>
                <w:lang w:eastAsia="ar-SA" w:bidi="en-US"/>
              </w:rPr>
              <w:t>.</w:t>
            </w:r>
          </w:p>
          <w:p w:rsidR="006A68D4" w:rsidRPr="006A68D4" w:rsidRDefault="006A68D4" w:rsidP="006A68D4">
            <w:pPr>
              <w:rPr>
                <w:i/>
                <w:sz w:val="22"/>
                <w:szCs w:val="22"/>
                <w:lang w:eastAsia="ar-SA" w:bidi="en-US"/>
              </w:rPr>
            </w:pPr>
            <w:r w:rsidRPr="006A68D4">
              <w:rPr>
                <w:i/>
                <w:sz w:val="22"/>
                <w:szCs w:val="22"/>
                <w:lang w:eastAsia="ar-SA" w:bidi="en-US"/>
              </w:rPr>
              <w:t>Минимальная плотность улично-дорожной сети составляет:</w:t>
            </w:r>
          </w:p>
          <w:p w:rsidR="006A68D4" w:rsidRPr="006A68D4" w:rsidRDefault="006A68D4" w:rsidP="006A68D4">
            <w:pPr>
              <w:rPr>
                <w:i/>
                <w:sz w:val="22"/>
                <w:szCs w:val="22"/>
                <w:lang w:eastAsia="ar-SA" w:bidi="en-US"/>
              </w:rPr>
            </w:pPr>
            <w:r w:rsidRPr="006A68D4">
              <w:rPr>
                <w:i/>
                <w:sz w:val="22"/>
                <w:szCs w:val="22"/>
                <w:lang w:eastAsia="ar-SA" w:bidi="en-US"/>
              </w:rPr>
              <w:t>105,04/15,86=6,6 км/км</w:t>
            </w:r>
            <w:r w:rsidRPr="006A68D4">
              <w:rPr>
                <w:i/>
                <w:sz w:val="22"/>
                <w:szCs w:val="22"/>
                <w:vertAlign w:val="superscript"/>
                <w:lang w:eastAsia="ar-SA" w:bidi="en-US"/>
              </w:rPr>
              <w:t>2</w:t>
            </w:r>
            <w:r w:rsidRPr="006A68D4">
              <w:rPr>
                <w:i/>
                <w:sz w:val="22"/>
                <w:szCs w:val="22"/>
                <w:lang w:eastAsia="ar-SA" w:bidi="en-US"/>
              </w:rPr>
              <w:t>.</w:t>
            </w:r>
          </w:p>
          <w:p w:rsidR="006A68D4" w:rsidRPr="006A68D4" w:rsidRDefault="006A68D4" w:rsidP="006A68D4">
            <w:pPr>
              <w:rPr>
                <w:i/>
                <w:sz w:val="22"/>
                <w:szCs w:val="22"/>
                <w:lang w:eastAsia="ar-SA" w:bidi="en-US"/>
              </w:rPr>
            </w:pPr>
            <w:r w:rsidRPr="006A68D4">
              <w:rPr>
                <w:i/>
                <w:sz w:val="22"/>
                <w:szCs w:val="22"/>
                <w:lang w:eastAsia="ar-SA" w:bidi="en-US"/>
              </w:rPr>
              <w:t>К 2025 году ПКР транспортной инфраструктуры не предусмотрено увеличение протяженности автомобильных дорог. Таким образом, в качестве показателя минимально допустимого уровня обеспеченности можно принять плотность улично-дорожной сети 6,62 км/км</w:t>
            </w:r>
            <w:r w:rsidRPr="006A68D4">
              <w:rPr>
                <w:i/>
                <w:sz w:val="22"/>
                <w:szCs w:val="22"/>
                <w:vertAlign w:val="superscript"/>
                <w:lang w:eastAsia="ar-SA" w:bidi="en-US"/>
              </w:rPr>
              <w:t>2</w:t>
            </w:r>
            <w:r w:rsidRPr="006A68D4">
              <w:rPr>
                <w:i/>
                <w:sz w:val="22"/>
                <w:szCs w:val="22"/>
                <w:lang w:eastAsia="ar-SA" w:bidi="en-US"/>
              </w:rPr>
              <w:t>.</w:t>
            </w:r>
          </w:p>
          <w:p w:rsidR="006A68D4" w:rsidRPr="006A68D4" w:rsidRDefault="006A68D4" w:rsidP="006A68D4">
            <w:pPr>
              <w:rPr>
                <w:b/>
                <w:i/>
                <w:sz w:val="22"/>
                <w:szCs w:val="22"/>
                <w:lang w:eastAsia="ar-SA" w:bidi="en-US"/>
              </w:rPr>
            </w:pPr>
            <w:r w:rsidRPr="006A68D4">
              <w:rPr>
                <w:sz w:val="22"/>
                <w:szCs w:val="22"/>
                <w:lang w:eastAsia="ar-SA" w:bidi="en-US"/>
              </w:rPr>
              <w:t>Рассчитанный показатель плотности улично-дорожной сети выше соответствующего предельного значения, установленного в таблице 1.2.1 РНГП Ивановской области (2,0 км/км</w:t>
            </w:r>
            <w:r w:rsidRPr="006A68D4">
              <w:rPr>
                <w:sz w:val="22"/>
                <w:szCs w:val="22"/>
                <w:vertAlign w:val="superscript"/>
                <w:lang w:eastAsia="ar-SA" w:bidi="en-US"/>
              </w:rPr>
              <w:t xml:space="preserve">2 </w:t>
            </w:r>
            <w:r w:rsidRPr="006A68D4">
              <w:rPr>
                <w:sz w:val="22"/>
                <w:szCs w:val="22"/>
                <w:lang w:eastAsia="ar-SA" w:bidi="en-US"/>
              </w:rPr>
              <w:t>для городов с численностью населения более 30 тыс. чел.), поэтому могут быть приняты.</w:t>
            </w:r>
          </w:p>
        </w:tc>
      </w:tr>
      <w:tr w:rsidR="006A68D4" w:rsidRPr="006A68D4" w:rsidTr="0085015E">
        <w:tc>
          <w:tcPr>
            <w:tcW w:w="1261" w:type="dxa"/>
            <w:vMerge/>
            <w:shd w:val="clear" w:color="auto" w:fill="F2F2F2"/>
          </w:tcPr>
          <w:p w:rsidR="006A68D4" w:rsidRPr="006A68D4" w:rsidRDefault="006A68D4" w:rsidP="006A68D4">
            <w:pPr>
              <w:rPr>
                <w:sz w:val="22"/>
                <w:szCs w:val="22"/>
                <w:lang w:eastAsia="ar-SA" w:bidi="en-US"/>
              </w:rPr>
            </w:pPr>
          </w:p>
        </w:tc>
        <w:tc>
          <w:tcPr>
            <w:tcW w:w="1559"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максимально допустимого уровня территориальной доступности</w:t>
            </w:r>
          </w:p>
        </w:tc>
        <w:tc>
          <w:tcPr>
            <w:tcW w:w="6521" w:type="dxa"/>
            <w:shd w:val="clear" w:color="auto" w:fill="auto"/>
          </w:tcPr>
          <w:p w:rsidR="006A68D4" w:rsidRPr="006A68D4" w:rsidRDefault="006A68D4" w:rsidP="0085015E">
            <w:pPr>
              <w:jc w:val="center"/>
              <w:rPr>
                <w:b/>
                <w:i/>
                <w:sz w:val="22"/>
                <w:szCs w:val="22"/>
                <w:lang w:eastAsia="ar-SA" w:bidi="en-US"/>
              </w:rPr>
            </w:pPr>
            <w:r w:rsidRPr="006A68D4">
              <w:rPr>
                <w:sz w:val="22"/>
                <w:szCs w:val="22"/>
                <w:lang w:eastAsia="ar-SA" w:bidi="en-US"/>
              </w:rPr>
              <w:t>Не нормируется</w:t>
            </w:r>
          </w:p>
        </w:tc>
      </w:tr>
      <w:tr w:rsidR="006A68D4" w:rsidRPr="006A68D4" w:rsidTr="0085015E">
        <w:tc>
          <w:tcPr>
            <w:tcW w:w="1261" w:type="dxa"/>
            <w:vMerge w:val="restart"/>
            <w:shd w:val="clear" w:color="auto" w:fill="F2F2F2"/>
          </w:tcPr>
          <w:p w:rsidR="006A68D4" w:rsidRPr="006A68D4" w:rsidRDefault="006A68D4" w:rsidP="006A68D4">
            <w:pPr>
              <w:rPr>
                <w:sz w:val="22"/>
                <w:szCs w:val="22"/>
                <w:lang w:eastAsia="ar-SA" w:bidi="en-US"/>
              </w:rPr>
            </w:pPr>
            <w:r w:rsidRPr="006A68D4">
              <w:rPr>
                <w:sz w:val="22"/>
                <w:szCs w:val="22"/>
                <w:lang w:eastAsia="ar-SA" w:bidi="en-US"/>
              </w:rPr>
              <w:t>Остановочные пункты городского общественного пассажирского транспорта</w:t>
            </w:r>
          </w:p>
        </w:tc>
        <w:tc>
          <w:tcPr>
            <w:tcW w:w="1559"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минимально допустимого уровня обеспеченности</w:t>
            </w:r>
          </w:p>
        </w:tc>
        <w:tc>
          <w:tcPr>
            <w:tcW w:w="6521"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Максимальное расстояние между остановками в застроенной части населённого пункта принято 400 м согласно таблице 1.2.1 РНГП Ивановской области (для городов с численностью населения более 30 тыс. чел.)</w:t>
            </w:r>
          </w:p>
        </w:tc>
      </w:tr>
      <w:tr w:rsidR="006A68D4" w:rsidRPr="006A68D4" w:rsidTr="0085015E">
        <w:tc>
          <w:tcPr>
            <w:tcW w:w="1261" w:type="dxa"/>
            <w:vMerge/>
            <w:shd w:val="clear" w:color="auto" w:fill="F2F2F2"/>
          </w:tcPr>
          <w:p w:rsidR="006A68D4" w:rsidRPr="006A68D4" w:rsidRDefault="006A68D4" w:rsidP="006A68D4">
            <w:pPr>
              <w:rPr>
                <w:sz w:val="22"/>
                <w:szCs w:val="22"/>
                <w:lang w:eastAsia="ar-SA" w:bidi="en-US"/>
              </w:rPr>
            </w:pPr>
          </w:p>
        </w:tc>
        <w:tc>
          <w:tcPr>
            <w:tcW w:w="1559"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максимально допустимого уровня территориальной доступности</w:t>
            </w:r>
          </w:p>
        </w:tc>
        <w:tc>
          <w:tcPr>
            <w:tcW w:w="6521"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Линейная доступность и пешеходная доступность для различных зон принята согласно таблице 1.2.1 РНГП Ивановской области (и примечаниям 6 и 7 с данной таблице).</w:t>
            </w:r>
          </w:p>
          <w:p w:rsidR="006A68D4" w:rsidRPr="006A68D4" w:rsidRDefault="006A68D4" w:rsidP="006A68D4">
            <w:pPr>
              <w:rPr>
                <w:sz w:val="22"/>
                <w:szCs w:val="22"/>
                <w:lang w:eastAsia="ar-SA" w:bidi="en-US"/>
              </w:rPr>
            </w:pPr>
            <w:r w:rsidRPr="006A68D4">
              <w:rPr>
                <w:sz w:val="22"/>
                <w:szCs w:val="22"/>
                <w:lang w:eastAsia="ar-SA" w:bidi="en-US"/>
              </w:rPr>
              <w:t>Минимальное расстояние от остановок специализированного транспорта, перевозящих только инвалидов, до входов в общественные здания 100 м в соответствии с СП 59.13330.2012 «Доступность зданий и сооружений для маломобильных</w:t>
            </w:r>
            <w:r w:rsidRPr="006A68D4">
              <w:rPr>
                <w:color w:val="000000"/>
                <w:sz w:val="22"/>
                <w:szCs w:val="22"/>
                <w:lang w:eastAsia="ar-SA" w:bidi="en-US"/>
              </w:rPr>
              <w:t xml:space="preserve"> групп населения. Актуализированная редакция СНиП 35-01-2001»</w:t>
            </w:r>
            <w:r w:rsidRPr="006A68D4">
              <w:rPr>
                <w:bCs/>
                <w:kern w:val="36"/>
                <w:sz w:val="22"/>
                <w:szCs w:val="22"/>
                <w:lang w:eastAsia="ar-SA" w:bidi="en-US"/>
              </w:rPr>
              <w:t>.</w:t>
            </w:r>
          </w:p>
        </w:tc>
      </w:tr>
      <w:tr w:rsidR="006A68D4" w:rsidRPr="006A68D4" w:rsidTr="0085015E">
        <w:tc>
          <w:tcPr>
            <w:tcW w:w="1261" w:type="dxa"/>
            <w:vMerge w:val="restart"/>
            <w:shd w:val="clear" w:color="auto" w:fill="F2F2F2"/>
          </w:tcPr>
          <w:p w:rsidR="006A68D4" w:rsidRPr="006A68D4" w:rsidRDefault="006A68D4" w:rsidP="006A68D4">
            <w:pPr>
              <w:rPr>
                <w:sz w:val="22"/>
                <w:szCs w:val="22"/>
                <w:lang w:eastAsia="ar-SA" w:bidi="en-US"/>
              </w:rPr>
            </w:pPr>
            <w:r w:rsidRPr="006A68D4">
              <w:rPr>
                <w:sz w:val="22"/>
                <w:szCs w:val="22"/>
                <w:lang w:eastAsia="ar-SA" w:bidi="en-US"/>
              </w:rPr>
              <w:t>Места для хранения легковых автомобилей постоянного населения города, расположенные вблизи от мест проживания</w:t>
            </w:r>
          </w:p>
        </w:tc>
        <w:tc>
          <w:tcPr>
            <w:tcW w:w="1559"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минимально допустимого уровня обеспеченности</w:t>
            </w:r>
          </w:p>
        </w:tc>
        <w:tc>
          <w:tcPr>
            <w:tcW w:w="6521"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Требуемое количество мест для хранения легковых автомобилей постоянного населения города, расположенных вблизи от мест проживания, в зависимости от комфортности жилья принято в соответствии с таблицей 1.2.1 РНГП Ивановской области:</w:t>
            </w:r>
          </w:p>
          <w:p w:rsidR="006A68D4" w:rsidRPr="006A68D4" w:rsidRDefault="006A68D4" w:rsidP="0085015E">
            <w:pPr>
              <w:numPr>
                <w:ilvl w:val="0"/>
                <w:numId w:val="43"/>
              </w:numPr>
              <w:jc w:val="both"/>
              <w:rPr>
                <w:sz w:val="22"/>
                <w:szCs w:val="22"/>
                <w:lang w:eastAsia="ar-SA" w:bidi="en-US"/>
              </w:rPr>
            </w:pPr>
            <w:r w:rsidRPr="006A68D4">
              <w:rPr>
                <w:sz w:val="22"/>
                <w:szCs w:val="22"/>
                <w:lang w:eastAsia="ar-SA" w:bidi="en-US"/>
              </w:rPr>
              <w:t>для жилого дома бизнес-класса – 2,0 машино-мест на 1 квартиру;</w:t>
            </w:r>
          </w:p>
          <w:p w:rsidR="006A68D4" w:rsidRPr="006A68D4" w:rsidRDefault="006A68D4" w:rsidP="0085015E">
            <w:pPr>
              <w:numPr>
                <w:ilvl w:val="0"/>
                <w:numId w:val="43"/>
              </w:numPr>
              <w:jc w:val="both"/>
              <w:rPr>
                <w:sz w:val="22"/>
                <w:szCs w:val="22"/>
                <w:lang w:eastAsia="ar-SA" w:bidi="en-US"/>
              </w:rPr>
            </w:pPr>
            <w:r w:rsidRPr="006A68D4">
              <w:rPr>
                <w:sz w:val="22"/>
                <w:szCs w:val="22"/>
                <w:lang w:eastAsia="ar-SA" w:bidi="en-US"/>
              </w:rPr>
              <w:t>для жилого дома эконом-класса – 1,2 машино-мест на 1 квартиру;</w:t>
            </w:r>
          </w:p>
          <w:p w:rsidR="006A68D4" w:rsidRPr="006A68D4" w:rsidRDefault="006A68D4" w:rsidP="0085015E">
            <w:pPr>
              <w:numPr>
                <w:ilvl w:val="0"/>
                <w:numId w:val="43"/>
              </w:numPr>
              <w:jc w:val="both"/>
              <w:rPr>
                <w:sz w:val="22"/>
                <w:szCs w:val="22"/>
                <w:lang w:eastAsia="ar-SA" w:bidi="en-US"/>
              </w:rPr>
            </w:pPr>
            <w:r w:rsidRPr="006A68D4">
              <w:rPr>
                <w:sz w:val="22"/>
                <w:szCs w:val="22"/>
                <w:lang w:eastAsia="ar-SA" w:bidi="en-US"/>
              </w:rPr>
              <w:t>для жилого дома муниципального фонда – 1,0 машино-мест на 1 квартиру;</w:t>
            </w:r>
          </w:p>
          <w:p w:rsidR="006A68D4" w:rsidRPr="006A68D4" w:rsidRDefault="006A68D4" w:rsidP="0085015E">
            <w:pPr>
              <w:numPr>
                <w:ilvl w:val="0"/>
                <w:numId w:val="43"/>
              </w:numPr>
              <w:jc w:val="both"/>
              <w:rPr>
                <w:sz w:val="22"/>
                <w:szCs w:val="22"/>
                <w:lang w:eastAsia="ar-SA" w:bidi="en-US"/>
              </w:rPr>
            </w:pPr>
            <w:r w:rsidRPr="006A68D4">
              <w:rPr>
                <w:sz w:val="22"/>
                <w:szCs w:val="22"/>
                <w:lang w:eastAsia="ar-SA" w:bidi="en-US"/>
              </w:rPr>
              <w:t>для жилого дома специализированного фонда – 0,7 машино-мест на 1 квартиру.</w:t>
            </w:r>
          </w:p>
        </w:tc>
      </w:tr>
      <w:tr w:rsidR="006A68D4" w:rsidRPr="006A68D4" w:rsidTr="0085015E">
        <w:tc>
          <w:tcPr>
            <w:tcW w:w="1261" w:type="dxa"/>
            <w:vMerge/>
            <w:shd w:val="clear" w:color="auto" w:fill="F2F2F2"/>
          </w:tcPr>
          <w:p w:rsidR="006A68D4" w:rsidRPr="006A68D4" w:rsidRDefault="006A68D4" w:rsidP="006A68D4">
            <w:pPr>
              <w:rPr>
                <w:sz w:val="22"/>
                <w:szCs w:val="22"/>
                <w:lang w:eastAsia="ar-SA" w:bidi="en-US"/>
              </w:rPr>
            </w:pPr>
          </w:p>
        </w:tc>
        <w:tc>
          <w:tcPr>
            <w:tcW w:w="1559"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максимально допустимого уровня территориальной доступности</w:t>
            </w:r>
          </w:p>
        </w:tc>
        <w:tc>
          <w:tcPr>
            <w:tcW w:w="6521"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Линейная доступность 800 м принята в соответствии с таблицей 1.2.1 РНГП Ивановской области</w:t>
            </w:r>
          </w:p>
        </w:tc>
      </w:tr>
      <w:tr w:rsidR="006A68D4" w:rsidRPr="006A68D4" w:rsidTr="0085015E">
        <w:tc>
          <w:tcPr>
            <w:tcW w:w="1261" w:type="dxa"/>
            <w:vMerge w:val="restart"/>
            <w:shd w:val="clear" w:color="auto" w:fill="F2F2F2"/>
          </w:tcPr>
          <w:p w:rsidR="006A68D4" w:rsidRPr="006A68D4" w:rsidRDefault="006A68D4" w:rsidP="006A68D4">
            <w:pPr>
              <w:rPr>
                <w:sz w:val="22"/>
                <w:szCs w:val="22"/>
                <w:lang w:eastAsia="ar-SA" w:bidi="en-US"/>
              </w:rPr>
            </w:pPr>
            <w:r w:rsidRPr="006A68D4">
              <w:rPr>
                <w:sz w:val="22"/>
                <w:szCs w:val="22"/>
                <w:lang w:eastAsia="ar-SA" w:bidi="en-US"/>
              </w:rPr>
              <w:t>Места для паркования легковых автомобилей постоянного и дневного населения города при поездках с различными целями</w:t>
            </w:r>
          </w:p>
        </w:tc>
        <w:tc>
          <w:tcPr>
            <w:tcW w:w="1559"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минимально допустимого уровня обеспеченности</w:t>
            </w:r>
          </w:p>
        </w:tc>
        <w:tc>
          <w:tcPr>
            <w:tcW w:w="6521"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Количество машино-мест для различных объектов в расчете на соответствующую единицу измерения принято в соответствии с таблицей 1.2.1 РНГП Ивановской области:</w:t>
            </w:r>
          </w:p>
          <w:p w:rsidR="006A68D4" w:rsidRPr="006A68D4" w:rsidRDefault="006A68D4" w:rsidP="0085015E">
            <w:pPr>
              <w:numPr>
                <w:ilvl w:val="0"/>
                <w:numId w:val="44"/>
              </w:numPr>
              <w:jc w:val="both"/>
              <w:rPr>
                <w:sz w:val="22"/>
                <w:szCs w:val="22"/>
                <w:lang w:eastAsia="ar-SA" w:bidi="en-US"/>
              </w:rPr>
            </w:pPr>
            <w:r w:rsidRPr="006A68D4">
              <w:rPr>
                <w:sz w:val="22"/>
                <w:szCs w:val="22"/>
                <w:lang w:eastAsia="ar-SA" w:bidi="en-US"/>
              </w:rPr>
              <w:t>органы местного самоуправления – 200-220 м</w:t>
            </w:r>
            <w:r w:rsidRPr="006A68D4">
              <w:rPr>
                <w:sz w:val="22"/>
                <w:szCs w:val="22"/>
                <w:vertAlign w:val="superscript"/>
                <w:lang w:eastAsia="ar-SA" w:bidi="en-US"/>
              </w:rPr>
              <w:t>2</w:t>
            </w:r>
            <w:r w:rsidRPr="006A68D4">
              <w:rPr>
                <w:sz w:val="22"/>
                <w:szCs w:val="22"/>
                <w:lang w:eastAsia="ar-SA" w:bidi="en-US"/>
              </w:rPr>
              <w:t xml:space="preserve"> общей площади объекта на 1 машино-место;</w:t>
            </w:r>
          </w:p>
          <w:p w:rsidR="006A68D4" w:rsidRPr="006A68D4" w:rsidRDefault="006A68D4" w:rsidP="0085015E">
            <w:pPr>
              <w:numPr>
                <w:ilvl w:val="0"/>
                <w:numId w:val="44"/>
              </w:numPr>
              <w:contextualSpacing/>
              <w:jc w:val="both"/>
              <w:rPr>
                <w:sz w:val="22"/>
                <w:szCs w:val="22"/>
              </w:rPr>
            </w:pPr>
            <w:r w:rsidRPr="006A68D4">
              <w:rPr>
                <w:sz w:val="22"/>
                <w:szCs w:val="22"/>
              </w:rPr>
              <w:t>административно-управленческие учреждения, здания и помещения общественных организаций – 100-120 м</w:t>
            </w:r>
            <w:r w:rsidRPr="006A68D4">
              <w:rPr>
                <w:sz w:val="22"/>
                <w:szCs w:val="22"/>
                <w:vertAlign w:val="superscript"/>
              </w:rPr>
              <w:t>2</w:t>
            </w:r>
            <w:r w:rsidRPr="006A68D4">
              <w:rPr>
                <w:sz w:val="22"/>
                <w:szCs w:val="22"/>
              </w:rPr>
              <w:t xml:space="preserve"> общей площади объекта на 1 машино-место;</w:t>
            </w:r>
          </w:p>
          <w:p w:rsidR="006A68D4" w:rsidRPr="006A68D4" w:rsidRDefault="006A68D4" w:rsidP="0085015E">
            <w:pPr>
              <w:numPr>
                <w:ilvl w:val="0"/>
                <w:numId w:val="44"/>
              </w:numPr>
              <w:contextualSpacing/>
              <w:jc w:val="both"/>
              <w:rPr>
                <w:sz w:val="22"/>
                <w:szCs w:val="22"/>
              </w:rPr>
            </w:pPr>
            <w:r w:rsidRPr="006A68D4">
              <w:rPr>
                <w:sz w:val="22"/>
                <w:szCs w:val="22"/>
              </w:rPr>
              <w:t>коммерческо-деловые центры, офисные здания и помещения, страховые компании – 50-60 м</w:t>
            </w:r>
            <w:r w:rsidRPr="006A68D4">
              <w:rPr>
                <w:sz w:val="22"/>
                <w:szCs w:val="22"/>
                <w:vertAlign w:val="superscript"/>
              </w:rPr>
              <w:t>2</w:t>
            </w:r>
            <w:r w:rsidRPr="006A68D4">
              <w:rPr>
                <w:sz w:val="22"/>
                <w:szCs w:val="22"/>
              </w:rPr>
              <w:t xml:space="preserve"> общей площади объекта на 1 машино-место;</w:t>
            </w:r>
          </w:p>
          <w:p w:rsidR="006A68D4" w:rsidRPr="006A68D4" w:rsidRDefault="006A68D4" w:rsidP="0085015E">
            <w:pPr>
              <w:numPr>
                <w:ilvl w:val="0"/>
                <w:numId w:val="44"/>
              </w:numPr>
              <w:contextualSpacing/>
              <w:jc w:val="both"/>
              <w:rPr>
                <w:sz w:val="24"/>
                <w:szCs w:val="22"/>
              </w:rPr>
            </w:pPr>
            <w:r w:rsidRPr="006A68D4">
              <w:rPr>
                <w:sz w:val="22"/>
                <w:szCs w:val="22"/>
              </w:rPr>
              <w:t>банки и банковские учреждения, кредитно-финансовые учреждения с операционным залом – 30-35 м</w:t>
            </w:r>
            <w:r w:rsidRPr="006A68D4">
              <w:rPr>
                <w:sz w:val="22"/>
                <w:szCs w:val="22"/>
                <w:vertAlign w:val="superscript"/>
              </w:rPr>
              <w:t>2</w:t>
            </w:r>
            <w:r w:rsidRPr="006A68D4">
              <w:rPr>
                <w:sz w:val="22"/>
                <w:szCs w:val="22"/>
              </w:rPr>
              <w:t xml:space="preserve"> общей площади объекта на 1 машино-место;</w:t>
            </w:r>
          </w:p>
          <w:p w:rsidR="006A68D4" w:rsidRPr="006A68D4" w:rsidRDefault="006A68D4" w:rsidP="0085015E">
            <w:pPr>
              <w:numPr>
                <w:ilvl w:val="0"/>
                <w:numId w:val="44"/>
              </w:numPr>
              <w:contextualSpacing/>
              <w:jc w:val="both"/>
              <w:rPr>
                <w:sz w:val="24"/>
                <w:szCs w:val="22"/>
              </w:rPr>
            </w:pPr>
            <w:r w:rsidRPr="006A68D4">
              <w:rPr>
                <w:sz w:val="22"/>
                <w:szCs w:val="22"/>
              </w:rPr>
              <w:t>банки и банковские учреждения, кредитно-финансовые учреждения без операционного зала – 55-60 м</w:t>
            </w:r>
            <w:r w:rsidRPr="006A68D4">
              <w:rPr>
                <w:sz w:val="22"/>
                <w:szCs w:val="22"/>
                <w:vertAlign w:val="superscript"/>
              </w:rPr>
              <w:t>2</w:t>
            </w:r>
            <w:r w:rsidRPr="006A68D4">
              <w:rPr>
                <w:sz w:val="22"/>
                <w:szCs w:val="22"/>
              </w:rPr>
              <w:t xml:space="preserve"> общей площади объекта на 1 машино-место;</w:t>
            </w:r>
          </w:p>
          <w:p w:rsidR="006A68D4" w:rsidRPr="006A68D4" w:rsidRDefault="006A68D4" w:rsidP="0085015E">
            <w:pPr>
              <w:numPr>
                <w:ilvl w:val="0"/>
                <w:numId w:val="44"/>
              </w:numPr>
              <w:contextualSpacing/>
              <w:jc w:val="both"/>
              <w:rPr>
                <w:sz w:val="22"/>
                <w:szCs w:val="22"/>
              </w:rPr>
            </w:pPr>
            <w:r w:rsidRPr="006A68D4">
              <w:rPr>
                <w:sz w:val="22"/>
                <w:szCs w:val="22"/>
              </w:rPr>
              <w:t>центры обучения, самодеятельного творчества, клубы по интересам для взрослых – 20-25 м</w:t>
            </w:r>
            <w:r w:rsidRPr="006A68D4">
              <w:rPr>
                <w:sz w:val="22"/>
                <w:szCs w:val="22"/>
                <w:vertAlign w:val="superscript"/>
              </w:rPr>
              <w:t>2</w:t>
            </w:r>
            <w:r w:rsidRPr="006A68D4">
              <w:rPr>
                <w:sz w:val="22"/>
                <w:szCs w:val="22"/>
              </w:rPr>
              <w:t xml:space="preserve"> общей площади объекта на 1 машино-место;</w:t>
            </w:r>
          </w:p>
          <w:p w:rsidR="006A68D4" w:rsidRPr="006A68D4" w:rsidRDefault="006A68D4" w:rsidP="0085015E">
            <w:pPr>
              <w:numPr>
                <w:ilvl w:val="0"/>
                <w:numId w:val="44"/>
              </w:numPr>
              <w:contextualSpacing/>
              <w:jc w:val="both"/>
              <w:rPr>
                <w:sz w:val="22"/>
                <w:szCs w:val="22"/>
              </w:rPr>
            </w:pPr>
            <w:r w:rsidRPr="006A68D4">
              <w:rPr>
                <w:sz w:val="22"/>
                <w:szCs w:val="22"/>
              </w:rPr>
              <w:t>научно-исследовательские и проектные институты – 140-170 м</w:t>
            </w:r>
            <w:r w:rsidRPr="006A68D4">
              <w:rPr>
                <w:sz w:val="22"/>
                <w:szCs w:val="22"/>
                <w:vertAlign w:val="superscript"/>
              </w:rPr>
              <w:t>2</w:t>
            </w:r>
            <w:r w:rsidRPr="006A68D4">
              <w:rPr>
                <w:sz w:val="22"/>
                <w:szCs w:val="22"/>
              </w:rPr>
              <w:t xml:space="preserve"> общей площади объекта на 1 машино-место;</w:t>
            </w:r>
          </w:p>
          <w:p w:rsidR="006A68D4" w:rsidRPr="006A68D4" w:rsidRDefault="006A68D4" w:rsidP="0085015E">
            <w:pPr>
              <w:numPr>
                <w:ilvl w:val="0"/>
                <w:numId w:val="44"/>
              </w:numPr>
              <w:contextualSpacing/>
              <w:jc w:val="both"/>
              <w:rPr>
                <w:sz w:val="22"/>
                <w:szCs w:val="22"/>
              </w:rPr>
            </w:pPr>
            <w:r w:rsidRPr="006A68D4">
              <w:rPr>
                <w:sz w:val="22"/>
                <w:szCs w:val="22"/>
              </w:rPr>
              <w:t>магазины-склады (мелкооптовой и розничной торговли, гипермаркеты) – 30-35 м</w:t>
            </w:r>
            <w:r w:rsidRPr="006A68D4">
              <w:rPr>
                <w:sz w:val="22"/>
                <w:szCs w:val="22"/>
                <w:vertAlign w:val="superscript"/>
              </w:rPr>
              <w:t>2</w:t>
            </w:r>
            <w:r w:rsidRPr="006A68D4">
              <w:rPr>
                <w:sz w:val="22"/>
                <w:szCs w:val="22"/>
              </w:rPr>
              <w:t xml:space="preserve"> общей площади объекта на 1 машино-место;</w:t>
            </w:r>
          </w:p>
          <w:p w:rsidR="006A68D4" w:rsidRPr="006A68D4" w:rsidRDefault="006A68D4" w:rsidP="0085015E">
            <w:pPr>
              <w:numPr>
                <w:ilvl w:val="0"/>
                <w:numId w:val="44"/>
              </w:numPr>
              <w:contextualSpacing/>
              <w:jc w:val="both"/>
              <w:rPr>
                <w:sz w:val="22"/>
                <w:szCs w:val="22"/>
              </w:rPr>
            </w:pPr>
            <w:r w:rsidRPr="006A68D4">
              <w:rPr>
                <w:sz w:val="22"/>
                <w:szCs w:val="22"/>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 – 40-50 м</w:t>
            </w:r>
            <w:r w:rsidRPr="006A68D4">
              <w:rPr>
                <w:sz w:val="22"/>
                <w:szCs w:val="22"/>
                <w:vertAlign w:val="superscript"/>
              </w:rPr>
              <w:t>2</w:t>
            </w:r>
            <w:r w:rsidRPr="006A68D4">
              <w:rPr>
                <w:sz w:val="22"/>
                <w:szCs w:val="22"/>
              </w:rPr>
              <w:t xml:space="preserve"> общей площади объекта на 1 машино-место;</w:t>
            </w:r>
          </w:p>
          <w:p w:rsidR="006A68D4" w:rsidRPr="006A68D4" w:rsidRDefault="006A68D4" w:rsidP="0085015E">
            <w:pPr>
              <w:numPr>
                <w:ilvl w:val="0"/>
                <w:numId w:val="44"/>
              </w:numPr>
              <w:contextualSpacing/>
              <w:jc w:val="both"/>
              <w:rPr>
                <w:sz w:val="22"/>
                <w:szCs w:val="22"/>
              </w:rPr>
            </w:pPr>
            <w:r w:rsidRPr="006A68D4">
              <w:rPr>
                <w:sz w:val="22"/>
                <w:szCs w:val="22"/>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 – 60-70 м</w:t>
            </w:r>
            <w:r w:rsidRPr="006A68D4">
              <w:rPr>
                <w:sz w:val="22"/>
                <w:szCs w:val="22"/>
                <w:vertAlign w:val="superscript"/>
              </w:rPr>
              <w:t>2</w:t>
            </w:r>
            <w:r w:rsidRPr="006A68D4">
              <w:rPr>
                <w:sz w:val="22"/>
                <w:szCs w:val="22"/>
              </w:rPr>
              <w:t xml:space="preserve"> общей площади объекта на 1 машино-место;</w:t>
            </w:r>
          </w:p>
          <w:p w:rsidR="006A68D4" w:rsidRPr="006A68D4" w:rsidRDefault="006A68D4" w:rsidP="0085015E">
            <w:pPr>
              <w:numPr>
                <w:ilvl w:val="0"/>
                <w:numId w:val="44"/>
              </w:numPr>
              <w:contextualSpacing/>
              <w:jc w:val="both"/>
              <w:rPr>
                <w:sz w:val="22"/>
                <w:szCs w:val="22"/>
              </w:rPr>
            </w:pPr>
            <w:r w:rsidRPr="006A68D4">
              <w:rPr>
                <w:sz w:val="22"/>
                <w:szCs w:val="22"/>
              </w:rPr>
              <w:t>рынки универсальные и непродовольственные – 30-40 м</w:t>
            </w:r>
            <w:r w:rsidRPr="006A68D4">
              <w:rPr>
                <w:sz w:val="22"/>
                <w:szCs w:val="22"/>
                <w:vertAlign w:val="superscript"/>
              </w:rPr>
              <w:t>2</w:t>
            </w:r>
            <w:r w:rsidRPr="006A68D4">
              <w:rPr>
                <w:sz w:val="22"/>
                <w:szCs w:val="22"/>
              </w:rPr>
              <w:t xml:space="preserve"> общей площади объекта на 1 машино-место;</w:t>
            </w:r>
          </w:p>
          <w:p w:rsidR="006A68D4" w:rsidRPr="006A68D4" w:rsidRDefault="006A68D4" w:rsidP="0085015E">
            <w:pPr>
              <w:numPr>
                <w:ilvl w:val="0"/>
                <w:numId w:val="44"/>
              </w:numPr>
              <w:contextualSpacing/>
              <w:jc w:val="both"/>
              <w:rPr>
                <w:b/>
                <w:sz w:val="22"/>
                <w:szCs w:val="22"/>
              </w:rPr>
            </w:pPr>
            <w:r w:rsidRPr="006A68D4">
              <w:rPr>
                <w:sz w:val="22"/>
                <w:szCs w:val="22"/>
              </w:rPr>
              <w:t>рынки продовольственные и сельскохозяйственные – 40-50 м</w:t>
            </w:r>
            <w:r w:rsidRPr="006A68D4">
              <w:rPr>
                <w:sz w:val="22"/>
                <w:szCs w:val="22"/>
                <w:vertAlign w:val="superscript"/>
              </w:rPr>
              <w:t>2</w:t>
            </w:r>
            <w:r w:rsidRPr="006A68D4">
              <w:rPr>
                <w:sz w:val="22"/>
                <w:szCs w:val="22"/>
              </w:rPr>
              <w:t xml:space="preserve"> общей площади объекта на 1 машино-место;</w:t>
            </w:r>
          </w:p>
          <w:p w:rsidR="006A68D4" w:rsidRPr="006A68D4" w:rsidRDefault="006A68D4" w:rsidP="0085015E">
            <w:pPr>
              <w:numPr>
                <w:ilvl w:val="0"/>
                <w:numId w:val="44"/>
              </w:numPr>
              <w:contextualSpacing/>
              <w:jc w:val="both"/>
              <w:rPr>
                <w:sz w:val="22"/>
                <w:szCs w:val="22"/>
              </w:rPr>
            </w:pPr>
            <w:r w:rsidRPr="006A68D4">
              <w:rPr>
                <w:sz w:val="22"/>
                <w:szCs w:val="22"/>
              </w:rPr>
              <w:t>ателье, фотосалоны городского значения, салоны-парикмахерские, салоны красоты, солярии, салоны моды, свадебные салоны – 10-15 м</w:t>
            </w:r>
            <w:r w:rsidRPr="006A68D4">
              <w:rPr>
                <w:sz w:val="22"/>
                <w:szCs w:val="22"/>
                <w:vertAlign w:val="superscript"/>
              </w:rPr>
              <w:t>2</w:t>
            </w:r>
            <w:r w:rsidRPr="006A68D4">
              <w:rPr>
                <w:sz w:val="22"/>
                <w:szCs w:val="22"/>
              </w:rPr>
              <w:t xml:space="preserve"> общей площади объекта на 1 машино-место;</w:t>
            </w:r>
          </w:p>
          <w:p w:rsidR="006A68D4" w:rsidRPr="006A68D4" w:rsidRDefault="006A68D4" w:rsidP="0085015E">
            <w:pPr>
              <w:numPr>
                <w:ilvl w:val="0"/>
                <w:numId w:val="44"/>
              </w:numPr>
              <w:contextualSpacing/>
              <w:jc w:val="both"/>
              <w:rPr>
                <w:sz w:val="22"/>
                <w:szCs w:val="22"/>
              </w:rPr>
            </w:pPr>
            <w:r w:rsidRPr="006A68D4">
              <w:rPr>
                <w:sz w:val="22"/>
                <w:szCs w:val="22"/>
              </w:rPr>
              <w:t>салоны ритуальных услуг – 20-25 м</w:t>
            </w:r>
            <w:r w:rsidRPr="006A68D4">
              <w:rPr>
                <w:sz w:val="22"/>
                <w:szCs w:val="22"/>
                <w:vertAlign w:val="superscript"/>
              </w:rPr>
              <w:t>2</w:t>
            </w:r>
            <w:r w:rsidRPr="006A68D4">
              <w:rPr>
                <w:sz w:val="22"/>
                <w:szCs w:val="22"/>
              </w:rPr>
              <w:t xml:space="preserve"> общей площади объекта на 1 машино-место;</w:t>
            </w:r>
          </w:p>
          <w:p w:rsidR="006A68D4" w:rsidRPr="006A68D4" w:rsidRDefault="006A68D4" w:rsidP="0085015E">
            <w:pPr>
              <w:numPr>
                <w:ilvl w:val="0"/>
                <w:numId w:val="44"/>
              </w:numPr>
              <w:contextualSpacing/>
              <w:jc w:val="both"/>
              <w:rPr>
                <w:sz w:val="22"/>
                <w:szCs w:val="22"/>
              </w:rPr>
            </w:pPr>
            <w:r w:rsidRPr="006A68D4">
              <w:rPr>
                <w:sz w:val="22"/>
                <w:szCs w:val="22"/>
              </w:rPr>
              <w:t>оздоровительные комплексы (фитнес-клубы, ФОК, спортивные и тренажерные залы) общей площадью менее 1000 м</w:t>
            </w:r>
            <w:r w:rsidRPr="006A68D4">
              <w:rPr>
                <w:sz w:val="22"/>
                <w:szCs w:val="22"/>
                <w:vertAlign w:val="superscript"/>
              </w:rPr>
              <w:t>2</w:t>
            </w:r>
            <w:r w:rsidRPr="006A68D4">
              <w:rPr>
                <w:sz w:val="22"/>
                <w:szCs w:val="22"/>
              </w:rPr>
              <w:t xml:space="preserve"> – 25-40 м</w:t>
            </w:r>
            <w:r w:rsidRPr="006A68D4">
              <w:rPr>
                <w:sz w:val="22"/>
                <w:szCs w:val="22"/>
                <w:vertAlign w:val="superscript"/>
              </w:rPr>
              <w:t>2</w:t>
            </w:r>
            <w:r w:rsidRPr="006A68D4">
              <w:rPr>
                <w:sz w:val="22"/>
                <w:szCs w:val="22"/>
              </w:rPr>
              <w:t xml:space="preserve"> общей площади объекта на 1 машино-место;</w:t>
            </w:r>
          </w:p>
          <w:p w:rsidR="006A68D4" w:rsidRPr="006A68D4" w:rsidRDefault="006A68D4" w:rsidP="0085015E">
            <w:pPr>
              <w:numPr>
                <w:ilvl w:val="0"/>
                <w:numId w:val="44"/>
              </w:numPr>
              <w:contextualSpacing/>
              <w:jc w:val="both"/>
              <w:rPr>
                <w:sz w:val="22"/>
                <w:szCs w:val="22"/>
              </w:rPr>
            </w:pPr>
            <w:r w:rsidRPr="006A68D4">
              <w:rPr>
                <w:sz w:val="22"/>
                <w:szCs w:val="22"/>
              </w:rPr>
              <w:t>оздоровительные комплексы (фитнес-клубы, ФОК, спортивные и тренажерные залы) общей площадью 1000 м</w:t>
            </w:r>
            <w:r w:rsidRPr="006A68D4">
              <w:rPr>
                <w:sz w:val="22"/>
                <w:szCs w:val="22"/>
                <w:vertAlign w:val="superscript"/>
              </w:rPr>
              <w:t>2</w:t>
            </w:r>
            <w:r w:rsidRPr="006A68D4">
              <w:rPr>
                <w:sz w:val="22"/>
                <w:szCs w:val="22"/>
              </w:rPr>
              <w:t xml:space="preserve"> и более – 40-55 м</w:t>
            </w:r>
            <w:r w:rsidRPr="006A68D4">
              <w:rPr>
                <w:sz w:val="22"/>
                <w:szCs w:val="22"/>
                <w:vertAlign w:val="superscript"/>
              </w:rPr>
              <w:t>2</w:t>
            </w:r>
            <w:r w:rsidRPr="006A68D4">
              <w:rPr>
                <w:sz w:val="22"/>
                <w:szCs w:val="22"/>
              </w:rPr>
              <w:t xml:space="preserve"> общей площади объекта на 1 машино-место;</w:t>
            </w:r>
          </w:p>
          <w:p w:rsidR="006A68D4" w:rsidRPr="006A68D4" w:rsidRDefault="006A68D4" w:rsidP="0085015E">
            <w:pPr>
              <w:numPr>
                <w:ilvl w:val="0"/>
                <w:numId w:val="44"/>
              </w:numPr>
              <w:contextualSpacing/>
              <w:jc w:val="both"/>
              <w:rPr>
                <w:sz w:val="22"/>
                <w:szCs w:val="22"/>
              </w:rPr>
            </w:pPr>
            <w:r w:rsidRPr="006A68D4">
              <w:rPr>
                <w:sz w:val="22"/>
                <w:szCs w:val="22"/>
              </w:rPr>
              <w:t>профессиональные образовательные организации, образовательные организации искусств городского значения – 1 машино-место на 3 преподавателя и сотрудника организации;</w:t>
            </w:r>
          </w:p>
          <w:p w:rsidR="006A68D4" w:rsidRPr="006A68D4" w:rsidRDefault="006A68D4" w:rsidP="0085015E">
            <w:pPr>
              <w:numPr>
                <w:ilvl w:val="0"/>
                <w:numId w:val="44"/>
              </w:numPr>
              <w:contextualSpacing/>
              <w:jc w:val="both"/>
              <w:rPr>
                <w:b/>
                <w:sz w:val="24"/>
                <w:szCs w:val="22"/>
              </w:rPr>
            </w:pPr>
            <w:r w:rsidRPr="006A68D4">
              <w:rPr>
                <w:sz w:val="22"/>
                <w:szCs w:val="22"/>
              </w:rPr>
              <w:t>производственные здания, коммунально-складские объекты, размещаемые в составе многофункциональных зон – 1 машино-место на 8 работающих в смежных сменах</w:t>
            </w:r>
          </w:p>
          <w:p w:rsidR="006A68D4" w:rsidRPr="006A68D4" w:rsidRDefault="006A68D4" w:rsidP="0085015E">
            <w:pPr>
              <w:numPr>
                <w:ilvl w:val="0"/>
                <w:numId w:val="44"/>
              </w:numPr>
              <w:contextualSpacing/>
              <w:jc w:val="both"/>
              <w:rPr>
                <w:sz w:val="24"/>
                <w:szCs w:val="22"/>
              </w:rPr>
            </w:pPr>
            <w:r w:rsidRPr="006A68D4">
              <w:rPr>
                <w:sz w:val="22"/>
                <w:szCs w:val="22"/>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 – 1 машино-место на 160 работающих в двух смежных сменах;</w:t>
            </w:r>
          </w:p>
          <w:p w:rsidR="006A68D4" w:rsidRPr="006A68D4" w:rsidRDefault="006A68D4" w:rsidP="0085015E">
            <w:pPr>
              <w:numPr>
                <w:ilvl w:val="0"/>
                <w:numId w:val="44"/>
              </w:numPr>
              <w:contextualSpacing/>
              <w:jc w:val="both"/>
              <w:rPr>
                <w:sz w:val="22"/>
                <w:szCs w:val="22"/>
              </w:rPr>
            </w:pPr>
            <w:r w:rsidRPr="006A68D4">
              <w:rPr>
                <w:sz w:val="22"/>
                <w:szCs w:val="22"/>
              </w:rPr>
              <w:t>предприятия общественного питания периодического спроса (рестораны, кафе) – 4-5 посадочных мест на 1 машино-место;</w:t>
            </w:r>
          </w:p>
          <w:p w:rsidR="006A68D4" w:rsidRPr="006A68D4" w:rsidRDefault="006A68D4" w:rsidP="0085015E">
            <w:pPr>
              <w:numPr>
                <w:ilvl w:val="0"/>
                <w:numId w:val="44"/>
              </w:numPr>
              <w:contextualSpacing/>
              <w:jc w:val="both"/>
              <w:rPr>
                <w:sz w:val="22"/>
                <w:szCs w:val="22"/>
              </w:rPr>
            </w:pPr>
            <w:r w:rsidRPr="006A68D4">
              <w:rPr>
                <w:sz w:val="22"/>
                <w:szCs w:val="22"/>
              </w:rPr>
              <w:t>бани – 5-6 единовременных посетителей на 1 машино-место;</w:t>
            </w:r>
          </w:p>
          <w:p w:rsidR="006A68D4" w:rsidRPr="006A68D4" w:rsidRDefault="006A68D4" w:rsidP="0085015E">
            <w:pPr>
              <w:numPr>
                <w:ilvl w:val="0"/>
                <w:numId w:val="44"/>
              </w:numPr>
              <w:contextualSpacing/>
              <w:jc w:val="both"/>
              <w:rPr>
                <w:sz w:val="22"/>
                <w:szCs w:val="22"/>
              </w:rPr>
            </w:pPr>
            <w:r w:rsidRPr="006A68D4">
              <w:rPr>
                <w:sz w:val="22"/>
                <w:szCs w:val="22"/>
              </w:rPr>
              <w:t>досугово-развлекательные учреждения: развлекательные центры, дискотеки, ночные клубы – 4-7 единовременных посетителей на 1 машино-место;</w:t>
            </w:r>
          </w:p>
          <w:p w:rsidR="006A68D4" w:rsidRPr="006A68D4" w:rsidRDefault="006A68D4" w:rsidP="0085015E">
            <w:pPr>
              <w:numPr>
                <w:ilvl w:val="0"/>
                <w:numId w:val="44"/>
              </w:numPr>
              <w:contextualSpacing/>
              <w:jc w:val="both"/>
              <w:rPr>
                <w:sz w:val="22"/>
                <w:szCs w:val="22"/>
              </w:rPr>
            </w:pPr>
            <w:r w:rsidRPr="006A68D4">
              <w:rPr>
                <w:sz w:val="22"/>
                <w:szCs w:val="22"/>
              </w:rPr>
              <w:t>выставочно-музейные комплексы, музеи-заповедники, музеи, галереи, выставочные залы – 6-8 единовременных посетителей на 1 машино-место;</w:t>
            </w:r>
          </w:p>
          <w:p w:rsidR="006A68D4" w:rsidRPr="006A68D4" w:rsidRDefault="006A68D4" w:rsidP="0085015E">
            <w:pPr>
              <w:numPr>
                <w:ilvl w:val="0"/>
                <w:numId w:val="44"/>
              </w:numPr>
              <w:contextualSpacing/>
              <w:jc w:val="both"/>
              <w:rPr>
                <w:sz w:val="22"/>
                <w:szCs w:val="22"/>
              </w:rPr>
            </w:pPr>
            <w:r w:rsidRPr="006A68D4">
              <w:rPr>
                <w:sz w:val="22"/>
                <w:szCs w:val="22"/>
              </w:rPr>
              <w:t>бильярдные, боулинги – 3-4 единовременных посетителей на 1 машино-место;</w:t>
            </w:r>
          </w:p>
          <w:p w:rsidR="006A68D4" w:rsidRPr="006A68D4" w:rsidRDefault="006A68D4" w:rsidP="0085015E">
            <w:pPr>
              <w:numPr>
                <w:ilvl w:val="0"/>
                <w:numId w:val="44"/>
              </w:numPr>
              <w:contextualSpacing/>
              <w:jc w:val="both"/>
              <w:rPr>
                <w:sz w:val="22"/>
                <w:szCs w:val="22"/>
              </w:rPr>
            </w:pPr>
            <w:r w:rsidRPr="006A68D4">
              <w:rPr>
                <w:sz w:val="22"/>
                <w:szCs w:val="22"/>
              </w:rPr>
              <w:t>тренажерные залы площадью 150 - 500 м</w:t>
            </w:r>
            <w:r w:rsidRPr="006A68D4">
              <w:rPr>
                <w:sz w:val="22"/>
                <w:szCs w:val="22"/>
                <w:vertAlign w:val="superscript"/>
              </w:rPr>
              <w:t>2</w:t>
            </w:r>
            <w:r w:rsidRPr="006A68D4">
              <w:rPr>
                <w:sz w:val="22"/>
                <w:szCs w:val="22"/>
              </w:rPr>
              <w:t xml:space="preserve"> – 8-10 единовременных посетителей на 1 машино-место;</w:t>
            </w:r>
          </w:p>
          <w:p w:rsidR="006A68D4" w:rsidRPr="006A68D4" w:rsidRDefault="006A68D4" w:rsidP="0085015E">
            <w:pPr>
              <w:numPr>
                <w:ilvl w:val="0"/>
                <w:numId w:val="44"/>
              </w:numPr>
              <w:contextualSpacing/>
              <w:jc w:val="both"/>
              <w:rPr>
                <w:sz w:val="22"/>
                <w:szCs w:val="22"/>
              </w:rPr>
            </w:pPr>
            <w:r w:rsidRPr="006A68D4">
              <w:rPr>
                <w:sz w:val="22"/>
                <w:szCs w:val="22"/>
              </w:rPr>
              <w:t>ФОК с залом площадью 1000 - 2000 м</w:t>
            </w:r>
            <w:r w:rsidRPr="006A68D4">
              <w:rPr>
                <w:sz w:val="22"/>
                <w:szCs w:val="22"/>
                <w:vertAlign w:val="superscript"/>
              </w:rPr>
              <w:t>2</w:t>
            </w:r>
            <w:r w:rsidRPr="006A68D4">
              <w:rPr>
                <w:sz w:val="22"/>
                <w:szCs w:val="22"/>
              </w:rPr>
              <w:t xml:space="preserve"> – 10 единовременных посетителей на 1 машино-место;</w:t>
            </w:r>
          </w:p>
          <w:p w:rsidR="006A68D4" w:rsidRPr="006A68D4" w:rsidRDefault="006A68D4" w:rsidP="0085015E">
            <w:pPr>
              <w:numPr>
                <w:ilvl w:val="0"/>
                <w:numId w:val="44"/>
              </w:numPr>
              <w:contextualSpacing/>
              <w:jc w:val="both"/>
              <w:rPr>
                <w:sz w:val="22"/>
                <w:szCs w:val="22"/>
              </w:rPr>
            </w:pPr>
            <w:r w:rsidRPr="006A68D4">
              <w:rPr>
                <w:sz w:val="22"/>
                <w:szCs w:val="22"/>
              </w:rPr>
              <w:t>ФОК с залом и бассейном общей площадью 2000-3000 м</w:t>
            </w:r>
            <w:r w:rsidRPr="006A68D4">
              <w:rPr>
                <w:sz w:val="22"/>
                <w:szCs w:val="22"/>
                <w:vertAlign w:val="superscript"/>
              </w:rPr>
              <w:t>2</w:t>
            </w:r>
            <w:r w:rsidRPr="006A68D4">
              <w:rPr>
                <w:sz w:val="22"/>
                <w:szCs w:val="22"/>
              </w:rPr>
              <w:t xml:space="preserve"> – 5-7 единовременных посетителей на 1 машино-место;</w:t>
            </w:r>
          </w:p>
          <w:p w:rsidR="006A68D4" w:rsidRPr="006A68D4" w:rsidRDefault="006A68D4" w:rsidP="0085015E">
            <w:pPr>
              <w:numPr>
                <w:ilvl w:val="0"/>
                <w:numId w:val="44"/>
              </w:numPr>
              <w:contextualSpacing/>
              <w:jc w:val="both"/>
              <w:rPr>
                <w:sz w:val="22"/>
                <w:szCs w:val="22"/>
              </w:rPr>
            </w:pPr>
            <w:r w:rsidRPr="006A68D4">
              <w:rPr>
                <w:sz w:val="22"/>
                <w:szCs w:val="22"/>
              </w:rPr>
              <w:t>специализированные спортивные клубы и комплексы (теннис, конный спорт, горнолыжные центры и др.) – 3-4 единовременных посетителей на 1 машино-место;</w:t>
            </w:r>
          </w:p>
          <w:p w:rsidR="006A68D4" w:rsidRPr="006A68D4" w:rsidRDefault="006A68D4" w:rsidP="0085015E">
            <w:pPr>
              <w:numPr>
                <w:ilvl w:val="0"/>
                <w:numId w:val="44"/>
              </w:numPr>
              <w:contextualSpacing/>
              <w:jc w:val="both"/>
              <w:rPr>
                <w:sz w:val="22"/>
                <w:szCs w:val="22"/>
              </w:rPr>
            </w:pPr>
            <w:r w:rsidRPr="006A68D4">
              <w:rPr>
                <w:sz w:val="22"/>
                <w:szCs w:val="22"/>
              </w:rPr>
              <w:t>аквапарки, бассейны – 5-7 единовременных посетителей на 1 машино-место;</w:t>
            </w:r>
          </w:p>
          <w:p w:rsidR="006A68D4" w:rsidRPr="006A68D4" w:rsidRDefault="006A68D4" w:rsidP="0085015E">
            <w:pPr>
              <w:numPr>
                <w:ilvl w:val="0"/>
                <w:numId w:val="44"/>
              </w:numPr>
              <w:contextualSpacing/>
              <w:jc w:val="both"/>
              <w:rPr>
                <w:sz w:val="22"/>
                <w:szCs w:val="22"/>
              </w:rPr>
            </w:pPr>
            <w:r w:rsidRPr="006A68D4">
              <w:rPr>
                <w:sz w:val="22"/>
                <w:szCs w:val="22"/>
              </w:rPr>
              <w:t>химчистки, прачечные, ремонтные мастерские, специализированные центры по обслуживанию сложной бытовой техники и др. – 1-2 рабочих мест приёмщиков на 1 машино-место;</w:t>
            </w:r>
          </w:p>
          <w:p w:rsidR="006A68D4" w:rsidRPr="006A68D4" w:rsidRDefault="006A68D4" w:rsidP="0085015E">
            <w:pPr>
              <w:numPr>
                <w:ilvl w:val="0"/>
                <w:numId w:val="44"/>
              </w:numPr>
              <w:contextualSpacing/>
              <w:jc w:val="both"/>
              <w:rPr>
                <w:sz w:val="22"/>
                <w:szCs w:val="22"/>
              </w:rPr>
            </w:pPr>
            <w:r w:rsidRPr="006A68D4">
              <w:rPr>
                <w:sz w:val="22"/>
                <w:szCs w:val="22"/>
              </w:rPr>
              <w:t>киноцентры и кинотеатры городского значения – 8-12 зрительских мест на 1 машино-место;</w:t>
            </w:r>
          </w:p>
          <w:p w:rsidR="006A68D4" w:rsidRPr="006A68D4" w:rsidRDefault="006A68D4" w:rsidP="0085015E">
            <w:pPr>
              <w:numPr>
                <w:ilvl w:val="0"/>
                <w:numId w:val="44"/>
              </w:numPr>
              <w:contextualSpacing/>
              <w:jc w:val="both"/>
              <w:rPr>
                <w:sz w:val="22"/>
                <w:szCs w:val="22"/>
              </w:rPr>
            </w:pPr>
            <w:r w:rsidRPr="006A68D4">
              <w:rPr>
                <w:sz w:val="22"/>
                <w:szCs w:val="22"/>
              </w:rPr>
              <w:t>прочие киноцентры и кинотеатры – 15-25 зрительских мест на 1 машино-место;</w:t>
            </w:r>
          </w:p>
          <w:p w:rsidR="006A68D4" w:rsidRPr="006A68D4" w:rsidRDefault="006A68D4" w:rsidP="0085015E">
            <w:pPr>
              <w:numPr>
                <w:ilvl w:val="0"/>
                <w:numId w:val="44"/>
              </w:numPr>
              <w:contextualSpacing/>
              <w:jc w:val="both"/>
              <w:rPr>
                <w:sz w:val="22"/>
                <w:szCs w:val="22"/>
              </w:rPr>
            </w:pPr>
            <w:r w:rsidRPr="006A68D4">
              <w:rPr>
                <w:sz w:val="22"/>
                <w:szCs w:val="22"/>
              </w:rPr>
              <w:t>центральные, специальные и специализированные библиотеки, интернет-кафе – 15-25 постоянных мест в читальных залах на 1 машино-место;</w:t>
            </w:r>
          </w:p>
          <w:p w:rsidR="006A68D4" w:rsidRPr="006A68D4" w:rsidRDefault="006A68D4" w:rsidP="0085015E">
            <w:pPr>
              <w:numPr>
                <w:ilvl w:val="0"/>
                <w:numId w:val="44"/>
              </w:numPr>
              <w:contextualSpacing/>
              <w:jc w:val="both"/>
              <w:rPr>
                <w:sz w:val="22"/>
                <w:szCs w:val="22"/>
              </w:rPr>
            </w:pPr>
            <w:r w:rsidRPr="006A68D4">
              <w:rPr>
                <w:sz w:val="22"/>
                <w:szCs w:val="22"/>
              </w:rPr>
              <w:t>объекты религиозных конфессий – 8-10 единовременных посетителей на 1 машино-место (не менее 10 машино-мест на объект);</w:t>
            </w:r>
          </w:p>
          <w:p w:rsidR="006A68D4" w:rsidRPr="006A68D4" w:rsidRDefault="006A68D4" w:rsidP="0085015E">
            <w:pPr>
              <w:numPr>
                <w:ilvl w:val="0"/>
                <w:numId w:val="44"/>
              </w:numPr>
              <w:contextualSpacing/>
              <w:jc w:val="both"/>
              <w:rPr>
                <w:sz w:val="22"/>
                <w:szCs w:val="22"/>
              </w:rPr>
            </w:pPr>
            <w:r w:rsidRPr="006A68D4">
              <w:rPr>
                <w:sz w:val="22"/>
                <w:szCs w:val="22"/>
              </w:rPr>
              <w:t>спортивные комплексы и стадионы с трибунами – 25-30 посадочных мест на трибунах на 1 машино-место;</w:t>
            </w:r>
          </w:p>
          <w:p w:rsidR="006A68D4" w:rsidRPr="006A68D4" w:rsidRDefault="006A68D4" w:rsidP="0085015E">
            <w:pPr>
              <w:numPr>
                <w:ilvl w:val="0"/>
                <w:numId w:val="44"/>
              </w:numPr>
              <w:contextualSpacing/>
              <w:jc w:val="both"/>
              <w:rPr>
                <w:sz w:val="22"/>
                <w:szCs w:val="22"/>
              </w:rPr>
            </w:pPr>
            <w:r w:rsidRPr="006A68D4">
              <w:rPr>
                <w:sz w:val="22"/>
                <w:szCs w:val="22"/>
              </w:rPr>
              <w:t>железнодорожные вокзалы – 8-10 пассажиров дальнего следования на 1 машино-место;</w:t>
            </w:r>
          </w:p>
          <w:p w:rsidR="006A68D4" w:rsidRPr="006A68D4" w:rsidRDefault="006A68D4" w:rsidP="0085015E">
            <w:pPr>
              <w:numPr>
                <w:ilvl w:val="0"/>
                <w:numId w:val="44"/>
              </w:numPr>
              <w:contextualSpacing/>
              <w:jc w:val="both"/>
              <w:rPr>
                <w:sz w:val="22"/>
                <w:szCs w:val="22"/>
              </w:rPr>
            </w:pPr>
            <w:r w:rsidRPr="006A68D4">
              <w:rPr>
                <w:sz w:val="22"/>
                <w:szCs w:val="22"/>
              </w:rPr>
              <w:t>автовокзалы – 10-15 пассажиров в час пик на 1 машино-место;</w:t>
            </w:r>
          </w:p>
          <w:p w:rsidR="006A68D4" w:rsidRPr="006A68D4" w:rsidRDefault="006A68D4" w:rsidP="0085015E">
            <w:pPr>
              <w:numPr>
                <w:ilvl w:val="0"/>
                <w:numId w:val="44"/>
              </w:numPr>
              <w:contextualSpacing/>
              <w:jc w:val="both"/>
              <w:rPr>
                <w:sz w:val="22"/>
                <w:szCs w:val="22"/>
              </w:rPr>
            </w:pPr>
            <w:r w:rsidRPr="006A68D4">
              <w:rPr>
                <w:sz w:val="22"/>
                <w:szCs w:val="22"/>
              </w:rPr>
              <w:t>пляжи и парки в зонах отдыха – 15-20 машино-мест на 100 единовременных посетителей;</w:t>
            </w:r>
          </w:p>
          <w:p w:rsidR="006A68D4" w:rsidRPr="006A68D4" w:rsidRDefault="006A68D4" w:rsidP="0085015E">
            <w:pPr>
              <w:numPr>
                <w:ilvl w:val="0"/>
                <w:numId w:val="44"/>
              </w:numPr>
              <w:contextualSpacing/>
              <w:jc w:val="both"/>
              <w:rPr>
                <w:sz w:val="22"/>
                <w:szCs w:val="22"/>
              </w:rPr>
            </w:pPr>
            <w:r w:rsidRPr="006A68D4">
              <w:rPr>
                <w:sz w:val="22"/>
                <w:szCs w:val="22"/>
              </w:rPr>
              <w:t>базы кратковременного отдыха (спортивные, лыжные, рыболовные, охотничьи и др.) – 10-15 машино-мест на 100 единовременных посетителей;</w:t>
            </w:r>
          </w:p>
          <w:p w:rsidR="006A68D4" w:rsidRPr="006A68D4" w:rsidRDefault="006A68D4" w:rsidP="0085015E">
            <w:pPr>
              <w:numPr>
                <w:ilvl w:val="0"/>
                <w:numId w:val="44"/>
              </w:numPr>
              <w:contextualSpacing/>
              <w:jc w:val="both"/>
              <w:rPr>
                <w:sz w:val="22"/>
                <w:szCs w:val="22"/>
              </w:rPr>
            </w:pPr>
            <w:r w:rsidRPr="006A68D4">
              <w:rPr>
                <w:sz w:val="22"/>
                <w:szCs w:val="22"/>
              </w:rPr>
              <w:t>предприятия общественного питания, торговли в зонах отдыха – 7-10 машино-мест на 100 мест в залах или единовременных посетителей и персонала.</w:t>
            </w:r>
          </w:p>
        </w:tc>
      </w:tr>
      <w:tr w:rsidR="006A68D4" w:rsidRPr="006A68D4" w:rsidTr="0085015E">
        <w:tc>
          <w:tcPr>
            <w:tcW w:w="1261" w:type="dxa"/>
            <w:vMerge/>
            <w:shd w:val="clear" w:color="auto" w:fill="F2F2F2"/>
          </w:tcPr>
          <w:p w:rsidR="006A68D4" w:rsidRPr="006A68D4" w:rsidRDefault="006A68D4" w:rsidP="006A68D4">
            <w:pPr>
              <w:rPr>
                <w:sz w:val="22"/>
                <w:szCs w:val="22"/>
                <w:lang w:eastAsia="ar-SA" w:bidi="en-US"/>
              </w:rPr>
            </w:pPr>
          </w:p>
        </w:tc>
        <w:tc>
          <w:tcPr>
            <w:tcW w:w="1559"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максимально допустимого уровня территориальной доступности</w:t>
            </w:r>
          </w:p>
        </w:tc>
        <w:tc>
          <w:tcPr>
            <w:tcW w:w="6521"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Линейная доступность до различных объектов принята в соответствии с таблицей 1.2.1 РНГП Ивановской области:</w:t>
            </w:r>
          </w:p>
          <w:p w:rsidR="006A68D4" w:rsidRPr="006A68D4" w:rsidRDefault="006A68D4" w:rsidP="0085015E">
            <w:pPr>
              <w:numPr>
                <w:ilvl w:val="0"/>
                <w:numId w:val="43"/>
              </w:numPr>
              <w:jc w:val="both"/>
              <w:rPr>
                <w:sz w:val="22"/>
                <w:szCs w:val="22"/>
                <w:lang w:eastAsia="ar-SA" w:bidi="en-US"/>
              </w:rPr>
            </w:pPr>
            <w:r w:rsidRPr="006A68D4">
              <w:rPr>
                <w:sz w:val="22"/>
                <w:szCs w:val="22"/>
                <w:lang w:eastAsia="ar-SA" w:bidi="en-US"/>
              </w:rPr>
              <w:t>до пассажирских помещений вокзалов, входов на предприятия торговли, общественного питания и бытового обслуживания – 150 м;</w:t>
            </w:r>
          </w:p>
          <w:p w:rsidR="006A68D4" w:rsidRPr="006A68D4" w:rsidRDefault="006A68D4" w:rsidP="0085015E">
            <w:pPr>
              <w:numPr>
                <w:ilvl w:val="0"/>
                <w:numId w:val="43"/>
              </w:numPr>
              <w:jc w:val="both"/>
              <w:rPr>
                <w:sz w:val="22"/>
                <w:szCs w:val="22"/>
                <w:lang w:eastAsia="ar-SA" w:bidi="en-US"/>
              </w:rPr>
            </w:pPr>
            <w:r w:rsidRPr="006A68D4">
              <w:rPr>
                <w:sz w:val="22"/>
                <w:szCs w:val="22"/>
                <w:lang w:eastAsia="ar-SA" w:bidi="en-US"/>
              </w:rPr>
              <w:t>до прочих учреждений и предприятий обслуживания населения и административных зданий – 250 м;</w:t>
            </w:r>
          </w:p>
          <w:p w:rsidR="006A68D4" w:rsidRPr="006A68D4" w:rsidRDefault="006A68D4" w:rsidP="0085015E">
            <w:pPr>
              <w:numPr>
                <w:ilvl w:val="0"/>
                <w:numId w:val="43"/>
              </w:numPr>
              <w:jc w:val="both"/>
              <w:rPr>
                <w:sz w:val="22"/>
                <w:szCs w:val="22"/>
                <w:lang w:eastAsia="ar-SA" w:bidi="en-US"/>
              </w:rPr>
            </w:pPr>
            <w:r w:rsidRPr="006A68D4">
              <w:rPr>
                <w:sz w:val="22"/>
                <w:szCs w:val="22"/>
                <w:lang w:eastAsia="ar-SA" w:bidi="en-US"/>
              </w:rPr>
              <w:t>до входов в парки, на выставки и стадионы – 400 м.</w:t>
            </w:r>
          </w:p>
        </w:tc>
      </w:tr>
      <w:tr w:rsidR="006A68D4" w:rsidRPr="006A68D4" w:rsidTr="0085015E">
        <w:tc>
          <w:tcPr>
            <w:tcW w:w="1261" w:type="dxa"/>
            <w:vMerge w:val="restart"/>
            <w:shd w:val="clear" w:color="auto" w:fill="F2F2F2"/>
          </w:tcPr>
          <w:p w:rsidR="006A68D4" w:rsidRPr="006A68D4" w:rsidRDefault="006A68D4" w:rsidP="006A68D4">
            <w:pPr>
              <w:rPr>
                <w:sz w:val="22"/>
                <w:szCs w:val="22"/>
                <w:lang w:eastAsia="ar-SA" w:bidi="en-US"/>
              </w:rPr>
            </w:pPr>
            <w:r w:rsidRPr="006A68D4">
              <w:rPr>
                <w:sz w:val="22"/>
                <w:szCs w:val="22"/>
                <w:lang w:eastAsia="ar-SA" w:bidi="en-US"/>
              </w:rPr>
              <w:t>Индивидуальные автостоянки для маломобильных групп населения на участке около или внутри зданий учреждений обслуживания</w:t>
            </w:r>
          </w:p>
        </w:tc>
        <w:tc>
          <w:tcPr>
            <w:tcW w:w="1559"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минимально допустимого уровня обеспеченности</w:t>
            </w:r>
          </w:p>
        </w:tc>
        <w:tc>
          <w:tcPr>
            <w:tcW w:w="6521" w:type="dxa"/>
            <w:shd w:val="clear" w:color="auto" w:fill="auto"/>
          </w:tcPr>
          <w:p w:rsidR="006A68D4" w:rsidRPr="006A68D4" w:rsidRDefault="006A68D4" w:rsidP="0085015E">
            <w:pPr>
              <w:autoSpaceDE w:val="0"/>
              <w:autoSpaceDN w:val="0"/>
              <w:adjustRightInd w:val="0"/>
              <w:rPr>
                <w:color w:val="000000"/>
                <w:sz w:val="22"/>
                <w:szCs w:val="22"/>
              </w:rPr>
            </w:pPr>
            <w:r w:rsidRPr="006A68D4">
              <w:rPr>
                <w:bCs/>
                <w:color w:val="000000"/>
                <w:kern w:val="36"/>
                <w:sz w:val="22"/>
                <w:szCs w:val="22"/>
              </w:rPr>
              <w:t>Доля мест для транспорта инвалидов 10% (но не менее 1 места), число специализированных мест для автотранспорта инвалидов на кресле-коляске приняты в соответствии с п. 4.2.1 СП 59.13330.2012 «Доступность зданий и сооружений для маломобильных групп населения. Актуализированная редакция СНиП 35-01-2001».</w:t>
            </w:r>
          </w:p>
        </w:tc>
      </w:tr>
      <w:tr w:rsidR="006A68D4" w:rsidRPr="006A68D4" w:rsidTr="0085015E">
        <w:tc>
          <w:tcPr>
            <w:tcW w:w="1261" w:type="dxa"/>
            <w:vMerge/>
            <w:shd w:val="clear" w:color="auto" w:fill="F2F2F2"/>
          </w:tcPr>
          <w:p w:rsidR="006A68D4" w:rsidRPr="006A68D4" w:rsidRDefault="006A68D4" w:rsidP="006A68D4">
            <w:pPr>
              <w:rPr>
                <w:sz w:val="22"/>
                <w:szCs w:val="22"/>
                <w:lang w:eastAsia="ar-SA" w:bidi="en-US"/>
              </w:rPr>
            </w:pPr>
          </w:p>
        </w:tc>
        <w:tc>
          <w:tcPr>
            <w:tcW w:w="1559"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максимально допустимого уровня территориальной доступности</w:t>
            </w:r>
          </w:p>
        </w:tc>
        <w:tc>
          <w:tcPr>
            <w:tcW w:w="6521" w:type="dxa"/>
            <w:shd w:val="clear" w:color="auto" w:fill="auto"/>
          </w:tcPr>
          <w:p w:rsidR="006A68D4" w:rsidRPr="006A68D4" w:rsidRDefault="006A68D4" w:rsidP="0085015E">
            <w:pPr>
              <w:autoSpaceDE w:val="0"/>
              <w:autoSpaceDN w:val="0"/>
              <w:adjustRightInd w:val="0"/>
              <w:rPr>
                <w:bCs/>
                <w:color w:val="000000"/>
                <w:kern w:val="36"/>
                <w:sz w:val="22"/>
                <w:szCs w:val="22"/>
              </w:rPr>
            </w:pPr>
            <w:r w:rsidRPr="006A68D4">
              <w:rPr>
                <w:bCs/>
                <w:color w:val="000000"/>
                <w:kern w:val="36"/>
                <w:sz w:val="22"/>
                <w:szCs w:val="22"/>
              </w:rPr>
              <w:t>Расстояние от входа в предприятие или в учреждение, доступного для инвалидов не более 50 м, от входа в жилое здание не более 100 м принято в соответствии с п. 4.2.2 СП 59.13330.2012 «Доступность зданий и сооружений для маломобильных групп населения. Актуализированная редакция СНиП 35-01-2001»</w:t>
            </w:r>
          </w:p>
        </w:tc>
      </w:tr>
    </w:tbl>
    <w:p w:rsidR="006A68D4" w:rsidRPr="006A68D4" w:rsidRDefault="006A68D4" w:rsidP="006A68D4">
      <w:pPr>
        <w:ind w:firstLine="709"/>
        <w:jc w:val="both"/>
        <w:rPr>
          <w:sz w:val="24"/>
          <w:szCs w:val="22"/>
        </w:rPr>
      </w:pPr>
      <w:bookmarkStart w:id="181" w:name="_Toc532042563"/>
    </w:p>
    <w:p w:rsidR="006A68D4" w:rsidRPr="006A68D4" w:rsidRDefault="006A68D4" w:rsidP="006A68D4">
      <w:pPr>
        <w:ind w:firstLine="709"/>
        <w:jc w:val="both"/>
        <w:rPr>
          <w:sz w:val="24"/>
          <w:szCs w:val="22"/>
        </w:rPr>
      </w:pPr>
    </w:p>
    <w:p w:rsidR="006A68D4" w:rsidRPr="006A68D4" w:rsidRDefault="006A68D4" w:rsidP="006A68D4">
      <w:pPr>
        <w:keepNext/>
        <w:numPr>
          <w:ilvl w:val="1"/>
          <w:numId w:val="15"/>
        </w:numPr>
        <w:suppressAutoHyphens/>
        <w:spacing w:before="240" w:after="240"/>
        <w:jc w:val="center"/>
        <w:outlineLvl w:val="1"/>
        <w:rPr>
          <w:b/>
          <w:bCs/>
          <w:i/>
          <w:iCs/>
          <w:sz w:val="24"/>
          <w:szCs w:val="28"/>
        </w:rPr>
      </w:pPr>
      <w:r w:rsidRPr="006A68D4">
        <w:rPr>
          <w:b/>
          <w:bCs/>
          <w:i/>
          <w:iCs/>
          <w:sz w:val="24"/>
          <w:szCs w:val="28"/>
        </w:rPr>
        <w:t>Объекты местного значения городского поселения в области физической культуры и массового спорта</w:t>
      </w:r>
      <w:bookmarkEnd w:id="181"/>
    </w:p>
    <w:p w:rsidR="006A68D4" w:rsidRPr="006A68D4" w:rsidRDefault="006A68D4" w:rsidP="006A68D4">
      <w:pPr>
        <w:keepNext/>
        <w:spacing w:before="120"/>
        <w:ind w:firstLine="709"/>
        <w:jc w:val="right"/>
        <w:rPr>
          <w:b/>
          <w:i/>
          <w:sz w:val="24"/>
          <w:szCs w:val="22"/>
        </w:rPr>
      </w:pPr>
      <w:r w:rsidRPr="006A68D4">
        <w:rPr>
          <w:b/>
          <w:i/>
          <w:sz w:val="24"/>
          <w:szCs w:val="22"/>
        </w:rPr>
        <w:t>Таблица 2.4</w:t>
      </w:r>
    </w:p>
    <w:p w:rsidR="006A68D4" w:rsidRPr="006A68D4" w:rsidRDefault="006A68D4" w:rsidP="006A68D4">
      <w:pPr>
        <w:keepNext/>
        <w:suppressAutoHyphens/>
        <w:spacing w:after="120"/>
        <w:jc w:val="center"/>
        <w:rPr>
          <w:b/>
          <w:i/>
          <w:sz w:val="24"/>
          <w:szCs w:val="22"/>
        </w:rPr>
      </w:pPr>
      <w:r w:rsidRPr="006A68D4">
        <w:rPr>
          <w:b/>
          <w:i/>
          <w:sz w:val="24"/>
          <w:szCs w:val="22"/>
        </w:rPr>
        <w:t>Обоснование расчетных показателей, устанавливаемых для объектов местного значения городского поселения в области физической культуры и массового спорта</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1729"/>
        <w:gridCol w:w="2552"/>
        <w:gridCol w:w="5103"/>
      </w:tblGrid>
      <w:tr w:rsidR="006A68D4" w:rsidRPr="0085015E" w:rsidTr="0085015E">
        <w:trPr>
          <w:cantSplit/>
          <w:tblHeader/>
        </w:trPr>
        <w:tc>
          <w:tcPr>
            <w:tcW w:w="1729" w:type="dxa"/>
            <w:shd w:val="clear" w:color="auto" w:fill="D9D9D9"/>
          </w:tcPr>
          <w:p w:rsidR="006A68D4" w:rsidRPr="006A68D4" w:rsidRDefault="006A68D4" w:rsidP="0085015E">
            <w:pPr>
              <w:keepNext/>
              <w:widowControl w:val="0"/>
              <w:jc w:val="center"/>
              <w:rPr>
                <w:b/>
                <w:i/>
                <w:sz w:val="22"/>
                <w:szCs w:val="22"/>
                <w:lang w:eastAsia="ar-SA" w:bidi="en-US"/>
              </w:rPr>
            </w:pPr>
            <w:r w:rsidRPr="006A68D4">
              <w:rPr>
                <w:b/>
                <w:i/>
                <w:sz w:val="22"/>
                <w:szCs w:val="22"/>
                <w:lang w:eastAsia="ar-SA" w:bidi="en-US"/>
              </w:rPr>
              <w:t>Наименование вида объекта</w:t>
            </w:r>
          </w:p>
        </w:tc>
        <w:tc>
          <w:tcPr>
            <w:tcW w:w="2552" w:type="dxa"/>
            <w:shd w:val="clear" w:color="auto" w:fill="D9D9D9"/>
          </w:tcPr>
          <w:p w:rsidR="006A68D4" w:rsidRPr="006A68D4" w:rsidRDefault="006A68D4" w:rsidP="0085015E">
            <w:pPr>
              <w:keepNext/>
              <w:widowControl w:val="0"/>
              <w:jc w:val="center"/>
              <w:rPr>
                <w:b/>
                <w:i/>
                <w:sz w:val="22"/>
                <w:szCs w:val="22"/>
                <w:lang w:eastAsia="ar-SA" w:bidi="en-US"/>
              </w:rPr>
            </w:pPr>
            <w:r w:rsidRPr="006A68D4">
              <w:rPr>
                <w:b/>
                <w:i/>
                <w:sz w:val="22"/>
                <w:szCs w:val="22"/>
                <w:lang w:eastAsia="ar-SA" w:bidi="en-US"/>
              </w:rPr>
              <w:t>Тип расчетного показателя</w:t>
            </w:r>
          </w:p>
        </w:tc>
        <w:tc>
          <w:tcPr>
            <w:tcW w:w="5103" w:type="dxa"/>
            <w:shd w:val="clear" w:color="auto" w:fill="D9D9D9"/>
          </w:tcPr>
          <w:p w:rsidR="006A68D4" w:rsidRPr="006A68D4" w:rsidRDefault="006A68D4" w:rsidP="0085015E">
            <w:pPr>
              <w:keepNext/>
              <w:widowControl w:val="0"/>
              <w:jc w:val="center"/>
              <w:rPr>
                <w:b/>
                <w:i/>
                <w:sz w:val="22"/>
                <w:szCs w:val="22"/>
                <w:lang w:eastAsia="ar-SA" w:bidi="en-US"/>
              </w:rPr>
            </w:pPr>
            <w:r w:rsidRPr="006A68D4">
              <w:rPr>
                <w:b/>
                <w:i/>
                <w:sz w:val="22"/>
                <w:szCs w:val="22"/>
                <w:lang w:eastAsia="ar-SA" w:bidi="en-US"/>
              </w:rPr>
              <w:t>Обоснование расчетного показателя</w:t>
            </w:r>
          </w:p>
        </w:tc>
      </w:tr>
      <w:tr w:rsidR="006A68D4" w:rsidRPr="006A68D4" w:rsidTr="0085015E">
        <w:trPr>
          <w:cantSplit/>
          <w:trHeight w:val="30"/>
        </w:trPr>
        <w:tc>
          <w:tcPr>
            <w:tcW w:w="1729" w:type="dxa"/>
            <w:vMerge w:val="restart"/>
            <w:shd w:val="clear" w:color="auto" w:fill="F2F2F2"/>
          </w:tcPr>
          <w:p w:rsidR="006A68D4" w:rsidRPr="006A68D4" w:rsidRDefault="006A68D4" w:rsidP="006A68D4">
            <w:pPr>
              <w:rPr>
                <w:sz w:val="22"/>
                <w:szCs w:val="22"/>
                <w:lang w:eastAsia="ar-SA" w:bidi="en-US"/>
              </w:rPr>
            </w:pPr>
            <w:r w:rsidRPr="006A68D4">
              <w:rPr>
                <w:sz w:val="22"/>
                <w:szCs w:val="22"/>
                <w:lang w:eastAsia="ar-SA" w:bidi="en-US"/>
              </w:rPr>
              <w:t>Спортивные плоскостные сооружения</w:t>
            </w:r>
          </w:p>
        </w:tc>
        <w:tc>
          <w:tcPr>
            <w:tcW w:w="2552"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минимально допустимого уровня обеспеченности</w:t>
            </w:r>
          </w:p>
        </w:tc>
        <w:tc>
          <w:tcPr>
            <w:tcW w:w="5103"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 xml:space="preserve">Размер земельного участка 0,7 га на 1 тыс. чел. принят в соответствии с </w:t>
            </w:r>
            <w:bookmarkStart w:id="182" w:name="OLE_LINK374"/>
            <w:bookmarkStart w:id="183" w:name="OLE_LINK375"/>
            <w:r w:rsidRPr="006A68D4">
              <w:rPr>
                <w:sz w:val="22"/>
                <w:szCs w:val="22"/>
                <w:lang w:eastAsia="ar-SA" w:bidi="en-US"/>
              </w:rPr>
              <w:t>Приложением Д СП 42.13330.2016 «Градостроительство. Планировка и застройка городских и сельских поселений. Актуализированная редакция СНиП 2.07.01-89*»</w:t>
            </w:r>
            <w:bookmarkEnd w:id="182"/>
            <w:bookmarkEnd w:id="183"/>
          </w:p>
        </w:tc>
      </w:tr>
      <w:tr w:rsidR="006A68D4" w:rsidRPr="006A68D4" w:rsidTr="0085015E">
        <w:trPr>
          <w:cantSplit/>
          <w:trHeight w:val="30"/>
        </w:trPr>
        <w:tc>
          <w:tcPr>
            <w:tcW w:w="1729" w:type="dxa"/>
            <w:vMerge/>
            <w:shd w:val="clear" w:color="auto" w:fill="F2F2F2"/>
          </w:tcPr>
          <w:p w:rsidR="006A68D4" w:rsidRPr="006A68D4" w:rsidRDefault="006A68D4" w:rsidP="006A68D4">
            <w:pPr>
              <w:rPr>
                <w:sz w:val="22"/>
                <w:szCs w:val="22"/>
                <w:lang w:eastAsia="ar-SA" w:bidi="en-US"/>
              </w:rPr>
            </w:pPr>
          </w:p>
        </w:tc>
        <w:tc>
          <w:tcPr>
            <w:tcW w:w="2552"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максимально допустимого уровня территориальной доступности</w:t>
            </w:r>
          </w:p>
        </w:tc>
        <w:tc>
          <w:tcPr>
            <w:tcW w:w="5103"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Транспортная доступность 15 минут принята исходя из времени, за которое можно добраться от самого удаленного места муниципального образования до объекта.</w:t>
            </w:r>
          </w:p>
          <w:p w:rsidR="006A68D4" w:rsidRPr="006A68D4" w:rsidRDefault="006A68D4" w:rsidP="006A68D4">
            <w:pPr>
              <w:rPr>
                <w:sz w:val="22"/>
                <w:szCs w:val="22"/>
                <w:lang w:eastAsia="ar-SA" w:bidi="en-US"/>
              </w:rPr>
            </w:pPr>
            <w:r w:rsidRPr="006A68D4">
              <w:rPr>
                <w:sz w:val="22"/>
                <w:szCs w:val="22"/>
                <w:lang w:eastAsia="ar-SA" w:bidi="en-US"/>
              </w:rPr>
              <w:t>Пешеходная доступность в 1500 м для физкультурно-спортивных центров жилых районов принята согласно таблице 5 СП 42.13330.2011 «Градостроительство. Планировка и застройка городских и сельских поселений. Актуализированная редакция СНиП 2.07.01-89*»</w:t>
            </w:r>
          </w:p>
        </w:tc>
      </w:tr>
      <w:tr w:rsidR="006A68D4" w:rsidRPr="006A68D4" w:rsidTr="0085015E">
        <w:trPr>
          <w:cantSplit/>
          <w:trHeight w:val="30"/>
        </w:trPr>
        <w:tc>
          <w:tcPr>
            <w:tcW w:w="1729" w:type="dxa"/>
            <w:vMerge w:val="restart"/>
            <w:shd w:val="clear" w:color="auto" w:fill="F2F2F2"/>
          </w:tcPr>
          <w:p w:rsidR="006A68D4" w:rsidRPr="006A68D4" w:rsidRDefault="006A68D4" w:rsidP="006A68D4">
            <w:pPr>
              <w:rPr>
                <w:sz w:val="22"/>
                <w:szCs w:val="22"/>
                <w:lang w:eastAsia="ar-SA" w:bidi="en-US"/>
              </w:rPr>
            </w:pPr>
            <w:r w:rsidRPr="006A68D4">
              <w:rPr>
                <w:sz w:val="22"/>
                <w:szCs w:val="22"/>
                <w:lang w:eastAsia="ar-SA" w:bidi="en-US"/>
              </w:rPr>
              <w:t>Спортивные залы общего пользования</w:t>
            </w:r>
          </w:p>
        </w:tc>
        <w:tc>
          <w:tcPr>
            <w:tcW w:w="2552"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минимально допустимого уровня обеспеченности</w:t>
            </w:r>
          </w:p>
        </w:tc>
        <w:tc>
          <w:tcPr>
            <w:tcW w:w="5103"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Площадь пола 60 м</w:t>
            </w:r>
            <w:r w:rsidRPr="006A68D4">
              <w:rPr>
                <w:sz w:val="22"/>
                <w:szCs w:val="22"/>
                <w:vertAlign w:val="superscript"/>
                <w:lang w:eastAsia="ar-SA" w:bidi="en-US"/>
              </w:rPr>
              <w:t>2</w:t>
            </w:r>
            <w:r w:rsidRPr="006A68D4">
              <w:rPr>
                <w:sz w:val="22"/>
                <w:szCs w:val="22"/>
                <w:lang w:eastAsia="ar-SA" w:bidi="en-US"/>
              </w:rPr>
              <w:t xml:space="preserve"> на 1000 чел.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6A68D4" w:rsidRPr="006A68D4" w:rsidTr="0085015E">
        <w:trPr>
          <w:cantSplit/>
          <w:trHeight w:val="30"/>
        </w:trPr>
        <w:tc>
          <w:tcPr>
            <w:tcW w:w="1729" w:type="dxa"/>
            <w:vMerge/>
            <w:shd w:val="clear" w:color="auto" w:fill="F2F2F2"/>
          </w:tcPr>
          <w:p w:rsidR="006A68D4" w:rsidRPr="006A68D4" w:rsidRDefault="006A68D4" w:rsidP="006A68D4">
            <w:pPr>
              <w:rPr>
                <w:sz w:val="22"/>
                <w:szCs w:val="22"/>
                <w:lang w:eastAsia="ar-SA" w:bidi="en-US"/>
              </w:rPr>
            </w:pPr>
          </w:p>
        </w:tc>
        <w:tc>
          <w:tcPr>
            <w:tcW w:w="2552"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максимально допустимого уровня территориальной доступности</w:t>
            </w:r>
          </w:p>
        </w:tc>
        <w:tc>
          <w:tcPr>
            <w:tcW w:w="5103" w:type="dxa"/>
            <w:shd w:val="clear" w:color="auto" w:fill="auto"/>
          </w:tcPr>
          <w:p w:rsidR="006A68D4" w:rsidRPr="006A68D4" w:rsidRDefault="006A68D4" w:rsidP="006A68D4">
            <w:pPr>
              <w:rPr>
                <w:b/>
                <w:sz w:val="22"/>
                <w:szCs w:val="22"/>
                <w:lang w:eastAsia="ar-SA" w:bidi="en-US"/>
              </w:rPr>
            </w:pPr>
            <w:r w:rsidRPr="006A68D4">
              <w:rPr>
                <w:sz w:val="22"/>
                <w:szCs w:val="22"/>
                <w:lang w:eastAsia="ar-SA" w:bidi="en-US"/>
              </w:rPr>
              <w:t>Пешеходная доступность помещений для физкультурно-оздоровительных занятий 500 м принята согласно таблице 5 СП 42.13330.2011 «Градостроительство. Планировка и застройка городских и сельских поселений. Актуализированная редакция СНиП 2.07.01-89*»</w:t>
            </w:r>
          </w:p>
        </w:tc>
      </w:tr>
      <w:tr w:rsidR="006A68D4" w:rsidRPr="006A68D4" w:rsidTr="0085015E">
        <w:trPr>
          <w:cantSplit/>
          <w:trHeight w:val="30"/>
        </w:trPr>
        <w:tc>
          <w:tcPr>
            <w:tcW w:w="1729" w:type="dxa"/>
            <w:vMerge w:val="restart"/>
            <w:shd w:val="clear" w:color="auto" w:fill="F2F2F2"/>
          </w:tcPr>
          <w:p w:rsidR="006A68D4" w:rsidRPr="006A68D4" w:rsidRDefault="006A68D4" w:rsidP="006A68D4">
            <w:pPr>
              <w:rPr>
                <w:sz w:val="22"/>
                <w:szCs w:val="22"/>
                <w:lang w:eastAsia="ar-SA" w:bidi="en-US"/>
              </w:rPr>
            </w:pPr>
            <w:r w:rsidRPr="006A68D4">
              <w:rPr>
                <w:sz w:val="22"/>
                <w:szCs w:val="22"/>
                <w:lang w:eastAsia="ar-SA" w:bidi="en-US"/>
              </w:rPr>
              <w:t>Спортивно-тренажерные залы повседневного обслуживания</w:t>
            </w:r>
          </w:p>
        </w:tc>
        <w:tc>
          <w:tcPr>
            <w:tcW w:w="2552"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минимально допустимого уровня обеспеченности</w:t>
            </w:r>
          </w:p>
        </w:tc>
        <w:tc>
          <w:tcPr>
            <w:tcW w:w="5103"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Площадь пола 70 м</w:t>
            </w:r>
            <w:r w:rsidRPr="006A68D4">
              <w:rPr>
                <w:sz w:val="22"/>
                <w:szCs w:val="22"/>
                <w:vertAlign w:val="superscript"/>
                <w:lang w:eastAsia="ar-SA" w:bidi="en-US"/>
              </w:rPr>
              <w:t>2</w:t>
            </w:r>
            <w:r w:rsidRPr="006A68D4">
              <w:rPr>
                <w:sz w:val="22"/>
                <w:szCs w:val="22"/>
                <w:lang w:eastAsia="ar-SA" w:bidi="en-US"/>
              </w:rPr>
              <w:t xml:space="preserve"> на 1000 чел.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6A68D4" w:rsidRPr="006A68D4" w:rsidTr="0085015E">
        <w:trPr>
          <w:cantSplit/>
          <w:trHeight w:val="30"/>
        </w:trPr>
        <w:tc>
          <w:tcPr>
            <w:tcW w:w="1729" w:type="dxa"/>
            <w:vMerge/>
            <w:shd w:val="clear" w:color="auto" w:fill="F2F2F2"/>
          </w:tcPr>
          <w:p w:rsidR="006A68D4" w:rsidRPr="006A68D4" w:rsidRDefault="006A68D4" w:rsidP="006A68D4">
            <w:pPr>
              <w:rPr>
                <w:sz w:val="22"/>
                <w:szCs w:val="22"/>
                <w:lang w:eastAsia="ar-SA" w:bidi="en-US"/>
              </w:rPr>
            </w:pPr>
          </w:p>
        </w:tc>
        <w:tc>
          <w:tcPr>
            <w:tcW w:w="2552"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максимально допустимого уровня территориальной доступности</w:t>
            </w:r>
          </w:p>
        </w:tc>
        <w:tc>
          <w:tcPr>
            <w:tcW w:w="5103" w:type="dxa"/>
            <w:shd w:val="clear" w:color="auto" w:fill="auto"/>
          </w:tcPr>
          <w:p w:rsidR="006A68D4" w:rsidRPr="006A68D4" w:rsidRDefault="006A68D4" w:rsidP="006A68D4">
            <w:pPr>
              <w:rPr>
                <w:b/>
                <w:sz w:val="22"/>
                <w:szCs w:val="22"/>
                <w:lang w:eastAsia="ar-SA" w:bidi="en-US"/>
              </w:rPr>
            </w:pPr>
            <w:r w:rsidRPr="006A68D4">
              <w:rPr>
                <w:sz w:val="22"/>
                <w:szCs w:val="22"/>
                <w:lang w:eastAsia="ar-SA" w:bidi="en-US"/>
              </w:rPr>
              <w:t>Пешеходная доступность помещений для физкультурно-оздоровительных занятий 500 м принята согласно таблице 5 СП 42.13330.2011 «Градостроительство. Планировка и застройка городских и сельских поселений. Актуализированная редакция СНиП 2.07.01-89*»</w:t>
            </w:r>
          </w:p>
        </w:tc>
      </w:tr>
    </w:tbl>
    <w:p w:rsidR="006A68D4" w:rsidRPr="006A68D4" w:rsidRDefault="006A68D4" w:rsidP="006A68D4">
      <w:pPr>
        <w:keepNext/>
        <w:numPr>
          <w:ilvl w:val="1"/>
          <w:numId w:val="15"/>
        </w:numPr>
        <w:suppressAutoHyphens/>
        <w:spacing w:before="240" w:after="240"/>
        <w:jc w:val="center"/>
        <w:outlineLvl w:val="1"/>
        <w:rPr>
          <w:b/>
          <w:bCs/>
          <w:i/>
          <w:iCs/>
          <w:sz w:val="24"/>
          <w:szCs w:val="28"/>
        </w:rPr>
      </w:pPr>
      <w:bookmarkStart w:id="184" w:name="_Toc532042564"/>
      <w:r w:rsidRPr="006A68D4">
        <w:rPr>
          <w:b/>
          <w:bCs/>
          <w:i/>
          <w:iCs/>
          <w:sz w:val="24"/>
          <w:szCs w:val="28"/>
        </w:rPr>
        <w:t>Объекты местного значения городского поселения в области культуры и искусства</w:t>
      </w:r>
      <w:bookmarkEnd w:id="184"/>
    </w:p>
    <w:p w:rsidR="006A68D4" w:rsidRPr="006A68D4" w:rsidRDefault="006A68D4" w:rsidP="006A68D4">
      <w:pPr>
        <w:keepNext/>
        <w:spacing w:before="120"/>
        <w:ind w:firstLine="709"/>
        <w:jc w:val="right"/>
        <w:rPr>
          <w:b/>
          <w:i/>
          <w:sz w:val="24"/>
          <w:szCs w:val="22"/>
        </w:rPr>
      </w:pPr>
      <w:r w:rsidRPr="006A68D4">
        <w:rPr>
          <w:b/>
          <w:i/>
          <w:sz w:val="24"/>
          <w:szCs w:val="22"/>
        </w:rPr>
        <w:t>Таблица 2.5</w:t>
      </w:r>
    </w:p>
    <w:p w:rsidR="006A68D4" w:rsidRPr="006A68D4" w:rsidRDefault="006A68D4" w:rsidP="006A68D4">
      <w:pPr>
        <w:keepNext/>
        <w:spacing w:after="120"/>
        <w:jc w:val="center"/>
        <w:rPr>
          <w:b/>
          <w:i/>
          <w:sz w:val="24"/>
          <w:szCs w:val="22"/>
        </w:rPr>
      </w:pPr>
      <w:bookmarkStart w:id="185" w:name="OLE_LINK1008"/>
      <w:bookmarkStart w:id="186" w:name="OLE_LINK1009"/>
      <w:bookmarkStart w:id="187" w:name="OLE_LINK1010"/>
      <w:r w:rsidRPr="006A68D4">
        <w:rPr>
          <w:b/>
          <w:i/>
          <w:sz w:val="24"/>
          <w:szCs w:val="22"/>
        </w:rPr>
        <w:t xml:space="preserve">Обоснование расчетных показателей, устанавливаемых для объектов </w:t>
      </w:r>
      <w:bookmarkEnd w:id="185"/>
      <w:bookmarkEnd w:id="186"/>
      <w:bookmarkEnd w:id="187"/>
      <w:r w:rsidRPr="006A68D4">
        <w:rPr>
          <w:b/>
          <w:i/>
          <w:sz w:val="24"/>
          <w:szCs w:val="22"/>
        </w:rPr>
        <w:t>местного значения городского поселения в области культуры и искусства</w:t>
      </w:r>
    </w:p>
    <w:tbl>
      <w:tblPr>
        <w:tblW w:w="9483"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1403"/>
        <w:gridCol w:w="1800"/>
        <w:gridCol w:w="6280"/>
      </w:tblGrid>
      <w:tr w:rsidR="006A68D4" w:rsidRPr="0085015E" w:rsidTr="0085015E">
        <w:trPr>
          <w:cantSplit/>
          <w:tblHeader/>
          <w:jc w:val="center"/>
        </w:trPr>
        <w:tc>
          <w:tcPr>
            <w:tcW w:w="1403" w:type="dxa"/>
            <w:shd w:val="clear" w:color="auto" w:fill="D9D9D9"/>
          </w:tcPr>
          <w:p w:rsidR="006A68D4" w:rsidRPr="006A68D4" w:rsidRDefault="006A68D4" w:rsidP="0085015E">
            <w:pPr>
              <w:keepNext/>
              <w:jc w:val="center"/>
              <w:rPr>
                <w:b/>
                <w:i/>
                <w:sz w:val="22"/>
                <w:szCs w:val="22"/>
                <w:lang w:eastAsia="ar-SA" w:bidi="en-US"/>
              </w:rPr>
            </w:pPr>
            <w:bookmarkStart w:id="188" w:name="OLE_LINK398"/>
            <w:r w:rsidRPr="006A68D4">
              <w:rPr>
                <w:b/>
                <w:i/>
                <w:sz w:val="22"/>
                <w:szCs w:val="22"/>
                <w:lang w:eastAsia="ar-SA" w:bidi="en-US"/>
              </w:rPr>
              <w:t>Наименование вида объекта</w:t>
            </w:r>
          </w:p>
        </w:tc>
        <w:tc>
          <w:tcPr>
            <w:tcW w:w="1800" w:type="dxa"/>
            <w:shd w:val="clear" w:color="auto" w:fill="D9D9D9"/>
          </w:tcPr>
          <w:p w:rsidR="006A68D4" w:rsidRPr="006A68D4" w:rsidRDefault="006A68D4" w:rsidP="0085015E">
            <w:pPr>
              <w:keepNext/>
              <w:jc w:val="center"/>
              <w:rPr>
                <w:b/>
                <w:i/>
                <w:sz w:val="22"/>
                <w:szCs w:val="22"/>
                <w:lang w:eastAsia="ar-SA" w:bidi="en-US"/>
              </w:rPr>
            </w:pPr>
            <w:r w:rsidRPr="006A68D4">
              <w:rPr>
                <w:b/>
                <w:i/>
                <w:sz w:val="22"/>
                <w:szCs w:val="22"/>
                <w:lang w:eastAsia="ar-SA" w:bidi="en-US"/>
              </w:rPr>
              <w:t>Тип расчетного показателя</w:t>
            </w:r>
          </w:p>
        </w:tc>
        <w:tc>
          <w:tcPr>
            <w:tcW w:w="6280" w:type="dxa"/>
            <w:shd w:val="clear" w:color="auto" w:fill="D9D9D9"/>
          </w:tcPr>
          <w:p w:rsidR="006A68D4" w:rsidRPr="006A68D4" w:rsidRDefault="006A68D4" w:rsidP="0085015E">
            <w:pPr>
              <w:keepNext/>
              <w:jc w:val="center"/>
              <w:rPr>
                <w:sz w:val="22"/>
                <w:szCs w:val="22"/>
                <w:lang w:eastAsia="ar-SA" w:bidi="en-US"/>
              </w:rPr>
            </w:pPr>
            <w:r w:rsidRPr="006A68D4">
              <w:rPr>
                <w:b/>
                <w:i/>
                <w:sz w:val="22"/>
                <w:szCs w:val="22"/>
                <w:lang w:eastAsia="ar-SA" w:bidi="en-US"/>
              </w:rPr>
              <w:t>Обоснование расчетного показателя</w:t>
            </w:r>
          </w:p>
        </w:tc>
      </w:tr>
      <w:tr w:rsidR="006A68D4" w:rsidRPr="006A68D4" w:rsidTr="0085015E">
        <w:trPr>
          <w:cantSplit/>
          <w:trHeight w:val="690"/>
          <w:jc w:val="center"/>
        </w:trPr>
        <w:tc>
          <w:tcPr>
            <w:tcW w:w="1403" w:type="dxa"/>
            <w:vMerge w:val="restart"/>
            <w:shd w:val="clear" w:color="auto" w:fill="F2F2F2"/>
          </w:tcPr>
          <w:p w:rsidR="006A68D4" w:rsidRPr="006A68D4" w:rsidRDefault="006A68D4" w:rsidP="006A68D4">
            <w:pPr>
              <w:rPr>
                <w:sz w:val="22"/>
                <w:szCs w:val="22"/>
                <w:lang w:eastAsia="ar-SA" w:bidi="en-US"/>
              </w:rPr>
            </w:pPr>
            <w:r w:rsidRPr="006A68D4">
              <w:rPr>
                <w:sz w:val="22"/>
                <w:szCs w:val="22"/>
                <w:lang w:eastAsia="ar-SA" w:bidi="en-US"/>
              </w:rPr>
              <w:t>Точка доступа к полнотекстовым информационным ресурсам</w:t>
            </w:r>
          </w:p>
        </w:tc>
        <w:tc>
          <w:tcPr>
            <w:tcW w:w="180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минимально допустимого уровня обеспеченности</w:t>
            </w:r>
          </w:p>
        </w:tc>
        <w:tc>
          <w:tcPr>
            <w:tcW w:w="6280" w:type="dxa"/>
            <w:shd w:val="clear" w:color="auto" w:fill="auto"/>
          </w:tcPr>
          <w:p w:rsidR="006A68D4" w:rsidRPr="006A68D4" w:rsidRDefault="006A68D4" w:rsidP="0085015E">
            <w:pPr>
              <w:autoSpaceDE w:val="0"/>
              <w:autoSpaceDN w:val="0"/>
              <w:adjustRightInd w:val="0"/>
              <w:rPr>
                <w:sz w:val="22"/>
                <w:szCs w:val="22"/>
              </w:rPr>
            </w:pPr>
            <w:r w:rsidRPr="006A68D4">
              <w:rPr>
                <w:sz w:val="22"/>
                <w:szCs w:val="22"/>
              </w:rPr>
              <w:t>Не менее 1 объекта принято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и таблицей 1.2.4 РНГП Ивановской области</w:t>
            </w:r>
          </w:p>
        </w:tc>
      </w:tr>
      <w:tr w:rsidR="006A68D4" w:rsidRPr="006A68D4" w:rsidTr="0085015E">
        <w:trPr>
          <w:cantSplit/>
          <w:trHeight w:val="690"/>
          <w:jc w:val="center"/>
        </w:trPr>
        <w:tc>
          <w:tcPr>
            <w:tcW w:w="1403" w:type="dxa"/>
            <w:vMerge/>
            <w:shd w:val="clear" w:color="auto" w:fill="F2F2F2"/>
          </w:tcPr>
          <w:p w:rsidR="006A68D4" w:rsidRPr="006A68D4" w:rsidRDefault="006A68D4" w:rsidP="006A68D4">
            <w:pPr>
              <w:rPr>
                <w:sz w:val="22"/>
                <w:szCs w:val="22"/>
                <w:lang w:eastAsia="ar-SA" w:bidi="en-US"/>
              </w:rPr>
            </w:pPr>
          </w:p>
        </w:tc>
        <w:tc>
          <w:tcPr>
            <w:tcW w:w="180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максимально допустимого уровня территориальной доступности</w:t>
            </w:r>
          </w:p>
        </w:tc>
        <w:tc>
          <w:tcPr>
            <w:tcW w:w="6280" w:type="dxa"/>
            <w:shd w:val="clear" w:color="auto" w:fill="auto"/>
          </w:tcPr>
          <w:p w:rsidR="006A68D4" w:rsidRPr="006A68D4" w:rsidRDefault="006A68D4" w:rsidP="0085015E">
            <w:pPr>
              <w:autoSpaceDE w:val="0"/>
              <w:autoSpaceDN w:val="0"/>
              <w:adjustRightInd w:val="0"/>
              <w:rPr>
                <w:sz w:val="22"/>
                <w:szCs w:val="22"/>
              </w:rPr>
            </w:pPr>
            <w:r w:rsidRPr="006A68D4">
              <w:rPr>
                <w:sz w:val="22"/>
                <w:szCs w:val="22"/>
              </w:rPr>
              <w:t>Транспортная доступность принята 30 мин.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и таблицей 1.2.4 РНГП Ивановской области</w:t>
            </w:r>
          </w:p>
        </w:tc>
      </w:tr>
      <w:tr w:rsidR="006A68D4" w:rsidRPr="006A68D4" w:rsidTr="0085015E">
        <w:trPr>
          <w:cantSplit/>
          <w:trHeight w:val="690"/>
          <w:jc w:val="center"/>
        </w:trPr>
        <w:tc>
          <w:tcPr>
            <w:tcW w:w="1403" w:type="dxa"/>
            <w:vMerge w:val="restart"/>
            <w:shd w:val="clear" w:color="auto" w:fill="F2F2F2"/>
          </w:tcPr>
          <w:p w:rsidR="006A68D4" w:rsidRPr="006A68D4" w:rsidRDefault="006A68D4" w:rsidP="006A68D4">
            <w:pPr>
              <w:rPr>
                <w:sz w:val="22"/>
                <w:szCs w:val="22"/>
                <w:lang w:eastAsia="ar-SA" w:bidi="en-US"/>
              </w:rPr>
            </w:pPr>
            <w:bookmarkStart w:id="189" w:name="_Hlk490346184"/>
            <w:r w:rsidRPr="006A68D4">
              <w:rPr>
                <w:sz w:val="22"/>
                <w:szCs w:val="22"/>
                <w:lang w:eastAsia="ar-SA" w:bidi="en-US"/>
              </w:rPr>
              <w:t>Общедоступная библиотека с детским отделением</w:t>
            </w:r>
          </w:p>
        </w:tc>
        <w:tc>
          <w:tcPr>
            <w:tcW w:w="180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минимально допустимого уровня обеспеченности</w:t>
            </w:r>
          </w:p>
        </w:tc>
        <w:tc>
          <w:tcPr>
            <w:tcW w:w="6280" w:type="dxa"/>
            <w:shd w:val="clear" w:color="auto" w:fill="auto"/>
          </w:tcPr>
          <w:p w:rsidR="006A68D4" w:rsidRPr="006A68D4" w:rsidRDefault="006A68D4" w:rsidP="0085015E">
            <w:pPr>
              <w:autoSpaceDE w:val="0"/>
              <w:autoSpaceDN w:val="0"/>
              <w:adjustRightInd w:val="0"/>
              <w:rPr>
                <w:sz w:val="22"/>
                <w:szCs w:val="22"/>
              </w:rPr>
            </w:pPr>
            <w:r w:rsidRPr="006A68D4">
              <w:rPr>
                <w:sz w:val="22"/>
                <w:szCs w:val="22"/>
              </w:rPr>
              <w:t>1 объект принят в соответствии с таблицей 1.2.4 РНГП Ивановской области с учетом текущей обеспеченности.</w:t>
            </w:r>
          </w:p>
          <w:p w:rsidR="006A68D4" w:rsidRPr="006A68D4" w:rsidRDefault="006A68D4" w:rsidP="0085015E">
            <w:pPr>
              <w:autoSpaceDE w:val="0"/>
              <w:autoSpaceDN w:val="0"/>
              <w:adjustRightInd w:val="0"/>
              <w:rPr>
                <w:i/>
                <w:sz w:val="22"/>
                <w:szCs w:val="22"/>
              </w:rPr>
            </w:pPr>
            <w:r w:rsidRPr="006A68D4">
              <w:rPr>
                <w:i/>
                <w:sz w:val="22"/>
                <w:szCs w:val="22"/>
              </w:rPr>
              <w:t>В соответствии с таблицей 1.2.4 РНГП Ивановской области для городских поселений необходимо предусмотреть 1 общедоступную библиотеку с детским отделением на 20 тыс. чел.</w:t>
            </w:r>
          </w:p>
          <w:p w:rsidR="006A68D4" w:rsidRPr="006A68D4" w:rsidRDefault="006A68D4" w:rsidP="0085015E">
            <w:pPr>
              <w:autoSpaceDE w:val="0"/>
              <w:autoSpaceDN w:val="0"/>
              <w:adjustRightInd w:val="0"/>
              <w:rPr>
                <w:i/>
                <w:sz w:val="22"/>
                <w:szCs w:val="22"/>
              </w:rPr>
            </w:pPr>
            <w:r w:rsidRPr="006A68D4">
              <w:rPr>
                <w:i/>
                <w:sz w:val="22"/>
                <w:szCs w:val="22"/>
              </w:rPr>
              <w:t>Численность населения МО Фурмановское ГП по состоянию на 1 января 2018 года 33905чел. Таким образом, необходимо:</w:t>
            </w:r>
          </w:p>
          <w:p w:rsidR="006A68D4" w:rsidRPr="006A68D4" w:rsidRDefault="006A68D4" w:rsidP="0085015E">
            <w:pPr>
              <w:autoSpaceDE w:val="0"/>
              <w:autoSpaceDN w:val="0"/>
              <w:adjustRightInd w:val="0"/>
              <w:rPr>
                <w:sz w:val="22"/>
                <w:szCs w:val="22"/>
              </w:rPr>
            </w:pPr>
            <w:r w:rsidRPr="006A68D4">
              <w:rPr>
                <w:i/>
                <w:sz w:val="22"/>
                <w:szCs w:val="22"/>
              </w:rPr>
              <w:t>33905/20000=1,7 об., округленно принимаем 1 объект на поселение с учетом текущей обеспеченности.</w:t>
            </w:r>
          </w:p>
        </w:tc>
      </w:tr>
      <w:tr w:rsidR="006A68D4" w:rsidRPr="006A68D4" w:rsidTr="0085015E">
        <w:trPr>
          <w:cantSplit/>
          <w:jc w:val="center"/>
        </w:trPr>
        <w:tc>
          <w:tcPr>
            <w:tcW w:w="1403" w:type="dxa"/>
            <w:vMerge/>
            <w:shd w:val="clear" w:color="auto" w:fill="F2F2F2"/>
          </w:tcPr>
          <w:p w:rsidR="006A68D4" w:rsidRPr="006A68D4" w:rsidRDefault="006A68D4" w:rsidP="006A68D4">
            <w:pPr>
              <w:rPr>
                <w:sz w:val="22"/>
                <w:szCs w:val="22"/>
                <w:lang w:eastAsia="ar-SA" w:bidi="en-US"/>
              </w:rPr>
            </w:pPr>
          </w:p>
        </w:tc>
        <w:tc>
          <w:tcPr>
            <w:tcW w:w="180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максимально допустимого уровня территориальной доступности</w:t>
            </w:r>
          </w:p>
        </w:tc>
        <w:tc>
          <w:tcPr>
            <w:tcW w:w="6280" w:type="dxa"/>
            <w:shd w:val="clear" w:color="auto" w:fill="auto"/>
          </w:tcPr>
          <w:p w:rsidR="006A68D4" w:rsidRPr="006A68D4" w:rsidRDefault="006A68D4" w:rsidP="0085015E">
            <w:pPr>
              <w:autoSpaceDE w:val="0"/>
              <w:autoSpaceDN w:val="0"/>
              <w:adjustRightInd w:val="0"/>
              <w:rPr>
                <w:sz w:val="22"/>
                <w:szCs w:val="22"/>
              </w:rPr>
            </w:pPr>
            <w:r w:rsidRPr="006A68D4">
              <w:rPr>
                <w:sz w:val="22"/>
                <w:szCs w:val="22"/>
              </w:rPr>
              <w:t>Пешеходная доступность принята 30 мин.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и таблицей 1.2.4 РНГП Ивановской области</w:t>
            </w:r>
          </w:p>
        </w:tc>
      </w:tr>
      <w:bookmarkEnd w:id="189"/>
      <w:tr w:rsidR="006A68D4" w:rsidRPr="006A68D4" w:rsidTr="0085015E">
        <w:trPr>
          <w:cantSplit/>
          <w:jc w:val="center"/>
        </w:trPr>
        <w:tc>
          <w:tcPr>
            <w:tcW w:w="1403" w:type="dxa"/>
            <w:vMerge w:val="restart"/>
            <w:shd w:val="clear" w:color="auto" w:fill="F2F2F2"/>
          </w:tcPr>
          <w:p w:rsidR="006A68D4" w:rsidRPr="006A68D4" w:rsidRDefault="006A68D4" w:rsidP="006A68D4">
            <w:pPr>
              <w:rPr>
                <w:sz w:val="22"/>
                <w:szCs w:val="22"/>
                <w:lang w:val="en-US" w:eastAsia="ar-SA" w:bidi="en-US"/>
              </w:rPr>
            </w:pPr>
            <w:r w:rsidRPr="006A68D4">
              <w:rPr>
                <w:sz w:val="22"/>
                <w:szCs w:val="22"/>
                <w:lang w:val="en-US" w:eastAsia="ar-SA" w:bidi="en-US"/>
              </w:rPr>
              <w:t xml:space="preserve">Музей краеведческий </w:t>
            </w:r>
          </w:p>
        </w:tc>
        <w:tc>
          <w:tcPr>
            <w:tcW w:w="180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минимально допустимого уровня обеспеченности</w:t>
            </w:r>
          </w:p>
        </w:tc>
        <w:tc>
          <w:tcPr>
            <w:tcW w:w="6280" w:type="dxa"/>
            <w:shd w:val="clear" w:color="auto" w:fill="auto"/>
          </w:tcPr>
          <w:p w:rsidR="006A68D4" w:rsidRPr="006A68D4" w:rsidRDefault="006A68D4" w:rsidP="0085015E">
            <w:pPr>
              <w:autoSpaceDE w:val="0"/>
              <w:autoSpaceDN w:val="0"/>
              <w:adjustRightInd w:val="0"/>
              <w:rPr>
                <w:sz w:val="22"/>
                <w:szCs w:val="22"/>
              </w:rPr>
            </w:pPr>
            <w:r w:rsidRPr="006A68D4">
              <w:rPr>
                <w:sz w:val="22"/>
                <w:szCs w:val="22"/>
              </w:rPr>
              <w:t>Не менее 1 объекта принято в соответствии с таблицей 2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и таблицей 1.2.4 РНГП Ивановской области.</w:t>
            </w:r>
          </w:p>
        </w:tc>
      </w:tr>
      <w:tr w:rsidR="006A68D4" w:rsidRPr="006A68D4" w:rsidTr="0085015E">
        <w:trPr>
          <w:cantSplit/>
          <w:trHeight w:val="723"/>
          <w:jc w:val="center"/>
        </w:trPr>
        <w:tc>
          <w:tcPr>
            <w:tcW w:w="1403" w:type="dxa"/>
            <w:vMerge/>
            <w:shd w:val="clear" w:color="auto" w:fill="F2F2F2"/>
          </w:tcPr>
          <w:p w:rsidR="006A68D4" w:rsidRPr="006A68D4" w:rsidRDefault="006A68D4" w:rsidP="006A68D4">
            <w:pPr>
              <w:rPr>
                <w:sz w:val="22"/>
                <w:szCs w:val="22"/>
                <w:lang w:eastAsia="ar-SA" w:bidi="en-US"/>
              </w:rPr>
            </w:pPr>
          </w:p>
        </w:tc>
        <w:tc>
          <w:tcPr>
            <w:tcW w:w="180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максимально допустимого уровня территориальной доступности</w:t>
            </w:r>
          </w:p>
        </w:tc>
        <w:tc>
          <w:tcPr>
            <w:tcW w:w="6280" w:type="dxa"/>
            <w:shd w:val="clear" w:color="auto" w:fill="auto"/>
          </w:tcPr>
          <w:p w:rsidR="006A68D4" w:rsidRPr="006A68D4" w:rsidRDefault="006A68D4" w:rsidP="0085015E">
            <w:pPr>
              <w:autoSpaceDE w:val="0"/>
              <w:autoSpaceDN w:val="0"/>
              <w:adjustRightInd w:val="0"/>
              <w:rPr>
                <w:sz w:val="22"/>
                <w:szCs w:val="22"/>
              </w:rPr>
            </w:pPr>
            <w:r w:rsidRPr="006A68D4">
              <w:rPr>
                <w:sz w:val="22"/>
                <w:szCs w:val="22"/>
              </w:rPr>
              <w:t xml:space="preserve">Транспортная доступность </w:t>
            </w:r>
            <w:bookmarkStart w:id="190" w:name="OLE_LINK501"/>
            <w:bookmarkStart w:id="191" w:name="OLE_LINK502"/>
            <w:bookmarkStart w:id="192" w:name="OLE_LINK503"/>
            <w:bookmarkStart w:id="193" w:name="OLE_LINK504"/>
            <w:bookmarkStart w:id="194" w:name="OLE_LINK505"/>
            <w:bookmarkStart w:id="195" w:name="OLE_LINK506"/>
            <w:r w:rsidRPr="006A68D4">
              <w:rPr>
                <w:sz w:val="22"/>
                <w:szCs w:val="22"/>
              </w:rPr>
              <w:t xml:space="preserve">принята 30 мин. в соответствии с таблицей 2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и таблицей </w:t>
            </w:r>
            <w:bookmarkEnd w:id="190"/>
            <w:bookmarkEnd w:id="191"/>
            <w:bookmarkEnd w:id="192"/>
            <w:bookmarkEnd w:id="193"/>
            <w:bookmarkEnd w:id="194"/>
            <w:bookmarkEnd w:id="195"/>
            <w:r w:rsidRPr="006A68D4">
              <w:rPr>
                <w:sz w:val="22"/>
                <w:szCs w:val="22"/>
              </w:rPr>
              <w:t>1.2.4 РНГП Ивановской области</w:t>
            </w:r>
          </w:p>
        </w:tc>
      </w:tr>
      <w:tr w:rsidR="006A68D4" w:rsidRPr="006A68D4" w:rsidTr="0085015E">
        <w:trPr>
          <w:cantSplit/>
          <w:trHeight w:val="723"/>
          <w:jc w:val="center"/>
        </w:trPr>
        <w:tc>
          <w:tcPr>
            <w:tcW w:w="1403" w:type="dxa"/>
            <w:vMerge w:val="restart"/>
            <w:shd w:val="clear" w:color="auto" w:fill="F2F2F2"/>
          </w:tcPr>
          <w:p w:rsidR="006A68D4" w:rsidRPr="006A68D4" w:rsidRDefault="006A68D4" w:rsidP="006A68D4">
            <w:pPr>
              <w:rPr>
                <w:sz w:val="22"/>
                <w:szCs w:val="22"/>
                <w:lang w:eastAsia="ar-SA" w:bidi="en-US"/>
              </w:rPr>
            </w:pPr>
            <w:r w:rsidRPr="006A68D4">
              <w:rPr>
                <w:sz w:val="22"/>
                <w:szCs w:val="22"/>
                <w:lang w:eastAsia="ar-SA" w:bidi="en-US"/>
              </w:rPr>
              <w:t>Музей художественный (картинная галерея)</w:t>
            </w:r>
          </w:p>
        </w:tc>
        <w:tc>
          <w:tcPr>
            <w:tcW w:w="180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минимально допустимого уровня обеспеченности</w:t>
            </w:r>
          </w:p>
        </w:tc>
        <w:tc>
          <w:tcPr>
            <w:tcW w:w="6280" w:type="dxa"/>
            <w:shd w:val="clear" w:color="auto" w:fill="auto"/>
          </w:tcPr>
          <w:p w:rsidR="006A68D4" w:rsidRPr="006A68D4" w:rsidRDefault="006A68D4" w:rsidP="0085015E">
            <w:pPr>
              <w:autoSpaceDE w:val="0"/>
              <w:autoSpaceDN w:val="0"/>
              <w:adjustRightInd w:val="0"/>
              <w:rPr>
                <w:sz w:val="22"/>
                <w:szCs w:val="22"/>
              </w:rPr>
            </w:pPr>
            <w:r w:rsidRPr="006A68D4">
              <w:rPr>
                <w:sz w:val="22"/>
                <w:szCs w:val="22"/>
              </w:rPr>
              <w:t>1 объект принят с учетом текущей обеспеченности.</w:t>
            </w:r>
          </w:p>
          <w:p w:rsidR="006A68D4" w:rsidRPr="006A68D4" w:rsidRDefault="006A68D4" w:rsidP="0085015E">
            <w:pPr>
              <w:autoSpaceDE w:val="0"/>
              <w:autoSpaceDN w:val="0"/>
              <w:adjustRightInd w:val="0"/>
              <w:rPr>
                <w:sz w:val="22"/>
                <w:szCs w:val="22"/>
              </w:rPr>
            </w:pPr>
            <w:r w:rsidRPr="006A68D4">
              <w:rPr>
                <w:sz w:val="22"/>
                <w:szCs w:val="22"/>
              </w:rPr>
              <w:t>Согласно Программе комплексного развития социальной инфраструктуры деятельность Муниципального казенного учреждения культуры «Картинная галерея им. Д.А. Трубникова» осуществляется на текущий момент и планируется осуществляться в дальнейшем.</w:t>
            </w:r>
          </w:p>
        </w:tc>
      </w:tr>
      <w:tr w:rsidR="006A68D4" w:rsidRPr="006A68D4" w:rsidTr="0085015E">
        <w:trPr>
          <w:cantSplit/>
          <w:trHeight w:val="723"/>
          <w:jc w:val="center"/>
        </w:trPr>
        <w:tc>
          <w:tcPr>
            <w:tcW w:w="1403" w:type="dxa"/>
            <w:vMerge/>
            <w:shd w:val="clear" w:color="auto" w:fill="F2F2F2"/>
          </w:tcPr>
          <w:p w:rsidR="006A68D4" w:rsidRPr="006A68D4" w:rsidRDefault="006A68D4" w:rsidP="006A68D4">
            <w:pPr>
              <w:rPr>
                <w:sz w:val="22"/>
                <w:szCs w:val="22"/>
                <w:lang w:eastAsia="ar-SA" w:bidi="en-US"/>
              </w:rPr>
            </w:pPr>
          </w:p>
        </w:tc>
        <w:tc>
          <w:tcPr>
            <w:tcW w:w="180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максимально допустимого уровня территориальной доступности</w:t>
            </w:r>
          </w:p>
        </w:tc>
        <w:tc>
          <w:tcPr>
            <w:tcW w:w="6280" w:type="dxa"/>
            <w:shd w:val="clear" w:color="auto" w:fill="auto"/>
          </w:tcPr>
          <w:p w:rsidR="006A68D4" w:rsidRPr="006A68D4" w:rsidRDefault="006A68D4" w:rsidP="0085015E">
            <w:pPr>
              <w:autoSpaceDE w:val="0"/>
              <w:autoSpaceDN w:val="0"/>
              <w:adjustRightInd w:val="0"/>
              <w:rPr>
                <w:sz w:val="22"/>
                <w:szCs w:val="22"/>
              </w:rPr>
            </w:pPr>
            <w:r w:rsidRPr="006A68D4">
              <w:rPr>
                <w:sz w:val="22"/>
                <w:szCs w:val="22"/>
              </w:rPr>
              <w:t>Транспортная доступность принята 15 мин. с учетом текущей доступности до объекта от самой удаленной точки муниципального образования.</w:t>
            </w:r>
          </w:p>
        </w:tc>
      </w:tr>
      <w:tr w:rsidR="006A68D4" w:rsidRPr="006A68D4" w:rsidTr="0085015E">
        <w:trPr>
          <w:cantSplit/>
          <w:trHeight w:val="723"/>
          <w:jc w:val="center"/>
        </w:trPr>
        <w:tc>
          <w:tcPr>
            <w:tcW w:w="1403" w:type="dxa"/>
            <w:vMerge w:val="restart"/>
            <w:shd w:val="clear" w:color="auto" w:fill="F2F2F2"/>
          </w:tcPr>
          <w:p w:rsidR="006A68D4" w:rsidRPr="006A68D4" w:rsidRDefault="006A68D4" w:rsidP="006A68D4">
            <w:pPr>
              <w:rPr>
                <w:sz w:val="22"/>
                <w:szCs w:val="22"/>
                <w:lang w:eastAsia="ar-SA" w:bidi="en-US"/>
              </w:rPr>
            </w:pPr>
            <w:r w:rsidRPr="006A68D4">
              <w:rPr>
                <w:sz w:val="22"/>
                <w:szCs w:val="22"/>
                <w:lang w:eastAsia="ar-SA" w:bidi="en-US"/>
              </w:rPr>
              <w:t>Концертный творческий коллектив</w:t>
            </w:r>
          </w:p>
        </w:tc>
        <w:tc>
          <w:tcPr>
            <w:tcW w:w="180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минимально допустимого уровня обеспеченности</w:t>
            </w:r>
          </w:p>
        </w:tc>
        <w:tc>
          <w:tcPr>
            <w:tcW w:w="6280" w:type="dxa"/>
            <w:shd w:val="clear" w:color="auto" w:fill="auto"/>
          </w:tcPr>
          <w:p w:rsidR="006A68D4" w:rsidRPr="006A68D4" w:rsidRDefault="006A68D4" w:rsidP="0085015E">
            <w:pPr>
              <w:autoSpaceDE w:val="0"/>
              <w:autoSpaceDN w:val="0"/>
              <w:adjustRightInd w:val="0"/>
              <w:rPr>
                <w:sz w:val="22"/>
                <w:szCs w:val="22"/>
              </w:rPr>
            </w:pPr>
            <w:r w:rsidRPr="006A68D4">
              <w:rPr>
                <w:sz w:val="22"/>
                <w:szCs w:val="22"/>
              </w:rPr>
              <w:t>Не менее 1 объекта принято в соответствии с таблицей 4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и таблицей 1.2.4 РНГП Ивановской области.</w:t>
            </w:r>
          </w:p>
        </w:tc>
      </w:tr>
      <w:tr w:rsidR="006A68D4" w:rsidRPr="006A68D4" w:rsidTr="0085015E">
        <w:trPr>
          <w:cantSplit/>
          <w:trHeight w:val="723"/>
          <w:jc w:val="center"/>
        </w:trPr>
        <w:tc>
          <w:tcPr>
            <w:tcW w:w="1403" w:type="dxa"/>
            <w:vMerge/>
            <w:shd w:val="clear" w:color="auto" w:fill="F2F2F2"/>
          </w:tcPr>
          <w:p w:rsidR="006A68D4" w:rsidRPr="006A68D4" w:rsidRDefault="006A68D4" w:rsidP="006A68D4">
            <w:pPr>
              <w:rPr>
                <w:sz w:val="22"/>
                <w:szCs w:val="22"/>
                <w:lang w:eastAsia="ar-SA" w:bidi="en-US"/>
              </w:rPr>
            </w:pPr>
          </w:p>
        </w:tc>
        <w:tc>
          <w:tcPr>
            <w:tcW w:w="180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максимально допустимого уровня территориальной доступности</w:t>
            </w:r>
          </w:p>
        </w:tc>
        <w:tc>
          <w:tcPr>
            <w:tcW w:w="6280" w:type="dxa"/>
            <w:shd w:val="clear" w:color="auto" w:fill="auto"/>
          </w:tcPr>
          <w:p w:rsidR="006A68D4" w:rsidRPr="006A68D4" w:rsidRDefault="006A68D4" w:rsidP="0085015E">
            <w:pPr>
              <w:autoSpaceDE w:val="0"/>
              <w:autoSpaceDN w:val="0"/>
              <w:adjustRightInd w:val="0"/>
              <w:rPr>
                <w:sz w:val="22"/>
                <w:szCs w:val="22"/>
              </w:rPr>
            </w:pPr>
            <w:r w:rsidRPr="006A68D4">
              <w:rPr>
                <w:sz w:val="22"/>
                <w:szCs w:val="22"/>
              </w:rPr>
              <w:t>Транспортная доступность принята 30 мин. в соответствии с таблицей 2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и таблицей 1.2.4 РНГП Ивановской области.</w:t>
            </w:r>
          </w:p>
        </w:tc>
      </w:tr>
      <w:tr w:rsidR="006A68D4" w:rsidRPr="006A68D4" w:rsidTr="0085015E">
        <w:trPr>
          <w:cantSplit/>
          <w:jc w:val="center"/>
        </w:trPr>
        <w:tc>
          <w:tcPr>
            <w:tcW w:w="1403" w:type="dxa"/>
            <w:vMerge w:val="restart"/>
            <w:shd w:val="clear" w:color="auto" w:fill="F2F2F2"/>
          </w:tcPr>
          <w:p w:rsidR="006A68D4" w:rsidRPr="006A68D4" w:rsidRDefault="006A68D4" w:rsidP="006A68D4">
            <w:pPr>
              <w:rPr>
                <w:sz w:val="22"/>
                <w:szCs w:val="22"/>
                <w:lang w:eastAsia="ar-SA" w:bidi="en-US"/>
              </w:rPr>
            </w:pPr>
            <w:bookmarkStart w:id="196" w:name="_Hlk490346367"/>
            <w:r w:rsidRPr="006A68D4">
              <w:rPr>
                <w:sz w:val="22"/>
                <w:szCs w:val="22"/>
                <w:lang w:eastAsia="ar-SA" w:bidi="en-US"/>
              </w:rPr>
              <w:t>Дом культуры</w:t>
            </w:r>
          </w:p>
        </w:tc>
        <w:tc>
          <w:tcPr>
            <w:tcW w:w="180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минимально допустимого уровня обеспеченности</w:t>
            </w:r>
          </w:p>
        </w:tc>
        <w:tc>
          <w:tcPr>
            <w:tcW w:w="6280" w:type="dxa"/>
            <w:shd w:val="clear" w:color="auto" w:fill="auto"/>
          </w:tcPr>
          <w:p w:rsidR="006A68D4" w:rsidRPr="006A68D4" w:rsidRDefault="006A68D4" w:rsidP="0085015E">
            <w:pPr>
              <w:autoSpaceDE w:val="0"/>
              <w:autoSpaceDN w:val="0"/>
              <w:adjustRightInd w:val="0"/>
              <w:rPr>
                <w:sz w:val="22"/>
                <w:szCs w:val="22"/>
              </w:rPr>
            </w:pPr>
            <w:r w:rsidRPr="006A68D4">
              <w:rPr>
                <w:sz w:val="22"/>
                <w:szCs w:val="22"/>
              </w:rPr>
              <w:t>Не менее 1 объекта принято в соответствии с таблицей 6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6A68D4" w:rsidRPr="006A68D4" w:rsidRDefault="006A68D4" w:rsidP="0085015E">
            <w:pPr>
              <w:autoSpaceDE w:val="0"/>
              <w:autoSpaceDN w:val="0"/>
              <w:adjustRightInd w:val="0"/>
              <w:rPr>
                <w:i/>
                <w:sz w:val="22"/>
                <w:szCs w:val="22"/>
              </w:rPr>
            </w:pPr>
            <w:bookmarkStart w:id="197" w:name="OLE_LINK499"/>
            <w:bookmarkStart w:id="198" w:name="OLE_LINK500"/>
            <w:r w:rsidRPr="006A68D4">
              <w:rPr>
                <w:i/>
                <w:sz w:val="22"/>
                <w:szCs w:val="22"/>
              </w:rPr>
              <w:t>Расчет:</w:t>
            </w:r>
          </w:p>
          <w:p w:rsidR="006A68D4" w:rsidRPr="006A68D4" w:rsidRDefault="006A68D4" w:rsidP="0085015E">
            <w:pPr>
              <w:autoSpaceDE w:val="0"/>
              <w:autoSpaceDN w:val="0"/>
              <w:adjustRightInd w:val="0"/>
              <w:rPr>
                <w:i/>
                <w:sz w:val="22"/>
                <w:szCs w:val="22"/>
              </w:rPr>
            </w:pPr>
            <w:r w:rsidRPr="006A68D4">
              <w:rPr>
                <w:i/>
                <w:sz w:val="22"/>
                <w:szCs w:val="22"/>
              </w:rPr>
              <w:t>Для городских поселений с численностью от 25 тыс. чел. до 100 тыс. чел. необходимо предусмотреть 1 дом культуры на 25 тыс. чел.</w:t>
            </w:r>
          </w:p>
          <w:p w:rsidR="006A68D4" w:rsidRPr="006A68D4" w:rsidRDefault="006A68D4" w:rsidP="0085015E">
            <w:pPr>
              <w:autoSpaceDE w:val="0"/>
              <w:autoSpaceDN w:val="0"/>
              <w:adjustRightInd w:val="0"/>
              <w:rPr>
                <w:i/>
                <w:sz w:val="22"/>
                <w:szCs w:val="22"/>
              </w:rPr>
            </w:pPr>
            <w:r w:rsidRPr="006A68D4">
              <w:rPr>
                <w:i/>
                <w:sz w:val="22"/>
                <w:szCs w:val="22"/>
              </w:rPr>
              <w:t>Численность населения МО Фурмановское ГП по состоянию на 1 января 2018 года 33905чел. Таким образом, необходимо:</w:t>
            </w:r>
          </w:p>
          <w:p w:rsidR="006A68D4" w:rsidRPr="006A68D4" w:rsidRDefault="006A68D4" w:rsidP="0085015E">
            <w:pPr>
              <w:autoSpaceDE w:val="0"/>
              <w:autoSpaceDN w:val="0"/>
              <w:adjustRightInd w:val="0"/>
              <w:rPr>
                <w:i/>
                <w:sz w:val="22"/>
                <w:szCs w:val="22"/>
              </w:rPr>
            </w:pPr>
            <w:r w:rsidRPr="006A68D4">
              <w:rPr>
                <w:i/>
                <w:sz w:val="22"/>
                <w:szCs w:val="22"/>
              </w:rPr>
              <w:t>33905/25000=1,35 об., округленно принимаем 1 объект на поселение.</w:t>
            </w:r>
            <w:bookmarkEnd w:id="197"/>
            <w:bookmarkEnd w:id="198"/>
          </w:p>
          <w:p w:rsidR="006A68D4" w:rsidRPr="006A68D4" w:rsidRDefault="006A68D4" w:rsidP="0085015E">
            <w:pPr>
              <w:autoSpaceDE w:val="0"/>
              <w:autoSpaceDN w:val="0"/>
              <w:adjustRightInd w:val="0"/>
              <w:rPr>
                <w:sz w:val="22"/>
                <w:szCs w:val="22"/>
              </w:rPr>
            </w:pPr>
            <w:bookmarkStart w:id="199" w:name="OLE_LINK660"/>
            <w:bookmarkStart w:id="200" w:name="OLE_LINK661"/>
            <w:bookmarkStart w:id="201" w:name="OLE_LINK662"/>
            <w:r w:rsidRPr="006A68D4">
              <w:rPr>
                <w:sz w:val="22"/>
                <w:szCs w:val="22"/>
              </w:rPr>
              <w:t>50 посадочных мест на 1 тыс. жителей принято в соответствии с Приложением к Методическим рекомендациям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(для городского поселения с численностью от 30000 до 39999 чел.).</w:t>
            </w:r>
            <w:bookmarkEnd w:id="199"/>
            <w:bookmarkEnd w:id="200"/>
            <w:bookmarkEnd w:id="201"/>
            <w:r w:rsidRPr="006A68D4">
              <w:rPr>
                <w:sz w:val="22"/>
                <w:szCs w:val="22"/>
              </w:rPr>
              <w:t xml:space="preserve"> При этом м</w:t>
            </w:r>
            <w:r w:rsidRPr="006A68D4">
              <w:rPr>
                <w:color w:val="000000"/>
                <w:sz w:val="22"/>
                <w:szCs w:val="22"/>
              </w:rPr>
              <w:t>инимальная доля мест для людей на креслах-колясках в зрительных залах и других зрелищных объектах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p>
        </w:tc>
      </w:tr>
      <w:tr w:rsidR="006A68D4" w:rsidRPr="006A68D4" w:rsidTr="0085015E">
        <w:trPr>
          <w:cantSplit/>
          <w:jc w:val="center"/>
        </w:trPr>
        <w:tc>
          <w:tcPr>
            <w:tcW w:w="1403" w:type="dxa"/>
            <w:vMerge/>
            <w:shd w:val="clear" w:color="auto" w:fill="F2F2F2"/>
          </w:tcPr>
          <w:p w:rsidR="006A68D4" w:rsidRPr="006A68D4" w:rsidRDefault="006A68D4" w:rsidP="006A68D4">
            <w:pPr>
              <w:rPr>
                <w:sz w:val="22"/>
                <w:szCs w:val="22"/>
                <w:lang w:eastAsia="ar-SA" w:bidi="en-US"/>
              </w:rPr>
            </w:pPr>
          </w:p>
        </w:tc>
        <w:tc>
          <w:tcPr>
            <w:tcW w:w="180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максимально допустимого уровня территориальной доступности</w:t>
            </w:r>
          </w:p>
        </w:tc>
        <w:tc>
          <w:tcPr>
            <w:tcW w:w="6280" w:type="dxa"/>
            <w:shd w:val="clear" w:color="auto" w:fill="auto"/>
          </w:tcPr>
          <w:p w:rsidR="006A68D4" w:rsidRPr="006A68D4" w:rsidRDefault="006A68D4" w:rsidP="0085015E">
            <w:pPr>
              <w:autoSpaceDE w:val="0"/>
              <w:autoSpaceDN w:val="0"/>
              <w:adjustRightInd w:val="0"/>
              <w:rPr>
                <w:sz w:val="22"/>
                <w:szCs w:val="22"/>
              </w:rPr>
            </w:pPr>
            <w:r w:rsidRPr="006A68D4">
              <w:rPr>
                <w:color w:val="000000"/>
                <w:sz w:val="22"/>
                <w:szCs w:val="22"/>
              </w:rPr>
              <w:t xml:space="preserve">Транспортная доступность </w:t>
            </w:r>
            <w:r w:rsidRPr="006A68D4">
              <w:rPr>
                <w:sz w:val="22"/>
                <w:szCs w:val="22"/>
              </w:rPr>
              <w:t>принята 30 мин. в соответствии с таблицей 6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(показатель ниже соответствующего показателя в таблице 1.2.4 РНГП Ивановской области – 40 мин., поэтому может быть принят).</w:t>
            </w:r>
          </w:p>
        </w:tc>
      </w:tr>
      <w:tr w:rsidR="006A68D4" w:rsidRPr="006A68D4" w:rsidTr="0085015E">
        <w:trPr>
          <w:cantSplit/>
          <w:jc w:val="center"/>
        </w:trPr>
        <w:tc>
          <w:tcPr>
            <w:tcW w:w="1403" w:type="dxa"/>
            <w:vMerge w:val="restart"/>
            <w:shd w:val="clear" w:color="auto" w:fill="F2F2F2"/>
          </w:tcPr>
          <w:p w:rsidR="006A68D4" w:rsidRPr="006A68D4" w:rsidRDefault="006A68D4" w:rsidP="006A68D4">
            <w:pPr>
              <w:rPr>
                <w:sz w:val="22"/>
                <w:szCs w:val="22"/>
                <w:lang w:eastAsia="ar-SA" w:bidi="en-US"/>
              </w:rPr>
            </w:pPr>
            <w:r w:rsidRPr="006A68D4">
              <w:rPr>
                <w:sz w:val="22"/>
                <w:szCs w:val="22"/>
                <w:lang w:eastAsia="ar-SA" w:bidi="en-US"/>
              </w:rPr>
              <w:t>Парк культуры и отдыха</w:t>
            </w:r>
          </w:p>
        </w:tc>
        <w:tc>
          <w:tcPr>
            <w:tcW w:w="180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минимально допустимого уровня обеспеченности</w:t>
            </w:r>
          </w:p>
        </w:tc>
        <w:tc>
          <w:tcPr>
            <w:tcW w:w="6280" w:type="dxa"/>
            <w:shd w:val="clear" w:color="auto" w:fill="auto"/>
          </w:tcPr>
          <w:p w:rsidR="006A68D4" w:rsidRPr="006A68D4" w:rsidRDefault="006A68D4" w:rsidP="0085015E">
            <w:pPr>
              <w:autoSpaceDE w:val="0"/>
              <w:autoSpaceDN w:val="0"/>
              <w:adjustRightInd w:val="0"/>
              <w:rPr>
                <w:color w:val="000000"/>
                <w:sz w:val="22"/>
                <w:szCs w:val="22"/>
              </w:rPr>
            </w:pPr>
            <w:r w:rsidRPr="006A68D4">
              <w:rPr>
                <w:sz w:val="22"/>
                <w:szCs w:val="22"/>
              </w:rPr>
              <w:t>Не менее 1 объекта принято в соответствии с таблицей 7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и таблицей 1.2.4 РНГП Ивановской области (для поселений с численностью более 30 тыс. чел.).</w:t>
            </w:r>
          </w:p>
        </w:tc>
      </w:tr>
      <w:tr w:rsidR="006A68D4" w:rsidRPr="006A68D4" w:rsidTr="0085015E">
        <w:trPr>
          <w:cantSplit/>
          <w:jc w:val="center"/>
        </w:trPr>
        <w:tc>
          <w:tcPr>
            <w:tcW w:w="1403" w:type="dxa"/>
            <w:vMerge/>
            <w:shd w:val="clear" w:color="auto" w:fill="F2F2F2"/>
          </w:tcPr>
          <w:p w:rsidR="006A68D4" w:rsidRPr="006A68D4" w:rsidRDefault="006A68D4" w:rsidP="006A68D4">
            <w:pPr>
              <w:rPr>
                <w:sz w:val="22"/>
                <w:szCs w:val="22"/>
                <w:lang w:eastAsia="ar-SA" w:bidi="en-US"/>
              </w:rPr>
            </w:pPr>
          </w:p>
        </w:tc>
        <w:tc>
          <w:tcPr>
            <w:tcW w:w="180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максимально допустимого уровня территориальной доступности</w:t>
            </w:r>
          </w:p>
        </w:tc>
        <w:tc>
          <w:tcPr>
            <w:tcW w:w="6280" w:type="dxa"/>
            <w:shd w:val="clear" w:color="auto" w:fill="auto"/>
          </w:tcPr>
          <w:p w:rsidR="006A68D4" w:rsidRPr="006A68D4" w:rsidRDefault="006A68D4" w:rsidP="0085015E">
            <w:pPr>
              <w:autoSpaceDE w:val="0"/>
              <w:autoSpaceDN w:val="0"/>
              <w:adjustRightInd w:val="0"/>
              <w:rPr>
                <w:color w:val="000000"/>
                <w:sz w:val="22"/>
                <w:szCs w:val="22"/>
              </w:rPr>
            </w:pPr>
            <w:r w:rsidRPr="006A68D4">
              <w:rPr>
                <w:color w:val="000000"/>
                <w:sz w:val="22"/>
                <w:szCs w:val="22"/>
              </w:rPr>
              <w:t xml:space="preserve">Транспортная доступность </w:t>
            </w:r>
            <w:r w:rsidRPr="006A68D4">
              <w:rPr>
                <w:sz w:val="22"/>
                <w:szCs w:val="22"/>
              </w:rPr>
              <w:t>принята 30 мин. в соответствии с таблицей 7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(показатель ниже соответствующего показателя в таблице 1.2.4 РНГП Ивановской области – 40 мин., поэтому может быть принят).</w:t>
            </w:r>
          </w:p>
        </w:tc>
      </w:tr>
      <w:tr w:rsidR="006A68D4" w:rsidRPr="006A68D4" w:rsidTr="0085015E">
        <w:trPr>
          <w:cantSplit/>
          <w:jc w:val="center"/>
        </w:trPr>
        <w:tc>
          <w:tcPr>
            <w:tcW w:w="1403" w:type="dxa"/>
            <w:vMerge w:val="restart"/>
            <w:shd w:val="clear" w:color="auto" w:fill="F2F2F2"/>
          </w:tcPr>
          <w:p w:rsidR="006A68D4" w:rsidRPr="006A68D4" w:rsidRDefault="006A68D4" w:rsidP="006A68D4">
            <w:pPr>
              <w:rPr>
                <w:sz w:val="22"/>
                <w:szCs w:val="22"/>
                <w:lang w:eastAsia="ar-SA" w:bidi="en-US"/>
              </w:rPr>
            </w:pPr>
            <w:r w:rsidRPr="006A68D4">
              <w:rPr>
                <w:sz w:val="22"/>
                <w:szCs w:val="22"/>
                <w:lang w:eastAsia="ar-SA" w:bidi="en-US"/>
              </w:rPr>
              <w:t>Кинозал</w:t>
            </w:r>
          </w:p>
        </w:tc>
        <w:tc>
          <w:tcPr>
            <w:tcW w:w="180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минимально допустимого уровня обеспеченности</w:t>
            </w:r>
          </w:p>
        </w:tc>
        <w:tc>
          <w:tcPr>
            <w:tcW w:w="6280" w:type="dxa"/>
            <w:shd w:val="clear" w:color="auto" w:fill="auto"/>
          </w:tcPr>
          <w:p w:rsidR="006A68D4" w:rsidRPr="006A68D4" w:rsidRDefault="006A68D4" w:rsidP="0085015E">
            <w:pPr>
              <w:autoSpaceDE w:val="0"/>
              <w:autoSpaceDN w:val="0"/>
              <w:adjustRightInd w:val="0"/>
              <w:rPr>
                <w:color w:val="000000"/>
                <w:sz w:val="22"/>
                <w:szCs w:val="22"/>
              </w:rPr>
            </w:pPr>
            <w:r w:rsidRPr="006A68D4">
              <w:rPr>
                <w:color w:val="000000"/>
                <w:sz w:val="22"/>
                <w:szCs w:val="22"/>
              </w:rPr>
              <w:t xml:space="preserve">1 объект независимо от численности населения принято </w:t>
            </w:r>
            <w:r w:rsidRPr="006A68D4">
              <w:rPr>
                <w:sz w:val="22"/>
                <w:szCs w:val="22"/>
              </w:rPr>
              <w:t>в соответствии с таблицей 9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и таблицей 1.2.4 РНГП Ивановской области.</w:t>
            </w:r>
          </w:p>
        </w:tc>
      </w:tr>
      <w:tr w:rsidR="006A68D4" w:rsidRPr="006A68D4" w:rsidTr="0085015E">
        <w:trPr>
          <w:cantSplit/>
          <w:jc w:val="center"/>
        </w:trPr>
        <w:tc>
          <w:tcPr>
            <w:tcW w:w="1403" w:type="dxa"/>
            <w:vMerge/>
            <w:shd w:val="clear" w:color="auto" w:fill="F2F2F2"/>
          </w:tcPr>
          <w:p w:rsidR="006A68D4" w:rsidRPr="006A68D4" w:rsidRDefault="006A68D4" w:rsidP="006A68D4">
            <w:pPr>
              <w:rPr>
                <w:sz w:val="22"/>
                <w:szCs w:val="22"/>
                <w:lang w:eastAsia="ar-SA" w:bidi="en-US"/>
              </w:rPr>
            </w:pPr>
          </w:p>
        </w:tc>
        <w:tc>
          <w:tcPr>
            <w:tcW w:w="1800"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максимально допустимого уровня территориальной доступности</w:t>
            </w:r>
          </w:p>
        </w:tc>
        <w:tc>
          <w:tcPr>
            <w:tcW w:w="6280" w:type="dxa"/>
            <w:shd w:val="clear" w:color="auto" w:fill="auto"/>
          </w:tcPr>
          <w:p w:rsidR="006A68D4" w:rsidRPr="006A68D4" w:rsidRDefault="006A68D4" w:rsidP="0085015E">
            <w:pPr>
              <w:autoSpaceDE w:val="0"/>
              <w:autoSpaceDN w:val="0"/>
              <w:adjustRightInd w:val="0"/>
              <w:rPr>
                <w:color w:val="000000"/>
                <w:sz w:val="22"/>
                <w:szCs w:val="22"/>
              </w:rPr>
            </w:pPr>
            <w:r w:rsidRPr="006A68D4">
              <w:rPr>
                <w:color w:val="000000"/>
                <w:sz w:val="22"/>
                <w:szCs w:val="22"/>
              </w:rPr>
              <w:t xml:space="preserve">Транспортная доступность </w:t>
            </w:r>
            <w:r w:rsidRPr="006A68D4">
              <w:rPr>
                <w:sz w:val="22"/>
                <w:szCs w:val="22"/>
              </w:rPr>
              <w:t>принята 30 мин. в соответствии с таблицей 9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и таблицей 1.2.4 РНГП Ивановской области.</w:t>
            </w:r>
          </w:p>
        </w:tc>
      </w:tr>
    </w:tbl>
    <w:p w:rsidR="006A68D4" w:rsidRPr="006A68D4" w:rsidRDefault="006A68D4" w:rsidP="006A68D4">
      <w:pPr>
        <w:keepNext/>
        <w:numPr>
          <w:ilvl w:val="1"/>
          <w:numId w:val="15"/>
        </w:numPr>
        <w:suppressAutoHyphens/>
        <w:spacing w:before="240" w:after="240"/>
        <w:jc w:val="center"/>
        <w:outlineLvl w:val="1"/>
        <w:rPr>
          <w:b/>
          <w:bCs/>
          <w:i/>
          <w:iCs/>
          <w:sz w:val="24"/>
          <w:szCs w:val="28"/>
        </w:rPr>
      </w:pPr>
      <w:bookmarkStart w:id="202" w:name="_Toc532042565"/>
      <w:bookmarkEnd w:id="188"/>
      <w:bookmarkEnd w:id="196"/>
      <w:r w:rsidRPr="006A68D4">
        <w:rPr>
          <w:b/>
          <w:bCs/>
          <w:i/>
          <w:iCs/>
          <w:sz w:val="24"/>
          <w:szCs w:val="28"/>
        </w:rPr>
        <w:t>Объекты местного значения городского поселения в области предупреждения чрезвычайных ситуаций и ликвидации их последствий</w:t>
      </w:r>
      <w:bookmarkEnd w:id="202"/>
    </w:p>
    <w:p w:rsidR="006A68D4" w:rsidRPr="006A68D4" w:rsidRDefault="006A68D4" w:rsidP="006A68D4">
      <w:pPr>
        <w:snapToGrid w:val="0"/>
        <w:ind w:firstLine="683"/>
        <w:jc w:val="both"/>
        <w:rPr>
          <w:sz w:val="24"/>
          <w:szCs w:val="22"/>
        </w:rPr>
      </w:pPr>
      <w:r w:rsidRPr="006A68D4">
        <w:rPr>
          <w:sz w:val="24"/>
          <w:szCs w:val="22"/>
        </w:rPr>
        <w:t xml:space="preserve">При подготовке документов территориального планирования для объектов местного значения городского поселения в области предупреждения чрезвычайных ситуаций для пожарной охраны необходимо руководствоваться Федеральным </w:t>
      </w:r>
      <w:hyperlink r:id="rId11" w:history="1">
        <w:r w:rsidRPr="006A68D4">
          <w:rPr>
            <w:sz w:val="24"/>
            <w:szCs w:val="22"/>
          </w:rPr>
          <w:t>законом</w:t>
        </w:r>
      </w:hyperlink>
      <w:r w:rsidRPr="006A68D4">
        <w:rPr>
          <w:sz w:val="24"/>
          <w:szCs w:val="22"/>
        </w:rPr>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для города Фурманов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РНГП Ивановской области.</w:t>
      </w:r>
    </w:p>
    <w:p w:rsidR="006A68D4" w:rsidRPr="006A68D4" w:rsidRDefault="006A68D4" w:rsidP="006A68D4">
      <w:pPr>
        <w:keepNext/>
        <w:numPr>
          <w:ilvl w:val="1"/>
          <w:numId w:val="15"/>
        </w:numPr>
        <w:suppressAutoHyphens/>
        <w:spacing w:before="240" w:after="240"/>
        <w:jc w:val="center"/>
        <w:outlineLvl w:val="1"/>
        <w:rPr>
          <w:b/>
          <w:bCs/>
          <w:i/>
          <w:iCs/>
          <w:sz w:val="24"/>
          <w:szCs w:val="28"/>
        </w:rPr>
      </w:pPr>
      <w:bookmarkStart w:id="203" w:name="_Toc532042566"/>
      <w:r w:rsidRPr="006A68D4">
        <w:rPr>
          <w:b/>
          <w:bCs/>
          <w:i/>
          <w:iCs/>
          <w:sz w:val="24"/>
          <w:szCs w:val="28"/>
        </w:rPr>
        <w:t>Объекты местного значения городского поселения в области сбора и транспортирования твердых коммунальных отходов</w:t>
      </w:r>
      <w:bookmarkEnd w:id="203"/>
    </w:p>
    <w:p w:rsidR="006A68D4" w:rsidRPr="006A68D4" w:rsidRDefault="006A68D4" w:rsidP="006A68D4">
      <w:pPr>
        <w:keepNext/>
        <w:spacing w:before="120"/>
        <w:ind w:firstLine="709"/>
        <w:jc w:val="right"/>
        <w:rPr>
          <w:b/>
          <w:i/>
          <w:sz w:val="24"/>
          <w:szCs w:val="22"/>
        </w:rPr>
      </w:pPr>
      <w:bookmarkStart w:id="204" w:name="OLE_LINK255"/>
      <w:r w:rsidRPr="006A68D4">
        <w:rPr>
          <w:b/>
          <w:i/>
          <w:sz w:val="24"/>
          <w:szCs w:val="22"/>
        </w:rPr>
        <w:t>Таблица 2.6</w:t>
      </w:r>
    </w:p>
    <w:p w:rsidR="006A68D4" w:rsidRPr="006A68D4" w:rsidRDefault="006A68D4" w:rsidP="006A68D4">
      <w:pPr>
        <w:keepNext/>
        <w:suppressAutoHyphens/>
        <w:spacing w:after="120"/>
        <w:jc w:val="center"/>
        <w:rPr>
          <w:b/>
          <w:i/>
          <w:sz w:val="24"/>
          <w:szCs w:val="22"/>
        </w:rPr>
      </w:pPr>
      <w:r w:rsidRPr="006A68D4">
        <w:rPr>
          <w:b/>
          <w:i/>
          <w:sz w:val="24"/>
          <w:szCs w:val="22"/>
        </w:rPr>
        <w:t>Обоснование расчетных показателей, устанавливаемых для объектов местного значения городского поселения в области сбора и транспортирования твердых коммунальных отходов</w:t>
      </w:r>
    </w:p>
    <w:tbl>
      <w:tblPr>
        <w:tblW w:w="93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1403"/>
        <w:gridCol w:w="2083"/>
        <w:gridCol w:w="5855"/>
      </w:tblGrid>
      <w:tr w:rsidR="006A68D4" w:rsidRPr="0085015E" w:rsidTr="0085015E">
        <w:trPr>
          <w:cantSplit/>
          <w:tblHeader/>
        </w:trPr>
        <w:tc>
          <w:tcPr>
            <w:tcW w:w="1403" w:type="dxa"/>
            <w:shd w:val="clear" w:color="auto" w:fill="D9D9D9"/>
          </w:tcPr>
          <w:p w:rsidR="006A68D4" w:rsidRPr="006A68D4" w:rsidRDefault="006A68D4" w:rsidP="0085015E">
            <w:pPr>
              <w:keepNext/>
              <w:widowControl w:val="0"/>
              <w:jc w:val="center"/>
              <w:rPr>
                <w:b/>
                <w:i/>
                <w:sz w:val="22"/>
                <w:szCs w:val="22"/>
                <w:lang w:eastAsia="ar-SA" w:bidi="en-US"/>
              </w:rPr>
            </w:pPr>
            <w:r w:rsidRPr="006A68D4">
              <w:rPr>
                <w:b/>
                <w:i/>
                <w:sz w:val="22"/>
                <w:szCs w:val="22"/>
                <w:lang w:eastAsia="ar-SA" w:bidi="en-US"/>
              </w:rPr>
              <w:t>Наименование вида объекта</w:t>
            </w:r>
          </w:p>
        </w:tc>
        <w:tc>
          <w:tcPr>
            <w:tcW w:w="2083" w:type="dxa"/>
            <w:shd w:val="clear" w:color="auto" w:fill="D9D9D9"/>
          </w:tcPr>
          <w:p w:rsidR="006A68D4" w:rsidRPr="006A68D4" w:rsidRDefault="006A68D4" w:rsidP="0085015E">
            <w:pPr>
              <w:keepNext/>
              <w:widowControl w:val="0"/>
              <w:jc w:val="center"/>
              <w:rPr>
                <w:b/>
                <w:i/>
                <w:sz w:val="22"/>
                <w:szCs w:val="22"/>
                <w:lang w:eastAsia="ar-SA" w:bidi="en-US"/>
              </w:rPr>
            </w:pPr>
            <w:r w:rsidRPr="006A68D4">
              <w:rPr>
                <w:b/>
                <w:i/>
                <w:sz w:val="22"/>
                <w:szCs w:val="22"/>
                <w:lang w:eastAsia="ar-SA" w:bidi="en-US"/>
              </w:rPr>
              <w:t>Тип расчетного показателя</w:t>
            </w:r>
          </w:p>
        </w:tc>
        <w:tc>
          <w:tcPr>
            <w:tcW w:w="5855" w:type="dxa"/>
            <w:shd w:val="clear" w:color="auto" w:fill="D9D9D9"/>
          </w:tcPr>
          <w:p w:rsidR="006A68D4" w:rsidRPr="006A68D4" w:rsidRDefault="006A68D4" w:rsidP="0085015E">
            <w:pPr>
              <w:keepNext/>
              <w:widowControl w:val="0"/>
              <w:jc w:val="center"/>
              <w:rPr>
                <w:b/>
                <w:i/>
                <w:sz w:val="22"/>
                <w:szCs w:val="22"/>
                <w:lang w:eastAsia="ar-SA" w:bidi="en-US"/>
              </w:rPr>
            </w:pPr>
            <w:r w:rsidRPr="006A68D4">
              <w:rPr>
                <w:b/>
                <w:i/>
                <w:sz w:val="22"/>
                <w:szCs w:val="22"/>
                <w:lang w:eastAsia="ar-SA" w:bidi="en-US"/>
              </w:rPr>
              <w:t>Обоснование расчетного показателя</w:t>
            </w:r>
          </w:p>
        </w:tc>
      </w:tr>
      <w:tr w:rsidR="006A68D4" w:rsidRPr="006A68D4" w:rsidTr="0085015E">
        <w:trPr>
          <w:cantSplit/>
        </w:trPr>
        <w:tc>
          <w:tcPr>
            <w:tcW w:w="1403" w:type="dxa"/>
            <w:vMerge w:val="restart"/>
            <w:shd w:val="clear" w:color="auto" w:fill="F2F2F2"/>
          </w:tcPr>
          <w:p w:rsidR="006A68D4" w:rsidRPr="006A68D4" w:rsidRDefault="006A68D4" w:rsidP="0085015E">
            <w:pPr>
              <w:widowControl w:val="0"/>
              <w:rPr>
                <w:sz w:val="22"/>
                <w:szCs w:val="22"/>
                <w:lang w:eastAsia="ar-SA" w:bidi="en-US"/>
              </w:rPr>
            </w:pPr>
            <w:r w:rsidRPr="006A68D4">
              <w:rPr>
                <w:sz w:val="22"/>
                <w:szCs w:val="22"/>
                <w:lang w:eastAsia="ar-SA" w:bidi="en-US"/>
              </w:rPr>
              <w:t>Места накопления отходов</w:t>
            </w:r>
          </w:p>
        </w:tc>
        <w:tc>
          <w:tcPr>
            <w:tcW w:w="2083" w:type="dxa"/>
            <w:shd w:val="clear" w:color="auto" w:fill="auto"/>
          </w:tcPr>
          <w:p w:rsidR="006A68D4" w:rsidRPr="006A68D4" w:rsidRDefault="006A68D4" w:rsidP="0085015E">
            <w:pPr>
              <w:widowControl w:val="0"/>
              <w:jc w:val="both"/>
              <w:rPr>
                <w:sz w:val="22"/>
                <w:szCs w:val="22"/>
                <w:lang w:eastAsia="ar-SA" w:bidi="en-US"/>
              </w:rPr>
            </w:pPr>
            <w:r w:rsidRPr="006A68D4">
              <w:rPr>
                <w:sz w:val="22"/>
                <w:szCs w:val="22"/>
                <w:lang w:eastAsia="ar-SA" w:bidi="en-US"/>
              </w:rPr>
              <w:t>Расчетный показатель минимально допустимого уровня обеспеченности</w:t>
            </w:r>
          </w:p>
        </w:tc>
        <w:tc>
          <w:tcPr>
            <w:tcW w:w="5855" w:type="dxa"/>
            <w:shd w:val="clear" w:color="auto" w:fill="auto"/>
          </w:tcPr>
          <w:p w:rsidR="006A68D4" w:rsidRPr="006A68D4" w:rsidRDefault="006A68D4" w:rsidP="0085015E">
            <w:pPr>
              <w:keepNext/>
              <w:rPr>
                <w:sz w:val="22"/>
                <w:szCs w:val="22"/>
                <w:lang w:eastAsia="ar-SA" w:bidi="en-US"/>
              </w:rPr>
            </w:pPr>
            <w:r w:rsidRPr="006A68D4">
              <w:rPr>
                <w:sz w:val="22"/>
                <w:szCs w:val="22"/>
                <w:lang w:eastAsia="ar-SA" w:bidi="en-US"/>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6A68D4" w:rsidRPr="006A68D4" w:rsidRDefault="006A68D4" w:rsidP="0085015E">
            <w:pPr>
              <w:keepNext/>
              <w:rPr>
                <w:sz w:val="22"/>
                <w:szCs w:val="22"/>
                <w:lang w:eastAsia="ar-SA" w:bidi="en-US"/>
              </w:rPr>
            </w:pPr>
            <w:r w:rsidRPr="006A68D4">
              <w:rPr>
                <w:sz w:val="22"/>
                <w:szCs w:val="22"/>
                <w:lang w:eastAsia="ar-SA" w:bidi="en-US"/>
              </w:rPr>
              <w:t xml:space="preserve">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A68D4" w:rsidRPr="006A68D4" w:rsidRDefault="006A68D4" w:rsidP="0085015E">
            <w:pPr>
              <w:keepNext/>
              <w:rPr>
                <w:sz w:val="22"/>
                <w:szCs w:val="22"/>
                <w:lang w:eastAsia="ar-SA" w:bidi="en-US"/>
              </w:rPr>
            </w:pPr>
            <w:r w:rsidRPr="006A68D4">
              <w:rPr>
                <w:sz w:val="22"/>
                <w:szCs w:val="22"/>
                <w:lang w:eastAsia="ar-SA" w:bidi="en-US"/>
              </w:rPr>
              <w:t>Необходимое число контейнеров рассчитывается по формуле: Б</w:t>
            </w:r>
            <w:r w:rsidRPr="006A68D4">
              <w:rPr>
                <w:sz w:val="22"/>
                <w:szCs w:val="22"/>
                <w:vertAlign w:val="subscript"/>
                <w:lang w:eastAsia="ar-SA" w:bidi="en-US"/>
              </w:rPr>
              <w:t>кон</w:t>
            </w:r>
            <w:r w:rsidRPr="006A68D4">
              <w:rPr>
                <w:sz w:val="22"/>
                <w:szCs w:val="22"/>
                <w:lang w:eastAsia="ar-SA" w:bidi="en-US"/>
              </w:rPr>
              <w:t>т = П</w:t>
            </w:r>
            <w:r w:rsidRPr="006A68D4">
              <w:rPr>
                <w:sz w:val="22"/>
                <w:szCs w:val="22"/>
                <w:vertAlign w:val="subscript"/>
                <w:lang w:eastAsia="ar-SA" w:bidi="en-US"/>
              </w:rPr>
              <w:t>год</w:t>
            </w:r>
            <w:r w:rsidRPr="006A68D4">
              <w:rPr>
                <w:sz w:val="22"/>
                <w:szCs w:val="22"/>
                <w:lang w:eastAsia="ar-SA" w:bidi="en-US"/>
              </w:rPr>
              <w:t xml:space="preserve"> × </w:t>
            </w:r>
            <w:r w:rsidRPr="006A68D4">
              <w:rPr>
                <w:sz w:val="22"/>
                <w:szCs w:val="22"/>
                <w:lang w:val="en-US" w:eastAsia="ar-SA" w:bidi="en-US"/>
              </w:rPr>
              <w:t>t</w:t>
            </w:r>
            <w:r w:rsidRPr="006A68D4">
              <w:rPr>
                <w:sz w:val="22"/>
                <w:szCs w:val="22"/>
                <w:lang w:eastAsia="ar-SA" w:bidi="en-US"/>
              </w:rPr>
              <w:t xml:space="preserve"> × К / (365 × </w:t>
            </w:r>
            <w:r w:rsidRPr="006A68D4">
              <w:rPr>
                <w:sz w:val="22"/>
                <w:szCs w:val="22"/>
                <w:lang w:val="en-US" w:eastAsia="ar-SA" w:bidi="en-US"/>
              </w:rPr>
              <w:t>V</w:t>
            </w:r>
            <w:r w:rsidRPr="006A68D4">
              <w:rPr>
                <w:sz w:val="22"/>
                <w:szCs w:val="22"/>
                <w:lang w:eastAsia="ar-SA" w:bidi="en-US"/>
              </w:rPr>
              <w:t>), где П</w:t>
            </w:r>
            <w:r w:rsidRPr="006A68D4">
              <w:rPr>
                <w:sz w:val="22"/>
                <w:szCs w:val="22"/>
                <w:vertAlign w:val="subscript"/>
                <w:lang w:eastAsia="ar-SA" w:bidi="en-US"/>
              </w:rPr>
              <w:t xml:space="preserve">год </w:t>
            </w:r>
            <w:r w:rsidRPr="006A68D4">
              <w:rPr>
                <w:sz w:val="22"/>
                <w:szCs w:val="22"/>
                <w:lang w:eastAsia="ar-SA" w:bidi="en-US"/>
              </w:rPr>
              <w:t xml:space="preserve">– годовое накопление муниципальных отходов, куб. м; </w:t>
            </w:r>
            <w:r w:rsidRPr="006A68D4">
              <w:rPr>
                <w:sz w:val="22"/>
                <w:szCs w:val="22"/>
                <w:lang w:val="en-US" w:eastAsia="ar-SA" w:bidi="en-US"/>
              </w:rPr>
              <w:t>t</w:t>
            </w:r>
            <w:r w:rsidRPr="006A68D4">
              <w:rPr>
                <w:sz w:val="22"/>
                <w:szCs w:val="22"/>
                <w:lang w:eastAsia="ar-SA" w:bidi="en-US"/>
              </w:rPr>
              <w:t xml:space="preserve"> – периодичность удаления отходов в сутки; К – коэффициент неравномерности отходов, равный 1,25; </w:t>
            </w:r>
            <w:r w:rsidRPr="006A68D4">
              <w:rPr>
                <w:sz w:val="22"/>
                <w:szCs w:val="22"/>
                <w:lang w:val="en-US" w:eastAsia="ar-SA" w:bidi="en-US"/>
              </w:rPr>
              <w:t>V</w:t>
            </w:r>
            <w:r w:rsidRPr="006A68D4">
              <w:rPr>
                <w:sz w:val="22"/>
                <w:szCs w:val="22"/>
                <w:lang w:eastAsia="ar-SA" w:bidi="en-US"/>
              </w:rPr>
              <w:t xml:space="preserve"> – вместимость контейнера.</w:t>
            </w:r>
          </w:p>
          <w:p w:rsidR="006A68D4" w:rsidRPr="006A68D4" w:rsidRDefault="006A68D4" w:rsidP="006A68D4">
            <w:pPr>
              <w:rPr>
                <w:sz w:val="22"/>
                <w:szCs w:val="22"/>
                <w:lang w:eastAsia="ar-SA" w:bidi="en-US"/>
              </w:rPr>
            </w:pPr>
            <w:r w:rsidRPr="006A68D4">
              <w:rPr>
                <w:sz w:val="22"/>
                <w:szCs w:val="22"/>
                <w:lang w:eastAsia="ar-SA" w:bidi="en-US"/>
              </w:rPr>
              <w:t>Размер площадок должен быть рассчитан на установку необходимого числа, но не более 5, контейнеров в соответствии с требованиями СанПиН 42-128-4690-88.</w:t>
            </w:r>
          </w:p>
        </w:tc>
      </w:tr>
      <w:tr w:rsidR="006A68D4" w:rsidRPr="006A68D4" w:rsidTr="0085015E">
        <w:trPr>
          <w:cantSplit/>
        </w:trPr>
        <w:tc>
          <w:tcPr>
            <w:tcW w:w="1403" w:type="dxa"/>
            <w:vMerge/>
            <w:shd w:val="clear" w:color="auto" w:fill="F2F2F2"/>
          </w:tcPr>
          <w:p w:rsidR="006A68D4" w:rsidRPr="006A68D4" w:rsidRDefault="006A68D4" w:rsidP="0085015E">
            <w:pPr>
              <w:widowControl w:val="0"/>
              <w:jc w:val="both"/>
              <w:rPr>
                <w:sz w:val="22"/>
                <w:szCs w:val="22"/>
                <w:lang w:eastAsia="ar-SA" w:bidi="en-US"/>
              </w:rPr>
            </w:pPr>
          </w:p>
        </w:tc>
        <w:tc>
          <w:tcPr>
            <w:tcW w:w="2083" w:type="dxa"/>
            <w:shd w:val="clear" w:color="auto" w:fill="auto"/>
          </w:tcPr>
          <w:p w:rsidR="006A68D4" w:rsidRPr="006A68D4" w:rsidRDefault="006A68D4" w:rsidP="0085015E">
            <w:pPr>
              <w:widowControl w:val="0"/>
              <w:jc w:val="both"/>
              <w:rPr>
                <w:sz w:val="22"/>
                <w:szCs w:val="22"/>
                <w:lang w:eastAsia="ar-SA" w:bidi="en-US"/>
              </w:rPr>
            </w:pPr>
            <w:r w:rsidRPr="006A68D4">
              <w:rPr>
                <w:sz w:val="22"/>
                <w:szCs w:val="22"/>
                <w:lang w:eastAsia="ar-SA" w:bidi="en-US"/>
              </w:rPr>
              <w:t>Расчетный показатель максимально допустимого уровня территориальной доступности</w:t>
            </w:r>
          </w:p>
        </w:tc>
        <w:tc>
          <w:tcPr>
            <w:tcW w:w="5855" w:type="dxa"/>
            <w:shd w:val="clear" w:color="auto" w:fill="auto"/>
          </w:tcPr>
          <w:p w:rsidR="006A68D4" w:rsidRPr="006A68D4" w:rsidRDefault="006A68D4" w:rsidP="0085015E">
            <w:pPr>
              <w:autoSpaceDE w:val="0"/>
              <w:autoSpaceDN w:val="0"/>
              <w:adjustRightInd w:val="0"/>
              <w:rPr>
                <w:color w:val="000000"/>
                <w:sz w:val="22"/>
                <w:szCs w:val="22"/>
              </w:rPr>
            </w:pPr>
            <w:r w:rsidRPr="006A68D4">
              <w:rPr>
                <w:color w:val="000000"/>
                <w:sz w:val="22"/>
                <w:szCs w:val="22"/>
              </w:rPr>
              <w:t>Пешеходная доступность 100 м до площадок для установки контейнеров для сбора мусора устанавливается в соответствии с требованиями СанПиН 42-128-4690-88.</w:t>
            </w:r>
          </w:p>
        </w:tc>
      </w:tr>
    </w:tbl>
    <w:p w:rsidR="006A68D4" w:rsidRPr="006A68D4" w:rsidRDefault="006A68D4" w:rsidP="006A68D4">
      <w:pPr>
        <w:keepNext/>
        <w:numPr>
          <w:ilvl w:val="1"/>
          <w:numId w:val="15"/>
        </w:numPr>
        <w:suppressAutoHyphens/>
        <w:spacing w:before="240" w:after="240"/>
        <w:jc w:val="center"/>
        <w:outlineLvl w:val="1"/>
        <w:rPr>
          <w:b/>
          <w:bCs/>
          <w:i/>
          <w:iCs/>
          <w:sz w:val="24"/>
          <w:szCs w:val="28"/>
        </w:rPr>
      </w:pPr>
      <w:bookmarkStart w:id="205" w:name="_Toc532042567"/>
      <w:bookmarkEnd w:id="204"/>
      <w:r w:rsidRPr="006A68D4">
        <w:rPr>
          <w:b/>
          <w:bCs/>
          <w:i/>
          <w:iCs/>
          <w:sz w:val="24"/>
          <w:szCs w:val="28"/>
        </w:rPr>
        <w:t>Объекты местного значения городского поселения в области ритуальных услуг</w:t>
      </w:r>
      <w:bookmarkEnd w:id="205"/>
    </w:p>
    <w:p w:rsidR="006A68D4" w:rsidRPr="006A68D4" w:rsidRDefault="006A68D4" w:rsidP="006A68D4">
      <w:pPr>
        <w:keepNext/>
        <w:spacing w:before="120"/>
        <w:ind w:firstLine="709"/>
        <w:jc w:val="right"/>
        <w:rPr>
          <w:b/>
          <w:i/>
          <w:sz w:val="24"/>
          <w:szCs w:val="22"/>
        </w:rPr>
      </w:pPr>
      <w:r w:rsidRPr="006A68D4">
        <w:rPr>
          <w:b/>
          <w:i/>
          <w:sz w:val="24"/>
          <w:szCs w:val="22"/>
        </w:rPr>
        <w:t>Таблица 2.7</w:t>
      </w:r>
    </w:p>
    <w:p w:rsidR="006A68D4" w:rsidRPr="006A68D4" w:rsidRDefault="006A68D4" w:rsidP="006A68D4">
      <w:pPr>
        <w:keepNext/>
        <w:spacing w:after="120"/>
        <w:jc w:val="center"/>
        <w:rPr>
          <w:b/>
          <w:i/>
          <w:sz w:val="24"/>
          <w:szCs w:val="22"/>
        </w:rPr>
      </w:pPr>
      <w:r w:rsidRPr="006A68D4">
        <w:rPr>
          <w:b/>
          <w:i/>
          <w:sz w:val="24"/>
          <w:szCs w:val="22"/>
        </w:rPr>
        <w:t>Обоснование расчетных показателей, устанавливаемых для объектов местного значения городского поселения в области ритуальных услуг</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1871"/>
        <w:gridCol w:w="2552"/>
        <w:gridCol w:w="4961"/>
      </w:tblGrid>
      <w:tr w:rsidR="006A68D4" w:rsidRPr="0085015E" w:rsidTr="0085015E">
        <w:trPr>
          <w:cantSplit/>
          <w:tblHeader/>
        </w:trPr>
        <w:tc>
          <w:tcPr>
            <w:tcW w:w="1871" w:type="dxa"/>
            <w:shd w:val="clear" w:color="auto" w:fill="D9D9D9"/>
          </w:tcPr>
          <w:p w:rsidR="006A68D4" w:rsidRPr="006A68D4" w:rsidRDefault="006A68D4" w:rsidP="0085015E">
            <w:pPr>
              <w:keepNext/>
              <w:widowControl w:val="0"/>
              <w:jc w:val="center"/>
              <w:rPr>
                <w:b/>
                <w:i/>
                <w:sz w:val="22"/>
                <w:szCs w:val="22"/>
                <w:lang w:eastAsia="ar-SA" w:bidi="en-US"/>
              </w:rPr>
            </w:pPr>
            <w:r w:rsidRPr="006A68D4">
              <w:rPr>
                <w:b/>
                <w:i/>
                <w:sz w:val="22"/>
                <w:szCs w:val="22"/>
                <w:lang w:eastAsia="ar-SA" w:bidi="en-US"/>
              </w:rPr>
              <w:t>Наименование вида объекта</w:t>
            </w:r>
          </w:p>
        </w:tc>
        <w:tc>
          <w:tcPr>
            <w:tcW w:w="2552" w:type="dxa"/>
            <w:shd w:val="clear" w:color="auto" w:fill="D9D9D9"/>
          </w:tcPr>
          <w:p w:rsidR="006A68D4" w:rsidRPr="006A68D4" w:rsidRDefault="006A68D4" w:rsidP="0085015E">
            <w:pPr>
              <w:keepNext/>
              <w:widowControl w:val="0"/>
              <w:jc w:val="center"/>
              <w:rPr>
                <w:b/>
                <w:i/>
                <w:sz w:val="22"/>
                <w:szCs w:val="22"/>
                <w:lang w:eastAsia="ar-SA" w:bidi="en-US"/>
              </w:rPr>
            </w:pPr>
            <w:r w:rsidRPr="006A68D4">
              <w:rPr>
                <w:b/>
                <w:i/>
                <w:sz w:val="22"/>
                <w:szCs w:val="22"/>
                <w:lang w:eastAsia="ar-SA" w:bidi="en-US"/>
              </w:rPr>
              <w:t>Тип расчетного показателя</w:t>
            </w:r>
          </w:p>
        </w:tc>
        <w:tc>
          <w:tcPr>
            <w:tcW w:w="4961" w:type="dxa"/>
            <w:shd w:val="clear" w:color="auto" w:fill="D9D9D9"/>
          </w:tcPr>
          <w:p w:rsidR="006A68D4" w:rsidRPr="006A68D4" w:rsidRDefault="006A68D4" w:rsidP="0085015E">
            <w:pPr>
              <w:keepNext/>
              <w:widowControl w:val="0"/>
              <w:jc w:val="center"/>
              <w:rPr>
                <w:b/>
                <w:i/>
                <w:sz w:val="22"/>
                <w:szCs w:val="22"/>
                <w:lang w:eastAsia="ar-SA" w:bidi="en-US"/>
              </w:rPr>
            </w:pPr>
            <w:r w:rsidRPr="006A68D4">
              <w:rPr>
                <w:b/>
                <w:i/>
                <w:sz w:val="22"/>
                <w:szCs w:val="22"/>
                <w:lang w:eastAsia="ar-SA" w:bidi="en-US"/>
              </w:rPr>
              <w:t>Обоснование расчетного показателя</w:t>
            </w:r>
          </w:p>
        </w:tc>
      </w:tr>
      <w:tr w:rsidR="006A68D4" w:rsidRPr="006A68D4" w:rsidTr="0085015E">
        <w:trPr>
          <w:cantSplit/>
        </w:trPr>
        <w:tc>
          <w:tcPr>
            <w:tcW w:w="1871" w:type="dxa"/>
            <w:vMerge w:val="restart"/>
            <w:shd w:val="clear" w:color="auto" w:fill="F2F2F2"/>
          </w:tcPr>
          <w:p w:rsidR="006A68D4" w:rsidRPr="006A68D4" w:rsidRDefault="006A68D4" w:rsidP="0085015E">
            <w:pPr>
              <w:widowControl w:val="0"/>
              <w:rPr>
                <w:sz w:val="22"/>
                <w:szCs w:val="22"/>
                <w:lang w:eastAsia="ar-SA" w:bidi="en-US"/>
              </w:rPr>
            </w:pPr>
            <w:r w:rsidRPr="006A68D4">
              <w:rPr>
                <w:sz w:val="22"/>
                <w:szCs w:val="22"/>
                <w:lang w:eastAsia="ar-SA" w:bidi="en-US"/>
              </w:rPr>
              <w:t>Кладбище традиционного захоронения</w:t>
            </w:r>
          </w:p>
        </w:tc>
        <w:tc>
          <w:tcPr>
            <w:tcW w:w="2552"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минимально допустимого уровня обеспеченности</w:t>
            </w:r>
          </w:p>
        </w:tc>
        <w:tc>
          <w:tcPr>
            <w:tcW w:w="4961"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Площадь кладбищ традиционного захоронения 0,33 га на 1000 чел. принята в соответствии с таблицей 1.2.7 РНГП Ивановской области.</w:t>
            </w:r>
          </w:p>
        </w:tc>
      </w:tr>
      <w:tr w:rsidR="006A68D4" w:rsidRPr="006A68D4" w:rsidTr="0085015E">
        <w:trPr>
          <w:cantSplit/>
        </w:trPr>
        <w:tc>
          <w:tcPr>
            <w:tcW w:w="1871" w:type="dxa"/>
            <w:vMerge/>
            <w:shd w:val="clear" w:color="auto" w:fill="F2F2F2"/>
          </w:tcPr>
          <w:p w:rsidR="006A68D4" w:rsidRPr="006A68D4" w:rsidRDefault="006A68D4" w:rsidP="0085015E">
            <w:pPr>
              <w:widowControl w:val="0"/>
              <w:rPr>
                <w:sz w:val="22"/>
                <w:szCs w:val="22"/>
                <w:lang w:eastAsia="ar-SA" w:bidi="en-US"/>
              </w:rPr>
            </w:pPr>
          </w:p>
        </w:tc>
        <w:tc>
          <w:tcPr>
            <w:tcW w:w="2552"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максимально допустимого уровня территориальной доступности</w:t>
            </w:r>
          </w:p>
        </w:tc>
        <w:tc>
          <w:tcPr>
            <w:tcW w:w="4961" w:type="dxa"/>
            <w:shd w:val="clear" w:color="auto" w:fill="auto"/>
          </w:tcPr>
          <w:p w:rsidR="006A68D4" w:rsidRPr="006A68D4" w:rsidRDefault="006A68D4" w:rsidP="0085015E">
            <w:pPr>
              <w:autoSpaceDE w:val="0"/>
              <w:autoSpaceDN w:val="0"/>
              <w:adjustRightInd w:val="0"/>
              <w:jc w:val="center"/>
              <w:rPr>
                <w:color w:val="000000"/>
                <w:sz w:val="22"/>
                <w:szCs w:val="22"/>
              </w:rPr>
            </w:pPr>
            <w:r w:rsidRPr="006A68D4">
              <w:rPr>
                <w:color w:val="000000"/>
                <w:sz w:val="22"/>
                <w:szCs w:val="22"/>
              </w:rPr>
              <w:t>Не нормируется</w:t>
            </w:r>
          </w:p>
        </w:tc>
      </w:tr>
      <w:tr w:rsidR="006A68D4" w:rsidRPr="006A68D4" w:rsidTr="0085015E">
        <w:trPr>
          <w:cantSplit/>
        </w:trPr>
        <w:tc>
          <w:tcPr>
            <w:tcW w:w="1871" w:type="dxa"/>
            <w:vMerge w:val="restart"/>
            <w:shd w:val="clear" w:color="auto" w:fill="F2F2F2"/>
          </w:tcPr>
          <w:p w:rsidR="006A68D4" w:rsidRPr="006A68D4" w:rsidRDefault="006A68D4" w:rsidP="0085015E">
            <w:pPr>
              <w:widowControl w:val="0"/>
              <w:rPr>
                <w:sz w:val="22"/>
                <w:szCs w:val="22"/>
                <w:lang w:eastAsia="ar-SA" w:bidi="en-US"/>
              </w:rPr>
            </w:pPr>
            <w:r w:rsidRPr="006A68D4">
              <w:rPr>
                <w:sz w:val="22"/>
                <w:szCs w:val="22"/>
                <w:lang w:eastAsia="ar-SA" w:bidi="en-US"/>
              </w:rPr>
              <w:t>Кладбище урновых захоронений после кремации</w:t>
            </w:r>
          </w:p>
        </w:tc>
        <w:tc>
          <w:tcPr>
            <w:tcW w:w="2552"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минимально допустимого уровня обеспеченности</w:t>
            </w:r>
          </w:p>
        </w:tc>
        <w:tc>
          <w:tcPr>
            <w:tcW w:w="4961"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Площадь кладбищ урновых захоронений после кремации 0,02 га на 1000 чел. принята в соответствии с таблицей 1.2.7 РНГП Ивановской области.</w:t>
            </w:r>
          </w:p>
        </w:tc>
      </w:tr>
      <w:tr w:rsidR="006A68D4" w:rsidRPr="006A68D4" w:rsidTr="0085015E">
        <w:trPr>
          <w:cantSplit/>
        </w:trPr>
        <w:tc>
          <w:tcPr>
            <w:tcW w:w="1871" w:type="dxa"/>
            <w:vMerge/>
            <w:shd w:val="clear" w:color="auto" w:fill="F2F2F2"/>
          </w:tcPr>
          <w:p w:rsidR="006A68D4" w:rsidRPr="006A68D4" w:rsidRDefault="006A68D4" w:rsidP="0085015E">
            <w:pPr>
              <w:widowControl w:val="0"/>
              <w:rPr>
                <w:sz w:val="22"/>
                <w:szCs w:val="22"/>
                <w:lang w:eastAsia="ar-SA" w:bidi="en-US"/>
              </w:rPr>
            </w:pPr>
          </w:p>
        </w:tc>
        <w:tc>
          <w:tcPr>
            <w:tcW w:w="2552"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максимально допустимого уровня территориальной доступности</w:t>
            </w:r>
          </w:p>
        </w:tc>
        <w:tc>
          <w:tcPr>
            <w:tcW w:w="4961" w:type="dxa"/>
            <w:shd w:val="clear" w:color="auto" w:fill="auto"/>
          </w:tcPr>
          <w:p w:rsidR="006A68D4" w:rsidRPr="006A68D4" w:rsidRDefault="006A68D4" w:rsidP="0085015E">
            <w:pPr>
              <w:autoSpaceDE w:val="0"/>
              <w:autoSpaceDN w:val="0"/>
              <w:adjustRightInd w:val="0"/>
              <w:jc w:val="center"/>
              <w:rPr>
                <w:color w:val="000000"/>
                <w:sz w:val="22"/>
                <w:szCs w:val="22"/>
              </w:rPr>
            </w:pPr>
            <w:r w:rsidRPr="006A68D4">
              <w:rPr>
                <w:color w:val="000000"/>
                <w:sz w:val="22"/>
                <w:szCs w:val="22"/>
              </w:rPr>
              <w:t>Не нормируется</w:t>
            </w:r>
          </w:p>
        </w:tc>
      </w:tr>
    </w:tbl>
    <w:p w:rsidR="006A68D4" w:rsidRPr="006A68D4" w:rsidRDefault="006A68D4" w:rsidP="006A68D4">
      <w:pPr>
        <w:keepNext/>
        <w:numPr>
          <w:ilvl w:val="1"/>
          <w:numId w:val="15"/>
        </w:numPr>
        <w:suppressAutoHyphens/>
        <w:spacing w:before="240" w:after="240"/>
        <w:jc w:val="center"/>
        <w:outlineLvl w:val="1"/>
        <w:rPr>
          <w:b/>
          <w:bCs/>
          <w:i/>
          <w:iCs/>
          <w:sz w:val="24"/>
          <w:szCs w:val="28"/>
        </w:rPr>
      </w:pPr>
      <w:bookmarkStart w:id="206" w:name="_Toc532042568"/>
      <w:r w:rsidRPr="006A68D4">
        <w:rPr>
          <w:b/>
          <w:bCs/>
          <w:i/>
          <w:iCs/>
          <w:sz w:val="24"/>
          <w:szCs w:val="28"/>
        </w:rPr>
        <w:t>Объекты местного значения городского поселения в области благоустройства и озеленения территории городского поселения</w:t>
      </w:r>
      <w:bookmarkEnd w:id="206"/>
    </w:p>
    <w:p w:rsidR="006A68D4" w:rsidRPr="006A68D4" w:rsidRDefault="006A68D4" w:rsidP="006A68D4">
      <w:pPr>
        <w:keepNext/>
        <w:spacing w:before="120"/>
        <w:ind w:firstLine="709"/>
        <w:jc w:val="right"/>
        <w:rPr>
          <w:b/>
          <w:i/>
          <w:sz w:val="24"/>
          <w:szCs w:val="22"/>
        </w:rPr>
      </w:pPr>
      <w:r w:rsidRPr="006A68D4">
        <w:rPr>
          <w:b/>
          <w:i/>
          <w:sz w:val="24"/>
          <w:szCs w:val="22"/>
        </w:rPr>
        <w:t>Таблица 2.8</w:t>
      </w:r>
    </w:p>
    <w:p w:rsidR="006A68D4" w:rsidRPr="006A68D4" w:rsidRDefault="006A68D4" w:rsidP="006A68D4">
      <w:pPr>
        <w:keepNext/>
        <w:spacing w:after="120"/>
        <w:jc w:val="center"/>
        <w:rPr>
          <w:b/>
          <w:i/>
          <w:sz w:val="24"/>
          <w:szCs w:val="22"/>
        </w:rPr>
      </w:pPr>
      <w:r w:rsidRPr="006A68D4">
        <w:rPr>
          <w:b/>
          <w:i/>
          <w:sz w:val="24"/>
          <w:szCs w:val="22"/>
        </w:rPr>
        <w:t>Обоснование расчетных показателей, устанавливаемых для объектов местного значения городского поселения в области благоустройства и озеленения территории городского поселения</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2013"/>
        <w:gridCol w:w="1843"/>
        <w:gridCol w:w="5528"/>
      </w:tblGrid>
      <w:tr w:rsidR="006A68D4" w:rsidRPr="0085015E" w:rsidTr="0085015E">
        <w:trPr>
          <w:cantSplit/>
          <w:tblHeader/>
        </w:trPr>
        <w:tc>
          <w:tcPr>
            <w:tcW w:w="2013" w:type="dxa"/>
            <w:shd w:val="clear" w:color="auto" w:fill="D9D9D9"/>
          </w:tcPr>
          <w:p w:rsidR="006A68D4" w:rsidRPr="006A68D4" w:rsidRDefault="006A68D4" w:rsidP="0085015E">
            <w:pPr>
              <w:keepNext/>
              <w:jc w:val="center"/>
              <w:rPr>
                <w:b/>
                <w:i/>
                <w:sz w:val="22"/>
                <w:szCs w:val="22"/>
                <w:lang w:eastAsia="ar-SA" w:bidi="en-US"/>
              </w:rPr>
            </w:pPr>
            <w:r w:rsidRPr="006A68D4">
              <w:rPr>
                <w:b/>
                <w:i/>
                <w:sz w:val="22"/>
                <w:szCs w:val="22"/>
                <w:lang w:eastAsia="ar-SA" w:bidi="en-US"/>
              </w:rPr>
              <w:t>Наименование вида объекта</w:t>
            </w:r>
          </w:p>
        </w:tc>
        <w:tc>
          <w:tcPr>
            <w:tcW w:w="1843" w:type="dxa"/>
            <w:shd w:val="clear" w:color="auto" w:fill="D9D9D9"/>
          </w:tcPr>
          <w:p w:rsidR="006A68D4" w:rsidRPr="006A68D4" w:rsidRDefault="006A68D4" w:rsidP="0085015E">
            <w:pPr>
              <w:keepNext/>
              <w:jc w:val="center"/>
              <w:rPr>
                <w:b/>
                <w:i/>
                <w:sz w:val="22"/>
                <w:szCs w:val="22"/>
                <w:lang w:eastAsia="ar-SA" w:bidi="en-US"/>
              </w:rPr>
            </w:pPr>
            <w:r w:rsidRPr="006A68D4">
              <w:rPr>
                <w:b/>
                <w:i/>
                <w:sz w:val="22"/>
                <w:szCs w:val="22"/>
                <w:lang w:eastAsia="ar-SA" w:bidi="en-US"/>
              </w:rPr>
              <w:t>Тип расчетного показателя</w:t>
            </w:r>
          </w:p>
        </w:tc>
        <w:tc>
          <w:tcPr>
            <w:tcW w:w="5528" w:type="dxa"/>
            <w:shd w:val="clear" w:color="auto" w:fill="D9D9D9"/>
          </w:tcPr>
          <w:p w:rsidR="006A68D4" w:rsidRPr="006A68D4" w:rsidRDefault="006A68D4" w:rsidP="0085015E">
            <w:pPr>
              <w:keepNext/>
              <w:jc w:val="center"/>
              <w:rPr>
                <w:b/>
                <w:i/>
                <w:sz w:val="22"/>
                <w:szCs w:val="22"/>
                <w:lang w:eastAsia="ar-SA" w:bidi="en-US"/>
              </w:rPr>
            </w:pPr>
            <w:r w:rsidRPr="006A68D4">
              <w:rPr>
                <w:b/>
                <w:i/>
                <w:sz w:val="22"/>
                <w:szCs w:val="22"/>
                <w:lang w:eastAsia="ar-SA" w:bidi="en-US"/>
              </w:rPr>
              <w:t>Обоснование расчетного показателя</w:t>
            </w:r>
          </w:p>
        </w:tc>
      </w:tr>
      <w:tr w:rsidR="006A68D4" w:rsidRPr="006A68D4" w:rsidTr="0085015E">
        <w:trPr>
          <w:cantSplit/>
        </w:trPr>
        <w:tc>
          <w:tcPr>
            <w:tcW w:w="2013" w:type="dxa"/>
            <w:vMerge w:val="restart"/>
            <w:shd w:val="clear" w:color="auto" w:fill="F2F2F2"/>
          </w:tcPr>
          <w:p w:rsidR="006A68D4" w:rsidRPr="006A68D4" w:rsidRDefault="006A68D4" w:rsidP="006A68D4">
            <w:pPr>
              <w:rPr>
                <w:sz w:val="22"/>
                <w:szCs w:val="22"/>
                <w:lang w:eastAsia="ar-SA" w:bidi="en-US"/>
              </w:rPr>
            </w:pPr>
            <w:r w:rsidRPr="006A68D4">
              <w:rPr>
                <w:sz w:val="22"/>
                <w:szCs w:val="22"/>
                <w:lang w:eastAsia="ar-SA" w:bidi="en-US"/>
              </w:rPr>
              <w:t>Озелененные территории общего пользования</w:t>
            </w:r>
          </w:p>
        </w:tc>
        <w:tc>
          <w:tcPr>
            <w:tcW w:w="1843"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минимально допустимого уровня обеспеченности</w:t>
            </w:r>
          </w:p>
        </w:tc>
        <w:tc>
          <w:tcPr>
            <w:tcW w:w="5528"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В соответствии с таблицей 4 СП 42.13330.2011 «Градостроительство Планировка и застройка городских и сельских поселений. Актуализированная редакция СНиП 2.07.01-89*» устанавливается минимальный показатель площади озелененной территории общего пользования для города Фурманов (малый город) 8 м</w:t>
            </w:r>
            <w:r w:rsidRPr="006A68D4">
              <w:rPr>
                <w:sz w:val="22"/>
                <w:szCs w:val="22"/>
                <w:vertAlign w:val="superscript"/>
                <w:lang w:eastAsia="ar-SA" w:bidi="en-US"/>
              </w:rPr>
              <w:t xml:space="preserve">2 </w:t>
            </w:r>
            <w:r w:rsidRPr="006A68D4">
              <w:rPr>
                <w:sz w:val="22"/>
                <w:szCs w:val="22"/>
                <w:lang w:eastAsia="ar-SA" w:bidi="en-US"/>
              </w:rPr>
              <w:t>на чел.</w:t>
            </w:r>
          </w:p>
        </w:tc>
      </w:tr>
      <w:tr w:rsidR="006A68D4" w:rsidRPr="006A68D4" w:rsidTr="0085015E">
        <w:trPr>
          <w:cantSplit/>
        </w:trPr>
        <w:tc>
          <w:tcPr>
            <w:tcW w:w="2013" w:type="dxa"/>
            <w:vMerge/>
            <w:shd w:val="clear" w:color="auto" w:fill="F2F2F2"/>
          </w:tcPr>
          <w:p w:rsidR="006A68D4" w:rsidRPr="006A68D4" w:rsidRDefault="006A68D4" w:rsidP="006A68D4">
            <w:pPr>
              <w:rPr>
                <w:sz w:val="22"/>
                <w:szCs w:val="22"/>
                <w:lang w:eastAsia="ar-SA" w:bidi="en-US"/>
              </w:rPr>
            </w:pPr>
          </w:p>
        </w:tc>
        <w:tc>
          <w:tcPr>
            <w:tcW w:w="1843"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максимально допустимого уровня территориальной доступности</w:t>
            </w:r>
          </w:p>
        </w:tc>
        <w:tc>
          <w:tcPr>
            <w:tcW w:w="5528"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Транспортно-пешеходная доступность принята 15 мин. в соответствии с п. 9.15 СП 42.13330.2011 «Градостроительство Планировка и застройка городских и сельских поселений. Актуализированная редакция СНиП 2.07.01-89*»</w:t>
            </w:r>
          </w:p>
        </w:tc>
      </w:tr>
      <w:tr w:rsidR="006A68D4" w:rsidRPr="006A68D4" w:rsidTr="0085015E">
        <w:trPr>
          <w:cantSplit/>
        </w:trPr>
        <w:tc>
          <w:tcPr>
            <w:tcW w:w="2013" w:type="dxa"/>
            <w:vMerge w:val="restart"/>
            <w:shd w:val="clear" w:color="auto" w:fill="F2F2F2"/>
          </w:tcPr>
          <w:p w:rsidR="006A68D4" w:rsidRPr="006A68D4" w:rsidRDefault="006A68D4" w:rsidP="006A68D4">
            <w:pPr>
              <w:rPr>
                <w:sz w:val="22"/>
                <w:szCs w:val="22"/>
                <w:lang w:eastAsia="ar-SA" w:bidi="en-US"/>
              </w:rPr>
            </w:pPr>
            <w:r w:rsidRPr="006A68D4">
              <w:rPr>
                <w:sz w:val="22"/>
                <w:szCs w:val="22"/>
                <w:lang w:eastAsia="ar-SA" w:bidi="en-US"/>
              </w:rPr>
              <w:t>Площадки для игр детей, отдыха взрослого населения и занятий физкультурой</w:t>
            </w:r>
          </w:p>
        </w:tc>
        <w:tc>
          <w:tcPr>
            <w:tcW w:w="1843"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минимально допустимого уровня обеспеченности</w:t>
            </w:r>
          </w:p>
        </w:tc>
        <w:tc>
          <w:tcPr>
            <w:tcW w:w="5528"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Площадь территории не менее 10% от площади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p>
        </w:tc>
      </w:tr>
      <w:tr w:rsidR="006A68D4" w:rsidRPr="006A68D4" w:rsidTr="0085015E">
        <w:trPr>
          <w:cantSplit/>
        </w:trPr>
        <w:tc>
          <w:tcPr>
            <w:tcW w:w="2013" w:type="dxa"/>
            <w:vMerge/>
            <w:shd w:val="clear" w:color="auto" w:fill="F2F2F2"/>
          </w:tcPr>
          <w:p w:rsidR="006A68D4" w:rsidRPr="006A68D4" w:rsidRDefault="006A68D4" w:rsidP="006A68D4">
            <w:pPr>
              <w:rPr>
                <w:sz w:val="22"/>
                <w:szCs w:val="22"/>
                <w:lang w:eastAsia="ar-SA" w:bidi="en-US"/>
              </w:rPr>
            </w:pPr>
          </w:p>
        </w:tc>
        <w:tc>
          <w:tcPr>
            <w:tcW w:w="1843"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максимально допустимого уровня территориальной доступности</w:t>
            </w:r>
          </w:p>
        </w:tc>
        <w:tc>
          <w:tcPr>
            <w:tcW w:w="5528"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 xml:space="preserve">Пешеходная доступность в границах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 </w:t>
            </w:r>
          </w:p>
        </w:tc>
      </w:tr>
    </w:tbl>
    <w:p w:rsidR="006A68D4" w:rsidRPr="006A68D4" w:rsidRDefault="006A68D4" w:rsidP="006A68D4">
      <w:pPr>
        <w:keepNext/>
        <w:numPr>
          <w:ilvl w:val="1"/>
          <w:numId w:val="15"/>
        </w:numPr>
        <w:suppressAutoHyphens/>
        <w:spacing w:before="240" w:after="240"/>
        <w:jc w:val="center"/>
        <w:outlineLvl w:val="1"/>
        <w:rPr>
          <w:b/>
          <w:bCs/>
          <w:i/>
          <w:iCs/>
          <w:sz w:val="24"/>
          <w:szCs w:val="28"/>
        </w:rPr>
      </w:pPr>
      <w:bookmarkStart w:id="207" w:name="_Toc532042569"/>
      <w:r w:rsidRPr="006A68D4">
        <w:rPr>
          <w:b/>
          <w:bCs/>
          <w:i/>
          <w:iCs/>
          <w:sz w:val="24"/>
          <w:szCs w:val="28"/>
        </w:rPr>
        <w:t>Объекты местного значения городского поселения в области торговли, общественного питания и бытового обслуживания</w:t>
      </w:r>
      <w:bookmarkEnd w:id="207"/>
    </w:p>
    <w:p w:rsidR="006A68D4" w:rsidRPr="006A68D4" w:rsidRDefault="006A68D4" w:rsidP="006A68D4">
      <w:pPr>
        <w:keepNext/>
        <w:spacing w:before="120"/>
        <w:ind w:firstLine="709"/>
        <w:jc w:val="right"/>
        <w:rPr>
          <w:b/>
          <w:i/>
          <w:sz w:val="24"/>
          <w:szCs w:val="22"/>
        </w:rPr>
      </w:pPr>
      <w:r w:rsidRPr="006A68D4">
        <w:rPr>
          <w:b/>
          <w:i/>
          <w:sz w:val="24"/>
          <w:szCs w:val="22"/>
        </w:rPr>
        <w:t>Таб</w:t>
      </w:r>
      <w:bookmarkStart w:id="208" w:name="OLE_LINK1103"/>
      <w:bookmarkStart w:id="209" w:name="OLE_LINK1104"/>
      <w:r w:rsidRPr="006A68D4">
        <w:rPr>
          <w:b/>
          <w:i/>
          <w:sz w:val="24"/>
          <w:szCs w:val="22"/>
        </w:rPr>
        <w:t>лица 2.9</w:t>
      </w:r>
    </w:p>
    <w:p w:rsidR="006A68D4" w:rsidRPr="006A68D4" w:rsidRDefault="006A68D4" w:rsidP="006A68D4">
      <w:pPr>
        <w:keepNext/>
        <w:spacing w:after="120"/>
        <w:jc w:val="center"/>
        <w:rPr>
          <w:b/>
          <w:i/>
          <w:sz w:val="24"/>
          <w:szCs w:val="22"/>
        </w:rPr>
      </w:pPr>
      <w:bookmarkStart w:id="210" w:name="OLE_LINK1100"/>
      <w:bookmarkStart w:id="211" w:name="OLE_LINK1101"/>
      <w:bookmarkStart w:id="212" w:name="OLE_LINK1102"/>
      <w:r w:rsidRPr="006A68D4">
        <w:rPr>
          <w:b/>
          <w:i/>
          <w:sz w:val="24"/>
          <w:szCs w:val="22"/>
        </w:rPr>
        <w:t>Обоснование расчетных показателей, устанавливаемых дл</w:t>
      </w:r>
      <w:bookmarkEnd w:id="208"/>
      <w:bookmarkEnd w:id="209"/>
      <w:r w:rsidRPr="006A68D4">
        <w:rPr>
          <w:b/>
          <w:i/>
          <w:sz w:val="24"/>
          <w:szCs w:val="22"/>
        </w:rPr>
        <w:t xml:space="preserve">я объектов </w:t>
      </w:r>
      <w:bookmarkEnd w:id="210"/>
      <w:bookmarkEnd w:id="211"/>
      <w:bookmarkEnd w:id="212"/>
      <w:r w:rsidRPr="006A68D4">
        <w:rPr>
          <w:b/>
          <w:i/>
          <w:sz w:val="24"/>
          <w:szCs w:val="22"/>
        </w:rPr>
        <w:t>местного значения городского поселения в области торговли, общественного питания и бытового обслуживания</w:t>
      </w:r>
    </w:p>
    <w:tbl>
      <w:tblPr>
        <w:tblW w:w="93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1545"/>
        <w:gridCol w:w="1985"/>
        <w:gridCol w:w="5811"/>
      </w:tblGrid>
      <w:tr w:rsidR="006A68D4" w:rsidRPr="0085015E" w:rsidTr="0085015E">
        <w:trPr>
          <w:cantSplit/>
          <w:tblHeader/>
        </w:trPr>
        <w:tc>
          <w:tcPr>
            <w:tcW w:w="1545" w:type="dxa"/>
            <w:shd w:val="clear" w:color="auto" w:fill="D9D9D9"/>
          </w:tcPr>
          <w:p w:rsidR="006A68D4" w:rsidRPr="006A68D4" w:rsidRDefault="006A68D4" w:rsidP="0085015E">
            <w:pPr>
              <w:keepNext/>
              <w:jc w:val="center"/>
              <w:rPr>
                <w:b/>
                <w:i/>
                <w:sz w:val="22"/>
                <w:szCs w:val="22"/>
                <w:lang w:eastAsia="ar-SA" w:bidi="en-US"/>
              </w:rPr>
            </w:pPr>
            <w:r w:rsidRPr="006A68D4">
              <w:rPr>
                <w:b/>
                <w:i/>
                <w:sz w:val="22"/>
                <w:szCs w:val="22"/>
                <w:lang w:eastAsia="ar-SA" w:bidi="en-US"/>
              </w:rPr>
              <w:t>Наименование вида объекта</w:t>
            </w:r>
          </w:p>
        </w:tc>
        <w:tc>
          <w:tcPr>
            <w:tcW w:w="1985" w:type="dxa"/>
            <w:shd w:val="clear" w:color="auto" w:fill="D9D9D9"/>
          </w:tcPr>
          <w:p w:rsidR="006A68D4" w:rsidRPr="006A68D4" w:rsidRDefault="006A68D4" w:rsidP="0085015E">
            <w:pPr>
              <w:keepNext/>
              <w:jc w:val="center"/>
              <w:rPr>
                <w:b/>
                <w:i/>
                <w:sz w:val="22"/>
                <w:szCs w:val="22"/>
                <w:lang w:eastAsia="ar-SA" w:bidi="en-US"/>
              </w:rPr>
            </w:pPr>
            <w:r w:rsidRPr="006A68D4">
              <w:rPr>
                <w:b/>
                <w:i/>
                <w:sz w:val="22"/>
                <w:szCs w:val="22"/>
                <w:lang w:eastAsia="ar-SA" w:bidi="en-US"/>
              </w:rPr>
              <w:t>Тип расчетного показателя</w:t>
            </w:r>
          </w:p>
        </w:tc>
        <w:tc>
          <w:tcPr>
            <w:tcW w:w="5811" w:type="dxa"/>
            <w:shd w:val="clear" w:color="auto" w:fill="D9D9D9"/>
          </w:tcPr>
          <w:p w:rsidR="006A68D4" w:rsidRPr="006A68D4" w:rsidRDefault="006A68D4" w:rsidP="0085015E">
            <w:pPr>
              <w:keepNext/>
              <w:jc w:val="center"/>
              <w:rPr>
                <w:sz w:val="22"/>
                <w:szCs w:val="22"/>
                <w:lang w:eastAsia="ar-SA" w:bidi="en-US"/>
              </w:rPr>
            </w:pPr>
            <w:r w:rsidRPr="006A68D4">
              <w:rPr>
                <w:b/>
                <w:i/>
                <w:sz w:val="22"/>
                <w:szCs w:val="22"/>
                <w:lang w:eastAsia="ar-SA" w:bidi="en-US"/>
              </w:rPr>
              <w:t>Обоснование расчетного показателя</w:t>
            </w:r>
          </w:p>
        </w:tc>
      </w:tr>
      <w:tr w:rsidR="006A68D4" w:rsidRPr="006A68D4" w:rsidTr="0085015E">
        <w:trPr>
          <w:cantSplit/>
        </w:trPr>
        <w:tc>
          <w:tcPr>
            <w:tcW w:w="1545" w:type="dxa"/>
            <w:vMerge w:val="restart"/>
            <w:shd w:val="clear" w:color="auto" w:fill="F2F2F2"/>
          </w:tcPr>
          <w:p w:rsidR="006A68D4" w:rsidRPr="006A68D4" w:rsidRDefault="006A68D4" w:rsidP="006A68D4">
            <w:pPr>
              <w:rPr>
                <w:sz w:val="22"/>
                <w:szCs w:val="22"/>
                <w:lang w:eastAsia="ar-SA" w:bidi="en-US"/>
              </w:rPr>
            </w:pPr>
            <w:r w:rsidRPr="006A68D4">
              <w:rPr>
                <w:sz w:val="22"/>
                <w:szCs w:val="22"/>
                <w:lang w:eastAsia="ar-SA" w:bidi="en-US"/>
              </w:rPr>
              <w:t>Предприятия торговли</w:t>
            </w:r>
          </w:p>
        </w:tc>
        <w:tc>
          <w:tcPr>
            <w:tcW w:w="1985"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минимально допустимого уровня обеспеченности</w:t>
            </w:r>
          </w:p>
        </w:tc>
        <w:tc>
          <w:tcPr>
            <w:tcW w:w="5811"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Показатели в 532 м</w:t>
            </w:r>
            <w:r w:rsidRPr="006A68D4">
              <w:rPr>
                <w:sz w:val="22"/>
                <w:szCs w:val="22"/>
                <w:vertAlign w:val="superscript"/>
                <w:lang w:eastAsia="ar-SA" w:bidi="en-US"/>
              </w:rPr>
              <w:t>2</w:t>
            </w:r>
            <w:r w:rsidRPr="006A68D4">
              <w:rPr>
                <w:sz w:val="22"/>
                <w:szCs w:val="22"/>
                <w:lang w:eastAsia="ar-SA" w:bidi="en-US"/>
              </w:rPr>
              <w:t xml:space="preserve"> площади торговых объектов на 1000 чел. (в том числе для торговых объектов по продаже продовольственных товаров 186 м</w:t>
            </w:r>
            <w:r w:rsidRPr="006A68D4">
              <w:rPr>
                <w:sz w:val="22"/>
                <w:szCs w:val="22"/>
                <w:vertAlign w:val="superscript"/>
                <w:lang w:eastAsia="ar-SA" w:bidi="en-US"/>
              </w:rPr>
              <w:t>2</w:t>
            </w:r>
            <w:r w:rsidRPr="006A68D4">
              <w:rPr>
                <w:sz w:val="22"/>
                <w:szCs w:val="22"/>
                <w:lang w:eastAsia="ar-SA" w:bidi="en-US"/>
              </w:rPr>
              <w:t xml:space="preserve"> и для торговых объектов по продаже непродовольственных товаров 346 м</w:t>
            </w:r>
            <w:r w:rsidRPr="006A68D4">
              <w:rPr>
                <w:sz w:val="22"/>
                <w:szCs w:val="22"/>
                <w:vertAlign w:val="superscript"/>
                <w:lang w:eastAsia="ar-SA" w:bidi="en-US"/>
              </w:rPr>
              <w:t>2</w:t>
            </w:r>
            <w:r w:rsidRPr="006A68D4">
              <w:rPr>
                <w:sz w:val="22"/>
                <w:szCs w:val="22"/>
                <w:lang w:eastAsia="ar-SA" w:bidi="en-US"/>
              </w:rPr>
              <w:t xml:space="preserve">) приняты в соответствии с постановлением </w:t>
            </w:r>
            <w:bookmarkStart w:id="213" w:name="OLE_LINK100"/>
            <w:bookmarkStart w:id="214" w:name="OLE_LINK101"/>
            <w:r w:rsidRPr="006A68D4">
              <w:rPr>
                <w:sz w:val="22"/>
                <w:szCs w:val="22"/>
                <w:lang w:eastAsia="ar-SA" w:bidi="en-US"/>
              </w:rPr>
              <w:t xml:space="preserve">Правительства Ивановской области от 10.11.2016 № 381-п «Об утверждении нормативов минимальной обеспеченности населения площадью торговых объектов для Ивановской области, в том числе входящих в состав Ивановской области муниципальных образований» (ред. от 17.05.2017) </w:t>
            </w:r>
            <w:bookmarkEnd w:id="213"/>
            <w:bookmarkEnd w:id="214"/>
            <w:r w:rsidRPr="006A68D4">
              <w:rPr>
                <w:sz w:val="22"/>
                <w:szCs w:val="22"/>
                <w:lang w:eastAsia="ar-SA" w:bidi="en-US"/>
              </w:rPr>
              <w:t>(показатель для Фурмановского муниципального района).</w:t>
            </w:r>
          </w:p>
          <w:p w:rsidR="006A68D4" w:rsidRPr="006A68D4" w:rsidRDefault="006A68D4" w:rsidP="006A68D4">
            <w:pPr>
              <w:rPr>
                <w:sz w:val="22"/>
                <w:szCs w:val="22"/>
                <w:lang w:eastAsia="ar-SA" w:bidi="en-US"/>
              </w:rPr>
            </w:pPr>
            <w:r w:rsidRPr="006A68D4">
              <w:rPr>
                <w:sz w:val="22"/>
                <w:szCs w:val="22"/>
                <w:lang w:eastAsia="ar-SA" w:bidi="en-US"/>
              </w:rPr>
              <w:t>Уровень обеспеченности в 130 торговых объектов принята в соответствии с постановлением Правительства Ивановской области от 10.11.2016 № 381-п «Об утверждении нормативов минимальной обеспеченности населения площадью торговых объектов для Ивановской области, в том числе входящих в состав Ивановской области муниципальных образований» (ред. от 17.05.2017) (показатель для Фурмановского городского поселения).</w:t>
            </w:r>
          </w:p>
        </w:tc>
      </w:tr>
      <w:tr w:rsidR="006A68D4" w:rsidRPr="006A68D4" w:rsidTr="0085015E">
        <w:trPr>
          <w:cantSplit/>
        </w:trPr>
        <w:tc>
          <w:tcPr>
            <w:tcW w:w="1545" w:type="dxa"/>
            <w:vMerge/>
            <w:shd w:val="clear" w:color="auto" w:fill="F2F2F2"/>
          </w:tcPr>
          <w:p w:rsidR="006A68D4" w:rsidRPr="006A68D4" w:rsidRDefault="006A68D4" w:rsidP="006A68D4">
            <w:pPr>
              <w:rPr>
                <w:sz w:val="22"/>
                <w:szCs w:val="22"/>
                <w:lang w:eastAsia="ar-SA" w:bidi="en-US"/>
              </w:rPr>
            </w:pPr>
          </w:p>
        </w:tc>
        <w:tc>
          <w:tcPr>
            <w:tcW w:w="1985"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максимально допустимого уровня территориальной доступности</w:t>
            </w:r>
          </w:p>
        </w:tc>
        <w:tc>
          <w:tcPr>
            <w:tcW w:w="5811" w:type="dxa"/>
            <w:shd w:val="clear" w:color="auto" w:fill="auto"/>
          </w:tcPr>
          <w:p w:rsidR="006A68D4" w:rsidRPr="006A68D4" w:rsidRDefault="006A68D4" w:rsidP="006A68D4">
            <w:pPr>
              <w:rPr>
                <w:sz w:val="22"/>
                <w:szCs w:val="22"/>
                <w:lang w:eastAsia="ar-SA" w:bidi="en-US"/>
              </w:rPr>
            </w:pPr>
            <w:bookmarkStart w:id="215" w:name="OLE_LINK104"/>
            <w:bookmarkStart w:id="216" w:name="OLE_LINK105"/>
            <w:bookmarkStart w:id="217" w:name="OLE_LINK106"/>
            <w:bookmarkStart w:id="218" w:name="OLE_LINK107"/>
            <w:r w:rsidRPr="006A68D4">
              <w:rPr>
                <w:sz w:val="22"/>
                <w:szCs w:val="22"/>
                <w:lang w:eastAsia="ar-SA" w:bidi="en-US"/>
              </w:rPr>
              <w:t>Пешеходная доступность 500 м в многоэтажной застройке, 800 м малоэтажной застройке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bookmarkEnd w:id="215"/>
            <w:bookmarkEnd w:id="216"/>
            <w:bookmarkEnd w:id="217"/>
            <w:bookmarkEnd w:id="218"/>
          </w:p>
        </w:tc>
      </w:tr>
      <w:tr w:rsidR="006A68D4" w:rsidRPr="006A68D4" w:rsidTr="0085015E">
        <w:trPr>
          <w:cantSplit/>
        </w:trPr>
        <w:tc>
          <w:tcPr>
            <w:tcW w:w="1545" w:type="dxa"/>
            <w:vMerge w:val="restart"/>
            <w:shd w:val="clear" w:color="auto" w:fill="F2F2F2"/>
          </w:tcPr>
          <w:p w:rsidR="006A68D4" w:rsidRPr="006A68D4" w:rsidRDefault="006A68D4" w:rsidP="006A68D4">
            <w:pPr>
              <w:rPr>
                <w:sz w:val="22"/>
                <w:szCs w:val="22"/>
                <w:lang w:eastAsia="ar-SA" w:bidi="en-US"/>
              </w:rPr>
            </w:pPr>
            <w:r w:rsidRPr="006A68D4">
              <w:rPr>
                <w:sz w:val="22"/>
                <w:szCs w:val="22"/>
                <w:lang w:eastAsia="ar-SA" w:bidi="en-US"/>
              </w:rPr>
              <w:t>Предприятия общественного питания</w:t>
            </w:r>
          </w:p>
        </w:tc>
        <w:tc>
          <w:tcPr>
            <w:tcW w:w="1985"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минимально допустимого уровня обеспеченности</w:t>
            </w:r>
          </w:p>
        </w:tc>
        <w:tc>
          <w:tcPr>
            <w:tcW w:w="5811"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Обеспеченность предприятиями общественного питания в 40 посадочных мест (8 посадочных мест для микрорайонов и жилых районов)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6A68D4" w:rsidRPr="006A68D4" w:rsidTr="0085015E">
        <w:trPr>
          <w:cantSplit/>
        </w:trPr>
        <w:tc>
          <w:tcPr>
            <w:tcW w:w="1545" w:type="dxa"/>
            <w:vMerge/>
            <w:shd w:val="clear" w:color="auto" w:fill="F2F2F2"/>
          </w:tcPr>
          <w:p w:rsidR="006A68D4" w:rsidRPr="006A68D4" w:rsidRDefault="006A68D4" w:rsidP="006A68D4">
            <w:pPr>
              <w:rPr>
                <w:sz w:val="22"/>
                <w:szCs w:val="22"/>
                <w:lang w:eastAsia="ar-SA" w:bidi="en-US"/>
              </w:rPr>
            </w:pPr>
          </w:p>
        </w:tc>
        <w:tc>
          <w:tcPr>
            <w:tcW w:w="1985" w:type="dxa"/>
            <w:shd w:val="clear" w:color="auto" w:fill="auto"/>
          </w:tcPr>
          <w:p w:rsidR="006A68D4" w:rsidRPr="006A68D4" w:rsidRDefault="006A68D4" w:rsidP="006A68D4">
            <w:pPr>
              <w:rPr>
                <w:sz w:val="22"/>
                <w:szCs w:val="22"/>
                <w:lang w:eastAsia="ar-SA" w:bidi="en-US"/>
              </w:rPr>
            </w:pPr>
            <w:r w:rsidRPr="006A68D4">
              <w:rPr>
                <w:bCs/>
                <w:sz w:val="22"/>
                <w:szCs w:val="22"/>
                <w:lang w:eastAsia="ar-SA" w:bidi="en-US"/>
              </w:rPr>
              <w:t>Расчетный показатель максимально допустимого уровня территориальной доступности</w:t>
            </w:r>
          </w:p>
        </w:tc>
        <w:tc>
          <w:tcPr>
            <w:tcW w:w="5811"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Пешеходная доступность 500 м в многоэтажной застройке, 800 м малоэтажной застройке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6A68D4" w:rsidRPr="006A68D4" w:rsidTr="0085015E">
        <w:trPr>
          <w:cantSplit/>
        </w:trPr>
        <w:tc>
          <w:tcPr>
            <w:tcW w:w="1545" w:type="dxa"/>
            <w:vMerge w:val="restart"/>
            <w:shd w:val="clear" w:color="auto" w:fill="F2F2F2"/>
          </w:tcPr>
          <w:p w:rsidR="006A68D4" w:rsidRPr="006A68D4" w:rsidRDefault="006A68D4" w:rsidP="006A68D4">
            <w:pPr>
              <w:rPr>
                <w:sz w:val="22"/>
                <w:szCs w:val="22"/>
                <w:lang w:eastAsia="ar-SA" w:bidi="en-US"/>
              </w:rPr>
            </w:pPr>
            <w:r w:rsidRPr="006A68D4">
              <w:rPr>
                <w:sz w:val="22"/>
                <w:szCs w:val="22"/>
                <w:lang w:eastAsia="ar-SA" w:bidi="en-US"/>
              </w:rPr>
              <w:t>Предприятия бытового обслуживания</w:t>
            </w:r>
          </w:p>
        </w:tc>
        <w:tc>
          <w:tcPr>
            <w:tcW w:w="1985"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Расчетный показатель минимально допустимого уровня обеспеченности</w:t>
            </w:r>
          </w:p>
        </w:tc>
        <w:tc>
          <w:tcPr>
            <w:tcW w:w="5811"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 xml:space="preserve">Обеспеченность предприятиями бытового обслуживания в 9 рабочих мест (2 рабочих места для микрорайонов и жилых районов)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w:t>
            </w:r>
          </w:p>
        </w:tc>
      </w:tr>
      <w:tr w:rsidR="006A68D4" w:rsidRPr="006A68D4" w:rsidTr="0085015E">
        <w:trPr>
          <w:cantSplit/>
        </w:trPr>
        <w:tc>
          <w:tcPr>
            <w:tcW w:w="1545" w:type="dxa"/>
            <w:vMerge/>
            <w:shd w:val="clear" w:color="auto" w:fill="F2F2F2"/>
          </w:tcPr>
          <w:p w:rsidR="006A68D4" w:rsidRPr="006A68D4" w:rsidRDefault="006A68D4" w:rsidP="006A68D4">
            <w:pPr>
              <w:rPr>
                <w:sz w:val="22"/>
                <w:szCs w:val="22"/>
                <w:lang w:eastAsia="ar-SA" w:bidi="en-US"/>
              </w:rPr>
            </w:pPr>
          </w:p>
        </w:tc>
        <w:tc>
          <w:tcPr>
            <w:tcW w:w="1985" w:type="dxa"/>
            <w:shd w:val="clear" w:color="auto" w:fill="auto"/>
          </w:tcPr>
          <w:p w:rsidR="006A68D4" w:rsidRPr="006A68D4" w:rsidRDefault="006A68D4" w:rsidP="006A68D4">
            <w:pPr>
              <w:rPr>
                <w:sz w:val="22"/>
                <w:szCs w:val="22"/>
                <w:lang w:eastAsia="ar-SA" w:bidi="en-US"/>
              </w:rPr>
            </w:pPr>
            <w:r w:rsidRPr="006A68D4">
              <w:rPr>
                <w:bCs/>
                <w:sz w:val="22"/>
                <w:szCs w:val="22"/>
                <w:lang w:eastAsia="ar-SA" w:bidi="en-US"/>
              </w:rPr>
              <w:t>Расчетный показатель максимально допустимого уровня территориальной доступности</w:t>
            </w:r>
          </w:p>
        </w:tc>
        <w:tc>
          <w:tcPr>
            <w:tcW w:w="5811"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Пешеходная доступность 500 м в многоэтажной застройке, 800 м малоэтажной застройке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bl>
    <w:p w:rsidR="006A68D4" w:rsidRPr="006A68D4" w:rsidRDefault="006A68D4" w:rsidP="006A68D4">
      <w:pPr>
        <w:keepNext/>
        <w:numPr>
          <w:ilvl w:val="1"/>
          <w:numId w:val="15"/>
        </w:numPr>
        <w:suppressAutoHyphens/>
        <w:spacing w:before="240" w:after="240"/>
        <w:jc w:val="center"/>
        <w:outlineLvl w:val="1"/>
        <w:rPr>
          <w:b/>
          <w:bCs/>
          <w:i/>
          <w:iCs/>
          <w:sz w:val="24"/>
          <w:szCs w:val="28"/>
        </w:rPr>
      </w:pPr>
      <w:bookmarkStart w:id="219" w:name="_Toc532042570"/>
      <w:r w:rsidRPr="006A68D4">
        <w:rPr>
          <w:b/>
          <w:bCs/>
          <w:i/>
          <w:iCs/>
          <w:sz w:val="24"/>
          <w:szCs w:val="28"/>
        </w:rPr>
        <w:t>Объекты местного значения городского поселения в области деятельности органов местного самоуправления</w:t>
      </w:r>
      <w:bookmarkEnd w:id="219"/>
    </w:p>
    <w:p w:rsidR="006A68D4" w:rsidRPr="006A68D4" w:rsidRDefault="006A68D4" w:rsidP="006A68D4">
      <w:pPr>
        <w:spacing w:before="120"/>
        <w:ind w:firstLine="709"/>
        <w:jc w:val="right"/>
        <w:rPr>
          <w:b/>
          <w:i/>
          <w:sz w:val="24"/>
          <w:szCs w:val="22"/>
        </w:rPr>
      </w:pPr>
      <w:r w:rsidRPr="006A68D4">
        <w:rPr>
          <w:b/>
          <w:i/>
          <w:sz w:val="24"/>
          <w:szCs w:val="22"/>
        </w:rPr>
        <w:t>Таблица 2.10</w:t>
      </w:r>
    </w:p>
    <w:p w:rsidR="006A68D4" w:rsidRPr="006A68D4" w:rsidRDefault="006A68D4" w:rsidP="006A68D4">
      <w:pPr>
        <w:spacing w:after="120"/>
        <w:jc w:val="center"/>
        <w:rPr>
          <w:b/>
          <w:i/>
          <w:sz w:val="24"/>
          <w:szCs w:val="22"/>
        </w:rPr>
      </w:pPr>
      <w:bookmarkStart w:id="220" w:name="OLE_LINK1034"/>
      <w:bookmarkStart w:id="221" w:name="OLE_LINK1035"/>
      <w:bookmarkStart w:id="222" w:name="OLE_LINK1036"/>
      <w:r w:rsidRPr="006A68D4">
        <w:rPr>
          <w:b/>
          <w:i/>
          <w:sz w:val="24"/>
          <w:szCs w:val="22"/>
        </w:rPr>
        <w:t xml:space="preserve">Обоснование расчетных показателей, устанавливаемых для объектов </w:t>
      </w:r>
      <w:bookmarkEnd w:id="220"/>
      <w:bookmarkEnd w:id="221"/>
      <w:bookmarkEnd w:id="222"/>
      <w:r w:rsidRPr="006A68D4">
        <w:rPr>
          <w:b/>
          <w:i/>
          <w:sz w:val="24"/>
          <w:szCs w:val="22"/>
        </w:rPr>
        <w:t>местного значения городского поселения в области деятельности органов местного самоуправления</w:t>
      </w:r>
    </w:p>
    <w:tbl>
      <w:tblPr>
        <w:tblW w:w="93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2253"/>
        <w:gridCol w:w="2127"/>
        <w:gridCol w:w="4961"/>
      </w:tblGrid>
      <w:tr w:rsidR="006A68D4" w:rsidRPr="0085015E" w:rsidTr="0085015E">
        <w:trPr>
          <w:cantSplit/>
          <w:tblHeader/>
        </w:trPr>
        <w:tc>
          <w:tcPr>
            <w:tcW w:w="2253" w:type="dxa"/>
            <w:shd w:val="clear" w:color="auto" w:fill="D9D9D9"/>
          </w:tcPr>
          <w:p w:rsidR="006A68D4" w:rsidRPr="006A68D4" w:rsidRDefault="006A68D4" w:rsidP="0085015E">
            <w:pPr>
              <w:keepNext/>
              <w:widowControl w:val="0"/>
              <w:jc w:val="center"/>
              <w:rPr>
                <w:b/>
                <w:i/>
                <w:sz w:val="22"/>
                <w:szCs w:val="22"/>
                <w:lang w:eastAsia="ar-SA" w:bidi="en-US"/>
              </w:rPr>
            </w:pPr>
            <w:r w:rsidRPr="006A68D4">
              <w:rPr>
                <w:b/>
                <w:i/>
                <w:sz w:val="22"/>
                <w:szCs w:val="22"/>
                <w:lang w:eastAsia="ar-SA" w:bidi="en-US"/>
              </w:rPr>
              <w:t>Наименование вида объекта</w:t>
            </w:r>
          </w:p>
        </w:tc>
        <w:tc>
          <w:tcPr>
            <w:tcW w:w="2127" w:type="dxa"/>
            <w:shd w:val="clear" w:color="auto" w:fill="D9D9D9"/>
          </w:tcPr>
          <w:p w:rsidR="006A68D4" w:rsidRPr="006A68D4" w:rsidRDefault="006A68D4" w:rsidP="0085015E">
            <w:pPr>
              <w:keepNext/>
              <w:widowControl w:val="0"/>
              <w:jc w:val="center"/>
              <w:rPr>
                <w:b/>
                <w:i/>
                <w:sz w:val="22"/>
                <w:szCs w:val="22"/>
                <w:lang w:eastAsia="ar-SA" w:bidi="en-US"/>
              </w:rPr>
            </w:pPr>
            <w:r w:rsidRPr="006A68D4">
              <w:rPr>
                <w:b/>
                <w:i/>
                <w:sz w:val="22"/>
                <w:szCs w:val="22"/>
                <w:lang w:eastAsia="ar-SA" w:bidi="en-US"/>
              </w:rPr>
              <w:t>Тип расчетного показателя</w:t>
            </w:r>
          </w:p>
        </w:tc>
        <w:tc>
          <w:tcPr>
            <w:tcW w:w="4961" w:type="dxa"/>
            <w:shd w:val="clear" w:color="auto" w:fill="D9D9D9"/>
          </w:tcPr>
          <w:p w:rsidR="006A68D4" w:rsidRPr="006A68D4" w:rsidRDefault="006A68D4" w:rsidP="0085015E">
            <w:pPr>
              <w:keepNext/>
              <w:widowControl w:val="0"/>
              <w:jc w:val="center"/>
              <w:rPr>
                <w:b/>
                <w:i/>
                <w:sz w:val="22"/>
                <w:szCs w:val="22"/>
                <w:lang w:eastAsia="ar-SA" w:bidi="en-US"/>
              </w:rPr>
            </w:pPr>
            <w:r w:rsidRPr="006A68D4">
              <w:rPr>
                <w:b/>
                <w:i/>
                <w:sz w:val="22"/>
                <w:szCs w:val="22"/>
                <w:lang w:eastAsia="ar-SA" w:bidi="en-US"/>
              </w:rPr>
              <w:t>Обоснование расчетного показателя</w:t>
            </w:r>
          </w:p>
        </w:tc>
      </w:tr>
      <w:tr w:rsidR="006A68D4" w:rsidRPr="006A68D4" w:rsidTr="0085015E">
        <w:trPr>
          <w:cantSplit/>
        </w:trPr>
        <w:tc>
          <w:tcPr>
            <w:tcW w:w="2253" w:type="dxa"/>
            <w:vMerge w:val="restart"/>
            <w:shd w:val="clear" w:color="auto" w:fill="F2F2F2"/>
          </w:tcPr>
          <w:p w:rsidR="006A68D4" w:rsidRPr="006A68D4" w:rsidRDefault="006A68D4" w:rsidP="006A68D4">
            <w:pPr>
              <w:rPr>
                <w:sz w:val="22"/>
                <w:szCs w:val="22"/>
                <w:lang w:eastAsia="ar-SA" w:bidi="en-US"/>
              </w:rPr>
            </w:pPr>
            <w:r w:rsidRPr="006A68D4">
              <w:rPr>
                <w:sz w:val="22"/>
                <w:szCs w:val="22"/>
                <w:lang w:eastAsia="ar-SA" w:bidi="en-US"/>
              </w:rPr>
              <w:t>Административное здание органа местного самоуправления</w:t>
            </w:r>
          </w:p>
        </w:tc>
        <w:tc>
          <w:tcPr>
            <w:tcW w:w="2127" w:type="dxa"/>
            <w:shd w:val="clear" w:color="auto" w:fill="auto"/>
          </w:tcPr>
          <w:p w:rsidR="006A68D4" w:rsidRPr="006A68D4" w:rsidRDefault="006A68D4" w:rsidP="0085015E">
            <w:pPr>
              <w:widowControl w:val="0"/>
              <w:rPr>
                <w:sz w:val="22"/>
                <w:szCs w:val="22"/>
                <w:lang w:eastAsia="ar-SA" w:bidi="en-US"/>
              </w:rPr>
            </w:pPr>
            <w:r w:rsidRPr="006A68D4">
              <w:rPr>
                <w:sz w:val="22"/>
                <w:szCs w:val="22"/>
                <w:lang w:eastAsia="ar-SA" w:bidi="en-US"/>
              </w:rPr>
              <w:t>Расчетный показатель минимально допустимого уровня обеспеченности</w:t>
            </w:r>
          </w:p>
        </w:tc>
        <w:tc>
          <w:tcPr>
            <w:tcW w:w="4961" w:type="dxa"/>
            <w:shd w:val="clear" w:color="auto" w:fill="auto"/>
          </w:tcPr>
          <w:p w:rsidR="006A68D4" w:rsidRPr="006A68D4" w:rsidRDefault="006A68D4" w:rsidP="006A68D4">
            <w:pPr>
              <w:rPr>
                <w:sz w:val="22"/>
                <w:szCs w:val="22"/>
                <w:lang w:eastAsia="ar-SA" w:bidi="en-US"/>
              </w:rPr>
            </w:pPr>
            <w:r w:rsidRPr="006A68D4">
              <w:rPr>
                <w:sz w:val="22"/>
                <w:szCs w:val="22"/>
                <w:lang w:eastAsia="ar-SA" w:bidi="en-US"/>
              </w:rPr>
              <w:t>1 объект принят в соответствии с полномочиями, установленными ч. 1 ст. 14 Федерального закона от 06.10.2003 № 131-ФЗ «Об общих принципах организации местного самоуправления в Российской Федерации»</w:t>
            </w:r>
          </w:p>
        </w:tc>
      </w:tr>
      <w:tr w:rsidR="006A68D4" w:rsidRPr="006A68D4" w:rsidTr="0085015E">
        <w:trPr>
          <w:cantSplit/>
        </w:trPr>
        <w:tc>
          <w:tcPr>
            <w:tcW w:w="2253" w:type="dxa"/>
            <w:vMerge/>
            <w:shd w:val="clear" w:color="auto" w:fill="F2F2F2"/>
          </w:tcPr>
          <w:p w:rsidR="006A68D4" w:rsidRPr="006A68D4" w:rsidRDefault="006A68D4" w:rsidP="0085015E">
            <w:pPr>
              <w:widowControl w:val="0"/>
              <w:rPr>
                <w:sz w:val="22"/>
                <w:szCs w:val="22"/>
                <w:lang w:eastAsia="ar-SA" w:bidi="en-US"/>
              </w:rPr>
            </w:pPr>
          </w:p>
        </w:tc>
        <w:tc>
          <w:tcPr>
            <w:tcW w:w="2127" w:type="dxa"/>
            <w:shd w:val="clear" w:color="auto" w:fill="auto"/>
          </w:tcPr>
          <w:p w:rsidR="006A68D4" w:rsidRPr="006A68D4" w:rsidRDefault="006A68D4" w:rsidP="0085015E">
            <w:pPr>
              <w:widowControl w:val="0"/>
              <w:rPr>
                <w:sz w:val="22"/>
                <w:szCs w:val="22"/>
                <w:lang w:eastAsia="ar-SA" w:bidi="en-US"/>
              </w:rPr>
            </w:pPr>
            <w:r w:rsidRPr="006A68D4">
              <w:rPr>
                <w:sz w:val="22"/>
                <w:szCs w:val="22"/>
                <w:lang w:eastAsia="ar-SA" w:bidi="en-US"/>
              </w:rPr>
              <w:t>Расчетный показатель максимально допустимого уровня территориальной доступности</w:t>
            </w:r>
          </w:p>
        </w:tc>
        <w:tc>
          <w:tcPr>
            <w:tcW w:w="4961" w:type="dxa"/>
            <w:shd w:val="clear" w:color="auto" w:fill="auto"/>
          </w:tcPr>
          <w:p w:rsidR="006A68D4" w:rsidRPr="006A68D4" w:rsidRDefault="006A68D4" w:rsidP="006A68D4">
            <w:pPr>
              <w:rPr>
                <w:sz w:val="22"/>
                <w:szCs w:val="22"/>
                <w:lang w:eastAsia="ar-SA" w:bidi="en-US"/>
              </w:rPr>
            </w:pPr>
            <w:bookmarkStart w:id="223" w:name="OLE_LINK559"/>
            <w:bookmarkStart w:id="224" w:name="OLE_LINK560"/>
            <w:bookmarkStart w:id="225" w:name="OLE_LINK561"/>
            <w:r w:rsidRPr="006A68D4">
              <w:rPr>
                <w:sz w:val="22"/>
                <w:szCs w:val="22"/>
                <w:lang w:eastAsia="ar-SA" w:bidi="en-US"/>
              </w:rPr>
              <w:t>Транспортная доступность в 15 мин. для городского поселения принята исходя из времени, за которое можно добраться от самого удаленного места поселения до объекта</w:t>
            </w:r>
            <w:bookmarkEnd w:id="223"/>
            <w:bookmarkEnd w:id="224"/>
            <w:bookmarkEnd w:id="225"/>
          </w:p>
        </w:tc>
      </w:tr>
    </w:tbl>
    <w:p w:rsidR="006A68D4" w:rsidRPr="006A68D4" w:rsidRDefault="006A68D4" w:rsidP="006A68D4">
      <w:pPr>
        <w:keepNext/>
        <w:numPr>
          <w:ilvl w:val="1"/>
          <w:numId w:val="15"/>
        </w:numPr>
        <w:suppressAutoHyphens/>
        <w:spacing w:before="240" w:after="240"/>
        <w:jc w:val="center"/>
        <w:outlineLvl w:val="1"/>
        <w:rPr>
          <w:b/>
          <w:bCs/>
          <w:i/>
          <w:iCs/>
          <w:sz w:val="24"/>
          <w:szCs w:val="28"/>
        </w:rPr>
      </w:pPr>
      <w:bookmarkStart w:id="226" w:name="_Toc500858432"/>
      <w:bookmarkStart w:id="227" w:name="_Toc532042571"/>
      <w:r w:rsidRPr="006A68D4">
        <w:rPr>
          <w:b/>
          <w:bCs/>
          <w:i/>
          <w:iCs/>
          <w:sz w:val="24"/>
          <w:szCs w:val="28"/>
        </w:rPr>
        <w:t>Объекты местного значения городского поселения в области муниципального жилищного строительства</w:t>
      </w:r>
      <w:bookmarkEnd w:id="226"/>
      <w:bookmarkEnd w:id="227"/>
    </w:p>
    <w:p w:rsidR="006A68D4" w:rsidRPr="006A68D4" w:rsidRDefault="006A68D4" w:rsidP="006A68D4">
      <w:pPr>
        <w:keepNext/>
        <w:ind w:firstLine="709"/>
        <w:jc w:val="right"/>
        <w:rPr>
          <w:b/>
          <w:i/>
          <w:sz w:val="24"/>
          <w:szCs w:val="22"/>
        </w:rPr>
      </w:pPr>
      <w:r w:rsidRPr="006A68D4">
        <w:rPr>
          <w:b/>
          <w:i/>
          <w:sz w:val="24"/>
          <w:szCs w:val="22"/>
        </w:rPr>
        <w:t>Таблица 2.11</w:t>
      </w:r>
    </w:p>
    <w:p w:rsidR="006A68D4" w:rsidRPr="006A68D4" w:rsidRDefault="006A68D4" w:rsidP="006A68D4">
      <w:pPr>
        <w:keepNext/>
        <w:spacing w:after="120"/>
        <w:jc w:val="center"/>
        <w:rPr>
          <w:b/>
          <w:i/>
          <w:sz w:val="24"/>
          <w:szCs w:val="22"/>
        </w:rPr>
      </w:pPr>
      <w:r w:rsidRPr="006A68D4">
        <w:rPr>
          <w:b/>
          <w:i/>
          <w:sz w:val="24"/>
          <w:szCs w:val="22"/>
          <w:lang w:eastAsia="ar-SA" w:bidi="en-US"/>
        </w:rPr>
        <w:t xml:space="preserve">Обоснование расчетных показателей, устанавливаемых </w:t>
      </w:r>
      <w:r w:rsidRPr="006A68D4">
        <w:rPr>
          <w:b/>
          <w:i/>
          <w:sz w:val="24"/>
          <w:szCs w:val="22"/>
        </w:rPr>
        <w:t>для объектов местного значения городского поселения в области муниципального жилищного строительства</w:t>
      </w:r>
    </w:p>
    <w:tbl>
      <w:tblPr>
        <w:tblW w:w="94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00" w:firstRow="0" w:lastRow="0" w:firstColumn="0" w:lastColumn="0" w:noHBand="0" w:noVBand="0"/>
      </w:tblPr>
      <w:tblGrid>
        <w:gridCol w:w="2296"/>
        <w:gridCol w:w="2127"/>
        <w:gridCol w:w="4981"/>
      </w:tblGrid>
      <w:tr w:rsidR="006A68D4" w:rsidRPr="006A68D4" w:rsidTr="006A68D4">
        <w:trPr>
          <w:cantSplit/>
          <w:trHeight w:val="202"/>
          <w:tblHeader/>
        </w:trPr>
        <w:tc>
          <w:tcPr>
            <w:tcW w:w="2296" w:type="dxa"/>
            <w:shd w:val="clear" w:color="auto" w:fill="D9D9D9"/>
          </w:tcPr>
          <w:p w:rsidR="006A68D4" w:rsidRPr="006A68D4" w:rsidRDefault="006A68D4" w:rsidP="006A68D4">
            <w:pPr>
              <w:keepNext/>
              <w:autoSpaceDE w:val="0"/>
              <w:autoSpaceDN w:val="0"/>
              <w:adjustRightInd w:val="0"/>
              <w:jc w:val="center"/>
              <w:rPr>
                <w:i/>
                <w:color w:val="000000"/>
              </w:rPr>
            </w:pPr>
            <w:r w:rsidRPr="006A68D4">
              <w:rPr>
                <w:b/>
                <w:bCs/>
                <w:i/>
                <w:color w:val="000000"/>
              </w:rPr>
              <w:t>Наименование вида объекта</w:t>
            </w:r>
          </w:p>
        </w:tc>
        <w:tc>
          <w:tcPr>
            <w:tcW w:w="2127" w:type="dxa"/>
            <w:shd w:val="clear" w:color="auto" w:fill="D9D9D9"/>
          </w:tcPr>
          <w:p w:rsidR="006A68D4" w:rsidRPr="006A68D4" w:rsidRDefault="006A68D4" w:rsidP="006A68D4">
            <w:pPr>
              <w:keepNext/>
              <w:autoSpaceDE w:val="0"/>
              <w:autoSpaceDN w:val="0"/>
              <w:adjustRightInd w:val="0"/>
              <w:jc w:val="center"/>
              <w:rPr>
                <w:b/>
                <w:bCs/>
                <w:i/>
                <w:color w:val="000000"/>
              </w:rPr>
            </w:pPr>
            <w:r w:rsidRPr="006A68D4">
              <w:rPr>
                <w:b/>
                <w:i/>
                <w:color w:val="000000"/>
              </w:rPr>
              <w:t>Тип расчетного показателя</w:t>
            </w:r>
          </w:p>
        </w:tc>
        <w:tc>
          <w:tcPr>
            <w:tcW w:w="4981" w:type="dxa"/>
            <w:shd w:val="clear" w:color="auto" w:fill="D9D9D9"/>
          </w:tcPr>
          <w:p w:rsidR="006A68D4" w:rsidRPr="006A68D4" w:rsidRDefault="006A68D4" w:rsidP="006A68D4">
            <w:pPr>
              <w:keepNext/>
              <w:autoSpaceDE w:val="0"/>
              <w:autoSpaceDN w:val="0"/>
              <w:adjustRightInd w:val="0"/>
              <w:jc w:val="center"/>
              <w:rPr>
                <w:i/>
                <w:color w:val="000000"/>
              </w:rPr>
            </w:pPr>
            <w:r w:rsidRPr="006A68D4">
              <w:rPr>
                <w:b/>
                <w:bCs/>
                <w:i/>
                <w:color w:val="000000"/>
              </w:rPr>
              <w:t>Обоснование расчетного показателя</w:t>
            </w:r>
          </w:p>
        </w:tc>
      </w:tr>
      <w:tr w:rsidR="006A68D4" w:rsidRPr="006A68D4" w:rsidTr="006A68D4">
        <w:trPr>
          <w:cantSplit/>
          <w:trHeight w:val="40"/>
        </w:trPr>
        <w:tc>
          <w:tcPr>
            <w:tcW w:w="2296" w:type="dxa"/>
            <w:vMerge w:val="restart"/>
            <w:shd w:val="clear" w:color="auto" w:fill="F2F2F2"/>
          </w:tcPr>
          <w:p w:rsidR="006A68D4" w:rsidRPr="006A68D4" w:rsidRDefault="006A68D4" w:rsidP="006A68D4">
            <w:pPr>
              <w:autoSpaceDE w:val="0"/>
              <w:autoSpaceDN w:val="0"/>
              <w:adjustRightInd w:val="0"/>
              <w:rPr>
                <w:color w:val="000000"/>
              </w:rPr>
            </w:pPr>
            <w:r w:rsidRPr="006A68D4">
              <w:rPr>
                <w:color w:val="000000"/>
              </w:rPr>
              <w:t>Служебные жилые помещения специализированного жилищного фонда</w:t>
            </w:r>
          </w:p>
        </w:tc>
        <w:tc>
          <w:tcPr>
            <w:tcW w:w="2127" w:type="dxa"/>
          </w:tcPr>
          <w:p w:rsidR="006A68D4" w:rsidRPr="006A68D4" w:rsidRDefault="006A68D4" w:rsidP="006A68D4">
            <w:pPr>
              <w:autoSpaceDE w:val="0"/>
              <w:autoSpaceDN w:val="0"/>
              <w:adjustRightInd w:val="0"/>
              <w:rPr>
                <w:color w:val="000000"/>
              </w:rPr>
            </w:pPr>
            <w:r w:rsidRPr="006A68D4">
              <w:rPr>
                <w:color w:val="000000"/>
              </w:rPr>
              <w:t>Расчетный показатель минимально допустимого уровня обеспеченности</w:t>
            </w:r>
          </w:p>
        </w:tc>
        <w:tc>
          <w:tcPr>
            <w:tcW w:w="4981" w:type="dxa"/>
          </w:tcPr>
          <w:p w:rsidR="006A68D4" w:rsidRPr="006A68D4" w:rsidRDefault="006A68D4" w:rsidP="006A68D4">
            <w:pPr>
              <w:autoSpaceDE w:val="0"/>
              <w:autoSpaceDN w:val="0"/>
              <w:adjustRightInd w:val="0"/>
              <w:rPr>
                <w:color w:val="000000"/>
              </w:rPr>
            </w:pPr>
            <w:r w:rsidRPr="006A68D4">
              <w:rPr>
                <w:color w:val="000000"/>
              </w:rPr>
              <w:t>14000 м</w:t>
            </w:r>
            <w:r w:rsidRPr="006A68D4">
              <w:rPr>
                <w:color w:val="000000"/>
                <w:vertAlign w:val="superscript"/>
              </w:rPr>
              <w:t>2</w:t>
            </w:r>
            <w:r w:rsidRPr="006A68D4">
              <w:rPr>
                <w:color w:val="000000"/>
              </w:rPr>
              <w:t xml:space="preserve"> общей площади жилых помещений на 1000 человек, имеющих право на предоставление служебного жилого помещения специализированного жилищного фонда, принято в соответствии с таблицей 1.2.6 РНГП Ивановской области.</w:t>
            </w:r>
          </w:p>
        </w:tc>
      </w:tr>
      <w:tr w:rsidR="006A68D4" w:rsidRPr="006A68D4" w:rsidTr="006A68D4">
        <w:trPr>
          <w:cantSplit/>
          <w:trHeight w:val="40"/>
        </w:trPr>
        <w:tc>
          <w:tcPr>
            <w:tcW w:w="2296" w:type="dxa"/>
            <w:vMerge/>
            <w:shd w:val="clear" w:color="auto" w:fill="F2F2F2"/>
          </w:tcPr>
          <w:p w:rsidR="006A68D4" w:rsidRPr="006A68D4" w:rsidRDefault="006A68D4" w:rsidP="006A68D4">
            <w:pPr>
              <w:autoSpaceDE w:val="0"/>
              <w:autoSpaceDN w:val="0"/>
              <w:adjustRightInd w:val="0"/>
              <w:rPr>
                <w:color w:val="000000"/>
              </w:rPr>
            </w:pPr>
          </w:p>
        </w:tc>
        <w:tc>
          <w:tcPr>
            <w:tcW w:w="2127" w:type="dxa"/>
          </w:tcPr>
          <w:p w:rsidR="006A68D4" w:rsidRPr="006A68D4" w:rsidRDefault="006A68D4" w:rsidP="006A68D4">
            <w:pPr>
              <w:autoSpaceDE w:val="0"/>
              <w:autoSpaceDN w:val="0"/>
              <w:adjustRightInd w:val="0"/>
              <w:rPr>
                <w:color w:val="000000"/>
              </w:rPr>
            </w:pPr>
            <w:r w:rsidRPr="006A68D4">
              <w:rPr>
                <w:color w:val="000000"/>
              </w:rPr>
              <w:t>Расчетный показатель максимально допустимого уровня территориальной доступности</w:t>
            </w:r>
          </w:p>
        </w:tc>
        <w:tc>
          <w:tcPr>
            <w:tcW w:w="4981" w:type="dxa"/>
          </w:tcPr>
          <w:p w:rsidR="006A68D4" w:rsidRPr="006A68D4" w:rsidRDefault="006A68D4" w:rsidP="006A68D4">
            <w:pPr>
              <w:autoSpaceDE w:val="0"/>
              <w:autoSpaceDN w:val="0"/>
              <w:adjustRightInd w:val="0"/>
              <w:jc w:val="center"/>
              <w:rPr>
                <w:color w:val="000000"/>
              </w:rPr>
            </w:pPr>
            <w:r w:rsidRPr="006A68D4">
              <w:rPr>
                <w:color w:val="000000"/>
              </w:rPr>
              <w:t>Не нормируется</w:t>
            </w:r>
          </w:p>
        </w:tc>
      </w:tr>
      <w:tr w:rsidR="006A68D4" w:rsidRPr="006A68D4" w:rsidTr="006A68D4">
        <w:trPr>
          <w:cantSplit/>
          <w:trHeight w:val="40"/>
        </w:trPr>
        <w:tc>
          <w:tcPr>
            <w:tcW w:w="2296" w:type="dxa"/>
            <w:vMerge w:val="restart"/>
            <w:shd w:val="clear" w:color="auto" w:fill="F2F2F2"/>
          </w:tcPr>
          <w:p w:rsidR="006A68D4" w:rsidRPr="006A68D4" w:rsidRDefault="006A68D4" w:rsidP="006A68D4">
            <w:pPr>
              <w:autoSpaceDE w:val="0"/>
              <w:autoSpaceDN w:val="0"/>
              <w:adjustRightInd w:val="0"/>
              <w:rPr>
                <w:color w:val="000000"/>
              </w:rPr>
            </w:pPr>
            <w:r w:rsidRPr="006A68D4">
              <w:rPr>
                <w:color w:val="000000"/>
              </w:rPr>
              <w:t>Жилые помещения специализированного жилищного фонда, предназначенных для проживания детей-сирот и детей, оставшихся без попечения родителей, лиц из числа детей-сирот и детей, оставшихся без попечения родителей</w:t>
            </w:r>
          </w:p>
        </w:tc>
        <w:tc>
          <w:tcPr>
            <w:tcW w:w="2127" w:type="dxa"/>
          </w:tcPr>
          <w:p w:rsidR="006A68D4" w:rsidRPr="006A68D4" w:rsidRDefault="006A68D4" w:rsidP="006A68D4">
            <w:pPr>
              <w:autoSpaceDE w:val="0"/>
              <w:autoSpaceDN w:val="0"/>
              <w:adjustRightInd w:val="0"/>
              <w:rPr>
                <w:color w:val="000000"/>
              </w:rPr>
            </w:pPr>
            <w:r w:rsidRPr="006A68D4">
              <w:rPr>
                <w:color w:val="000000"/>
              </w:rPr>
              <w:t>Расчетный показатель минимально допустимого уровня обеспеченности</w:t>
            </w:r>
          </w:p>
        </w:tc>
        <w:tc>
          <w:tcPr>
            <w:tcW w:w="4981" w:type="dxa"/>
          </w:tcPr>
          <w:p w:rsidR="006A68D4" w:rsidRPr="006A68D4" w:rsidRDefault="006A68D4" w:rsidP="006A68D4">
            <w:pPr>
              <w:autoSpaceDE w:val="0"/>
              <w:autoSpaceDN w:val="0"/>
              <w:adjustRightInd w:val="0"/>
              <w:rPr>
                <w:color w:val="000000"/>
              </w:rPr>
            </w:pPr>
            <w:r w:rsidRPr="006A68D4">
              <w:rPr>
                <w:color w:val="000000"/>
              </w:rPr>
              <w:t>33000 м</w:t>
            </w:r>
            <w:r w:rsidRPr="006A68D4">
              <w:rPr>
                <w:color w:val="000000"/>
                <w:vertAlign w:val="superscript"/>
              </w:rPr>
              <w:t>2</w:t>
            </w:r>
            <w:r w:rsidRPr="006A68D4">
              <w:rPr>
                <w:color w:val="000000"/>
              </w:rPr>
              <w:t xml:space="preserve"> общей площади жилых помещений на 1000 человек, имеющих соответствующий статус (детей-сирот и детей, оставшихся без попечения родителей, лиц из числа детей-сирот и детей, оставшихся без попечения родителей), принято в соответствии с таблицей 1.2.6 РНГП Ивановской области.</w:t>
            </w:r>
          </w:p>
        </w:tc>
      </w:tr>
      <w:tr w:rsidR="006A68D4" w:rsidRPr="006A68D4" w:rsidTr="006A68D4">
        <w:trPr>
          <w:cantSplit/>
          <w:trHeight w:val="44"/>
        </w:trPr>
        <w:tc>
          <w:tcPr>
            <w:tcW w:w="2296" w:type="dxa"/>
            <w:vMerge/>
            <w:shd w:val="clear" w:color="auto" w:fill="F2F2F2"/>
          </w:tcPr>
          <w:p w:rsidR="006A68D4" w:rsidRPr="006A68D4" w:rsidRDefault="006A68D4" w:rsidP="006A68D4">
            <w:pPr>
              <w:autoSpaceDE w:val="0"/>
              <w:autoSpaceDN w:val="0"/>
              <w:adjustRightInd w:val="0"/>
              <w:rPr>
                <w:color w:val="000000"/>
              </w:rPr>
            </w:pPr>
          </w:p>
        </w:tc>
        <w:tc>
          <w:tcPr>
            <w:tcW w:w="2127" w:type="dxa"/>
          </w:tcPr>
          <w:p w:rsidR="006A68D4" w:rsidRPr="006A68D4" w:rsidRDefault="006A68D4" w:rsidP="006A68D4">
            <w:pPr>
              <w:autoSpaceDE w:val="0"/>
              <w:autoSpaceDN w:val="0"/>
              <w:adjustRightInd w:val="0"/>
              <w:rPr>
                <w:color w:val="000000"/>
              </w:rPr>
            </w:pPr>
            <w:r w:rsidRPr="006A68D4">
              <w:rPr>
                <w:color w:val="000000"/>
              </w:rPr>
              <w:t>Расчетный показатель максимально допустимого уровня территориальной доступности</w:t>
            </w:r>
          </w:p>
        </w:tc>
        <w:tc>
          <w:tcPr>
            <w:tcW w:w="4981" w:type="dxa"/>
          </w:tcPr>
          <w:p w:rsidR="006A68D4" w:rsidRPr="006A68D4" w:rsidRDefault="006A68D4" w:rsidP="006A68D4">
            <w:pPr>
              <w:autoSpaceDE w:val="0"/>
              <w:autoSpaceDN w:val="0"/>
              <w:adjustRightInd w:val="0"/>
              <w:jc w:val="center"/>
              <w:rPr>
                <w:color w:val="000000"/>
              </w:rPr>
            </w:pPr>
            <w:r w:rsidRPr="006A68D4">
              <w:rPr>
                <w:color w:val="000000"/>
              </w:rPr>
              <w:t>Не нормируется</w:t>
            </w:r>
          </w:p>
        </w:tc>
      </w:tr>
      <w:tr w:rsidR="006A68D4" w:rsidRPr="006A68D4" w:rsidTr="006A68D4">
        <w:trPr>
          <w:cantSplit/>
          <w:trHeight w:val="40"/>
        </w:trPr>
        <w:tc>
          <w:tcPr>
            <w:tcW w:w="2296" w:type="dxa"/>
            <w:vMerge w:val="restart"/>
            <w:shd w:val="clear" w:color="auto" w:fill="F2F2F2"/>
          </w:tcPr>
          <w:p w:rsidR="006A68D4" w:rsidRPr="006A68D4" w:rsidRDefault="006A68D4" w:rsidP="006A68D4">
            <w:pPr>
              <w:autoSpaceDE w:val="0"/>
              <w:autoSpaceDN w:val="0"/>
              <w:adjustRightInd w:val="0"/>
              <w:rPr>
                <w:color w:val="000000"/>
              </w:rPr>
            </w:pPr>
            <w:r w:rsidRPr="006A68D4">
              <w:rPr>
                <w:color w:val="000000"/>
              </w:rPr>
              <w:t>Жилые помещения в общежитиях, относящихся к специализированному жилищному фонду</w:t>
            </w:r>
          </w:p>
        </w:tc>
        <w:tc>
          <w:tcPr>
            <w:tcW w:w="2127" w:type="dxa"/>
          </w:tcPr>
          <w:p w:rsidR="006A68D4" w:rsidRPr="006A68D4" w:rsidRDefault="006A68D4" w:rsidP="006A68D4">
            <w:pPr>
              <w:autoSpaceDE w:val="0"/>
              <w:autoSpaceDN w:val="0"/>
              <w:adjustRightInd w:val="0"/>
              <w:rPr>
                <w:color w:val="000000"/>
              </w:rPr>
            </w:pPr>
            <w:r w:rsidRPr="006A68D4">
              <w:rPr>
                <w:color w:val="000000"/>
              </w:rPr>
              <w:t>Расчетный показатель минимально допустимого уровня обеспеченности</w:t>
            </w:r>
          </w:p>
        </w:tc>
        <w:tc>
          <w:tcPr>
            <w:tcW w:w="4981" w:type="dxa"/>
          </w:tcPr>
          <w:p w:rsidR="006A68D4" w:rsidRPr="006A68D4" w:rsidRDefault="006A68D4" w:rsidP="006A68D4">
            <w:pPr>
              <w:autoSpaceDE w:val="0"/>
              <w:autoSpaceDN w:val="0"/>
              <w:adjustRightInd w:val="0"/>
              <w:rPr>
                <w:color w:val="000000"/>
              </w:rPr>
            </w:pPr>
            <w:r w:rsidRPr="006A68D4">
              <w:rPr>
                <w:color w:val="000000"/>
              </w:rPr>
              <w:t>6000 м</w:t>
            </w:r>
            <w:r w:rsidRPr="006A68D4">
              <w:rPr>
                <w:color w:val="000000"/>
                <w:vertAlign w:val="superscript"/>
              </w:rPr>
              <w:t>2</w:t>
            </w:r>
            <w:r w:rsidRPr="006A68D4">
              <w:rPr>
                <w:color w:val="000000"/>
              </w:rPr>
              <w:t xml:space="preserve"> общей площади жилых помещений в общежитиях, относящихся к специализированному жилищному фонду на 1000 человек, имеющих право на предоставление жилых помещений в общежитиях, специализированного жилищного фонда принято в соответствии с таблицей 1.2.6 РНГП Ивановской области.</w:t>
            </w:r>
          </w:p>
        </w:tc>
      </w:tr>
      <w:tr w:rsidR="006A68D4" w:rsidRPr="006A68D4" w:rsidTr="006A68D4">
        <w:trPr>
          <w:cantSplit/>
          <w:trHeight w:val="40"/>
        </w:trPr>
        <w:tc>
          <w:tcPr>
            <w:tcW w:w="2296" w:type="dxa"/>
            <w:vMerge/>
            <w:shd w:val="clear" w:color="auto" w:fill="F2F2F2"/>
          </w:tcPr>
          <w:p w:rsidR="006A68D4" w:rsidRPr="006A68D4" w:rsidRDefault="006A68D4" w:rsidP="006A68D4">
            <w:pPr>
              <w:autoSpaceDE w:val="0"/>
              <w:autoSpaceDN w:val="0"/>
              <w:adjustRightInd w:val="0"/>
              <w:rPr>
                <w:color w:val="000000"/>
              </w:rPr>
            </w:pPr>
          </w:p>
        </w:tc>
        <w:tc>
          <w:tcPr>
            <w:tcW w:w="2127" w:type="dxa"/>
          </w:tcPr>
          <w:p w:rsidR="006A68D4" w:rsidRPr="006A68D4" w:rsidRDefault="006A68D4" w:rsidP="006A68D4">
            <w:pPr>
              <w:autoSpaceDE w:val="0"/>
              <w:autoSpaceDN w:val="0"/>
              <w:adjustRightInd w:val="0"/>
              <w:rPr>
                <w:color w:val="000000"/>
              </w:rPr>
            </w:pPr>
            <w:r w:rsidRPr="006A68D4">
              <w:rPr>
                <w:color w:val="000000"/>
              </w:rPr>
              <w:t>Расчетный показатель максимально допустимого уровня территориальной доступности</w:t>
            </w:r>
          </w:p>
        </w:tc>
        <w:tc>
          <w:tcPr>
            <w:tcW w:w="4981" w:type="dxa"/>
          </w:tcPr>
          <w:p w:rsidR="006A68D4" w:rsidRPr="006A68D4" w:rsidRDefault="006A68D4" w:rsidP="006A68D4">
            <w:pPr>
              <w:autoSpaceDE w:val="0"/>
              <w:autoSpaceDN w:val="0"/>
              <w:adjustRightInd w:val="0"/>
              <w:jc w:val="center"/>
              <w:rPr>
                <w:color w:val="000000"/>
              </w:rPr>
            </w:pPr>
            <w:r w:rsidRPr="006A68D4">
              <w:rPr>
                <w:color w:val="000000"/>
              </w:rPr>
              <w:t>Не нормируется</w:t>
            </w:r>
          </w:p>
        </w:tc>
      </w:tr>
    </w:tbl>
    <w:p w:rsidR="006A68D4" w:rsidRPr="006A68D4" w:rsidRDefault="006A68D4" w:rsidP="006A68D4">
      <w:pPr>
        <w:spacing w:after="200" w:line="276" w:lineRule="auto"/>
        <w:rPr>
          <w:b/>
          <w:bCs/>
          <w:caps/>
          <w:sz w:val="28"/>
          <w:szCs w:val="28"/>
        </w:rPr>
      </w:pPr>
      <w:r w:rsidRPr="006A68D4">
        <w:rPr>
          <w:sz w:val="24"/>
          <w:szCs w:val="22"/>
        </w:rPr>
        <w:br w:type="page"/>
      </w:r>
    </w:p>
    <w:p w:rsidR="006A68D4" w:rsidRPr="006A68D4" w:rsidRDefault="006A68D4" w:rsidP="006A68D4">
      <w:pPr>
        <w:keepNext/>
        <w:keepLines/>
        <w:numPr>
          <w:ilvl w:val="0"/>
          <w:numId w:val="15"/>
        </w:numPr>
        <w:suppressAutoHyphens/>
        <w:spacing w:before="240" w:after="240"/>
        <w:jc w:val="center"/>
        <w:outlineLvl w:val="0"/>
        <w:rPr>
          <w:b/>
          <w:bCs/>
          <w:caps/>
          <w:sz w:val="28"/>
          <w:szCs w:val="28"/>
        </w:rPr>
      </w:pPr>
      <w:bookmarkStart w:id="228" w:name="_Toc532042572"/>
      <w:r w:rsidRPr="006A68D4">
        <w:rPr>
          <w:b/>
          <w:bCs/>
          <w:caps/>
          <w:sz w:val="28"/>
          <w:szCs w:val="28"/>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228"/>
    </w:p>
    <w:p w:rsidR="006A68D4" w:rsidRPr="006A68D4" w:rsidRDefault="006A68D4" w:rsidP="006A68D4">
      <w:pPr>
        <w:keepNext/>
        <w:numPr>
          <w:ilvl w:val="1"/>
          <w:numId w:val="15"/>
        </w:numPr>
        <w:suppressAutoHyphens/>
        <w:spacing w:before="240" w:after="240"/>
        <w:jc w:val="center"/>
        <w:outlineLvl w:val="1"/>
        <w:rPr>
          <w:b/>
          <w:bCs/>
          <w:i/>
          <w:iCs/>
          <w:sz w:val="24"/>
          <w:szCs w:val="28"/>
        </w:rPr>
      </w:pPr>
      <w:bookmarkStart w:id="229" w:name="_Toc498950426"/>
      <w:bookmarkStart w:id="230" w:name="_Toc499136880"/>
      <w:bookmarkStart w:id="231" w:name="_Toc532042573"/>
      <w:bookmarkStart w:id="232" w:name="OLE_LINK748"/>
      <w:bookmarkStart w:id="233" w:name="OLE_LINK553"/>
      <w:bookmarkStart w:id="234" w:name="OLE_LINK554"/>
      <w:r w:rsidRPr="006A68D4">
        <w:rPr>
          <w:b/>
          <w:bCs/>
          <w:i/>
          <w:iCs/>
          <w:sz w:val="24"/>
          <w:szCs w:val="28"/>
        </w:rPr>
        <w:t>Область применения расчетных показателей</w:t>
      </w:r>
      <w:bookmarkEnd w:id="229"/>
      <w:bookmarkEnd w:id="230"/>
      <w:bookmarkEnd w:id="231"/>
    </w:p>
    <w:bookmarkEnd w:id="232"/>
    <w:bookmarkEnd w:id="233"/>
    <w:bookmarkEnd w:id="234"/>
    <w:p w:rsidR="006A68D4" w:rsidRPr="006A68D4" w:rsidRDefault="006A68D4" w:rsidP="006A68D4">
      <w:pPr>
        <w:ind w:firstLine="709"/>
        <w:jc w:val="both"/>
        <w:rPr>
          <w:sz w:val="24"/>
          <w:szCs w:val="24"/>
          <w:lang w:eastAsia="ar-SA" w:bidi="en-US"/>
        </w:rPr>
      </w:pPr>
      <w:r w:rsidRPr="006A68D4">
        <w:rPr>
          <w:sz w:val="24"/>
          <w:szCs w:val="24"/>
          <w:lang w:eastAsia="ar-SA" w:bidi="en-US"/>
        </w:rPr>
        <w:t xml:space="preserve">Действие настоящих местных нормативов градостроительного проектирования распространяется на всю территорию Фурмановского городского поселения Фурмановского муниципального района Ивановской области; на правоотношения, возникшие после утверждения настоящих МНГП. </w:t>
      </w:r>
    </w:p>
    <w:p w:rsidR="006A68D4" w:rsidRPr="006A68D4" w:rsidRDefault="006A68D4" w:rsidP="006A68D4">
      <w:pPr>
        <w:ind w:firstLine="709"/>
        <w:jc w:val="both"/>
        <w:rPr>
          <w:sz w:val="24"/>
          <w:szCs w:val="24"/>
          <w:lang w:eastAsia="ar-SA" w:bidi="en-US"/>
        </w:rPr>
      </w:pPr>
      <w:r w:rsidRPr="006A68D4">
        <w:rPr>
          <w:sz w:val="24"/>
          <w:szCs w:val="24"/>
          <w:lang w:eastAsia="ar-SA" w:bidi="en-US"/>
        </w:rPr>
        <w:t>Настоящие МНГП Фурмановского ГП</w:t>
      </w:r>
      <w:bookmarkStart w:id="235" w:name="OLE_LINK134"/>
      <w:bookmarkStart w:id="236" w:name="OLE_LINK135"/>
      <w:r w:rsidRPr="006A68D4">
        <w:rPr>
          <w:sz w:val="24"/>
          <w:szCs w:val="24"/>
          <w:lang w:eastAsia="ar-SA" w:bidi="en-US"/>
        </w:rPr>
        <w:t xml:space="preserve"> </w:t>
      </w:r>
      <w:bookmarkEnd w:id="235"/>
      <w:bookmarkEnd w:id="236"/>
      <w:r w:rsidRPr="006A68D4">
        <w:rPr>
          <w:sz w:val="24"/>
          <w:szCs w:val="24"/>
          <w:lang w:eastAsia="ar-SA" w:bidi="en-US"/>
        </w:rPr>
        <w:t xml:space="preserve">устанавливают совокупность расчетных показателей минимально допустимого уровня обеспеченности объектами местного значения городского поселения, объектами благоустройства территории, иными объектами местного значения городского поселения населения городского поселения и расчетных показателей максимально допустимого уровня территориальной доступности таких объектов для населения городского поселения. </w:t>
      </w:r>
    </w:p>
    <w:p w:rsidR="006A68D4" w:rsidRPr="006A68D4" w:rsidRDefault="006A68D4" w:rsidP="006A68D4">
      <w:pPr>
        <w:ind w:firstLine="709"/>
        <w:jc w:val="both"/>
        <w:rPr>
          <w:sz w:val="24"/>
          <w:szCs w:val="24"/>
          <w:lang w:eastAsia="ar-SA" w:bidi="en-US"/>
        </w:rPr>
      </w:pPr>
      <w:r w:rsidRPr="006A68D4">
        <w:rPr>
          <w:sz w:val="24"/>
          <w:szCs w:val="24"/>
          <w:lang w:eastAsia="ar-SA" w:bidi="en-US"/>
        </w:rPr>
        <w:t xml:space="preserve">Расчетные показатели минимально допустимого уровня обеспеченности объектами местного значения городского поселения и расчетные показатели максимально допустимого уровня территориальной доступности таких объектов для населения городского поселения, установленные в МНГП Фурмановского ГП, применяются при подготовке генерального плана городского поселения, правил землепользования и застройки городского поселения, документации по планировке территории. </w:t>
      </w:r>
    </w:p>
    <w:p w:rsidR="006A68D4" w:rsidRPr="006A68D4" w:rsidRDefault="006A68D4" w:rsidP="006A68D4">
      <w:pPr>
        <w:ind w:firstLine="709"/>
        <w:jc w:val="both"/>
        <w:rPr>
          <w:sz w:val="24"/>
          <w:szCs w:val="24"/>
          <w:lang w:eastAsia="ar-SA" w:bidi="en-US"/>
        </w:rPr>
      </w:pPr>
      <w:r w:rsidRPr="006A68D4">
        <w:rPr>
          <w:sz w:val="24"/>
          <w:szCs w:val="24"/>
          <w:lang w:eastAsia="ar-SA" w:bidi="en-US"/>
        </w:rPr>
        <w:t xml:space="preserve">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 </w:t>
      </w:r>
    </w:p>
    <w:p w:rsidR="006A68D4" w:rsidRPr="006A68D4" w:rsidRDefault="006A68D4" w:rsidP="006A68D4">
      <w:pPr>
        <w:ind w:firstLine="709"/>
        <w:jc w:val="both"/>
        <w:rPr>
          <w:sz w:val="24"/>
          <w:szCs w:val="24"/>
          <w:lang w:eastAsia="ar-SA" w:bidi="en-US"/>
        </w:rPr>
      </w:pPr>
      <w:r w:rsidRPr="006A68D4">
        <w:rPr>
          <w:sz w:val="24"/>
          <w:szCs w:val="24"/>
          <w:lang w:eastAsia="ar-SA" w:bidi="en-US"/>
        </w:rPr>
        <w:t xml:space="preserve">Расчетные показатели применяются также при осуществлении государственного контроля за соблюдением органами местного самоуправления муниципальных образований законодательства о градостроительной деятельности. </w:t>
      </w:r>
    </w:p>
    <w:p w:rsidR="006A68D4" w:rsidRPr="006A68D4" w:rsidRDefault="006A68D4" w:rsidP="006A68D4">
      <w:pPr>
        <w:keepNext/>
        <w:numPr>
          <w:ilvl w:val="1"/>
          <w:numId w:val="15"/>
        </w:numPr>
        <w:suppressAutoHyphens/>
        <w:spacing w:before="240" w:after="240"/>
        <w:jc w:val="center"/>
        <w:outlineLvl w:val="1"/>
        <w:rPr>
          <w:b/>
          <w:bCs/>
          <w:i/>
          <w:iCs/>
          <w:sz w:val="24"/>
          <w:szCs w:val="28"/>
        </w:rPr>
      </w:pPr>
      <w:bookmarkStart w:id="237" w:name="_Toc498950427"/>
      <w:bookmarkStart w:id="238" w:name="_Toc499136881"/>
      <w:bookmarkStart w:id="239" w:name="_Toc532042574"/>
      <w:bookmarkStart w:id="240" w:name="OLE_LINK555"/>
      <w:bookmarkStart w:id="241" w:name="OLE_LINK556"/>
      <w:r w:rsidRPr="006A68D4">
        <w:rPr>
          <w:b/>
          <w:bCs/>
          <w:i/>
          <w:iCs/>
          <w:sz w:val="24"/>
          <w:szCs w:val="28"/>
        </w:rPr>
        <w:t>Правила применения расчетных показателей</w:t>
      </w:r>
      <w:bookmarkEnd w:id="237"/>
      <w:bookmarkEnd w:id="238"/>
      <w:bookmarkEnd w:id="239"/>
    </w:p>
    <w:bookmarkEnd w:id="240"/>
    <w:bookmarkEnd w:id="241"/>
    <w:p w:rsidR="006A68D4" w:rsidRPr="006A68D4" w:rsidRDefault="006A68D4" w:rsidP="006A68D4">
      <w:pPr>
        <w:ind w:firstLine="709"/>
        <w:jc w:val="both"/>
        <w:rPr>
          <w:sz w:val="24"/>
          <w:szCs w:val="24"/>
          <w:lang w:eastAsia="ar-SA" w:bidi="en-US"/>
        </w:rPr>
      </w:pPr>
      <w:r w:rsidRPr="006A68D4">
        <w:rPr>
          <w:sz w:val="24"/>
          <w:szCs w:val="24"/>
          <w:lang w:eastAsia="ar-SA" w:bidi="en-US"/>
        </w:rPr>
        <w:t xml:space="preserve">В процессе подготовки генерального плана </w:t>
      </w:r>
      <w:bookmarkStart w:id="242" w:name="OLE_LINK138"/>
      <w:r w:rsidRPr="006A68D4">
        <w:rPr>
          <w:sz w:val="24"/>
          <w:szCs w:val="24"/>
          <w:lang w:eastAsia="ar-SA" w:bidi="en-US"/>
        </w:rPr>
        <w:t xml:space="preserve">МО Фурмановское ГП </w:t>
      </w:r>
      <w:bookmarkEnd w:id="242"/>
      <w:r w:rsidRPr="006A68D4">
        <w:rPr>
          <w:sz w:val="24"/>
          <w:szCs w:val="24"/>
          <w:lang w:eastAsia="ar-SA" w:bidi="en-US"/>
        </w:rPr>
        <w:t xml:space="preserve">необходимо применять расчетные показатели уровня минимальной обеспеченности объектами местного значения городского поселения и уровня максимальной территориальной доступности таких объектов. </w:t>
      </w:r>
    </w:p>
    <w:p w:rsidR="006A68D4" w:rsidRPr="006A68D4" w:rsidRDefault="006A68D4" w:rsidP="006A68D4">
      <w:pPr>
        <w:ind w:firstLine="709"/>
        <w:jc w:val="both"/>
        <w:rPr>
          <w:sz w:val="24"/>
          <w:szCs w:val="24"/>
          <w:lang w:eastAsia="ar-SA" w:bidi="en-US"/>
        </w:rPr>
      </w:pPr>
      <w:r w:rsidRPr="006A68D4">
        <w:rPr>
          <w:sz w:val="24"/>
          <w:szCs w:val="24"/>
          <w:lang w:eastAsia="ar-SA" w:bidi="en-US"/>
        </w:rPr>
        <w:t xml:space="preserve">В ходе подготовки документации по планировке территории в границах МО Фурмановское ГП следует учитывать расчетные показатели минимально допустимых площадей территорий, необходимых для размещения объектов местного значения городского поселения. </w:t>
      </w:r>
    </w:p>
    <w:p w:rsidR="006A68D4" w:rsidRPr="006A68D4" w:rsidRDefault="006A68D4" w:rsidP="006A68D4">
      <w:pPr>
        <w:ind w:firstLine="709"/>
        <w:jc w:val="both"/>
        <w:rPr>
          <w:sz w:val="24"/>
          <w:szCs w:val="24"/>
          <w:lang w:eastAsia="ar-SA" w:bidi="en-US"/>
        </w:rPr>
      </w:pPr>
      <w:r w:rsidRPr="006A68D4">
        <w:rPr>
          <w:sz w:val="24"/>
          <w:szCs w:val="24"/>
          <w:lang w:eastAsia="ar-SA" w:bidi="en-US"/>
        </w:rPr>
        <w:t xml:space="preserve">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6A68D4" w:rsidRPr="006A68D4" w:rsidRDefault="006A68D4" w:rsidP="006A68D4">
      <w:pPr>
        <w:ind w:firstLine="709"/>
        <w:jc w:val="both"/>
        <w:rPr>
          <w:sz w:val="24"/>
          <w:szCs w:val="24"/>
          <w:lang w:eastAsia="ar-SA" w:bidi="en-US"/>
        </w:rPr>
      </w:pPr>
      <w:r w:rsidRPr="006A68D4">
        <w:rPr>
          <w:sz w:val="24"/>
          <w:szCs w:val="24"/>
          <w:lang w:eastAsia="ar-SA" w:bidi="en-US"/>
        </w:rPr>
        <w:t xml:space="preserve">Расчетные показатели минимально допустимого уровня обеспеченности объектами местного значения городского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МО Фурмановское ГП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городского поселения. </w:t>
      </w:r>
    </w:p>
    <w:p w:rsidR="006A68D4" w:rsidRPr="006A68D4" w:rsidRDefault="006A68D4" w:rsidP="006A68D4">
      <w:pPr>
        <w:ind w:firstLine="709"/>
        <w:jc w:val="both"/>
        <w:rPr>
          <w:sz w:val="24"/>
          <w:szCs w:val="24"/>
          <w:lang w:eastAsia="ar-SA" w:bidi="en-US"/>
        </w:rPr>
      </w:pPr>
      <w:r w:rsidRPr="006A68D4">
        <w:rPr>
          <w:sz w:val="24"/>
          <w:szCs w:val="24"/>
          <w:lang w:eastAsia="ar-SA" w:bidi="en-US"/>
        </w:rPr>
        <w:t xml:space="preserve">При определении местоположения планируемых к размещению объектов местного значения городского поселения в целях подготовки генерального плана МО Фурмановское ГП,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6A68D4" w:rsidRPr="006A68D4" w:rsidRDefault="006A68D4" w:rsidP="006A68D4">
      <w:pPr>
        <w:ind w:firstLine="709"/>
        <w:jc w:val="both"/>
        <w:rPr>
          <w:sz w:val="24"/>
          <w:szCs w:val="24"/>
          <w:lang w:eastAsia="ar-SA" w:bidi="en-US"/>
        </w:rPr>
      </w:pPr>
      <w:r w:rsidRPr="006A68D4">
        <w:rPr>
          <w:sz w:val="24"/>
          <w:szCs w:val="24"/>
          <w:lang w:eastAsia="ar-SA" w:bidi="en-US"/>
        </w:rPr>
        <w:t>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6A68D4" w:rsidRPr="006A68D4" w:rsidRDefault="006A68D4" w:rsidP="006A68D4">
      <w:pPr>
        <w:ind w:firstLine="709"/>
        <w:jc w:val="both"/>
        <w:rPr>
          <w:sz w:val="24"/>
          <w:szCs w:val="24"/>
          <w:lang w:eastAsia="ar-SA" w:bidi="en-US"/>
        </w:rPr>
      </w:pPr>
      <w:bookmarkStart w:id="243" w:name="dst101859"/>
      <w:bookmarkEnd w:id="243"/>
      <w:r w:rsidRPr="006A68D4">
        <w:rPr>
          <w:sz w:val="24"/>
          <w:szCs w:val="24"/>
          <w:lang w:eastAsia="ar-SA" w:bidi="en-US"/>
        </w:rPr>
        <w:t>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6A68D4" w:rsidRPr="006A68D4" w:rsidRDefault="006A68D4" w:rsidP="006A68D4">
      <w:pPr>
        <w:ind w:firstLine="709"/>
        <w:jc w:val="both"/>
        <w:rPr>
          <w:sz w:val="24"/>
          <w:szCs w:val="24"/>
          <w:lang w:eastAsia="ar-SA" w:bidi="en-US"/>
        </w:rPr>
      </w:pPr>
      <w:r w:rsidRPr="006A68D4">
        <w:rPr>
          <w:sz w:val="24"/>
          <w:szCs w:val="24"/>
          <w:lang w:eastAsia="ar-SA" w:bidi="en-US"/>
        </w:rPr>
        <w:t>При отмене и (или) изменении действующих нормативных документов Российской Федерации и (или) Ивановской области, в том числе тех, требования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6A68D4" w:rsidRPr="006A68D4" w:rsidRDefault="006A68D4" w:rsidP="006A68D4">
      <w:pPr>
        <w:ind w:firstLine="709"/>
        <w:jc w:val="both"/>
        <w:rPr>
          <w:sz w:val="24"/>
          <w:szCs w:val="22"/>
        </w:rPr>
      </w:pPr>
    </w:p>
    <w:p w:rsidR="006A68D4" w:rsidRPr="006A68D4" w:rsidRDefault="006A68D4" w:rsidP="006A68D4">
      <w:pPr>
        <w:spacing w:after="200" w:line="276" w:lineRule="auto"/>
        <w:rPr>
          <w:sz w:val="24"/>
          <w:szCs w:val="22"/>
        </w:rPr>
      </w:pPr>
      <w:bookmarkStart w:id="244" w:name="OLE_LINK366"/>
      <w:bookmarkStart w:id="245" w:name="OLE_LINK367"/>
      <w:bookmarkStart w:id="246" w:name="OLE_LINK368"/>
      <w:bookmarkStart w:id="247" w:name="OLE_LINK369"/>
      <w:bookmarkStart w:id="248" w:name="_Toc483046937"/>
      <w:r w:rsidRPr="006A68D4">
        <w:rPr>
          <w:sz w:val="24"/>
          <w:szCs w:val="22"/>
        </w:rPr>
        <w:br w:type="page"/>
      </w:r>
    </w:p>
    <w:p w:rsidR="006A68D4" w:rsidRPr="006A68D4" w:rsidRDefault="006A68D4" w:rsidP="006A68D4">
      <w:pPr>
        <w:keepNext/>
        <w:keepLines/>
        <w:tabs>
          <w:tab w:val="left" w:pos="1418"/>
        </w:tabs>
        <w:suppressAutoHyphens/>
        <w:spacing w:before="240" w:after="240"/>
        <w:jc w:val="center"/>
        <w:outlineLvl w:val="0"/>
        <w:rPr>
          <w:b/>
          <w:bCs/>
          <w:caps/>
          <w:sz w:val="28"/>
          <w:szCs w:val="28"/>
        </w:rPr>
      </w:pPr>
      <w:bookmarkStart w:id="249" w:name="OLE_LINK333"/>
      <w:bookmarkStart w:id="250" w:name="OLE_LINK334"/>
      <w:bookmarkStart w:id="251" w:name="_Toc483049293"/>
      <w:bookmarkStart w:id="252" w:name="_Toc532042575"/>
      <w:r w:rsidRPr="006A68D4">
        <w:rPr>
          <w:b/>
          <w:bCs/>
          <w:caps/>
          <w:sz w:val="28"/>
          <w:szCs w:val="28"/>
        </w:rPr>
        <w:t xml:space="preserve">Приложение 1. </w:t>
      </w:r>
      <w:bookmarkEnd w:id="249"/>
      <w:bookmarkEnd w:id="250"/>
      <w:bookmarkEnd w:id="251"/>
      <w:r w:rsidRPr="006A68D4">
        <w:rPr>
          <w:b/>
          <w:bCs/>
          <w:caps/>
          <w:sz w:val="28"/>
          <w:szCs w:val="28"/>
        </w:rPr>
        <w:t>Перечень законодательных актов и нормативно-правовых актов, используемых при разработке местных нормативов градостроительного проектирования</w:t>
      </w:r>
      <w:bookmarkEnd w:id="252"/>
    </w:p>
    <w:p w:rsidR="006A68D4" w:rsidRPr="006A68D4" w:rsidRDefault="006A68D4" w:rsidP="006A68D4">
      <w:pPr>
        <w:keepNext/>
        <w:suppressAutoHyphens/>
        <w:spacing w:before="240" w:after="240"/>
        <w:jc w:val="center"/>
        <w:outlineLvl w:val="2"/>
        <w:rPr>
          <w:bCs/>
          <w:i/>
          <w:sz w:val="24"/>
          <w:szCs w:val="26"/>
        </w:rPr>
      </w:pPr>
      <w:bookmarkStart w:id="253" w:name="_Toc491920224"/>
      <w:bookmarkStart w:id="254" w:name="_Toc497484881"/>
      <w:bookmarkStart w:id="255" w:name="_Toc532042576"/>
      <w:bookmarkStart w:id="256" w:name="OLE_LINK234"/>
      <w:bookmarkStart w:id="257" w:name="OLE_LINK235"/>
      <w:bookmarkEnd w:id="244"/>
      <w:bookmarkEnd w:id="245"/>
      <w:bookmarkEnd w:id="246"/>
      <w:bookmarkEnd w:id="247"/>
      <w:bookmarkEnd w:id="248"/>
      <w:r w:rsidRPr="006A68D4">
        <w:rPr>
          <w:bCs/>
          <w:i/>
          <w:sz w:val="24"/>
          <w:szCs w:val="26"/>
        </w:rPr>
        <w:t>Федеральные законы</w:t>
      </w:r>
      <w:bookmarkEnd w:id="253"/>
      <w:bookmarkEnd w:id="254"/>
      <w:bookmarkEnd w:id="255"/>
    </w:p>
    <w:p w:rsidR="006A68D4" w:rsidRPr="006A68D4" w:rsidRDefault="006A68D4" w:rsidP="006A68D4">
      <w:pPr>
        <w:numPr>
          <w:ilvl w:val="0"/>
          <w:numId w:val="21"/>
        </w:numPr>
        <w:contextualSpacing/>
        <w:jc w:val="both"/>
        <w:rPr>
          <w:bCs/>
          <w:sz w:val="24"/>
          <w:szCs w:val="26"/>
        </w:rPr>
      </w:pPr>
      <w:bookmarkStart w:id="258" w:name="_Toc491920225"/>
      <w:bookmarkStart w:id="259" w:name="_Toc497484882"/>
      <w:r w:rsidRPr="006A68D4">
        <w:rPr>
          <w:sz w:val="24"/>
          <w:szCs w:val="24"/>
        </w:rPr>
        <w:t xml:space="preserve">Градостроительный кодекс Российской Федерации от 29.12.2004 № 190-ФЗ (ред. от </w:t>
      </w:r>
      <w:r w:rsidRPr="006A68D4">
        <w:rPr>
          <w:bCs/>
          <w:sz w:val="24"/>
          <w:szCs w:val="26"/>
        </w:rPr>
        <w:t>03.08.2018).</w:t>
      </w:r>
    </w:p>
    <w:p w:rsidR="006A68D4" w:rsidRPr="006A68D4" w:rsidRDefault="006A68D4" w:rsidP="006A68D4">
      <w:pPr>
        <w:numPr>
          <w:ilvl w:val="0"/>
          <w:numId w:val="21"/>
        </w:numPr>
        <w:contextualSpacing/>
        <w:jc w:val="both"/>
        <w:rPr>
          <w:bCs/>
          <w:sz w:val="24"/>
          <w:szCs w:val="26"/>
        </w:rPr>
      </w:pPr>
      <w:r w:rsidRPr="006A68D4">
        <w:rPr>
          <w:bCs/>
          <w:sz w:val="24"/>
          <w:szCs w:val="26"/>
        </w:rPr>
        <w:t>Федеральный закон от 22.07.2008 № 123-ФЗ «Технический регламент о требованиях пожарной безопасности» (ред. от 29.07.2017).</w:t>
      </w:r>
    </w:p>
    <w:p w:rsidR="006A68D4" w:rsidRPr="006A68D4" w:rsidRDefault="006A68D4" w:rsidP="006A68D4">
      <w:pPr>
        <w:numPr>
          <w:ilvl w:val="0"/>
          <w:numId w:val="21"/>
        </w:numPr>
        <w:contextualSpacing/>
        <w:jc w:val="both"/>
        <w:rPr>
          <w:bCs/>
          <w:sz w:val="24"/>
          <w:szCs w:val="26"/>
        </w:rPr>
      </w:pPr>
      <w:r w:rsidRPr="006A68D4">
        <w:rPr>
          <w:bCs/>
          <w:sz w:val="24"/>
          <w:szCs w:val="26"/>
        </w:rPr>
        <w:t>Федеральный закон от 06.10.2003 № 131-ФЗ «Об общих принципах организации местного самоуправления в Российской Федерации» (ред. от 03.08.2018).</w:t>
      </w:r>
    </w:p>
    <w:p w:rsidR="006A68D4" w:rsidRPr="006A68D4" w:rsidRDefault="006A68D4" w:rsidP="006A68D4">
      <w:pPr>
        <w:keepNext/>
        <w:suppressAutoHyphens/>
        <w:spacing w:before="240" w:after="240"/>
        <w:jc w:val="center"/>
        <w:outlineLvl w:val="2"/>
        <w:rPr>
          <w:bCs/>
          <w:i/>
          <w:sz w:val="24"/>
          <w:szCs w:val="26"/>
        </w:rPr>
      </w:pPr>
      <w:bookmarkStart w:id="260" w:name="_Toc532042577"/>
      <w:r w:rsidRPr="006A68D4">
        <w:rPr>
          <w:bCs/>
          <w:i/>
          <w:sz w:val="24"/>
          <w:szCs w:val="26"/>
        </w:rPr>
        <w:t>Иные нормативные акты Российской Федерации</w:t>
      </w:r>
      <w:bookmarkEnd w:id="258"/>
      <w:bookmarkEnd w:id="259"/>
      <w:bookmarkEnd w:id="260"/>
    </w:p>
    <w:p w:rsidR="006A68D4" w:rsidRPr="006A68D4" w:rsidRDefault="006A68D4" w:rsidP="006A68D4">
      <w:pPr>
        <w:numPr>
          <w:ilvl w:val="0"/>
          <w:numId w:val="21"/>
        </w:numPr>
        <w:contextualSpacing/>
        <w:jc w:val="both"/>
        <w:rPr>
          <w:bCs/>
          <w:sz w:val="24"/>
          <w:szCs w:val="26"/>
        </w:rPr>
      </w:pPr>
      <w:bookmarkStart w:id="261" w:name="_Toc491920226"/>
      <w:bookmarkStart w:id="262" w:name="_Toc497484883"/>
      <w:bookmarkStart w:id="263" w:name="OLE_LINK44"/>
      <w:bookmarkStart w:id="264" w:name="OLE_LINK45"/>
      <w:r w:rsidRPr="006A68D4">
        <w:rPr>
          <w:bCs/>
          <w:sz w:val="24"/>
          <w:szCs w:val="26"/>
        </w:rPr>
        <w:t>Постановление Правительства РФ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(ред. от 07.12.2016).</w:t>
      </w:r>
    </w:p>
    <w:p w:rsidR="006A68D4" w:rsidRPr="006A68D4" w:rsidRDefault="006A68D4" w:rsidP="006A68D4">
      <w:pPr>
        <w:numPr>
          <w:ilvl w:val="0"/>
          <w:numId w:val="21"/>
        </w:numPr>
        <w:contextualSpacing/>
        <w:jc w:val="both"/>
        <w:rPr>
          <w:bCs/>
          <w:sz w:val="24"/>
          <w:szCs w:val="26"/>
        </w:rPr>
      </w:pPr>
      <w:r w:rsidRPr="006A68D4">
        <w:rPr>
          <w:bCs/>
          <w:sz w:val="24"/>
          <w:szCs w:val="26"/>
        </w:rPr>
        <w:t>Приказ Минспорта России от 25.05.2016 №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 (ред. от 21.11.2016).</w:t>
      </w:r>
    </w:p>
    <w:p w:rsidR="006A68D4" w:rsidRPr="006A68D4" w:rsidRDefault="006A68D4" w:rsidP="006A68D4">
      <w:pPr>
        <w:numPr>
          <w:ilvl w:val="0"/>
          <w:numId w:val="21"/>
        </w:numPr>
        <w:contextualSpacing/>
        <w:jc w:val="both"/>
        <w:rPr>
          <w:bCs/>
          <w:sz w:val="24"/>
          <w:szCs w:val="26"/>
        </w:rPr>
      </w:pPr>
      <w:r w:rsidRPr="006A68D4">
        <w:rPr>
          <w:bCs/>
          <w:sz w:val="24"/>
          <w:szCs w:val="26"/>
        </w:rPr>
        <w:t>Распоряжение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6A68D4" w:rsidRPr="006A68D4" w:rsidRDefault="006A68D4" w:rsidP="006A68D4">
      <w:pPr>
        <w:numPr>
          <w:ilvl w:val="0"/>
          <w:numId w:val="21"/>
        </w:numPr>
        <w:contextualSpacing/>
        <w:jc w:val="both"/>
        <w:rPr>
          <w:bCs/>
          <w:sz w:val="24"/>
          <w:szCs w:val="26"/>
        </w:rPr>
      </w:pPr>
      <w:r w:rsidRPr="006A68D4">
        <w:rPr>
          <w:bCs/>
          <w:sz w:val="24"/>
          <w:szCs w:val="26"/>
        </w:rPr>
        <w:t>Приказ Минстроя России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6A68D4" w:rsidRPr="006A68D4" w:rsidRDefault="006A68D4" w:rsidP="006A68D4">
      <w:pPr>
        <w:keepNext/>
        <w:suppressAutoHyphens/>
        <w:spacing w:before="240" w:after="240"/>
        <w:jc w:val="center"/>
        <w:outlineLvl w:val="2"/>
        <w:rPr>
          <w:bCs/>
          <w:i/>
          <w:sz w:val="24"/>
          <w:szCs w:val="26"/>
        </w:rPr>
      </w:pPr>
      <w:bookmarkStart w:id="265" w:name="_Toc532042578"/>
      <w:r w:rsidRPr="006A68D4">
        <w:rPr>
          <w:bCs/>
          <w:i/>
          <w:sz w:val="24"/>
          <w:szCs w:val="26"/>
        </w:rPr>
        <w:t>Нормативные акты Ивановской области</w:t>
      </w:r>
      <w:bookmarkEnd w:id="261"/>
      <w:bookmarkEnd w:id="262"/>
      <w:bookmarkEnd w:id="265"/>
    </w:p>
    <w:bookmarkEnd w:id="263"/>
    <w:bookmarkEnd w:id="264"/>
    <w:p w:rsidR="006A68D4" w:rsidRPr="006A68D4" w:rsidRDefault="006A68D4" w:rsidP="006A68D4">
      <w:pPr>
        <w:numPr>
          <w:ilvl w:val="0"/>
          <w:numId w:val="21"/>
        </w:numPr>
        <w:contextualSpacing/>
        <w:jc w:val="both"/>
        <w:rPr>
          <w:bCs/>
          <w:sz w:val="24"/>
          <w:szCs w:val="26"/>
        </w:rPr>
      </w:pPr>
      <w:r w:rsidRPr="006A68D4">
        <w:rPr>
          <w:bCs/>
          <w:sz w:val="24"/>
          <w:szCs w:val="26"/>
        </w:rPr>
        <w:t>Закон Ивановской области от 14.07.2008 № 82-ОЗ «О градостроительной деятельности на территории Ивановской области» (ред. от 07.07.2017).</w:t>
      </w:r>
    </w:p>
    <w:p w:rsidR="006A68D4" w:rsidRPr="006A68D4" w:rsidRDefault="006A68D4" w:rsidP="006A68D4">
      <w:pPr>
        <w:numPr>
          <w:ilvl w:val="0"/>
          <w:numId w:val="21"/>
        </w:numPr>
        <w:contextualSpacing/>
        <w:jc w:val="both"/>
        <w:rPr>
          <w:bCs/>
          <w:sz w:val="24"/>
          <w:szCs w:val="26"/>
        </w:rPr>
      </w:pPr>
      <w:r w:rsidRPr="006A68D4">
        <w:rPr>
          <w:bCs/>
          <w:sz w:val="24"/>
          <w:szCs w:val="26"/>
        </w:rPr>
        <w:t>Закон Ивановской области от 25.02.2005 № 51-ОЗ «О городском и сельских поселениях в Фурмановском муниципальном районе» (ред. от 14.11.2008).</w:t>
      </w:r>
    </w:p>
    <w:p w:rsidR="006A68D4" w:rsidRPr="006A68D4" w:rsidRDefault="006A68D4" w:rsidP="006A68D4">
      <w:pPr>
        <w:numPr>
          <w:ilvl w:val="0"/>
          <w:numId w:val="21"/>
        </w:numPr>
        <w:contextualSpacing/>
        <w:jc w:val="both"/>
        <w:rPr>
          <w:bCs/>
          <w:sz w:val="24"/>
          <w:szCs w:val="26"/>
        </w:rPr>
      </w:pPr>
      <w:r w:rsidRPr="006A68D4">
        <w:rPr>
          <w:bCs/>
          <w:sz w:val="24"/>
          <w:szCs w:val="26"/>
        </w:rPr>
        <w:t>Закон Ивановской области от 09.11.2005 № 151-ОЗ «Об аварийно-спасательной службе и статусе спасателей Ивановской области» (ред. от 06.04.2015).</w:t>
      </w:r>
    </w:p>
    <w:p w:rsidR="006A68D4" w:rsidRPr="006A68D4" w:rsidRDefault="006A68D4" w:rsidP="006A68D4">
      <w:pPr>
        <w:numPr>
          <w:ilvl w:val="0"/>
          <w:numId w:val="21"/>
        </w:numPr>
        <w:contextualSpacing/>
        <w:jc w:val="both"/>
        <w:rPr>
          <w:bCs/>
          <w:sz w:val="24"/>
          <w:szCs w:val="26"/>
        </w:rPr>
      </w:pPr>
      <w:bookmarkStart w:id="266" w:name="OLE_LINK99"/>
      <w:r w:rsidRPr="006A68D4">
        <w:rPr>
          <w:bCs/>
          <w:sz w:val="24"/>
          <w:szCs w:val="26"/>
        </w:rPr>
        <w:t>Постановление Правительства Ивановской области от 10.11.2016 № 381-п «</w:t>
      </w:r>
      <w:bookmarkStart w:id="267" w:name="OLE_LINK84"/>
      <w:bookmarkStart w:id="268" w:name="OLE_LINK87"/>
      <w:r w:rsidRPr="006A68D4">
        <w:rPr>
          <w:bCs/>
          <w:sz w:val="24"/>
          <w:szCs w:val="26"/>
        </w:rPr>
        <w:t>Об утверждении нормативов минимальной обеспеченности населения площадью торговых объектов для Ивановской области, в том числе входящих в состав Ивановской области муниципальных образований</w:t>
      </w:r>
      <w:bookmarkEnd w:id="267"/>
      <w:bookmarkEnd w:id="268"/>
      <w:r w:rsidRPr="006A68D4">
        <w:rPr>
          <w:bCs/>
          <w:sz w:val="24"/>
          <w:szCs w:val="26"/>
        </w:rPr>
        <w:t>» (ред. от 17.05.2017)</w:t>
      </w:r>
      <w:bookmarkEnd w:id="266"/>
      <w:r w:rsidRPr="006A68D4">
        <w:rPr>
          <w:bCs/>
          <w:sz w:val="24"/>
          <w:szCs w:val="26"/>
        </w:rPr>
        <w:t>.</w:t>
      </w:r>
    </w:p>
    <w:p w:rsidR="006A68D4" w:rsidRPr="006A68D4" w:rsidRDefault="006A68D4" w:rsidP="006A68D4">
      <w:pPr>
        <w:numPr>
          <w:ilvl w:val="0"/>
          <w:numId w:val="21"/>
        </w:numPr>
        <w:contextualSpacing/>
        <w:jc w:val="both"/>
        <w:rPr>
          <w:bCs/>
          <w:sz w:val="24"/>
          <w:szCs w:val="26"/>
        </w:rPr>
      </w:pPr>
      <w:bookmarkStart w:id="269" w:name="_Toc491920227"/>
      <w:bookmarkStart w:id="270" w:name="_Toc497484884"/>
      <w:r w:rsidRPr="006A68D4">
        <w:rPr>
          <w:bCs/>
          <w:sz w:val="24"/>
          <w:szCs w:val="26"/>
        </w:rPr>
        <w:t>Постановление Правительства Ивановской области от 29.12.2017 № 526-п «Об утверждении региональных нормативов градостроительного проектирования Ивановской области».</w:t>
      </w:r>
    </w:p>
    <w:p w:rsidR="006A68D4" w:rsidRPr="006A68D4" w:rsidRDefault="006A68D4" w:rsidP="006A68D4">
      <w:pPr>
        <w:numPr>
          <w:ilvl w:val="0"/>
          <w:numId w:val="21"/>
        </w:numPr>
        <w:contextualSpacing/>
        <w:jc w:val="both"/>
        <w:rPr>
          <w:bCs/>
          <w:sz w:val="24"/>
          <w:szCs w:val="26"/>
        </w:rPr>
      </w:pPr>
      <w:r w:rsidRPr="006A68D4">
        <w:rPr>
          <w:bCs/>
          <w:sz w:val="24"/>
          <w:szCs w:val="26"/>
        </w:rPr>
        <w:t>Приказ Департамента жилищно-коммунального хозяйства Ивановской области от 22.09.2016 № 140 «Об утверждении территориальной схемы обращения с отходами, в том числе с твердыми коммунальными отходами Ивановской области на период 2016-2031 годы» (ред. от 31.07.2017).</w:t>
      </w:r>
    </w:p>
    <w:p w:rsidR="006A68D4" w:rsidRPr="006A68D4" w:rsidRDefault="006A68D4" w:rsidP="006A68D4">
      <w:pPr>
        <w:keepNext/>
        <w:suppressAutoHyphens/>
        <w:spacing w:before="240" w:after="240"/>
        <w:jc w:val="center"/>
        <w:outlineLvl w:val="2"/>
        <w:rPr>
          <w:bCs/>
          <w:i/>
          <w:sz w:val="24"/>
          <w:szCs w:val="26"/>
        </w:rPr>
      </w:pPr>
      <w:bookmarkStart w:id="271" w:name="_Toc532042579"/>
      <w:r w:rsidRPr="006A68D4">
        <w:rPr>
          <w:bCs/>
          <w:i/>
          <w:sz w:val="24"/>
          <w:szCs w:val="26"/>
        </w:rPr>
        <w:t>Нормативные акты Фурмановского муниципального района</w:t>
      </w:r>
      <w:bookmarkEnd w:id="271"/>
    </w:p>
    <w:p w:rsidR="006A68D4" w:rsidRPr="006A68D4" w:rsidRDefault="006A68D4" w:rsidP="006A68D4">
      <w:pPr>
        <w:numPr>
          <w:ilvl w:val="0"/>
          <w:numId w:val="21"/>
        </w:numPr>
        <w:contextualSpacing/>
        <w:jc w:val="both"/>
        <w:rPr>
          <w:color w:val="000000"/>
          <w:sz w:val="24"/>
          <w:szCs w:val="24"/>
        </w:rPr>
      </w:pPr>
      <w:r w:rsidRPr="006A68D4">
        <w:rPr>
          <w:color w:val="000000"/>
          <w:sz w:val="24"/>
          <w:szCs w:val="24"/>
        </w:rPr>
        <w:t>Решение Совета Фурмановского муниципального района от 27.11.2015 № 25 «Об утверждении Стратегии социально-экономического развития Фурмановского му-ниципального района до 2020 года».</w:t>
      </w:r>
    </w:p>
    <w:p w:rsidR="006A68D4" w:rsidRPr="006A68D4" w:rsidRDefault="006A68D4" w:rsidP="006A68D4">
      <w:pPr>
        <w:numPr>
          <w:ilvl w:val="0"/>
          <w:numId w:val="21"/>
        </w:numPr>
        <w:contextualSpacing/>
        <w:jc w:val="both"/>
        <w:rPr>
          <w:sz w:val="24"/>
          <w:szCs w:val="24"/>
        </w:rPr>
      </w:pPr>
      <w:r w:rsidRPr="006A68D4">
        <w:rPr>
          <w:color w:val="000000"/>
          <w:sz w:val="24"/>
          <w:szCs w:val="22"/>
        </w:rPr>
        <w:t>Решение Совета Фурмановского муниципального района от 25.01.2018 № 6 «</w:t>
      </w:r>
      <w:r w:rsidRPr="006A68D4">
        <w:rPr>
          <w:color w:val="000000"/>
          <w:sz w:val="24"/>
          <w:szCs w:val="24"/>
        </w:rPr>
        <w:t xml:space="preserve">Об утверждении местных нормативов </w:t>
      </w:r>
      <w:r w:rsidRPr="006A68D4">
        <w:rPr>
          <w:sz w:val="24"/>
          <w:szCs w:val="24"/>
        </w:rPr>
        <w:t>градостроительного проектирования Фурмановского муниципального района Ивановской области»</w:t>
      </w:r>
    </w:p>
    <w:p w:rsidR="006A68D4" w:rsidRPr="006A68D4" w:rsidRDefault="006A68D4" w:rsidP="006A68D4">
      <w:pPr>
        <w:keepNext/>
        <w:suppressAutoHyphens/>
        <w:spacing w:before="240" w:after="240"/>
        <w:jc w:val="center"/>
        <w:outlineLvl w:val="2"/>
        <w:rPr>
          <w:bCs/>
          <w:i/>
          <w:sz w:val="24"/>
          <w:szCs w:val="26"/>
        </w:rPr>
      </w:pPr>
      <w:bookmarkStart w:id="272" w:name="_Toc532042580"/>
      <w:r w:rsidRPr="006A68D4">
        <w:rPr>
          <w:bCs/>
          <w:i/>
          <w:sz w:val="24"/>
          <w:szCs w:val="26"/>
        </w:rPr>
        <w:t xml:space="preserve">Нормативные акты </w:t>
      </w:r>
      <w:bookmarkEnd w:id="269"/>
      <w:bookmarkEnd w:id="270"/>
      <w:r w:rsidRPr="006A68D4">
        <w:rPr>
          <w:bCs/>
          <w:i/>
          <w:sz w:val="24"/>
          <w:szCs w:val="26"/>
        </w:rPr>
        <w:t>Фурмановского городского поселения Фурмановского муниципального района</w:t>
      </w:r>
      <w:bookmarkEnd w:id="272"/>
    </w:p>
    <w:p w:rsidR="006A68D4" w:rsidRPr="006A68D4" w:rsidRDefault="006A68D4" w:rsidP="006A68D4">
      <w:pPr>
        <w:numPr>
          <w:ilvl w:val="0"/>
          <w:numId w:val="21"/>
        </w:numPr>
        <w:contextualSpacing/>
        <w:jc w:val="both"/>
        <w:rPr>
          <w:color w:val="000000"/>
          <w:sz w:val="24"/>
          <w:szCs w:val="24"/>
        </w:rPr>
      </w:pPr>
      <w:r w:rsidRPr="006A68D4">
        <w:rPr>
          <w:color w:val="000000"/>
          <w:sz w:val="24"/>
          <w:szCs w:val="24"/>
        </w:rPr>
        <w:t>Устав Фурмановского городского поселения Фурмановского муниципального района Ивановской области (принят решением Совета Фурмановского городского поселения от 27.10.2011 № 73, в ред. от 25.10.2018).</w:t>
      </w:r>
    </w:p>
    <w:p w:rsidR="006A68D4" w:rsidRPr="006A68D4" w:rsidRDefault="006A68D4" w:rsidP="006A68D4">
      <w:pPr>
        <w:numPr>
          <w:ilvl w:val="0"/>
          <w:numId w:val="21"/>
        </w:numPr>
        <w:contextualSpacing/>
        <w:jc w:val="both"/>
        <w:rPr>
          <w:color w:val="000000"/>
          <w:sz w:val="24"/>
          <w:szCs w:val="24"/>
        </w:rPr>
      </w:pPr>
      <w:r w:rsidRPr="006A68D4">
        <w:rPr>
          <w:color w:val="000000"/>
          <w:sz w:val="24"/>
          <w:szCs w:val="24"/>
        </w:rPr>
        <w:t>Постановление Администрации Фурмановского городского поселения Фурмановского муниципального района от 10.04.2014 № 59 «Об утверждении муниципальной программы «Комплексное развитие системы коммунальной инфраструктуры Фурмановского городского поселения Фурмановского района Ивановской области на период 2014-2028 годы».</w:t>
      </w:r>
    </w:p>
    <w:p w:rsidR="006A68D4" w:rsidRPr="006A68D4" w:rsidRDefault="006A68D4" w:rsidP="006A68D4">
      <w:pPr>
        <w:numPr>
          <w:ilvl w:val="0"/>
          <w:numId w:val="21"/>
        </w:numPr>
        <w:contextualSpacing/>
        <w:jc w:val="both"/>
        <w:rPr>
          <w:color w:val="000000"/>
          <w:sz w:val="24"/>
          <w:szCs w:val="24"/>
        </w:rPr>
      </w:pPr>
      <w:r w:rsidRPr="006A68D4">
        <w:rPr>
          <w:color w:val="000000"/>
          <w:sz w:val="24"/>
          <w:szCs w:val="24"/>
        </w:rPr>
        <w:t>Постановление Администрации Фурмановского муниципального района от 02.04.2018 № 226 «Об утверждении программы комплексного развития социальной инфраструктуры Фурмановского городского поселения Фурмановского муниципального района Ивановской области на 2018-2025 годы».</w:t>
      </w:r>
    </w:p>
    <w:p w:rsidR="006A68D4" w:rsidRPr="006A68D4" w:rsidRDefault="006A68D4" w:rsidP="006A68D4">
      <w:pPr>
        <w:numPr>
          <w:ilvl w:val="0"/>
          <w:numId w:val="21"/>
        </w:numPr>
        <w:contextualSpacing/>
        <w:jc w:val="both"/>
        <w:rPr>
          <w:color w:val="000000"/>
          <w:sz w:val="24"/>
          <w:szCs w:val="24"/>
        </w:rPr>
      </w:pPr>
      <w:r w:rsidRPr="006A68D4">
        <w:rPr>
          <w:color w:val="000000"/>
          <w:sz w:val="24"/>
          <w:szCs w:val="24"/>
        </w:rPr>
        <w:t>Постановление Администрации Фурмановского муниципального района от 30.09.2016 № 788 «Об утверждении программы комплексного развития транспортной инфраструктуры Фурмановского городского поселения Фурмановского муниципального района Ивановской области на 2016-2025 годы».</w:t>
      </w:r>
    </w:p>
    <w:p w:rsidR="006A68D4" w:rsidRPr="006A68D4" w:rsidRDefault="006A68D4" w:rsidP="006A68D4">
      <w:pPr>
        <w:keepNext/>
        <w:suppressAutoHyphens/>
        <w:spacing w:before="240" w:after="240"/>
        <w:jc w:val="center"/>
        <w:outlineLvl w:val="2"/>
        <w:rPr>
          <w:bCs/>
          <w:i/>
          <w:sz w:val="24"/>
          <w:szCs w:val="26"/>
        </w:rPr>
      </w:pPr>
      <w:bookmarkStart w:id="273" w:name="_Toc491920228"/>
      <w:bookmarkStart w:id="274" w:name="_Toc497484885"/>
      <w:bookmarkStart w:id="275" w:name="_Toc532042581"/>
      <w:r w:rsidRPr="006A68D4">
        <w:rPr>
          <w:bCs/>
          <w:i/>
          <w:sz w:val="24"/>
          <w:szCs w:val="26"/>
        </w:rPr>
        <w:t>Строительные нормы и правила (СНиП). Своды правил по проектированию и строительству (СП)</w:t>
      </w:r>
      <w:bookmarkEnd w:id="273"/>
      <w:bookmarkEnd w:id="274"/>
      <w:bookmarkEnd w:id="275"/>
    </w:p>
    <w:p w:rsidR="006A68D4" w:rsidRPr="006A68D4" w:rsidRDefault="006A68D4" w:rsidP="006A68D4">
      <w:pPr>
        <w:numPr>
          <w:ilvl w:val="0"/>
          <w:numId w:val="21"/>
        </w:numPr>
        <w:contextualSpacing/>
        <w:jc w:val="both"/>
        <w:rPr>
          <w:sz w:val="24"/>
          <w:szCs w:val="24"/>
        </w:rPr>
      </w:pPr>
      <w:r w:rsidRPr="006A68D4">
        <w:rPr>
          <w:sz w:val="24"/>
          <w:szCs w:val="24"/>
        </w:rPr>
        <w:t>СП 31.13330.2012 «Водоснабжение. Наружные сети и сооружения» (утв. Приказом Минрегион России от 29.12.2011 № 635/14).</w:t>
      </w:r>
    </w:p>
    <w:p w:rsidR="006A68D4" w:rsidRPr="006A68D4" w:rsidRDefault="006A68D4" w:rsidP="006A68D4">
      <w:pPr>
        <w:numPr>
          <w:ilvl w:val="0"/>
          <w:numId w:val="21"/>
        </w:numPr>
        <w:contextualSpacing/>
        <w:jc w:val="both"/>
        <w:rPr>
          <w:sz w:val="24"/>
          <w:szCs w:val="24"/>
        </w:rPr>
      </w:pPr>
      <w:r w:rsidRPr="006A68D4">
        <w:rPr>
          <w:sz w:val="24"/>
          <w:szCs w:val="24"/>
        </w:rPr>
        <w:t>СП 32.13330.2012 «Канализация. Наружные сети и сооружения» (утв. Приказом Минрегион России от 29.12.2011 № 635/11).</w:t>
      </w:r>
    </w:p>
    <w:p w:rsidR="006A68D4" w:rsidRPr="006A68D4" w:rsidRDefault="006A68D4" w:rsidP="006A68D4">
      <w:pPr>
        <w:numPr>
          <w:ilvl w:val="0"/>
          <w:numId w:val="21"/>
        </w:numPr>
        <w:contextualSpacing/>
        <w:jc w:val="both"/>
        <w:rPr>
          <w:sz w:val="24"/>
          <w:szCs w:val="24"/>
        </w:rPr>
      </w:pPr>
      <w:bookmarkStart w:id="276" w:name="OLE_LINK237"/>
      <w:bookmarkStart w:id="277" w:name="OLE_LINK238"/>
      <w:r w:rsidRPr="006A68D4">
        <w:rPr>
          <w:sz w:val="24"/>
          <w:szCs w:val="24"/>
        </w:rPr>
        <w:t>СП 42.13330.2011 «Градостроительство. Планировка и застройка городских и сельских поселений. Актуализированная редакция СНиП 2.07.01-89*»</w:t>
      </w:r>
      <w:bookmarkEnd w:id="276"/>
      <w:bookmarkEnd w:id="277"/>
      <w:r w:rsidRPr="006A68D4">
        <w:rPr>
          <w:sz w:val="24"/>
          <w:szCs w:val="24"/>
        </w:rPr>
        <w:t>.</w:t>
      </w:r>
    </w:p>
    <w:p w:rsidR="006A68D4" w:rsidRPr="006A68D4" w:rsidRDefault="006A68D4" w:rsidP="006A68D4">
      <w:pPr>
        <w:numPr>
          <w:ilvl w:val="0"/>
          <w:numId w:val="21"/>
        </w:numPr>
        <w:contextualSpacing/>
        <w:jc w:val="both"/>
        <w:rPr>
          <w:sz w:val="24"/>
          <w:szCs w:val="24"/>
        </w:rPr>
      </w:pPr>
      <w:bookmarkStart w:id="278" w:name="OLE_LINK243"/>
      <w:r w:rsidRPr="006A68D4">
        <w:rPr>
          <w:sz w:val="24"/>
          <w:szCs w:val="24"/>
        </w:rPr>
        <w:t xml:space="preserve">СП 42.13330.2016 «Градостроительство. Планировка и застройка городских и сельских поселений. Актуализированная редакция СНиП 2.07.01-89*» </w:t>
      </w:r>
      <w:bookmarkEnd w:id="278"/>
      <w:r w:rsidRPr="006A68D4">
        <w:rPr>
          <w:sz w:val="24"/>
          <w:szCs w:val="24"/>
        </w:rPr>
        <w:t>(утв. Приказом Минстроя России от 30.12.2016 № 1034/пр, в ред. от 10.02.2017).</w:t>
      </w:r>
    </w:p>
    <w:p w:rsidR="006A68D4" w:rsidRPr="006A68D4" w:rsidRDefault="006A68D4" w:rsidP="006A68D4">
      <w:pPr>
        <w:numPr>
          <w:ilvl w:val="0"/>
          <w:numId w:val="21"/>
        </w:numPr>
        <w:contextualSpacing/>
        <w:jc w:val="both"/>
        <w:rPr>
          <w:sz w:val="24"/>
          <w:szCs w:val="24"/>
        </w:rPr>
      </w:pPr>
      <w:r w:rsidRPr="006A68D4">
        <w:rPr>
          <w:sz w:val="24"/>
          <w:szCs w:val="24"/>
        </w:rPr>
        <w:t>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w:t>
      </w:r>
    </w:p>
    <w:p w:rsidR="006A68D4" w:rsidRPr="006A68D4" w:rsidRDefault="006A68D4" w:rsidP="006A68D4">
      <w:pPr>
        <w:numPr>
          <w:ilvl w:val="0"/>
          <w:numId w:val="21"/>
        </w:numPr>
        <w:contextualSpacing/>
        <w:jc w:val="both"/>
        <w:rPr>
          <w:sz w:val="24"/>
          <w:szCs w:val="24"/>
        </w:rPr>
      </w:pPr>
      <w:r w:rsidRPr="006A68D4">
        <w:rPr>
          <w:sz w:val="24"/>
          <w:szCs w:val="24"/>
        </w:rPr>
        <w:t>СП 59.13330.2012 «Доступность зданий и сооружений для маломобильных групп населения. Актуализированная редакция СНиП 35-01-2001».</w:t>
      </w:r>
    </w:p>
    <w:p w:rsidR="006A68D4" w:rsidRPr="006A68D4" w:rsidRDefault="006A68D4" w:rsidP="006A68D4">
      <w:pPr>
        <w:numPr>
          <w:ilvl w:val="0"/>
          <w:numId w:val="21"/>
        </w:numPr>
        <w:contextualSpacing/>
        <w:jc w:val="both"/>
        <w:rPr>
          <w:sz w:val="24"/>
          <w:szCs w:val="24"/>
        </w:rPr>
      </w:pPr>
      <w:r w:rsidRPr="006A68D4">
        <w:rPr>
          <w:sz w:val="24"/>
          <w:szCs w:val="24"/>
        </w:rPr>
        <w:t>СП 88.13330.2014 «Защитные сооружения гражданской обороны. Актуализированная редакция СНиП II-11-77*».</w:t>
      </w:r>
    </w:p>
    <w:p w:rsidR="006A68D4" w:rsidRPr="006A68D4" w:rsidRDefault="006A68D4" w:rsidP="006A68D4">
      <w:pPr>
        <w:numPr>
          <w:ilvl w:val="0"/>
          <w:numId w:val="21"/>
        </w:numPr>
        <w:contextualSpacing/>
        <w:jc w:val="both"/>
        <w:rPr>
          <w:sz w:val="24"/>
          <w:szCs w:val="24"/>
        </w:rPr>
      </w:pPr>
      <w:r w:rsidRPr="006A68D4">
        <w:rPr>
          <w:sz w:val="24"/>
          <w:szCs w:val="22"/>
        </w:rPr>
        <w:t>СП 104.13330.2016 «Инженерная защита территории от затопления и подтопления. Актуализированная редакция СНиП 2.06.15-85».</w:t>
      </w:r>
    </w:p>
    <w:p w:rsidR="006A68D4" w:rsidRPr="006A68D4" w:rsidRDefault="006A68D4" w:rsidP="006A68D4">
      <w:pPr>
        <w:keepNext/>
        <w:suppressAutoHyphens/>
        <w:spacing w:before="240" w:after="240"/>
        <w:jc w:val="center"/>
        <w:outlineLvl w:val="2"/>
        <w:rPr>
          <w:bCs/>
          <w:i/>
          <w:sz w:val="24"/>
          <w:szCs w:val="26"/>
        </w:rPr>
      </w:pPr>
      <w:bookmarkStart w:id="279" w:name="_Toc491920229"/>
      <w:bookmarkStart w:id="280" w:name="_Toc497484886"/>
      <w:bookmarkStart w:id="281" w:name="_Toc532042582"/>
      <w:r w:rsidRPr="006A68D4">
        <w:rPr>
          <w:bCs/>
          <w:i/>
          <w:sz w:val="24"/>
          <w:szCs w:val="26"/>
        </w:rPr>
        <w:t>Иные документы</w:t>
      </w:r>
      <w:bookmarkEnd w:id="279"/>
      <w:bookmarkEnd w:id="280"/>
      <w:bookmarkEnd w:id="281"/>
      <w:r w:rsidRPr="006A68D4">
        <w:rPr>
          <w:bCs/>
          <w:i/>
          <w:sz w:val="24"/>
          <w:szCs w:val="26"/>
        </w:rPr>
        <w:t xml:space="preserve"> </w:t>
      </w:r>
    </w:p>
    <w:p w:rsidR="006A68D4" w:rsidRPr="006A68D4" w:rsidRDefault="006A68D4" w:rsidP="006A68D4">
      <w:pPr>
        <w:numPr>
          <w:ilvl w:val="0"/>
          <w:numId w:val="21"/>
        </w:numPr>
        <w:contextualSpacing/>
        <w:jc w:val="both"/>
        <w:rPr>
          <w:sz w:val="24"/>
          <w:szCs w:val="24"/>
        </w:rPr>
      </w:pPr>
      <w:r w:rsidRPr="006A68D4">
        <w:rPr>
          <w:sz w:val="24"/>
          <w:szCs w:val="24"/>
        </w:rPr>
        <w:t>Нормы проектирования объектов пожарной охраны. НПБ 101-95 (утв. ГУГПС МВД РФ, введены Приказом ГУГПС МВД РФ от 30.12.1994 № 36).</w:t>
      </w:r>
    </w:p>
    <w:p w:rsidR="006A68D4" w:rsidRPr="006A68D4" w:rsidRDefault="006A68D4" w:rsidP="006A68D4">
      <w:pPr>
        <w:numPr>
          <w:ilvl w:val="0"/>
          <w:numId w:val="21"/>
        </w:numPr>
        <w:contextualSpacing/>
        <w:jc w:val="both"/>
        <w:rPr>
          <w:sz w:val="24"/>
          <w:szCs w:val="24"/>
        </w:rPr>
      </w:pPr>
      <w:r w:rsidRPr="006A68D4">
        <w:rPr>
          <w:sz w:val="24"/>
          <w:szCs w:val="24"/>
        </w:rPr>
        <w:t>Руководство по проектированию городских улиц и дорог. Центральный Научно-Исследовательский и Проектный Институт по Градостроительству (ЦНИПИ Градостроительства) Госгражданстроя, М.: Стройиздат, 1980.</w:t>
      </w:r>
    </w:p>
    <w:p w:rsidR="006A68D4" w:rsidRPr="006A68D4" w:rsidRDefault="006A68D4" w:rsidP="006A68D4">
      <w:pPr>
        <w:numPr>
          <w:ilvl w:val="0"/>
          <w:numId w:val="21"/>
        </w:numPr>
        <w:contextualSpacing/>
        <w:jc w:val="both"/>
        <w:rPr>
          <w:sz w:val="24"/>
          <w:szCs w:val="24"/>
        </w:rPr>
      </w:pPr>
      <w:r w:rsidRPr="006A68D4">
        <w:rPr>
          <w:sz w:val="24"/>
          <w:szCs w:val="24"/>
        </w:rPr>
        <w:t>СанПиН 42-128-4690-88 «Санитарные правила содержания территорий населенных мест».</w:t>
      </w:r>
    </w:p>
    <w:p w:rsidR="006A68D4" w:rsidRPr="006A68D4" w:rsidRDefault="006A68D4" w:rsidP="006A68D4">
      <w:pPr>
        <w:numPr>
          <w:ilvl w:val="0"/>
          <w:numId w:val="21"/>
        </w:numPr>
        <w:contextualSpacing/>
        <w:jc w:val="both"/>
        <w:rPr>
          <w:sz w:val="24"/>
          <w:szCs w:val="24"/>
        </w:rPr>
      </w:pPr>
      <w:r w:rsidRPr="006A68D4">
        <w:rPr>
          <w:sz w:val="24"/>
          <w:szCs w:val="24"/>
        </w:rPr>
        <w:t>СанПиН 2.2.1/2.1.1.1200-03 «Санитарно-защитные зоны и санитарная классификация предприятий, сооружений и иных объектов». Новая редакция (приняты Постановлением Главного государственного санитарного врача РФ от 25.09.2007 № 74, в ред. от 25.04.2014).</w:t>
      </w:r>
    </w:p>
    <w:p w:rsidR="006A68D4" w:rsidRPr="006A68D4" w:rsidRDefault="006A68D4" w:rsidP="006A68D4">
      <w:pPr>
        <w:keepNext/>
        <w:suppressAutoHyphens/>
        <w:spacing w:before="240" w:after="240"/>
        <w:jc w:val="center"/>
        <w:outlineLvl w:val="2"/>
        <w:rPr>
          <w:bCs/>
          <w:i/>
          <w:sz w:val="24"/>
          <w:szCs w:val="26"/>
        </w:rPr>
      </w:pPr>
      <w:bookmarkStart w:id="282" w:name="_Toc497902142"/>
      <w:bookmarkStart w:id="283" w:name="_Toc499136889"/>
      <w:bookmarkStart w:id="284" w:name="_Toc532042583"/>
      <w:r w:rsidRPr="006A68D4">
        <w:rPr>
          <w:bCs/>
          <w:i/>
          <w:sz w:val="24"/>
          <w:szCs w:val="26"/>
        </w:rPr>
        <w:t>Интернет-источники</w:t>
      </w:r>
      <w:bookmarkEnd w:id="282"/>
      <w:bookmarkEnd w:id="283"/>
      <w:bookmarkEnd w:id="284"/>
    </w:p>
    <w:p w:rsidR="006A68D4" w:rsidRPr="006A68D4" w:rsidRDefault="006A68D4" w:rsidP="006A68D4">
      <w:pPr>
        <w:numPr>
          <w:ilvl w:val="0"/>
          <w:numId w:val="21"/>
        </w:numPr>
        <w:contextualSpacing/>
        <w:jc w:val="both"/>
        <w:rPr>
          <w:sz w:val="24"/>
          <w:szCs w:val="24"/>
        </w:rPr>
      </w:pPr>
      <w:r w:rsidRPr="006A68D4">
        <w:rPr>
          <w:sz w:val="24"/>
          <w:szCs w:val="24"/>
        </w:rPr>
        <w:t xml:space="preserve">Федеральная государственная информационная система территориального планирования (ФГИС ТП) – </w:t>
      </w:r>
      <w:hyperlink r:id="rId12" w:history="1">
        <w:r w:rsidRPr="006A68D4">
          <w:rPr>
            <w:sz w:val="24"/>
            <w:szCs w:val="24"/>
          </w:rPr>
          <w:t>http://fgis.economy.gov.ru</w:t>
        </w:r>
      </w:hyperlink>
      <w:r w:rsidRPr="006A68D4">
        <w:rPr>
          <w:sz w:val="24"/>
          <w:szCs w:val="24"/>
        </w:rPr>
        <w:t>.</w:t>
      </w:r>
    </w:p>
    <w:p w:rsidR="006A68D4" w:rsidRPr="006A68D4" w:rsidRDefault="006A68D4" w:rsidP="006A68D4">
      <w:pPr>
        <w:numPr>
          <w:ilvl w:val="0"/>
          <w:numId w:val="21"/>
        </w:numPr>
        <w:contextualSpacing/>
        <w:jc w:val="both"/>
        <w:rPr>
          <w:sz w:val="24"/>
          <w:szCs w:val="24"/>
        </w:rPr>
      </w:pPr>
      <w:r w:rsidRPr="006A68D4">
        <w:rPr>
          <w:sz w:val="24"/>
          <w:szCs w:val="24"/>
        </w:rPr>
        <w:t xml:space="preserve">Федеральная служба государственной статистики – </w:t>
      </w:r>
      <w:hyperlink r:id="rId13" w:history="1">
        <w:r w:rsidRPr="006A68D4">
          <w:rPr>
            <w:sz w:val="24"/>
            <w:szCs w:val="24"/>
          </w:rPr>
          <w:t>http://gks.ru</w:t>
        </w:r>
      </w:hyperlink>
      <w:r w:rsidRPr="006A68D4">
        <w:rPr>
          <w:sz w:val="24"/>
          <w:szCs w:val="24"/>
        </w:rPr>
        <w:t xml:space="preserve">. </w:t>
      </w:r>
    </w:p>
    <w:p w:rsidR="006A68D4" w:rsidRPr="006A68D4" w:rsidRDefault="006A68D4" w:rsidP="006A68D4">
      <w:pPr>
        <w:numPr>
          <w:ilvl w:val="0"/>
          <w:numId w:val="21"/>
        </w:numPr>
        <w:contextualSpacing/>
        <w:jc w:val="both"/>
        <w:rPr>
          <w:sz w:val="24"/>
          <w:szCs w:val="24"/>
        </w:rPr>
      </w:pPr>
      <w:r w:rsidRPr="006A68D4">
        <w:rPr>
          <w:sz w:val="24"/>
          <w:szCs w:val="24"/>
        </w:rPr>
        <w:t xml:space="preserve">Официальный сайт Фурмановского муниципального района Ивановской области // </w:t>
      </w:r>
      <w:hyperlink r:id="rId14" w:history="1">
        <w:r w:rsidRPr="006A68D4">
          <w:rPr>
            <w:sz w:val="24"/>
            <w:szCs w:val="22"/>
          </w:rPr>
          <w:t>http://www.furmanov.su</w:t>
        </w:r>
      </w:hyperlink>
      <w:r w:rsidRPr="006A68D4">
        <w:rPr>
          <w:sz w:val="24"/>
          <w:szCs w:val="24"/>
        </w:rPr>
        <w:t xml:space="preserve">. </w:t>
      </w:r>
    </w:p>
    <w:p w:rsidR="006A68D4" w:rsidRPr="006A68D4" w:rsidRDefault="006A68D4" w:rsidP="006A68D4">
      <w:pPr>
        <w:ind w:firstLine="709"/>
        <w:jc w:val="both"/>
        <w:rPr>
          <w:sz w:val="24"/>
          <w:szCs w:val="24"/>
        </w:rPr>
      </w:pPr>
    </w:p>
    <w:p w:rsidR="006A68D4" w:rsidRPr="006A68D4" w:rsidRDefault="006A68D4" w:rsidP="006A68D4">
      <w:pPr>
        <w:ind w:firstLine="709"/>
        <w:jc w:val="both"/>
        <w:rPr>
          <w:sz w:val="24"/>
          <w:szCs w:val="24"/>
        </w:rPr>
      </w:pPr>
    </w:p>
    <w:p w:rsidR="006A68D4" w:rsidRPr="006A68D4" w:rsidRDefault="006A68D4" w:rsidP="006A68D4">
      <w:pPr>
        <w:ind w:firstLine="709"/>
        <w:jc w:val="both"/>
        <w:rPr>
          <w:sz w:val="24"/>
          <w:szCs w:val="24"/>
        </w:rPr>
      </w:pPr>
    </w:p>
    <w:bookmarkEnd w:id="256"/>
    <w:bookmarkEnd w:id="257"/>
    <w:p w:rsidR="006A68D4" w:rsidRPr="006A68D4" w:rsidRDefault="006A68D4" w:rsidP="006A68D4">
      <w:pPr>
        <w:spacing w:after="200" w:line="276" w:lineRule="auto"/>
        <w:rPr>
          <w:sz w:val="24"/>
          <w:szCs w:val="24"/>
        </w:rPr>
      </w:pPr>
      <w:r w:rsidRPr="006A68D4">
        <w:rPr>
          <w:sz w:val="24"/>
          <w:szCs w:val="24"/>
        </w:rPr>
        <w:br w:type="page"/>
      </w:r>
    </w:p>
    <w:p w:rsidR="006A68D4" w:rsidRPr="006A68D4" w:rsidRDefault="006A68D4" w:rsidP="006A68D4">
      <w:pPr>
        <w:keepNext/>
        <w:keepLines/>
        <w:suppressAutoHyphens/>
        <w:spacing w:before="240" w:after="240"/>
        <w:jc w:val="center"/>
        <w:outlineLvl w:val="0"/>
        <w:rPr>
          <w:b/>
          <w:bCs/>
          <w:caps/>
          <w:sz w:val="28"/>
          <w:szCs w:val="28"/>
        </w:rPr>
      </w:pPr>
      <w:bookmarkStart w:id="285" w:name="_Toc532042584"/>
      <w:r w:rsidRPr="006A68D4">
        <w:rPr>
          <w:b/>
          <w:bCs/>
          <w:caps/>
          <w:sz w:val="28"/>
          <w:szCs w:val="28"/>
        </w:rPr>
        <w:t>Приложение 2. Список терминов и определений, применяемых в местных нормативах градостроительного проектирования</w:t>
      </w:r>
      <w:bookmarkEnd w:id="285"/>
    </w:p>
    <w:p w:rsidR="006A68D4" w:rsidRPr="006A68D4" w:rsidRDefault="006A68D4" w:rsidP="006A68D4">
      <w:pPr>
        <w:ind w:firstLine="709"/>
        <w:jc w:val="both"/>
        <w:rPr>
          <w:sz w:val="24"/>
          <w:szCs w:val="24"/>
        </w:rPr>
      </w:pPr>
      <w:bookmarkStart w:id="286" w:name="OLE_LINK249"/>
      <w:bookmarkStart w:id="287" w:name="OLE_LINK250"/>
      <w:r w:rsidRPr="006A68D4">
        <w:rPr>
          <w:b/>
          <w:sz w:val="24"/>
          <w:szCs w:val="24"/>
        </w:rPr>
        <w:t>Автомобильная дорога</w:t>
      </w:r>
      <w:r w:rsidRPr="006A68D4">
        <w:rPr>
          <w:sz w:val="24"/>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6A68D4" w:rsidRPr="006A68D4" w:rsidRDefault="006A68D4" w:rsidP="006A68D4">
      <w:pPr>
        <w:ind w:firstLine="709"/>
        <w:jc w:val="both"/>
        <w:rPr>
          <w:sz w:val="24"/>
          <w:szCs w:val="24"/>
        </w:rPr>
      </w:pPr>
      <w:r w:rsidRPr="006A68D4">
        <w:rPr>
          <w:b/>
          <w:bCs/>
          <w:sz w:val="24"/>
          <w:szCs w:val="22"/>
        </w:rPr>
        <w:t>Гостевые стоянки –</w:t>
      </w:r>
      <w:r w:rsidRPr="006A68D4">
        <w:rPr>
          <w:sz w:val="24"/>
          <w:szCs w:val="22"/>
        </w:rPr>
        <w:t xml:space="preserve"> открытые площадки, предназначенные для парковки легковых автомобилей посетителей жилых зон.</w:t>
      </w:r>
    </w:p>
    <w:p w:rsidR="006A68D4" w:rsidRPr="006A68D4" w:rsidRDefault="006A68D4" w:rsidP="006A68D4">
      <w:pPr>
        <w:ind w:firstLine="709"/>
        <w:jc w:val="both"/>
        <w:rPr>
          <w:sz w:val="24"/>
          <w:szCs w:val="24"/>
        </w:rPr>
      </w:pPr>
      <w:r w:rsidRPr="006A68D4">
        <w:rPr>
          <w:b/>
          <w:sz w:val="24"/>
          <w:szCs w:val="24"/>
        </w:rPr>
        <w:t>Градостроительная деятельность</w:t>
      </w:r>
      <w:r w:rsidRPr="006A68D4">
        <w:rPr>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6A68D4" w:rsidRPr="006A68D4" w:rsidRDefault="006A68D4" w:rsidP="006A68D4">
      <w:pPr>
        <w:ind w:firstLine="709"/>
        <w:jc w:val="both"/>
        <w:rPr>
          <w:sz w:val="24"/>
          <w:szCs w:val="24"/>
        </w:rPr>
      </w:pPr>
      <w:r w:rsidRPr="006A68D4">
        <w:rPr>
          <w:b/>
          <w:sz w:val="24"/>
          <w:szCs w:val="24"/>
        </w:rPr>
        <w:t>Градостроительная документация</w:t>
      </w:r>
      <w:r w:rsidRPr="006A68D4">
        <w:rPr>
          <w:sz w:val="24"/>
          <w:szCs w:val="24"/>
        </w:rPr>
        <w:t xml:space="preserve">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rsidR="006A68D4" w:rsidRPr="006A68D4" w:rsidRDefault="006A68D4" w:rsidP="006A68D4">
      <w:pPr>
        <w:ind w:firstLine="709"/>
        <w:jc w:val="both"/>
        <w:rPr>
          <w:sz w:val="24"/>
          <w:szCs w:val="24"/>
        </w:rPr>
      </w:pPr>
      <w:r w:rsidRPr="006A68D4">
        <w:rPr>
          <w:b/>
          <w:sz w:val="24"/>
          <w:szCs w:val="24"/>
        </w:rPr>
        <w:t>Красная линия</w:t>
      </w:r>
      <w:r w:rsidRPr="006A68D4">
        <w:rPr>
          <w:sz w:val="24"/>
          <w:szCs w:val="24"/>
        </w:rPr>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w:t>
      </w:r>
    </w:p>
    <w:p w:rsidR="006A68D4" w:rsidRPr="006A68D4" w:rsidRDefault="006A68D4" w:rsidP="006A68D4">
      <w:pPr>
        <w:ind w:firstLine="709"/>
        <w:jc w:val="both"/>
        <w:rPr>
          <w:sz w:val="24"/>
          <w:szCs w:val="24"/>
        </w:rPr>
      </w:pPr>
      <w:bookmarkStart w:id="288" w:name="OLE_LINK219"/>
      <w:r w:rsidRPr="006A68D4">
        <w:rPr>
          <w:b/>
          <w:sz w:val="24"/>
          <w:szCs w:val="24"/>
        </w:rPr>
        <w:t>Микрорайон (квартал)</w:t>
      </w:r>
      <w:r w:rsidRPr="006A68D4">
        <w:rPr>
          <w:sz w:val="24"/>
          <w:szCs w:val="24"/>
        </w:rPr>
        <w:t xml:space="preserve"> – планировочная единица застройки в границах красных линий, ограниченная магистральными или жилыми улицами.</w:t>
      </w:r>
    </w:p>
    <w:p w:rsidR="006A68D4" w:rsidRPr="006A68D4" w:rsidRDefault="006A68D4" w:rsidP="006A68D4">
      <w:pPr>
        <w:ind w:firstLine="709"/>
        <w:jc w:val="both"/>
        <w:rPr>
          <w:sz w:val="24"/>
          <w:szCs w:val="24"/>
        </w:rPr>
      </w:pPr>
      <w:bookmarkStart w:id="289" w:name="OLE_LINK466"/>
      <w:bookmarkStart w:id="290" w:name="OLE_LINK467"/>
      <w:bookmarkStart w:id="291" w:name="OLE_LINK468"/>
      <w:bookmarkStart w:id="292" w:name="OLE_LINK245"/>
      <w:bookmarkStart w:id="293" w:name="OLE_LINK246"/>
      <w:bookmarkStart w:id="294" w:name="OLE_LINK247"/>
      <w:bookmarkStart w:id="295" w:name="OLE_LINK248"/>
      <w:bookmarkEnd w:id="286"/>
      <w:bookmarkEnd w:id="287"/>
      <w:bookmarkEnd w:id="288"/>
      <w:r w:rsidRPr="006A68D4">
        <w:rPr>
          <w:b/>
          <w:sz w:val="24"/>
          <w:szCs w:val="24"/>
        </w:rPr>
        <w:t>Нормативы градостроительного проектирования</w:t>
      </w:r>
      <w:r w:rsidRPr="006A68D4">
        <w:rPr>
          <w:sz w:val="24"/>
          <w:szCs w:val="24"/>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bookmarkEnd w:id="289"/>
    <w:bookmarkEnd w:id="290"/>
    <w:bookmarkEnd w:id="291"/>
    <w:p w:rsidR="006A68D4" w:rsidRPr="006A68D4" w:rsidRDefault="006A68D4" w:rsidP="006A68D4">
      <w:pPr>
        <w:ind w:firstLine="709"/>
        <w:jc w:val="both"/>
        <w:rPr>
          <w:sz w:val="24"/>
          <w:szCs w:val="24"/>
        </w:rPr>
      </w:pPr>
      <w:r w:rsidRPr="006A68D4">
        <w:rPr>
          <w:b/>
          <w:sz w:val="24"/>
          <w:szCs w:val="24"/>
        </w:rPr>
        <w:t>Объекты местного значения</w:t>
      </w:r>
      <w:r w:rsidRPr="006A68D4">
        <w:rPr>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Ивановской области, уставом муниципального образования, и оказывают существенное влияние на социально-экономическое развитие муниципального образования. </w:t>
      </w:r>
    </w:p>
    <w:bookmarkEnd w:id="292"/>
    <w:bookmarkEnd w:id="293"/>
    <w:bookmarkEnd w:id="294"/>
    <w:bookmarkEnd w:id="295"/>
    <w:p w:rsidR="006A68D4" w:rsidRPr="006A68D4" w:rsidRDefault="006A68D4" w:rsidP="006A68D4">
      <w:pPr>
        <w:ind w:firstLine="709"/>
        <w:jc w:val="both"/>
        <w:rPr>
          <w:sz w:val="24"/>
          <w:szCs w:val="24"/>
        </w:rPr>
      </w:pPr>
      <w:r w:rsidRPr="006A68D4">
        <w:rPr>
          <w:b/>
          <w:sz w:val="24"/>
          <w:szCs w:val="24"/>
        </w:rPr>
        <w:t>Спортивное плоскостное сооружение</w:t>
      </w:r>
      <w:r w:rsidRPr="006A68D4">
        <w:rPr>
          <w:sz w:val="24"/>
          <w:szCs w:val="24"/>
        </w:rPr>
        <w:t xml:space="preserve"> – спортивное плоскостное сооружение, включающее игровую спортивную площадку и (или) футбольное поле, уличные тренажеры,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6A68D4" w:rsidRPr="006A68D4" w:rsidRDefault="006A68D4" w:rsidP="006A68D4">
      <w:pPr>
        <w:ind w:firstLine="709"/>
        <w:jc w:val="both"/>
        <w:rPr>
          <w:sz w:val="24"/>
          <w:szCs w:val="24"/>
        </w:rPr>
      </w:pPr>
      <w:r w:rsidRPr="006A68D4">
        <w:rPr>
          <w:b/>
          <w:sz w:val="24"/>
          <w:szCs w:val="24"/>
        </w:rPr>
        <w:t>Спортивная площадка</w:t>
      </w:r>
      <w:r w:rsidRPr="006A68D4">
        <w:rPr>
          <w:sz w:val="24"/>
          <w:szCs w:val="24"/>
        </w:rPr>
        <w:t xml:space="preserve"> – плоскостное спортивное сооружение, которое может быть объектом не капитального строительства, включающее игровую спортивную площадку и (или) уличные тренажеры, турники.</w:t>
      </w:r>
    </w:p>
    <w:p w:rsidR="006A68D4" w:rsidRPr="006A68D4" w:rsidRDefault="006A68D4" w:rsidP="006A68D4">
      <w:pPr>
        <w:ind w:firstLine="709"/>
        <w:jc w:val="both"/>
        <w:rPr>
          <w:sz w:val="24"/>
          <w:szCs w:val="24"/>
        </w:rPr>
      </w:pPr>
      <w:r w:rsidRPr="006A68D4">
        <w:rPr>
          <w:b/>
          <w:sz w:val="24"/>
          <w:szCs w:val="24"/>
        </w:rPr>
        <w:t>Стоянка автомобилей</w:t>
      </w:r>
      <w:r w:rsidRPr="006A68D4">
        <w:rPr>
          <w:sz w:val="24"/>
          <w:szCs w:val="24"/>
        </w:rPr>
        <w:t xml:space="preserve"> – открытая площадка, предназначенная для хранения и (или) парковки автомобилей.</w:t>
      </w:r>
    </w:p>
    <w:p w:rsidR="006A68D4" w:rsidRPr="006A68D4" w:rsidRDefault="006A68D4" w:rsidP="006A68D4">
      <w:pPr>
        <w:ind w:firstLine="709"/>
        <w:jc w:val="both"/>
        <w:rPr>
          <w:sz w:val="24"/>
          <w:szCs w:val="24"/>
        </w:rPr>
      </w:pPr>
      <w:r w:rsidRPr="006A68D4">
        <w:rPr>
          <w:b/>
          <w:sz w:val="24"/>
          <w:szCs w:val="24"/>
        </w:rPr>
        <w:t>Физкультурно-спортивный зал</w:t>
      </w:r>
      <w:r w:rsidRPr="006A68D4">
        <w:rPr>
          <w:sz w:val="24"/>
          <w:szCs w:val="24"/>
        </w:rPr>
        <w:t xml:space="preserve"> – спортивное сооружение, содержащее универсальный спортивный зал.</w:t>
      </w:r>
    </w:p>
    <w:p w:rsidR="006A68D4" w:rsidRPr="006A68D4" w:rsidRDefault="006A68D4" w:rsidP="006A68D4">
      <w:pPr>
        <w:ind w:firstLine="709"/>
        <w:jc w:val="both"/>
        <w:rPr>
          <w:sz w:val="24"/>
          <w:szCs w:val="24"/>
        </w:rPr>
      </w:pPr>
      <w:r w:rsidRPr="006A68D4">
        <w:rPr>
          <w:sz w:val="24"/>
          <w:szCs w:val="24"/>
        </w:rPr>
        <w:t>Иные понятия, используемые в МНГП, употребляются в значениях, соответствующих значениям, содержащимся в федеральном и региональном законодательстве.</w:t>
      </w:r>
    </w:p>
    <w:p w:rsidR="006A68D4" w:rsidRPr="006A68D4" w:rsidRDefault="006A68D4" w:rsidP="006A68D4">
      <w:pPr>
        <w:keepNext/>
        <w:spacing w:before="120"/>
        <w:ind w:firstLine="709"/>
        <w:jc w:val="both"/>
        <w:rPr>
          <w:b/>
          <w:i/>
          <w:sz w:val="24"/>
          <w:szCs w:val="24"/>
          <w:lang w:eastAsia="ar-SA" w:bidi="en-US"/>
        </w:rPr>
      </w:pPr>
      <w:r w:rsidRPr="006A68D4">
        <w:rPr>
          <w:b/>
          <w:i/>
          <w:sz w:val="24"/>
          <w:szCs w:val="24"/>
          <w:lang w:eastAsia="ar-SA" w:bidi="en-US"/>
        </w:rPr>
        <w:t>Перечень используемых сокращений</w:t>
      </w:r>
    </w:p>
    <w:p w:rsidR="006A68D4" w:rsidRPr="006A68D4" w:rsidRDefault="006A68D4" w:rsidP="006A68D4">
      <w:pPr>
        <w:ind w:firstLine="709"/>
        <w:jc w:val="both"/>
        <w:rPr>
          <w:sz w:val="24"/>
          <w:szCs w:val="24"/>
        </w:rPr>
      </w:pPr>
      <w:r w:rsidRPr="006A68D4">
        <w:rPr>
          <w:sz w:val="24"/>
          <w:szCs w:val="24"/>
        </w:rPr>
        <w:t>В МНГП Фурмановского ГП применяются следующие сокращения:</w:t>
      </w:r>
    </w:p>
    <w:tbl>
      <w:tblPr>
        <w:tblW w:w="5000"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4A0" w:firstRow="1" w:lastRow="0" w:firstColumn="1" w:lastColumn="0" w:noHBand="0" w:noVBand="1"/>
      </w:tblPr>
      <w:tblGrid>
        <w:gridCol w:w="1532"/>
        <w:gridCol w:w="8022"/>
      </w:tblGrid>
      <w:tr w:rsidR="006A68D4" w:rsidRPr="006A68D4" w:rsidTr="006A68D4">
        <w:tc>
          <w:tcPr>
            <w:tcW w:w="5000" w:type="pct"/>
            <w:gridSpan w:val="2"/>
            <w:tcBorders>
              <w:top w:val="single" w:sz="12" w:space="0" w:color="auto"/>
              <w:left w:val="single" w:sz="12" w:space="0" w:color="auto"/>
              <w:bottom w:val="single" w:sz="12" w:space="0" w:color="auto"/>
              <w:right w:val="single" w:sz="12" w:space="0" w:color="auto"/>
            </w:tcBorders>
            <w:shd w:val="clear" w:color="auto" w:fill="D9D9D9"/>
            <w:hideMark/>
          </w:tcPr>
          <w:p w:rsidR="006A68D4" w:rsidRPr="006A68D4" w:rsidRDefault="006A68D4" w:rsidP="006A68D4">
            <w:pPr>
              <w:widowControl w:val="0"/>
              <w:autoSpaceDE w:val="0"/>
              <w:autoSpaceDN w:val="0"/>
              <w:adjustRightInd w:val="0"/>
              <w:spacing w:line="276" w:lineRule="auto"/>
              <w:jc w:val="center"/>
              <w:rPr>
                <w:b/>
                <w:i/>
              </w:rPr>
            </w:pPr>
            <w:bookmarkStart w:id="296" w:name="Par46"/>
            <w:bookmarkEnd w:id="296"/>
            <w:r w:rsidRPr="006A68D4">
              <w:rPr>
                <w:b/>
                <w:i/>
              </w:rPr>
              <w:t>Сокращения слов и словосочетаний</w:t>
            </w:r>
          </w:p>
        </w:tc>
      </w:tr>
      <w:tr w:rsidR="006A68D4" w:rsidRPr="006A68D4" w:rsidTr="006A68D4">
        <w:tc>
          <w:tcPr>
            <w:tcW w:w="802" w:type="pct"/>
            <w:tcBorders>
              <w:top w:val="single" w:sz="12" w:space="0" w:color="auto"/>
              <w:left w:val="single" w:sz="12" w:space="0" w:color="auto"/>
              <w:bottom w:val="single" w:sz="12" w:space="0" w:color="auto"/>
              <w:right w:val="single" w:sz="12" w:space="0" w:color="auto"/>
            </w:tcBorders>
            <w:shd w:val="clear" w:color="auto" w:fill="D9D9D9"/>
            <w:hideMark/>
          </w:tcPr>
          <w:p w:rsidR="006A68D4" w:rsidRPr="006A68D4" w:rsidRDefault="006A68D4" w:rsidP="006A68D4">
            <w:pPr>
              <w:widowControl w:val="0"/>
              <w:autoSpaceDE w:val="0"/>
              <w:autoSpaceDN w:val="0"/>
              <w:adjustRightInd w:val="0"/>
              <w:spacing w:line="276" w:lineRule="auto"/>
              <w:jc w:val="center"/>
              <w:rPr>
                <w:b/>
                <w:i/>
              </w:rPr>
            </w:pPr>
            <w:r w:rsidRPr="006A68D4">
              <w:rPr>
                <w:b/>
                <w:i/>
              </w:rPr>
              <w:t>Сокращение</w:t>
            </w:r>
          </w:p>
        </w:tc>
        <w:tc>
          <w:tcPr>
            <w:tcW w:w="4198" w:type="pct"/>
            <w:tcBorders>
              <w:top w:val="single" w:sz="12" w:space="0" w:color="auto"/>
              <w:left w:val="single" w:sz="12" w:space="0" w:color="auto"/>
              <w:bottom w:val="single" w:sz="12" w:space="0" w:color="auto"/>
              <w:right w:val="single" w:sz="12" w:space="0" w:color="auto"/>
            </w:tcBorders>
            <w:shd w:val="clear" w:color="auto" w:fill="D9D9D9"/>
            <w:hideMark/>
          </w:tcPr>
          <w:p w:rsidR="006A68D4" w:rsidRPr="006A68D4" w:rsidRDefault="006A68D4" w:rsidP="006A68D4">
            <w:pPr>
              <w:widowControl w:val="0"/>
              <w:autoSpaceDE w:val="0"/>
              <w:autoSpaceDN w:val="0"/>
              <w:adjustRightInd w:val="0"/>
              <w:spacing w:line="276" w:lineRule="auto"/>
              <w:jc w:val="center"/>
              <w:rPr>
                <w:b/>
                <w:i/>
              </w:rPr>
            </w:pPr>
            <w:r w:rsidRPr="006A68D4">
              <w:rPr>
                <w:b/>
                <w:i/>
              </w:rPr>
              <w:t>Слово/словосочетание</w:t>
            </w:r>
          </w:p>
        </w:tc>
      </w:tr>
      <w:tr w:rsidR="006A68D4" w:rsidRPr="006A68D4" w:rsidTr="006A68D4">
        <w:trPr>
          <w:trHeight w:val="40"/>
        </w:trPr>
        <w:tc>
          <w:tcPr>
            <w:tcW w:w="802" w:type="pct"/>
            <w:tcBorders>
              <w:top w:val="single" w:sz="12" w:space="0" w:color="auto"/>
              <w:left w:val="single" w:sz="12" w:space="0" w:color="auto"/>
              <w:bottom w:val="single" w:sz="12" w:space="0" w:color="auto"/>
              <w:right w:val="single" w:sz="12" w:space="0" w:color="auto"/>
            </w:tcBorders>
            <w:shd w:val="clear" w:color="auto" w:fill="F2F2F2"/>
            <w:hideMark/>
          </w:tcPr>
          <w:p w:rsidR="006A68D4" w:rsidRPr="006A68D4" w:rsidRDefault="006A68D4" w:rsidP="006A68D4">
            <w:pPr>
              <w:widowControl w:val="0"/>
              <w:autoSpaceDE w:val="0"/>
              <w:autoSpaceDN w:val="0"/>
              <w:adjustRightInd w:val="0"/>
              <w:spacing w:line="276" w:lineRule="auto"/>
            </w:pPr>
            <w:r w:rsidRPr="006A68D4">
              <w:t>Фурмановский район</w:t>
            </w:r>
          </w:p>
        </w:tc>
        <w:tc>
          <w:tcPr>
            <w:tcW w:w="4198" w:type="pct"/>
            <w:tcBorders>
              <w:top w:val="single" w:sz="12" w:space="0" w:color="auto"/>
              <w:left w:val="single" w:sz="12" w:space="0" w:color="auto"/>
              <w:bottom w:val="single" w:sz="12" w:space="0" w:color="auto"/>
              <w:right w:val="single" w:sz="12" w:space="0" w:color="auto"/>
            </w:tcBorders>
            <w:hideMark/>
          </w:tcPr>
          <w:p w:rsidR="006A68D4" w:rsidRPr="006A68D4" w:rsidRDefault="006A68D4" w:rsidP="006A68D4">
            <w:pPr>
              <w:widowControl w:val="0"/>
              <w:autoSpaceDE w:val="0"/>
              <w:autoSpaceDN w:val="0"/>
              <w:adjustRightInd w:val="0"/>
              <w:spacing w:line="276" w:lineRule="auto"/>
            </w:pPr>
            <w:r w:rsidRPr="006A68D4">
              <w:t>Фурмановский муниципальный район Ивановской области</w:t>
            </w:r>
          </w:p>
        </w:tc>
      </w:tr>
      <w:tr w:rsidR="006A68D4" w:rsidRPr="006A68D4" w:rsidTr="006A68D4">
        <w:trPr>
          <w:trHeight w:val="40"/>
        </w:trPr>
        <w:tc>
          <w:tcPr>
            <w:tcW w:w="802" w:type="pct"/>
            <w:tcBorders>
              <w:top w:val="single" w:sz="12" w:space="0" w:color="auto"/>
              <w:left w:val="single" w:sz="12" w:space="0" w:color="auto"/>
              <w:bottom w:val="single" w:sz="12" w:space="0" w:color="auto"/>
              <w:right w:val="single" w:sz="12" w:space="0" w:color="auto"/>
            </w:tcBorders>
            <w:shd w:val="clear" w:color="auto" w:fill="F2F2F2"/>
            <w:hideMark/>
          </w:tcPr>
          <w:p w:rsidR="006A68D4" w:rsidRPr="006A68D4" w:rsidRDefault="006A68D4" w:rsidP="006A68D4">
            <w:pPr>
              <w:widowControl w:val="0"/>
              <w:autoSpaceDE w:val="0"/>
              <w:autoSpaceDN w:val="0"/>
              <w:adjustRightInd w:val="0"/>
              <w:spacing w:line="276" w:lineRule="auto"/>
            </w:pPr>
            <w:r w:rsidRPr="006A68D4">
              <w:t>гг.</w:t>
            </w:r>
          </w:p>
        </w:tc>
        <w:tc>
          <w:tcPr>
            <w:tcW w:w="4198" w:type="pct"/>
            <w:tcBorders>
              <w:top w:val="single" w:sz="12" w:space="0" w:color="auto"/>
              <w:left w:val="single" w:sz="12" w:space="0" w:color="auto"/>
              <w:bottom w:val="single" w:sz="12" w:space="0" w:color="auto"/>
              <w:right w:val="single" w:sz="12" w:space="0" w:color="auto"/>
            </w:tcBorders>
            <w:hideMark/>
          </w:tcPr>
          <w:p w:rsidR="006A68D4" w:rsidRPr="006A68D4" w:rsidRDefault="006A68D4" w:rsidP="006A68D4">
            <w:pPr>
              <w:widowControl w:val="0"/>
              <w:autoSpaceDE w:val="0"/>
              <w:autoSpaceDN w:val="0"/>
              <w:adjustRightInd w:val="0"/>
              <w:spacing w:line="276" w:lineRule="auto"/>
            </w:pPr>
            <w:r w:rsidRPr="006A68D4">
              <w:t>годы</w:t>
            </w:r>
          </w:p>
        </w:tc>
      </w:tr>
      <w:tr w:rsidR="006A68D4" w:rsidRPr="006A68D4" w:rsidTr="006A68D4">
        <w:trPr>
          <w:trHeight w:val="40"/>
        </w:trPr>
        <w:tc>
          <w:tcPr>
            <w:tcW w:w="802" w:type="pct"/>
            <w:tcBorders>
              <w:top w:val="single" w:sz="12" w:space="0" w:color="auto"/>
              <w:left w:val="single" w:sz="12" w:space="0" w:color="auto"/>
              <w:bottom w:val="single" w:sz="12" w:space="0" w:color="auto"/>
              <w:right w:val="single" w:sz="12" w:space="0" w:color="auto"/>
            </w:tcBorders>
            <w:shd w:val="clear" w:color="auto" w:fill="F2F2F2"/>
            <w:hideMark/>
          </w:tcPr>
          <w:p w:rsidR="006A68D4" w:rsidRPr="006A68D4" w:rsidRDefault="006A68D4" w:rsidP="006A68D4">
            <w:pPr>
              <w:widowControl w:val="0"/>
              <w:autoSpaceDE w:val="0"/>
              <w:autoSpaceDN w:val="0"/>
              <w:adjustRightInd w:val="0"/>
              <w:spacing w:line="276" w:lineRule="auto"/>
            </w:pPr>
            <w:r w:rsidRPr="006A68D4">
              <w:t>др.</w:t>
            </w:r>
          </w:p>
        </w:tc>
        <w:tc>
          <w:tcPr>
            <w:tcW w:w="4198" w:type="pct"/>
            <w:tcBorders>
              <w:top w:val="single" w:sz="12" w:space="0" w:color="auto"/>
              <w:left w:val="single" w:sz="12" w:space="0" w:color="auto"/>
              <w:bottom w:val="single" w:sz="12" w:space="0" w:color="auto"/>
              <w:right w:val="single" w:sz="12" w:space="0" w:color="auto"/>
            </w:tcBorders>
            <w:hideMark/>
          </w:tcPr>
          <w:p w:rsidR="006A68D4" w:rsidRPr="006A68D4" w:rsidRDefault="006A68D4" w:rsidP="006A68D4">
            <w:pPr>
              <w:widowControl w:val="0"/>
              <w:autoSpaceDE w:val="0"/>
              <w:autoSpaceDN w:val="0"/>
              <w:adjustRightInd w:val="0"/>
              <w:spacing w:line="276" w:lineRule="auto"/>
            </w:pPr>
            <w:r w:rsidRPr="006A68D4">
              <w:t>другие</w:t>
            </w:r>
          </w:p>
        </w:tc>
      </w:tr>
      <w:tr w:rsidR="006A68D4" w:rsidRPr="006A68D4" w:rsidTr="006A68D4">
        <w:trPr>
          <w:trHeight w:val="40"/>
        </w:trPr>
        <w:tc>
          <w:tcPr>
            <w:tcW w:w="802" w:type="pct"/>
            <w:tcBorders>
              <w:top w:val="single" w:sz="12" w:space="0" w:color="auto"/>
              <w:left w:val="single" w:sz="12" w:space="0" w:color="auto"/>
              <w:bottom w:val="single" w:sz="12" w:space="0" w:color="auto"/>
              <w:right w:val="single" w:sz="12" w:space="0" w:color="auto"/>
            </w:tcBorders>
            <w:shd w:val="clear" w:color="auto" w:fill="F2F2F2"/>
            <w:hideMark/>
          </w:tcPr>
          <w:p w:rsidR="006A68D4" w:rsidRPr="006A68D4" w:rsidRDefault="006A68D4" w:rsidP="006A68D4">
            <w:pPr>
              <w:widowControl w:val="0"/>
              <w:autoSpaceDE w:val="0"/>
              <w:autoSpaceDN w:val="0"/>
              <w:adjustRightInd w:val="0"/>
              <w:spacing w:line="276" w:lineRule="auto"/>
              <w:rPr>
                <w:bCs/>
              </w:rPr>
            </w:pPr>
            <w:r w:rsidRPr="006A68D4">
              <w:rPr>
                <w:bCs/>
              </w:rPr>
              <w:t>МНГП</w:t>
            </w:r>
          </w:p>
        </w:tc>
        <w:tc>
          <w:tcPr>
            <w:tcW w:w="4198" w:type="pct"/>
            <w:tcBorders>
              <w:top w:val="single" w:sz="12" w:space="0" w:color="auto"/>
              <w:left w:val="single" w:sz="12" w:space="0" w:color="auto"/>
              <w:bottom w:val="single" w:sz="12" w:space="0" w:color="auto"/>
              <w:right w:val="single" w:sz="12" w:space="0" w:color="auto"/>
            </w:tcBorders>
            <w:hideMark/>
          </w:tcPr>
          <w:p w:rsidR="006A68D4" w:rsidRPr="006A68D4" w:rsidRDefault="006A68D4" w:rsidP="006A68D4">
            <w:pPr>
              <w:widowControl w:val="0"/>
              <w:autoSpaceDE w:val="0"/>
              <w:autoSpaceDN w:val="0"/>
              <w:adjustRightInd w:val="0"/>
              <w:spacing w:line="276" w:lineRule="auto"/>
            </w:pPr>
            <w:r w:rsidRPr="006A68D4">
              <w:t>Местные нормативы градостроительного проектирования</w:t>
            </w:r>
          </w:p>
        </w:tc>
      </w:tr>
      <w:tr w:rsidR="006A68D4" w:rsidRPr="006A68D4" w:rsidTr="006A68D4">
        <w:trPr>
          <w:trHeight w:val="113"/>
        </w:trPr>
        <w:tc>
          <w:tcPr>
            <w:tcW w:w="802" w:type="pct"/>
            <w:tcBorders>
              <w:top w:val="single" w:sz="12" w:space="0" w:color="auto"/>
              <w:left w:val="single" w:sz="12" w:space="0" w:color="auto"/>
              <w:bottom w:val="single" w:sz="12" w:space="0" w:color="auto"/>
              <w:right w:val="single" w:sz="12" w:space="0" w:color="auto"/>
            </w:tcBorders>
            <w:shd w:val="clear" w:color="auto" w:fill="F2F2F2"/>
          </w:tcPr>
          <w:p w:rsidR="006A68D4" w:rsidRPr="006A68D4" w:rsidRDefault="006A68D4" w:rsidP="006A68D4">
            <w:pPr>
              <w:widowControl w:val="0"/>
              <w:autoSpaceDE w:val="0"/>
              <w:autoSpaceDN w:val="0"/>
              <w:adjustRightInd w:val="0"/>
              <w:spacing w:line="276" w:lineRule="auto"/>
              <w:rPr>
                <w:bCs/>
              </w:rPr>
            </w:pPr>
            <w:r w:rsidRPr="006A68D4">
              <w:rPr>
                <w:bCs/>
              </w:rPr>
              <w:t>МНГП Фурмановского ГП</w:t>
            </w:r>
          </w:p>
        </w:tc>
        <w:tc>
          <w:tcPr>
            <w:tcW w:w="4198" w:type="pct"/>
            <w:tcBorders>
              <w:top w:val="single" w:sz="12" w:space="0" w:color="auto"/>
              <w:left w:val="single" w:sz="12" w:space="0" w:color="auto"/>
              <w:bottom w:val="single" w:sz="12" w:space="0" w:color="auto"/>
              <w:right w:val="single" w:sz="12" w:space="0" w:color="auto"/>
            </w:tcBorders>
          </w:tcPr>
          <w:p w:rsidR="006A68D4" w:rsidRPr="006A68D4" w:rsidRDefault="006A68D4" w:rsidP="006A68D4">
            <w:pPr>
              <w:widowControl w:val="0"/>
              <w:autoSpaceDE w:val="0"/>
              <w:autoSpaceDN w:val="0"/>
              <w:adjustRightInd w:val="0"/>
              <w:spacing w:line="276" w:lineRule="auto"/>
            </w:pPr>
            <w:r w:rsidRPr="006A68D4">
              <w:t>Местные нормативы градостроительного проектирования Фурмановского городского поселения Фурмановского муниципального района Ивановской области</w:t>
            </w:r>
          </w:p>
        </w:tc>
      </w:tr>
      <w:tr w:rsidR="006A68D4" w:rsidRPr="006A68D4" w:rsidTr="006A68D4">
        <w:trPr>
          <w:trHeight w:val="40"/>
        </w:trPr>
        <w:tc>
          <w:tcPr>
            <w:tcW w:w="802" w:type="pct"/>
            <w:tcBorders>
              <w:top w:val="single" w:sz="12" w:space="0" w:color="auto"/>
              <w:left w:val="single" w:sz="12" w:space="0" w:color="auto"/>
              <w:bottom w:val="single" w:sz="12" w:space="0" w:color="auto"/>
              <w:right w:val="single" w:sz="12" w:space="0" w:color="auto"/>
            </w:tcBorders>
            <w:shd w:val="clear" w:color="auto" w:fill="F2F2F2"/>
            <w:hideMark/>
          </w:tcPr>
          <w:p w:rsidR="006A68D4" w:rsidRPr="006A68D4" w:rsidRDefault="006A68D4" w:rsidP="006A68D4">
            <w:pPr>
              <w:widowControl w:val="0"/>
              <w:autoSpaceDE w:val="0"/>
              <w:autoSpaceDN w:val="0"/>
              <w:adjustRightInd w:val="0"/>
              <w:spacing w:line="276" w:lineRule="auto"/>
            </w:pPr>
            <w:r w:rsidRPr="006A68D4">
              <w:t>МО</w:t>
            </w:r>
          </w:p>
        </w:tc>
        <w:tc>
          <w:tcPr>
            <w:tcW w:w="4198" w:type="pct"/>
            <w:tcBorders>
              <w:top w:val="single" w:sz="12" w:space="0" w:color="auto"/>
              <w:left w:val="single" w:sz="12" w:space="0" w:color="auto"/>
              <w:bottom w:val="single" w:sz="12" w:space="0" w:color="auto"/>
              <w:right w:val="single" w:sz="12" w:space="0" w:color="auto"/>
            </w:tcBorders>
            <w:hideMark/>
          </w:tcPr>
          <w:p w:rsidR="006A68D4" w:rsidRPr="006A68D4" w:rsidRDefault="006A68D4" w:rsidP="006A68D4">
            <w:pPr>
              <w:widowControl w:val="0"/>
              <w:autoSpaceDE w:val="0"/>
              <w:autoSpaceDN w:val="0"/>
              <w:adjustRightInd w:val="0"/>
              <w:spacing w:line="276" w:lineRule="auto"/>
            </w:pPr>
            <w:r w:rsidRPr="006A68D4">
              <w:t>муниципальное образование</w:t>
            </w:r>
          </w:p>
        </w:tc>
      </w:tr>
      <w:tr w:rsidR="006A68D4" w:rsidRPr="006A68D4" w:rsidTr="006A68D4">
        <w:trPr>
          <w:trHeight w:val="40"/>
        </w:trPr>
        <w:tc>
          <w:tcPr>
            <w:tcW w:w="802" w:type="pct"/>
            <w:tcBorders>
              <w:top w:val="single" w:sz="12" w:space="0" w:color="auto"/>
              <w:left w:val="single" w:sz="12" w:space="0" w:color="auto"/>
              <w:bottom w:val="single" w:sz="12" w:space="0" w:color="auto"/>
              <w:right w:val="single" w:sz="12" w:space="0" w:color="auto"/>
            </w:tcBorders>
            <w:shd w:val="clear" w:color="auto" w:fill="F2F2F2"/>
            <w:hideMark/>
          </w:tcPr>
          <w:p w:rsidR="006A68D4" w:rsidRPr="006A68D4" w:rsidRDefault="006A68D4" w:rsidP="006A68D4">
            <w:pPr>
              <w:widowControl w:val="0"/>
              <w:autoSpaceDE w:val="0"/>
              <w:autoSpaceDN w:val="0"/>
              <w:adjustRightInd w:val="0"/>
              <w:spacing w:line="276" w:lineRule="auto"/>
            </w:pPr>
            <w:r w:rsidRPr="006A68D4">
              <w:t>п.</w:t>
            </w:r>
          </w:p>
        </w:tc>
        <w:tc>
          <w:tcPr>
            <w:tcW w:w="4198" w:type="pct"/>
            <w:tcBorders>
              <w:top w:val="single" w:sz="12" w:space="0" w:color="auto"/>
              <w:left w:val="single" w:sz="12" w:space="0" w:color="auto"/>
              <w:bottom w:val="single" w:sz="12" w:space="0" w:color="auto"/>
              <w:right w:val="single" w:sz="12" w:space="0" w:color="auto"/>
            </w:tcBorders>
            <w:hideMark/>
          </w:tcPr>
          <w:p w:rsidR="006A68D4" w:rsidRPr="006A68D4" w:rsidRDefault="006A68D4" w:rsidP="006A68D4">
            <w:pPr>
              <w:widowControl w:val="0"/>
              <w:autoSpaceDE w:val="0"/>
              <w:autoSpaceDN w:val="0"/>
              <w:adjustRightInd w:val="0"/>
              <w:spacing w:line="276" w:lineRule="auto"/>
            </w:pPr>
            <w:r w:rsidRPr="006A68D4">
              <w:t>пункт</w:t>
            </w:r>
          </w:p>
        </w:tc>
      </w:tr>
      <w:tr w:rsidR="006A68D4" w:rsidRPr="006A68D4" w:rsidTr="006A68D4">
        <w:trPr>
          <w:trHeight w:val="40"/>
        </w:trPr>
        <w:tc>
          <w:tcPr>
            <w:tcW w:w="802" w:type="pct"/>
            <w:tcBorders>
              <w:top w:val="single" w:sz="12" w:space="0" w:color="auto"/>
              <w:left w:val="single" w:sz="12" w:space="0" w:color="auto"/>
              <w:bottom w:val="single" w:sz="12" w:space="0" w:color="auto"/>
              <w:right w:val="single" w:sz="12" w:space="0" w:color="auto"/>
            </w:tcBorders>
            <w:shd w:val="clear" w:color="auto" w:fill="F2F2F2"/>
            <w:hideMark/>
          </w:tcPr>
          <w:p w:rsidR="006A68D4" w:rsidRPr="006A68D4" w:rsidRDefault="006A68D4" w:rsidP="006A68D4">
            <w:pPr>
              <w:widowControl w:val="0"/>
              <w:autoSpaceDE w:val="0"/>
              <w:autoSpaceDN w:val="0"/>
              <w:adjustRightInd w:val="0"/>
              <w:spacing w:line="276" w:lineRule="auto"/>
            </w:pPr>
            <w:r w:rsidRPr="006A68D4">
              <w:t>пп.</w:t>
            </w:r>
          </w:p>
        </w:tc>
        <w:tc>
          <w:tcPr>
            <w:tcW w:w="4198" w:type="pct"/>
            <w:tcBorders>
              <w:top w:val="single" w:sz="12" w:space="0" w:color="auto"/>
              <w:left w:val="single" w:sz="12" w:space="0" w:color="auto"/>
              <w:bottom w:val="single" w:sz="12" w:space="0" w:color="auto"/>
              <w:right w:val="single" w:sz="12" w:space="0" w:color="auto"/>
            </w:tcBorders>
            <w:hideMark/>
          </w:tcPr>
          <w:p w:rsidR="006A68D4" w:rsidRPr="006A68D4" w:rsidRDefault="006A68D4" w:rsidP="006A68D4">
            <w:pPr>
              <w:widowControl w:val="0"/>
              <w:autoSpaceDE w:val="0"/>
              <w:autoSpaceDN w:val="0"/>
              <w:adjustRightInd w:val="0"/>
              <w:spacing w:line="276" w:lineRule="auto"/>
            </w:pPr>
            <w:r w:rsidRPr="006A68D4">
              <w:t>подпункт</w:t>
            </w:r>
          </w:p>
        </w:tc>
      </w:tr>
      <w:tr w:rsidR="006A68D4" w:rsidRPr="006A68D4" w:rsidTr="006A68D4">
        <w:trPr>
          <w:trHeight w:val="40"/>
        </w:trPr>
        <w:tc>
          <w:tcPr>
            <w:tcW w:w="802" w:type="pct"/>
            <w:tcBorders>
              <w:top w:val="single" w:sz="12" w:space="0" w:color="auto"/>
              <w:left w:val="single" w:sz="12" w:space="0" w:color="auto"/>
              <w:bottom w:val="single" w:sz="12" w:space="0" w:color="auto"/>
              <w:right w:val="single" w:sz="12" w:space="0" w:color="auto"/>
            </w:tcBorders>
            <w:shd w:val="clear" w:color="auto" w:fill="F2F2F2"/>
          </w:tcPr>
          <w:p w:rsidR="006A68D4" w:rsidRPr="006A68D4" w:rsidRDefault="006A68D4" w:rsidP="006A68D4">
            <w:pPr>
              <w:widowControl w:val="0"/>
              <w:autoSpaceDE w:val="0"/>
              <w:autoSpaceDN w:val="0"/>
              <w:adjustRightInd w:val="0"/>
            </w:pPr>
            <w:bookmarkStart w:id="297" w:name="_Hlk490577349"/>
            <w:r w:rsidRPr="006A68D4">
              <w:t>РНГП Ивановской области</w:t>
            </w:r>
          </w:p>
        </w:tc>
        <w:tc>
          <w:tcPr>
            <w:tcW w:w="4198" w:type="pct"/>
            <w:tcBorders>
              <w:top w:val="single" w:sz="12" w:space="0" w:color="auto"/>
              <w:left w:val="single" w:sz="12" w:space="0" w:color="auto"/>
              <w:bottom w:val="single" w:sz="12" w:space="0" w:color="auto"/>
              <w:right w:val="single" w:sz="12" w:space="0" w:color="auto"/>
            </w:tcBorders>
          </w:tcPr>
          <w:p w:rsidR="006A68D4" w:rsidRPr="006A68D4" w:rsidRDefault="006A68D4" w:rsidP="006A68D4">
            <w:pPr>
              <w:widowControl w:val="0"/>
              <w:autoSpaceDE w:val="0"/>
              <w:autoSpaceDN w:val="0"/>
              <w:adjustRightInd w:val="0"/>
            </w:pPr>
            <w:r w:rsidRPr="006A68D4">
              <w:t>Региональные нормативы градостроительного проектирования Ивановской области, утвержденные Постановлением Ивановской области от 25.12.2017 № 679-П</w:t>
            </w:r>
          </w:p>
        </w:tc>
      </w:tr>
      <w:bookmarkEnd w:id="297"/>
      <w:tr w:rsidR="006A68D4" w:rsidRPr="006A68D4" w:rsidTr="006A68D4">
        <w:trPr>
          <w:trHeight w:val="40"/>
        </w:trPr>
        <w:tc>
          <w:tcPr>
            <w:tcW w:w="802" w:type="pct"/>
            <w:tcBorders>
              <w:top w:val="single" w:sz="12" w:space="0" w:color="auto"/>
              <w:left w:val="single" w:sz="12" w:space="0" w:color="auto"/>
              <w:bottom w:val="single" w:sz="12" w:space="0" w:color="auto"/>
              <w:right w:val="single" w:sz="12" w:space="0" w:color="auto"/>
            </w:tcBorders>
            <w:shd w:val="clear" w:color="auto" w:fill="F2F2F2"/>
            <w:hideMark/>
          </w:tcPr>
          <w:p w:rsidR="006A68D4" w:rsidRPr="006A68D4" w:rsidRDefault="006A68D4" w:rsidP="006A68D4">
            <w:pPr>
              <w:widowControl w:val="0"/>
              <w:autoSpaceDE w:val="0"/>
              <w:autoSpaceDN w:val="0"/>
              <w:adjustRightInd w:val="0"/>
              <w:spacing w:line="276" w:lineRule="auto"/>
            </w:pPr>
            <w:r w:rsidRPr="006A68D4">
              <w:t>ст.</w:t>
            </w:r>
          </w:p>
        </w:tc>
        <w:tc>
          <w:tcPr>
            <w:tcW w:w="4198" w:type="pct"/>
            <w:tcBorders>
              <w:top w:val="single" w:sz="12" w:space="0" w:color="auto"/>
              <w:left w:val="single" w:sz="12" w:space="0" w:color="auto"/>
              <w:bottom w:val="single" w:sz="12" w:space="0" w:color="auto"/>
              <w:right w:val="single" w:sz="12" w:space="0" w:color="auto"/>
            </w:tcBorders>
            <w:hideMark/>
          </w:tcPr>
          <w:p w:rsidR="006A68D4" w:rsidRPr="006A68D4" w:rsidRDefault="006A68D4" w:rsidP="006A68D4">
            <w:pPr>
              <w:widowControl w:val="0"/>
              <w:autoSpaceDE w:val="0"/>
              <w:autoSpaceDN w:val="0"/>
              <w:adjustRightInd w:val="0"/>
              <w:spacing w:line="276" w:lineRule="auto"/>
            </w:pPr>
            <w:r w:rsidRPr="006A68D4">
              <w:t>статья</w:t>
            </w:r>
          </w:p>
        </w:tc>
      </w:tr>
      <w:tr w:rsidR="006A68D4" w:rsidRPr="006A68D4" w:rsidTr="006A68D4">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hideMark/>
          </w:tcPr>
          <w:p w:rsidR="006A68D4" w:rsidRPr="006A68D4" w:rsidRDefault="006A68D4" w:rsidP="006A68D4">
            <w:pPr>
              <w:widowControl w:val="0"/>
              <w:autoSpaceDE w:val="0"/>
              <w:autoSpaceDN w:val="0"/>
              <w:adjustRightInd w:val="0"/>
              <w:spacing w:line="276" w:lineRule="auto"/>
              <w:jc w:val="center"/>
              <w:rPr>
                <w:b/>
                <w:i/>
              </w:rPr>
            </w:pPr>
            <w:r w:rsidRPr="006A68D4">
              <w:rPr>
                <w:b/>
                <w:i/>
              </w:rPr>
              <w:t>Сокращения единиц измерений</w:t>
            </w:r>
          </w:p>
        </w:tc>
      </w:tr>
      <w:tr w:rsidR="006A68D4" w:rsidRPr="006A68D4" w:rsidTr="006A68D4">
        <w:trPr>
          <w:trHeight w:val="40"/>
        </w:trPr>
        <w:tc>
          <w:tcPr>
            <w:tcW w:w="802" w:type="pct"/>
            <w:tcBorders>
              <w:top w:val="single" w:sz="12" w:space="0" w:color="auto"/>
              <w:left w:val="single" w:sz="12" w:space="0" w:color="auto"/>
              <w:bottom w:val="single" w:sz="12" w:space="0" w:color="auto"/>
              <w:right w:val="single" w:sz="12" w:space="0" w:color="auto"/>
            </w:tcBorders>
            <w:shd w:val="clear" w:color="auto" w:fill="D9D9D9"/>
            <w:hideMark/>
          </w:tcPr>
          <w:p w:rsidR="006A68D4" w:rsidRPr="006A68D4" w:rsidRDefault="006A68D4" w:rsidP="006A68D4">
            <w:pPr>
              <w:widowControl w:val="0"/>
              <w:autoSpaceDE w:val="0"/>
              <w:autoSpaceDN w:val="0"/>
              <w:adjustRightInd w:val="0"/>
              <w:spacing w:line="276" w:lineRule="auto"/>
              <w:jc w:val="center"/>
              <w:rPr>
                <w:b/>
                <w:i/>
              </w:rPr>
            </w:pPr>
            <w:r w:rsidRPr="006A68D4">
              <w:rPr>
                <w:b/>
                <w:i/>
              </w:rPr>
              <w:t>Обозначение</w:t>
            </w:r>
          </w:p>
        </w:tc>
        <w:tc>
          <w:tcPr>
            <w:tcW w:w="4198" w:type="pct"/>
            <w:tcBorders>
              <w:top w:val="single" w:sz="12" w:space="0" w:color="auto"/>
              <w:left w:val="single" w:sz="12" w:space="0" w:color="auto"/>
              <w:bottom w:val="single" w:sz="12" w:space="0" w:color="auto"/>
              <w:right w:val="single" w:sz="12" w:space="0" w:color="auto"/>
            </w:tcBorders>
            <w:shd w:val="clear" w:color="auto" w:fill="D9D9D9"/>
            <w:hideMark/>
          </w:tcPr>
          <w:p w:rsidR="006A68D4" w:rsidRPr="006A68D4" w:rsidRDefault="006A68D4" w:rsidP="006A68D4">
            <w:pPr>
              <w:widowControl w:val="0"/>
              <w:autoSpaceDE w:val="0"/>
              <w:autoSpaceDN w:val="0"/>
              <w:adjustRightInd w:val="0"/>
              <w:spacing w:line="276" w:lineRule="auto"/>
              <w:jc w:val="center"/>
              <w:rPr>
                <w:b/>
                <w:i/>
              </w:rPr>
            </w:pPr>
            <w:r w:rsidRPr="006A68D4">
              <w:rPr>
                <w:b/>
                <w:i/>
              </w:rPr>
              <w:t>Наименование единицы измерения</w:t>
            </w:r>
          </w:p>
        </w:tc>
      </w:tr>
      <w:tr w:rsidR="006A68D4" w:rsidRPr="006A68D4" w:rsidTr="006A68D4">
        <w:trPr>
          <w:trHeight w:val="40"/>
        </w:trPr>
        <w:tc>
          <w:tcPr>
            <w:tcW w:w="802" w:type="pct"/>
            <w:tcBorders>
              <w:top w:val="single" w:sz="12" w:space="0" w:color="auto"/>
              <w:left w:val="single" w:sz="12" w:space="0" w:color="auto"/>
              <w:bottom w:val="single" w:sz="12" w:space="0" w:color="auto"/>
              <w:right w:val="single" w:sz="12" w:space="0" w:color="auto"/>
            </w:tcBorders>
            <w:shd w:val="clear" w:color="auto" w:fill="F2F2F2"/>
            <w:hideMark/>
          </w:tcPr>
          <w:p w:rsidR="006A68D4" w:rsidRPr="006A68D4" w:rsidRDefault="006A68D4" w:rsidP="006A68D4">
            <w:pPr>
              <w:widowControl w:val="0"/>
              <w:autoSpaceDE w:val="0"/>
              <w:autoSpaceDN w:val="0"/>
              <w:adjustRightInd w:val="0"/>
              <w:spacing w:line="276" w:lineRule="auto"/>
            </w:pPr>
            <w:bookmarkStart w:id="298" w:name="_Hlk497496278"/>
            <w:r w:rsidRPr="006A68D4">
              <w:t>га</w:t>
            </w:r>
          </w:p>
        </w:tc>
        <w:tc>
          <w:tcPr>
            <w:tcW w:w="4198" w:type="pct"/>
            <w:tcBorders>
              <w:top w:val="single" w:sz="12" w:space="0" w:color="auto"/>
              <w:left w:val="single" w:sz="12" w:space="0" w:color="auto"/>
              <w:bottom w:val="single" w:sz="12" w:space="0" w:color="auto"/>
              <w:right w:val="single" w:sz="12" w:space="0" w:color="auto"/>
            </w:tcBorders>
            <w:hideMark/>
          </w:tcPr>
          <w:p w:rsidR="006A68D4" w:rsidRPr="006A68D4" w:rsidRDefault="006A68D4" w:rsidP="006A68D4">
            <w:pPr>
              <w:widowControl w:val="0"/>
              <w:autoSpaceDE w:val="0"/>
              <w:autoSpaceDN w:val="0"/>
              <w:adjustRightInd w:val="0"/>
              <w:spacing w:line="276" w:lineRule="auto"/>
            </w:pPr>
            <w:r w:rsidRPr="006A68D4">
              <w:t>гектар</w:t>
            </w:r>
          </w:p>
        </w:tc>
      </w:tr>
      <w:tr w:rsidR="006A68D4" w:rsidRPr="006A68D4" w:rsidTr="006A68D4">
        <w:trPr>
          <w:trHeight w:val="36"/>
        </w:trPr>
        <w:tc>
          <w:tcPr>
            <w:tcW w:w="802" w:type="pct"/>
            <w:tcBorders>
              <w:top w:val="single" w:sz="12" w:space="0" w:color="auto"/>
              <w:left w:val="single" w:sz="12" w:space="0" w:color="auto"/>
              <w:bottom w:val="single" w:sz="12" w:space="0" w:color="auto"/>
              <w:right w:val="single" w:sz="12" w:space="0" w:color="auto"/>
            </w:tcBorders>
            <w:shd w:val="clear" w:color="auto" w:fill="F2F2F2"/>
          </w:tcPr>
          <w:p w:rsidR="006A68D4" w:rsidRPr="006A68D4" w:rsidRDefault="006A68D4" w:rsidP="006A68D4">
            <w:pPr>
              <w:widowControl w:val="0"/>
              <w:autoSpaceDE w:val="0"/>
              <w:autoSpaceDN w:val="0"/>
              <w:adjustRightInd w:val="0"/>
            </w:pPr>
            <w:r w:rsidRPr="006A68D4">
              <w:t>Гкал/год на 1 чел.</w:t>
            </w:r>
          </w:p>
        </w:tc>
        <w:tc>
          <w:tcPr>
            <w:tcW w:w="4198" w:type="pct"/>
            <w:tcBorders>
              <w:top w:val="single" w:sz="12" w:space="0" w:color="auto"/>
              <w:left w:val="single" w:sz="12" w:space="0" w:color="auto"/>
              <w:bottom w:val="single" w:sz="12" w:space="0" w:color="auto"/>
              <w:right w:val="single" w:sz="12" w:space="0" w:color="auto"/>
            </w:tcBorders>
          </w:tcPr>
          <w:p w:rsidR="006A68D4" w:rsidRPr="006A68D4" w:rsidRDefault="006A68D4" w:rsidP="006A68D4">
            <w:pPr>
              <w:widowControl w:val="0"/>
              <w:autoSpaceDE w:val="0"/>
              <w:autoSpaceDN w:val="0"/>
              <w:adjustRightInd w:val="0"/>
            </w:pPr>
            <w:r w:rsidRPr="006A68D4">
              <w:t>гигакалорий в год на 1 человека</w:t>
            </w:r>
          </w:p>
        </w:tc>
      </w:tr>
      <w:tr w:rsidR="006A68D4" w:rsidRPr="006A68D4" w:rsidTr="006A68D4">
        <w:trPr>
          <w:trHeight w:val="40"/>
        </w:trPr>
        <w:tc>
          <w:tcPr>
            <w:tcW w:w="802" w:type="pct"/>
            <w:tcBorders>
              <w:top w:val="single" w:sz="12" w:space="0" w:color="auto"/>
              <w:left w:val="single" w:sz="12" w:space="0" w:color="auto"/>
              <w:bottom w:val="single" w:sz="12" w:space="0" w:color="auto"/>
              <w:right w:val="single" w:sz="12" w:space="0" w:color="auto"/>
            </w:tcBorders>
            <w:shd w:val="clear" w:color="auto" w:fill="F2F2F2"/>
            <w:hideMark/>
          </w:tcPr>
          <w:p w:rsidR="006A68D4" w:rsidRPr="006A68D4" w:rsidRDefault="006A68D4" w:rsidP="006A68D4">
            <w:pPr>
              <w:widowControl w:val="0"/>
              <w:autoSpaceDE w:val="0"/>
              <w:autoSpaceDN w:val="0"/>
              <w:adjustRightInd w:val="0"/>
              <w:spacing w:line="276" w:lineRule="auto"/>
              <w:rPr>
                <w:vertAlign w:val="superscript"/>
              </w:rPr>
            </w:pPr>
            <w:r w:rsidRPr="006A68D4">
              <w:t>км</w:t>
            </w:r>
            <w:r w:rsidRPr="006A68D4">
              <w:rPr>
                <w:vertAlign w:val="superscript"/>
              </w:rPr>
              <w:t>2</w:t>
            </w:r>
          </w:p>
        </w:tc>
        <w:tc>
          <w:tcPr>
            <w:tcW w:w="4198" w:type="pct"/>
            <w:tcBorders>
              <w:top w:val="single" w:sz="12" w:space="0" w:color="auto"/>
              <w:left w:val="single" w:sz="12" w:space="0" w:color="auto"/>
              <w:bottom w:val="single" w:sz="12" w:space="0" w:color="auto"/>
              <w:right w:val="single" w:sz="12" w:space="0" w:color="auto"/>
            </w:tcBorders>
            <w:hideMark/>
          </w:tcPr>
          <w:p w:rsidR="006A68D4" w:rsidRPr="006A68D4" w:rsidRDefault="006A68D4" w:rsidP="006A68D4">
            <w:pPr>
              <w:widowControl w:val="0"/>
              <w:autoSpaceDE w:val="0"/>
              <w:autoSpaceDN w:val="0"/>
              <w:adjustRightInd w:val="0"/>
              <w:spacing w:line="276" w:lineRule="auto"/>
            </w:pPr>
            <w:r w:rsidRPr="006A68D4">
              <w:t>квадратный километр</w:t>
            </w:r>
          </w:p>
        </w:tc>
      </w:tr>
      <w:tr w:rsidR="006A68D4" w:rsidRPr="006A68D4" w:rsidTr="006A68D4">
        <w:trPr>
          <w:trHeight w:val="40"/>
        </w:trPr>
        <w:tc>
          <w:tcPr>
            <w:tcW w:w="802" w:type="pct"/>
            <w:tcBorders>
              <w:top w:val="single" w:sz="12" w:space="0" w:color="auto"/>
              <w:left w:val="single" w:sz="12" w:space="0" w:color="auto"/>
              <w:bottom w:val="single" w:sz="12" w:space="0" w:color="auto"/>
              <w:right w:val="single" w:sz="12" w:space="0" w:color="auto"/>
            </w:tcBorders>
            <w:shd w:val="clear" w:color="auto" w:fill="F2F2F2"/>
            <w:hideMark/>
          </w:tcPr>
          <w:p w:rsidR="006A68D4" w:rsidRPr="006A68D4" w:rsidRDefault="006A68D4" w:rsidP="006A68D4">
            <w:pPr>
              <w:widowControl w:val="0"/>
              <w:autoSpaceDE w:val="0"/>
              <w:autoSpaceDN w:val="0"/>
              <w:adjustRightInd w:val="0"/>
              <w:spacing w:line="276" w:lineRule="auto"/>
              <w:rPr>
                <w:vertAlign w:val="superscript"/>
              </w:rPr>
            </w:pPr>
            <w:r w:rsidRPr="006A68D4">
              <w:t>м</w:t>
            </w:r>
            <w:r w:rsidRPr="006A68D4">
              <w:rPr>
                <w:vertAlign w:val="superscript"/>
              </w:rPr>
              <w:t>2</w:t>
            </w:r>
          </w:p>
        </w:tc>
        <w:tc>
          <w:tcPr>
            <w:tcW w:w="4198" w:type="pct"/>
            <w:tcBorders>
              <w:top w:val="single" w:sz="12" w:space="0" w:color="auto"/>
              <w:left w:val="single" w:sz="12" w:space="0" w:color="auto"/>
              <w:bottom w:val="single" w:sz="12" w:space="0" w:color="auto"/>
              <w:right w:val="single" w:sz="12" w:space="0" w:color="auto"/>
            </w:tcBorders>
            <w:hideMark/>
          </w:tcPr>
          <w:p w:rsidR="006A68D4" w:rsidRPr="006A68D4" w:rsidRDefault="006A68D4" w:rsidP="006A68D4">
            <w:pPr>
              <w:widowControl w:val="0"/>
              <w:autoSpaceDE w:val="0"/>
              <w:autoSpaceDN w:val="0"/>
              <w:adjustRightInd w:val="0"/>
              <w:spacing w:line="276" w:lineRule="auto"/>
            </w:pPr>
            <w:r w:rsidRPr="006A68D4">
              <w:t>квадратный метр</w:t>
            </w:r>
          </w:p>
        </w:tc>
      </w:tr>
      <w:tr w:rsidR="006A68D4" w:rsidRPr="006A68D4" w:rsidTr="006A68D4">
        <w:trPr>
          <w:trHeight w:val="44"/>
        </w:trPr>
        <w:tc>
          <w:tcPr>
            <w:tcW w:w="802" w:type="pct"/>
            <w:tcBorders>
              <w:top w:val="single" w:sz="12" w:space="0" w:color="auto"/>
              <w:left w:val="single" w:sz="12" w:space="0" w:color="auto"/>
              <w:bottom w:val="single" w:sz="12" w:space="0" w:color="auto"/>
              <w:right w:val="single" w:sz="12" w:space="0" w:color="auto"/>
            </w:tcBorders>
            <w:shd w:val="clear" w:color="auto" w:fill="F2F2F2"/>
            <w:hideMark/>
          </w:tcPr>
          <w:p w:rsidR="006A68D4" w:rsidRPr="006A68D4" w:rsidRDefault="006A68D4" w:rsidP="006A68D4">
            <w:pPr>
              <w:widowControl w:val="0"/>
              <w:autoSpaceDE w:val="0"/>
              <w:autoSpaceDN w:val="0"/>
              <w:adjustRightInd w:val="0"/>
              <w:spacing w:line="276" w:lineRule="auto"/>
            </w:pPr>
            <w:r w:rsidRPr="006A68D4">
              <w:t>кВт</w:t>
            </w:r>
            <w:r w:rsidRPr="006A68D4">
              <w:sym w:font="Symbol" w:char="F0D7"/>
            </w:r>
            <w:r w:rsidRPr="006A68D4">
              <w:t>ч/чел. в год</w:t>
            </w:r>
          </w:p>
        </w:tc>
        <w:tc>
          <w:tcPr>
            <w:tcW w:w="4198" w:type="pct"/>
            <w:tcBorders>
              <w:top w:val="single" w:sz="12" w:space="0" w:color="auto"/>
              <w:left w:val="single" w:sz="12" w:space="0" w:color="auto"/>
              <w:bottom w:val="single" w:sz="12" w:space="0" w:color="auto"/>
              <w:right w:val="single" w:sz="12" w:space="0" w:color="auto"/>
            </w:tcBorders>
            <w:hideMark/>
          </w:tcPr>
          <w:p w:rsidR="006A68D4" w:rsidRPr="006A68D4" w:rsidRDefault="006A68D4" w:rsidP="006A68D4">
            <w:pPr>
              <w:widowControl w:val="0"/>
              <w:autoSpaceDE w:val="0"/>
              <w:autoSpaceDN w:val="0"/>
              <w:adjustRightInd w:val="0"/>
              <w:spacing w:line="276" w:lineRule="auto"/>
            </w:pPr>
            <w:r w:rsidRPr="006A68D4">
              <w:t>киловатт-часов на человека в год</w:t>
            </w:r>
          </w:p>
        </w:tc>
      </w:tr>
      <w:tr w:rsidR="006A68D4" w:rsidRPr="006A68D4" w:rsidTr="006A68D4">
        <w:trPr>
          <w:trHeight w:val="40"/>
        </w:trPr>
        <w:tc>
          <w:tcPr>
            <w:tcW w:w="802" w:type="pct"/>
            <w:tcBorders>
              <w:top w:val="single" w:sz="12" w:space="0" w:color="auto"/>
              <w:left w:val="single" w:sz="12" w:space="0" w:color="auto"/>
              <w:bottom w:val="single" w:sz="12" w:space="0" w:color="auto"/>
              <w:right w:val="single" w:sz="12" w:space="0" w:color="auto"/>
            </w:tcBorders>
            <w:shd w:val="clear" w:color="auto" w:fill="F2F2F2"/>
            <w:hideMark/>
          </w:tcPr>
          <w:p w:rsidR="006A68D4" w:rsidRPr="006A68D4" w:rsidRDefault="006A68D4" w:rsidP="006A68D4">
            <w:pPr>
              <w:widowControl w:val="0"/>
              <w:autoSpaceDE w:val="0"/>
              <w:autoSpaceDN w:val="0"/>
              <w:adjustRightInd w:val="0"/>
              <w:spacing w:line="276" w:lineRule="auto"/>
            </w:pPr>
            <w:r w:rsidRPr="006A68D4">
              <w:t>км</w:t>
            </w:r>
          </w:p>
        </w:tc>
        <w:tc>
          <w:tcPr>
            <w:tcW w:w="4198" w:type="pct"/>
            <w:tcBorders>
              <w:top w:val="single" w:sz="12" w:space="0" w:color="auto"/>
              <w:left w:val="single" w:sz="12" w:space="0" w:color="auto"/>
              <w:bottom w:val="single" w:sz="12" w:space="0" w:color="auto"/>
              <w:right w:val="single" w:sz="12" w:space="0" w:color="auto"/>
            </w:tcBorders>
            <w:hideMark/>
          </w:tcPr>
          <w:p w:rsidR="006A68D4" w:rsidRPr="006A68D4" w:rsidRDefault="006A68D4" w:rsidP="006A68D4">
            <w:pPr>
              <w:widowControl w:val="0"/>
              <w:autoSpaceDE w:val="0"/>
              <w:autoSpaceDN w:val="0"/>
              <w:adjustRightInd w:val="0"/>
              <w:spacing w:line="276" w:lineRule="auto"/>
            </w:pPr>
            <w:r w:rsidRPr="006A68D4">
              <w:t>километр</w:t>
            </w:r>
          </w:p>
        </w:tc>
      </w:tr>
      <w:tr w:rsidR="006A68D4" w:rsidRPr="006A68D4" w:rsidTr="006A68D4">
        <w:trPr>
          <w:trHeight w:val="40"/>
        </w:trPr>
        <w:tc>
          <w:tcPr>
            <w:tcW w:w="802" w:type="pct"/>
            <w:tcBorders>
              <w:top w:val="single" w:sz="12" w:space="0" w:color="auto"/>
              <w:left w:val="single" w:sz="12" w:space="0" w:color="auto"/>
              <w:bottom w:val="single" w:sz="12" w:space="0" w:color="auto"/>
              <w:right w:val="single" w:sz="12" w:space="0" w:color="auto"/>
            </w:tcBorders>
            <w:shd w:val="clear" w:color="auto" w:fill="F2F2F2"/>
            <w:hideMark/>
          </w:tcPr>
          <w:p w:rsidR="006A68D4" w:rsidRPr="006A68D4" w:rsidRDefault="006A68D4" w:rsidP="006A68D4">
            <w:pPr>
              <w:widowControl w:val="0"/>
              <w:autoSpaceDE w:val="0"/>
              <w:autoSpaceDN w:val="0"/>
              <w:adjustRightInd w:val="0"/>
              <w:spacing w:line="276" w:lineRule="auto"/>
              <w:rPr>
                <w:vertAlign w:val="superscript"/>
              </w:rPr>
            </w:pPr>
            <w:r w:rsidRPr="006A68D4">
              <w:t>км/км</w:t>
            </w:r>
            <w:r w:rsidRPr="006A68D4">
              <w:rPr>
                <w:vertAlign w:val="superscript"/>
              </w:rPr>
              <w:t>2</w:t>
            </w:r>
          </w:p>
        </w:tc>
        <w:tc>
          <w:tcPr>
            <w:tcW w:w="4198" w:type="pct"/>
            <w:tcBorders>
              <w:top w:val="single" w:sz="12" w:space="0" w:color="auto"/>
              <w:left w:val="single" w:sz="12" w:space="0" w:color="auto"/>
              <w:bottom w:val="single" w:sz="12" w:space="0" w:color="auto"/>
              <w:right w:val="single" w:sz="12" w:space="0" w:color="auto"/>
            </w:tcBorders>
            <w:hideMark/>
          </w:tcPr>
          <w:p w:rsidR="006A68D4" w:rsidRPr="006A68D4" w:rsidRDefault="006A68D4" w:rsidP="006A68D4">
            <w:pPr>
              <w:widowControl w:val="0"/>
              <w:autoSpaceDE w:val="0"/>
              <w:autoSpaceDN w:val="0"/>
              <w:adjustRightInd w:val="0"/>
              <w:spacing w:line="276" w:lineRule="auto"/>
            </w:pPr>
            <w:r w:rsidRPr="006A68D4">
              <w:t>километров на квадратных километр</w:t>
            </w:r>
          </w:p>
        </w:tc>
      </w:tr>
      <w:tr w:rsidR="006A68D4" w:rsidRPr="006A68D4" w:rsidTr="006A68D4">
        <w:trPr>
          <w:trHeight w:val="40"/>
        </w:trPr>
        <w:tc>
          <w:tcPr>
            <w:tcW w:w="802" w:type="pct"/>
            <w:tcBorders>
              <w:top w:val="single" w:sz="12" w:space="0" w:color="auto"/>
              <w:left w:val="single" w:sz="12" w:space="0" w:color="auto"/>
              <w:bottom w:val="single" w:sz="12" w:space="0" w:color="auto"/>
              <w:right w:val="single" w:sz="12" w:space="0" w:color="auto"/>
            </w:tcBorders>
            <w:shd w:val="clear" w:color="auto" w:fill="F2F2F2"/>
            <w:hideMark/>
          </w:tcPr>
          <w:p w:rsidR="006A68D4" w:rsidRPr="006A68D4" w:rsidRDefault="006A68D4" w:rsidP="006A68D4">
            <w:pPr>
              <w:widowControl w:val="0"/>
              <w:autoSpaceDE w:val="0"/>
              <w:autoSpaceDN w:val="0"/>
              <w:adjustRightInd w:val="0"/>
              <w:spacing w:line="276" w:lineRule="auto"/>
              <w:rPr>
                <w:vertAlign w:val="superscript"/>
              </w:rPr>
            </w:pPr>
            <w:r w:rsidRPr="006A68D4">
              <w:t>м</w:t>
            </w:r>
            <w:r w:rsidRPr="006A68D4">
              <w:rPr>
                <w:vertAlign w:val="superscript"/>
              </w:rPr>
              <w:t>3</w:t>
            </w:r>
          </w:p>
        </w:tc>
        <w:tc>
          <w:tcPr>
            <w:tcW w:w="4198" w:type="pct"/>
            <w:tcBorders>
              <w:top w:val="single" w:sz="12" w:space="0" w:color="auto"/>
              <w:left w:val="single" w:sz="12" w:space="0" w:color="auto"/>
              <w:bottom w:val="single" w:sz="12" w:space="0" w:color="auto"/>
              <w:right w:val="single" w:sz="12" w:space="0" w:color="auto"/>
            </w:tcBorders>
            <w:hideMark/>
          </w:tcPr>
          <w:p w:rsidR="006A68D4" w:rsidRPr="006A68D4" w:rsidRDefault="006A68D4" w:rsidP="006A68D4">
            <w:pPr>
              <w:widowControl w:val="0"/>
              <w:autoSpaceDE w:val="0"/>
              <w:autoSpaceDN w:val="0"/>
              <w:adjustRightInd w:val="0"/>
              <w:spacing w:line="276" w:lineRule="auto"/>
            </w:pPr>
            <w:r w:rsidRPr="006A68D4">
              <w:t>кубический метр</w:t>
            </w:r>
          </w:p>
        </w:tc>
      </w:tr>
      <w:tr w:rsidR="006A68D4" w:rsidRPr="006A68D4" w:rsidTr="006A68D4">
        <w:trPr>
          <w:trHeight w:val="40"/>
        </w:trPr>
        <w:tc>
          <w:tcPr>
            <w:tcW w:w="802" w:type="pct"/>
            <w:tcBorders>
              <w:top w:val="single" w:sz="12" w:space="0" w:color="auto"/>
              <w:left w:val="single" w:sz="12" w:space="0" w:color="auto"/>
              <w:bottom w:val="single" w:sz="12" w:space="0" w:color="auto"/>
              <w:right w:val="single" w:sz="12" w:space="0" w:color="auto"/>
            </w:tcBorders>
            <w:shd w:val="clear" w:color="auto" w:fill="F2F2F2"/>
            <w:hideMark/>
          </w:tcPr>
          <w:p w:rsidR="006A68D4" w:rsidRPr="006A68D4" w:rsidRDefault="006A68D4" w:rsidP="006A68D4">
            <w:pPr>
              <w:widowControl w:val="0"/>
              <w:autoSpaceDE w:val="0"/>
              <w:autoSpaceDN w:val="0"/>
              <w:adjustRightInd w:val="0"/>
              <w:spacing w:line="276" w:lineRule="auto"/>
            </w:pPr>
            <w:r w:rsidRPr="006A68D4">
              <w:t>м</w:t>
            </w:r>
          </w:p>
        </w:tc>
        <w:tc>
          <w:tcPr>
            <w:tcW w:w="4198" w:type="pct"/>
            <w:tcBorders>
              <w:top w:val="single" w:sz="12" w:space="0" w:color="auto"/>
              <w:left w:val="single" w:sz="12" w:space="0" w:color="auto"/>
              <w:bottom w:val="single" w:sz="12" w:space="0" w:color="auto"/>
              <w:right w:val="single" w:sz="12" w:space="0" w:color="auto"/>
            </w:tcBorders>
            <w:hideMark/>
          </w:tcPr>
          <w:p w:rsidR="006A68D4" w:rsidRPr="006A68D4" w:rsidRDefault="006A68D4" w:rsidP="006A68D4">
            <w:pPr>
              <w:widowControl w:val="0"/>
              <w:autoSpaceDE w:val="0"/>
              <w:autoSpaceDN w:val="0"/>
              <w:adjustRightInd w:val="0"/>
              <w:spacing w:line="276" w:lineRule="auto"/>
            </w:pPr>
            <w:r w:rsidRPr="006A68D4">
              <w:t>метр</w:t>
            </w:r>
          </w:p>
        </w:tc>
      </w:tr>
      <w:tr w:rsidR="006A68D4" w:rsidRPr="006A68D4" w:rsidTr="006A68D4">
        <w:trPr>
          <w:trHeight w:val="36"/>
        </w:trPr>
        <w:tc>
          <w:tcPr>
            <w:tcW w:w="802" w:type="pct"/>
            <w:tcBorders>
              <w:top w:val="single" w:sz="12" w:space="0" w:color="auto"/>
              <w:left w:val="single" w:sz="12" w:space="0" w:color="auto"/>
              <w:bottom w:val="single" w:sz="12" w:space="0" w:color="auto"/>
              <w:right w:val="single" w:sz="12" w:space="0" w:color="auto"/>
            </w:tcBorders>
            <w:shd w:val="clear" w:color="auto" w:fill="F2F2F2"/>
          </w:tcPr>
          <w:p w:rsidR="006A68D4" w:rsidRPr="006A68D4" w:rsidRDefault="006A68D4" w:rsidP="006A68D4">
            <w:pPr>
              <w:widowControl w:val="0"/>
              <w:autoSpaceDE w:val="0"/>
              <w:autoSpaceDN w:val="0"/>
              <w:adjustRightInd w:val="0"/>
              <w:spacing w:line="276" w:lineRule="auto"/>
            </w:pPr>
            <w:r w:rsidRPr="006A68D4">
              <w:t>м</w:t>
            </w:r>
            <w:r w:rsidRPr="006A68D4">
              <w:rPr>
                <w:vertAlign w:val="superscript"/>
              </w:rPr>
              <w:t>2</w:t>
            </w:r>
            <w:r w:rsidRPr="006A68D4">
              <w:t>/чел.</w:t>
            </w:r>
          </w:p>
        </w:tc>
        <w:tc>
          <w:tcPr>
            <w:tcW w:w="4198" w:type="pct"/>
            <w:tcBorders>
              <w:top w:val="single" w:sz="12" w:space="0" w:color="auto"/>
              <w:left w:val="single" w:sz="12" w:space="0" w:color="auto"/>
              <w:bottom w:val="single" w:sz="12" w:space="0" w:color="auto"/>
              <w:right w:val="single" w:sz="12" w:space="0" w:color="auto"/>
            </w:tcBorders>
          </w:tcPr>
          <w:p w:rsidR="006A68D4" w:rsidRPr="006A68D4" w:rsidRDefault="006A68D4" w:rsidP="006A68D4">
            <w:pPr>
              <w:widowControl w:val="0"/>
              <w:autoSpaceDE w:val="0"/>
              <w:autoSpaceDN w:val="0"/>
              <w:adjustRightInd w:val="0"/>
              <w:spacing w:line="276" w:lineRule="auto"/>
            </w:pPr>
            <w:r w:rsidRPr="006A68D4">
              <w:t>квадратных метров на человека</w:t>
            </w:r>
          </w:p>
        </w:tc>
      </w:tr>
      <w:tr w:rsidR="006A68D4" w:rsidRPr="006A68D4" w:rsidTr="006A68D4">
        <w:trPr>
          <w:trHeight w:val="40"/>
        </w:trPr>
        <w:tc>
          <w:tcPr>
            <w:tcW w:w="802" w:type="pct"/>
            <w:tcBorders>
              <w:top w:val="single" w:sz="12" w:space="0" w:color="auto"/>
              <w:left w:val="single" w:sz="12" w:space="0" w:color="auto"/>
              <w:bottom w:val="single" w:sz="12" w:space="0" w:color="auto"/>
              <w:right w:val="single" w:sz="12" w:space="0" w:color="auto"/>
            </w:tcBorders>
            <w:shd w:val="clear" w:color="auto" w:fill="F2F2F2"/>
          </w:tcPr>
          <w:p w:rsidR="006A68D4" w:rsidRPr="006A68D4" w:rsidRDefault="006A68D4" w:rsidP="006A68D4">
            <w:pPr>
              <w:widowControl w:val="0"/>
              <w:autoSpaceDE w:val="0"/>
              <w:autoSpaceDN w:val="0"/>
              <w:adjustRightInd w:val="0"/>
              <w:spacing w:line="276" w:lineRule="auto"/>
            </w:pPr>
            <w:r w:rsidRPr="006A68D4">
              <w:t>м</w:t>
            </w:r>
            <w:r w:rsidRPr="006A68D4">
              <w:rPr>
                <w:vertAlign w:val="superscript"/>
              </w:rPr>
              <w:t>3</w:t>
            </w:r>
            <w:r w:rsidRPr="006A68D4">
              <w:t>/год на 1 чел.</w:t>
            </w:r>
          </w:p>
        </w:tc>
        <w:tc>
          <w:tcPr>
            <w:tcW w:w="4198" w:type="pct"/>
            <w:tcBorders>
              <w:top w:val="single" w:sz="12" w:space="0" w:color="auto"/>
              <w:left w:val="single" w:sz="12" w:space="0" w:color="auto"/>
              <w:bottom w:val="single" w:sz="12" w:space="0" w:color="auto"/>
              <w:right w:val="single" w:sz="12" w:space="0" w:color="auto"/>
            </w:tcBorders>
          </w:tcPr>
          <w:p w:rsidR="006A68D4" w:rsidRPr="006A68D4" w:rsidRDefault="006A68D4" w:rsidP="006A68D4">
            <w:pPr>
              <w:widowControl w:val="0"/>
              <w:autoSpaceDE w:val="0"/>
              <w:autoSpaceDN w:val="0"/>
              <w:adjustRightInd w:val="0"/>
              <w:spacing w:line="276" w:lineRule="auto"/>
            </w:pPr>
            <w:r w:rsidRPr="006A68D4">
              <w:t>кубических метров в год на человека</w:t>
            </w:r>
          </w:p>
        </w:tc>
      </w:tr>
      <w:tr w:rsidR="006A68D4" w:rsidRPr="006A68D4" w:rsidTr="006A68D4">
        <w:trPr>
          <w:trHeight w:val="40"/>
        </w:trPr>
        <w:tc>
          <w:tcPr>
            <w:tcW w:w="802" w:type="pct"/>
            <w:tcBorders>
              <w:top w:val="single" w:sz="12" w:space="0" w:color="auto"/>
              <w:left w:val="single" w:sz="12" w:space="0" w:color="auto"/>
              <w:bottom w:val="single" w:sz="12" w:space="0" w:color="auto"/>
              <w:right w:val="single" w:sz="12" w:space="0" w:color="auto"/>
            </w:tcBorders>
            <w:shd w:val="clear" w:color="auto" w:fill="F2F2F2"/>
            <w:hideMark/>
          </w:tcPr>
          <w:p w:rsidR="006A68D4" w:rsidRPr="006A68D4" w:rsidRDefault="006A68D4" w:rsidP="006A68D4">
            <w:pPr>
              <w:widowControl w:val="0"/>
              <w:autoSpaceDE w:val="0"/>
              <w:autoSpaceDN w:val="0"/>
              <w:adjustRightInd w:val="0"/>
              <w:spacing w:line="276" w:lineRule="auto"/>
            </w:pPr>
            <w:r w:rsidRPr="006A68D4">
              <w:t>мин.</w:t>
            </w:r>
          </w:p>
        </w:tc>
        <w:tc>
          <w:tcPr>
            <w:tcW w:w="4198" w:type="pct"/>
            <w:tcBorders>
              <w:top w:val="single" w:sz="12" w:space="0" w:color="auto"/>
              <w:left w:val="single" w:sz="12" w:space="0" w:color="auto"/>
              <w:bottom w:val="single" w:sz="12" w:space="0" w:color="auto"/>
              <w:right w:val="single" w:sz="12" w:space="0" w:color="auto"/>
            </w:tcBorders>
            <w:hideMark/>
          </w:tcPr>
          <w:p w:rsidR="006A68D4" w:rsidRPr="006A68D4" w:rsidRDefault="006A68D4" w:rsidP="006A68D4">
            <w:pPr>
              <w:widowControl w:val="0"/>
              <w:autoSpaceDE w:val="0"/>
              <w:autoSpaceDN w:val="0"/>
              <w:adjustRightInd w:val="0"/>
              <w:spacing w:line="276" w:lineRule="auto"/>
            </w:pPr>
            <w:r w:rsidRPr="006A68D4">
              <w:t>минуты</w:t>
            </w:r>
          </w:p>
        </w:tc>
      </w:tr>
      <w:tr w:rsidR="006A68D4" w:rsidRPr="006A68D4" w:rsidTr="006A68D4">
        <w:trPr>
          <w:trHeight w:val="36"/>
        </w:trPr>
        <w:tc>
          <w:tcPr>
            <w:tcW w:w="802" w:type="pct"/>
            <w:tcBorders>
              <w:top w:val="single" w:sz="12" w:space="0" w:color="auto"/>
              <w:left w:val="single" w:sz="12" w:space="0" w:color="auto"/>
              <w:bottom w:val="single" w:sz="12" w:space="0" w:color="auto"/>
              <w:right w:val="single" w:sz="12" w:space="0" w:color="auto"/>
            </w:tcBorders>
            <w:shd w:val="clear" w:color="auto" w:fill="F2F2F2"/>
          </w:tcPr>
          <w:p w:rsidR="006A68D4" w:rsidRPr="006A68D4" w:rsidRDefault="006A68D4" w:rsidP="006A68D4">
            <w:pPr>
              <w:widowControl w:val="0"/>
              <w:autoSpaceDE w:val="0"/>
              <w:autoSpaceDN w:val="0"/>
              <w:adjustRightInd w:val="0"/>
              <w:spacing w:line="276" w:lineRule="auto"/>
            </w:pPr>
            <w:r w:rsidRPr="006A68D4">
              <w:t>чел.</w:t>
            </w:r>
          </w:p>
        </w:tc>
        <w:tc>
          <w:tcPr>
            <w:tcW w:w="4198" w:type="pct"/>
            <w:tcBorders>
              <w:top w:val="single" w:sz="12" w:space="0" w:color="auto"/>
              <w:left w:val="single" w:sz="12" w:space="0" w:color="auto"/>
              <w:bottom w:val="single" w:sz="12" w:space="0" w:color="auto"/>
              <w:right w:val="single" w:sz="12" w:space="0" w:color="auto"/>
            </w:tcBorders>
          </w:tcPr>
          <w:p w:rsidR="006A68D4" w:rsidRPr="006A68D4" w:rsidRDefault="006A68D4" w:rsidP="006A68D4">
            <w:pPr>
              <w:widowControl w:val="0"/>
              <w:autoSpaceDE w:val="0"/>
              <w:autoSpaceDN w:val="0"/>
              <w:adjustRightInd w:val="0"/>
              <w:spacing w:line="276" w:lineRule="auto"/>
            </w:pPr>
            <w:r w:rsidRPr="006A68D4">
              <w:t>человек</w:t>
            </w:r>
          </w:p>
        </w:tc>
      </w:tr>
      <w:bookmarkEnd w:id="298"/>
    </w:tbl>
    <w:p w:rsidR="006A68D4" w:rsidRPr="006A68D4" w:rsidRDefault="006A68D4" w:rsidP="006A68D4">
      <w:pPr>
        <w:suppressAutoHyphens/>
        <w:jc w:val="center"/>
        <w:rPr>
          <w:b/>
          <w:sz w:val="40"/>
          <w:szCs w:val="40"/>
          <w:lang w:eastAsia="ar-SA" w:bidi="en-US"/>
        </w:rPr>
      </w:pPr>
    </w:p>
    <w:p w:rsidR="006A68D4" w:rsidRPr="006A68D4" w:rsidRDefault="006A68D4" w:rsidP="006A68D4">
      <w:pPr>
        <w:suppressAutoHyphens/>
        <w:jc w:val="center"/>
        <w:rPr>
          <w:b/>
          <w:sz w:val="40"/>
          <w:szCs w:val="40"/>
          <w:lang w:eastAsia="ar-SA" w:bidi="en-US"/>
        </w:rPr>
      </w:pPr>
    </w:p>
    <w:p w:rsidR="006A68D4" w:rsidRPr="006A68D4" w:rsidRDefault="006A68D4" w:rsidP="00B433F6">
      <w:pPr>
        <w:pStyle w:val="ConsPlusNormal"/>
        <w:spacing w:line="276" w:lineRule="auto"/>
        <w:ind w:firstLine="0"/>
        <w:jc w:val="both"/>
        <w:rPr>
          <w:rFonts w:ascii="Times New Roman" w:hAnsi="Times New Roman" w:cs="Times New Roman"/>
          <w:sz w:val="24"/>
          <w:szCs w:val="24"/>
        </w:rPr>
      </w:pPr>
    </w:p>
    <w:sectPr w:rsidR="006A68D4" w:rsidRPr="006A68D4" w:rsidSect="006A68D4">
      <w:pgSz w:w="11906" w:h="16838"/>
      <w:pgMar w:top="567" w:right="849" w:bottom="426"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553784A"/>
    <w:multiLevelType w:val="multilevel"/>
    <w:tmpl w:val="94B8F8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A16485"/>
    <w:multiLevelType w:val="hybridMultilevel"/>
    <w:tmpl w:val="E4AAF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nsid w:val="1E781BB6"/>
    <w:multiLevelType w:val="hybridMultilevel"/>
    <w:tmpl w:val="AC92E4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09395C"/>
    <w:multiLevelType w:val="hybridMultilevel"/>
    <w:tmpl w:val="DC346F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C3317A"/>
    <w:multiLevelType w:val="hybridMultilevel"/>
    <w:tmpl w:val="6B1A4C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D57589"/>
    <w:multiLevelType w:val="hybridMultilevel"/>
    <w:tmpl w:val="65A4A2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C44871"/>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BD0234"/>
    <w:multiLevelType w:val="hybridMultilevel"/>
    <w:tmpl w:val="604EF69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A04BEE"/>
    <w:multiLevelType w:val="hybridMultilevel"/>
    <w:tmpl w:val="3C9EED3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C23FD3"/>
    <w:multiLevelType w:val="hybridMultilevel"/>
    <w:tmpl w:val="955A25BE"/>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8">
    <w:nsid w:val="51492A33"/>
    <w:multiLevelType w:val="hybridMultilevel"/>
    <w:tmpl w:val="CF580072"/>
    <w:lvl w:ilvl="0" w:tplc="C66CA74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9">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0">
    <w:nsid w:val="52CA5030"/>
    <w:multiLevelType w:val="multilevel"/>
    <w:tmpl w:val="7032B7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7703E1"/>
    <w:multiLevelType w:val="hybridMultilevel"/>
    <w:tmpl w:val="FA1CBB0C"/>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AF13F2"/>
    <w:multiLevelType w:val="hybridMultilevel"/>
    <w:tmpl w:val="7FCAEE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5">
    <w:nsid w:val="5C9C1ECF"/>
    <w:multiLevelType w:val="hybridMultilevel"/>
    <w:tmpl w:val="3A62554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8">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67235E"/>
    <w:multiLevelType w:val="hybridMultilevel"/>
    <w:tmpl w:val="E990E786"/>
    <w:lvl w:ilvl="0" w:tplc="EAE2899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0">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3">
    <w:nsid w:val="7D074B89"/>
    <w:multiLevelType w:val="hybridMultilevel"/>
    <w:tmpl w:val="1492949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39"/>
  </w:num>
  <w:num w:numId="3">
    <w:abstractNumId w:val="29"/>
  </w:num>
  <w:num w:numId="4">
    <w:abstractNumId w:val="7"/>
  </w:num>
  <w:num w:numId="5">
    <w:abstractNumId w:val="12"/>
  </w:num>
  <w:num w:numId="6">
    <w:abstractNumId w:val="27"/>
  </w:num>
  <w:num w:numId="7">
    <w:abstractNumId w:val="42"/>
  </w:num>
  <w:num w:numId="8">
    <w:abstractNumId w:val="37"/>
  </w:num>
  <w:num w:numId="9">
    <w:abstractNumId w:val="0"/>
  </w:num>
  <w:num w:numId="10">
    <w:abstractNumId w:val="3"/>
  </w:num>
  <w:num w:numId="11">
    <w:abstractNumId w:val="25"/>
  </w:num>
  <w:num w:numId="12">
    <w:abstractNumId w:val="24"/>
  </w:num>
  <w:num w:numId="13">
    <w:abstractNumId w:val="19"/>
  </w:num>
  <w:num w:numId="14">
    <w:abstractNumId w:val="6"/>
  </w:num>
  <w:num w:numId="15">
    <w:abstractNumId w:val="34"/>
  </w:num>
  <w:num w:numId="16">
    <w:abstractNumId w:val="18"/>
  </w:num>
  <w:num w:numId="17">
    <w:abstractNumId w:val="14"/>
  </w:num>
  <w:num w:numId="18">
    <w:abstractNumId w:val="41"/>
  </w:num>
  <w:num w:numId="19">
    <w:abstractNumId w:val="13"/>
  </w:num>
  <w:num w:numId="20">
    <w:abstractNumId w:val="16"/>
  </w:num>
  <w:num w:numId="21">
    <w:abstractNumId w:val="33"/>
  </w:num>
  <w:num w:numId="22">
    <w:abstractNumId w:val="26"/>
  </w:num>
  <w:num w:numId="23">
    <w:abstractNumId w:val="31"/>
  </w:num>
  <w:num w:numId="24">
    <w:abstractNumId w:val="4"/>
  </w:num>
  <w:num w:numId="25">
    <w:abstractNumId w:val="20"/>
  </w:num>
  <w:num w:numId="26">
    <w:abstractNumId w:val="36"/>
  </w:num>
  <w:num w:numId="27">
    <w:abstractNumId w:val="2"/>
  </w:num>
  <w:num w:numId="28">
    <w:abstractNumId w:val="38"/>
  </w:num>
  <w:num w:numId="29">
    <w:abstractNumId w:val="40"/>
  </w:num>
  <w:num w:numId="30">
    <w:abstractNumId w:val="23"/>
  </w:num>
  <w:num w:numId="31">
    <w:abstractNumId w:val="1"/>
  </w:num>
  <w:num w:numId="32">
    <w:abstractNumId w:val="15"/>
  </w:num>
  <w:num w:numId="33">
    <w:abstractNumId w:val="10"/>
  </w:num>
  <w:num w:numId="34">
    <w:abstractNumId w:val="9"/>
  </w:num>
  <w:num w:numId="35">
    <w:abstractNumId w:val="11"/>
  </w:num>
  <w:num w:numId="36">
    <w:abstractNumId w:val="43"/>
  </w:num>
  <w:num w:numId="37">
    <w:abstractNumId w:val="30"/>
  </w:num>
  <w:num w:numId="38">
    <w:abstractNumId w:val="17"/>
  </w:num>
  <w:num w:numId="39">
    <w:abstractNumId w:val="21"/>
  </w:num>
  <w:num w:numId="40">
    <w:abstractNumId w:val="35"/>
  </w:num>
  <w:num w:numId="41">
    <w:abstractNumId w:val="8"/>
  </w:num>
  <w:num w:numId="42">
    <w:abstractNumId w:val="5"/>
  </w:num>
  <w:num w:numId="43">
    <w:abstractNumId w:val="22"/>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72A"/>
    <w:rsid w:val="00005C1D"/>
    <w:rsid w:val="000544BA"/>
    <w:rsid w:val="00056835"/>
    <w:rsid w:val="0006072A"/>
    <w:rsid w:val="000F3D4A"/>
    <w:rsid w:val="00183BAE"/>
    <w:rsid w:val="00187570"/>
    <w:rsid w:val="001A4FD7"/>
    <w:rsid w:val="001E2CAF"/>
    <w:rsid w:val="00245E85"/>
    <w:rsid w:val="00276473"/>
    <w:rsid w:val="002D356F"/>
    <w:rsid w:val="002D7890"/>
    <w:rsid w:val="002F4FB1"/>
    <w:rsid w:val="00351B50"/>
    <w:rsid w:val="003945FC"/>
    <w:rsid w:val="003B10F6"/>
    <w:rsid w:val="003C30B9"/>
    <w:rsid w:val="003D3002"/>
    <w:rsid w:val="003D7605"/>
    <w:rsid w:val="003F2E53"/>
    <w:rsid w:val="0040062D"/>
    <w:rsid w:val="00433D77"/>
    <w:rsid w:val="0047128F"/>
    <w:rsid w:val="00476D49"/>
    <w:rsid w:val="004C3627"/>
    <w:rsid w:val="004F6B5E"/>
    <w:rsid w:val="00521C5A"/>
    <w:rsid w:val="0054181E"/>
    <w:rsid w:val="00547BD5"/>
    <w:rsid w:val="00547F29"/>
    <w:rsid w:val="005624EB"/>
    <w:rsid w:val="005C05C6"/>
    <w:rsid w:val="006028ED"/>
    <w:rsid w:val="00626964"/>
    <w:rsid w:val="00664D7C"/>
    <w:rsid w:val="00692C98"/>
    <w:rsid w:val="006934C2"/>
    <w:rsid w:val="006A3567"/>
    <w:rsid w:val="006A68D4"/>
    <w:rsid w:val="00710BB5"/>
    <w:rsid w:val="00736E0A"/>
    <w:rsid w:val="00767901"/>
    <w:rsid w:val="007754B6"/>
    <w:rsid w:val="007E7771"/>
    <w:rsid w:val="0080063E"/>
    <w:rsid w:val="00815652"/>
    <w:rsid w:val="0082481B"/>
    <w:rsid w:val="00844E47"/>
    <w:rsid w:val="0085015E"/>
    <w:rsid w:val="00860FB7"/>
    <w:rsid w:val="008C6FF7"/>
    <w:rsid w:val="009123A6"/>
    <w:rsid w:val="0093649C"/>
    <w:rsid w:val="00951FAD"/>
    <w:rsid w:val="00A14CF8"/>
    <w:rsid w:val="00A1705D"/>
    <w:rsid w:val="00A2658C"/>
    <w:rsid w:val="00A337B9"/>
    <w:rsid w:val="00A36D4C"/>
    <w:rsid w:val="00A53359"/>
    <w:rsid w:val="00A815A5"/>
    <w:rsid w:val="00AE14EB"/>
    <w:rsid w:val="00AE3E67"/>
    <w:rsid w:val="00B433F6"/>
    <w:rsid w:val="00B43E59"/>
    <w:rsid w:val="00B62323"/>
    <w:rsid w:val="00B951F1"/>
    <w:rsid w:val="00BB020A"/>
    <w:rsid w:val="00BF2CF6"/>
    <w:rsid w:val="00C05C92"/>
    <w:rsid w:val="00C54E71"/>
    <w:rsid w:val="00C6257A"/>
    <w:rsid w:val="00D33994"/>
    <w:rsid w:val="00D60CB9"/>
    <w:rsid w:val="00DA2371"/>
    <w:rsid w:val="00DA6204"/>
    <w:rsid w:val="00E01555"/>
    <w:rsid w:val="00E01B13"/>
    <w:rsid w:val="00E25315"/>
    <w:rsid w:val="00E62607"/>
    <w:rsid w:val="00E86C8A"/>
    <w:rsid w:val="00EC5D13"/>
    <w:rsid w:val="00EF4D3D"/>
    <w:rsid w:val="00EF64D6"/>
    <w:rsid w:val="00FC1D73"/>
    <w:rsid w:val="00FC769D"/>
    <w:rsid w:val="00FC7ABC"/>
    <w:rsid w:val="00FE3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qFormat="1"/>
    <w:lsdException w:name="Emphasis" w:qFormat="1"/>
    <w:lsdException w:name="Plain Text" w:uiPriority="99"/>
    <w:lsdException w:name="Normal (Web)" w:uiPriority="99"/>
    <w:lsdException w:name="HTML Preformatted"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06072A"/>
  </w:style>
  <w:style w:type="paragraph" w:styleId="11">
    <w:name w:val="heading 1"/>
    <w:aliases w:val="Заголовок 1 Знак Знак,Заголовок 1 Знак Знак Знак"/>
    <w:basedOn w:val="a5"/>
    <w:next w:val="a5"/>
    <w:link w:val="12"/>
    <w:uiPriority w:val="99"/>
    <w:qFormat/>
    <w:rsid w:val="00710BB5"/>
    <w:pPr>
      <w:keepNext/>
      <w:numPr>
        <w:numId w:val="15"/>
      </w:numPr>
      <w:jc w:val="center"/>
      <w:outlineLvl w:val="0"/>
    </w:pPr>
    <w:rPr>
      <w:b/>
      <w:spacing w:val="20"/>
      <w:sz w:val="4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unhideWhenUsed/>
    <w:qFormat/>
    <w:rsid w:val="006A68D4"/>
    <w:pPr>
      <w:keepNext/>
      <w:numPr>
        <w:ilvl w:val="1"/>
        <w:numId w:val="15"/>
      </w:numPr>
      <w:spacing w:before="240" w:after="60"/>
      <w:outlineLvl w:val="1"/>
    </w:pPr>
    <w:rPr>
      <w:rFonts w:ascii="Cambria" w:hAnsi="Cambria"/>
      <w:b/>
      <w:bCs/>
      <w:i/>
      <w:iCs/>
      <w:sz w:val="28"/>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6A68D4"/>
    <w:pPr>
      <w:keepNext/>
      <w:numPr>
        <w:ilvl w:val="2"/>
        <w:numId w:val="15"/>
      </w:numPr>
      <w:suppressAutoHyphens/>
      <w:spacing w:before="240" w:after="240"/>
      <w:ind w:left="720" w:hanging="432"/>
      <w:jc w:val="center"/>
      <w:outlineLvl w:val="2"/>
    </w:pPr>
    <w:rPr>
      <w:rFonts w:cs="Arial"/>
      <w:bCs/>
      <w:i/>
      <w:sz w:val="24"/>
      <w:szCs w:val="26"/>
    </w:rPr>
  </w:style>
  <w:style w:type="paragraph" w:styleId="4">
    <w:name w:val="heading 4"/>
    <w:basedOn w:val="a5"/>
    <w:next w:val="a5"/>
    <w:link w:val="40"/>
    <w:unhideWhenUsed/>
    <w:qFormat/>
    <w:rsid w:val="006A68D4"/>
    <w:pPr>
      <w:keepNext/>
      <w:numPr>
        <w:ilvl w:val="3"/>
        <w:numId w:val="15"/>
      </w:numPr>
      <w:spacing w:before="240" w:after="240"/>
      <w:ind w:left="864" w:hanging="144"/>
      <w:jc w:val="center"/>
      <w:outlineLvl w:val="3"/>
    </w:pPr>
    <w:rPr>
      <w:bCs/>
      <w:sz w:val="24"/>
      <w:szCs w:val="28"/>
      <w:u w:val="single"/>
    </w:rPr>
  </w:style>
  <w:style w:type="paragraph" w:styleId="5">
    <w:name w:val="heading 5"/>
    <w:basedOn w:val="a5"/>
    <w:next w:val="a5"/>
    <w:link w:val="50"/>
    <w:qFormat/>
    <w:rsid w:val="006A68D4"/>
    <w:pPr>
      <w:numPr>
        <w:ilvl w:val="4"/>
        <w:numId w:val="15"/>
      </w:numPr>
      <w:spacing w:before="240" w:after="60"/>
      <w:ind w:left="1008" w:hanging="432"/>
      <w:jc w:val="both"/>
      <w:outlineLvl w:val="4"/>
    </w:pPr>
    <w:rPr>
      <w:rFonts w:ascii="Calibri" w:hAnsi="Calibri"/>
      <w:b/>
      <w:bCs/>
      <w:i/>
      <w:iCs/>
      <w:sz w:val="26"/>
      <w:szCs w:val="26"/>
      <w:lang w:eastAsia="en-US"/>
    </w:rPr>
  </w:style>
  <w:style w:type="paragraph" w:styleId="6">
    <w:name w:val="heading 6"/>
    <w:basedOn w:val="a5"/>
    <w:next w:val="a5"/>
    <w:link w:val="60"/>
    <w:qFormat/>
    <w:rsid w:val="006A68D4"/>
    <w:pPr>
      <w:keepNext/>
      <w:keepLines/>
      <w:numPr>
        <w:ilvl w:val="5"/>
        <w:numId w:val="15"/>
      </w:numPr>
      <w:spacing w:before="200"/>
      <w:ind w:left="1152" w:hanging="432"/>
      <w:jc w:val="both"/>
      <w:outlineLvl w:val="5"/>
    </w:pPr>
    <w:rPr>
      <w:rFonts w:ascii="Cambria" w:hAnsi="Cambria" w:cs="Cambria"/>
      <w:i/>
      <w:iCs/>
      <w:color w:val="243F60"/>
      <w:sz w:val="24"/>
      <w:szCs w:val="22"/>
      <w:lang w:val="en-US" w:eastAsia="en-US"/>
    </w:rPr>
  </w:style>
  <w:style w:type="paragraph" w:styleId="7">
    <w:name w:val="heading 7"/>
    <w:aliases w:val="Заголовок x.x"/>
    <w:basedOn w:val="a5"/>
    <w:next w:val="a5"/>
    <w:link w:val="70"/>
    <w:qFormat/>
    <w:rsid w:val="006A68D4"/>
    <w:pPr>
      <w:numPr>
        <w:ilvl w:val="6"/>
        <w:numId w:val="15"/>
      </w:numPr>
      <w:spacing w:before="240" w:after="60"/>
      <w:ind w:left="1296" w:hanging="288"/>
      <w:jc w:val="both"/>
      <w:outlineLvl w:val="6"/>
    </w:pPr>
    <w:rPr>
      <w:rFonts w:ascii="Calibri" w:hAnsi="Calibri"/>
      <w:sz w:val="24"/>
      <w:szCs w:val="24"/>
      <w:lang w:eastAsia="en-US"/>
    </w:rPr>
  </w:style>
  <w:style w:type="paragraph" w:styleId="8">
    <w:name w:val="heading 8"/>
    <w:basedOn w:val="a5"/>
    <w:next w:val="a5"/>
    <w:link w:val="80"/>
    <w:qFormat/>
    <w:rsid w:val="006A68D4"/>
    <w:pPr>
      <w:keepNext/>
      <w:keepLines/>
      <w:numPr>
        <w:ilvl w:val="7"/>
        <w:numId w:val="15"/>
      </w:numPr>
      <w:spacing w:before="200"/>
      <w:ind w:left="1440" w:hanging="432"/>
      <w:jc w:val="both"/>
      <w:outlineLvl w:val="7"/>
    </w:pPr>
    <w:rPr>
      <w:rFonts w:ascii="Cambria" w:hAnsi="Cambria" w:cs="Cambria"/>
      <w:color w:val="4F81BD"/>
      <w:lang w:val="en-US" w:eastAsia="en-US"/>
    </w:rPr>
  </w:style>
  <w:style w:type="paragraph" w:styleId="9">
    <w:name w:val="heading 9"/>
    <w:basedOn w:val="a5"/>
    <w:next w:val="a5"/>
    <w:link w:val="90"/>
    <w:qFormat/>
    <w:rsid w:val="006A68D4"/>
    <w:pPr>
      <w:keepNext/>
      <w:keepLines/>
      <w:numPr>
        <w:ilvl w:val="8"/>
        <w:numId w:val="15"/>
      </w:numPr>
      <w:spacing w:before="200"/>
      <w:ind w:left="1584" w:hanging="144"/>
      <w:jc w:val="both"/>
      <w:outlineLvl w:val="8"/>
    </w:pPr>
    <w:rPr>
      <w:rFonts w:ascii="Cambria" w:hAnsi="Cambria" w:cs="Cambria"/>
      <w:i/>
      <w:iCs/>
      <w:color w:val="404040"/>
      <w:lang w:val="en-US" w:eastAsia="en-US"/>
    </w:rPr>
  </w:style>
  <w:style w:type="character" w:default="1" w:styleId="a6">
    <w:name w:val="Default Paragraph Font"/>
    <w:semiHidden/>
  </w:style>
  <w:style w:type="table" w:default="1" w:styleId="a7">
    <w:name w:val="Normal Table"/>
    <w:semiHidden/>
    <w:tblPr>
      <w:tblInd w:w="0" w:type="dxa"/>
      <w:tblCellMar>
        <w:top w:w="0" w:type="dxa"/>
        <w:left w:w="108" w:type="dxa"/>
        <w:bottom w:w="0" w:type="dxa"/>
        <w:right w:w="108" w:type="dxa"/>
      </w:tblCellMar>
    </w:tblPr>
  </w:style>
  <w:style w:type="numbering" w:default="1" w:styleId="a8">
    <w:name w:val="No List"/>
    <w:semiHidden/>
  </w:style>
  <w:style w:type="paragraph" w:customStyle="1" w:styleId="ConsPlusNormal">
    <w:name w:val="ConsPlusNormal"/>
    <w:link w:val="ConsPlusNormal0"/>
    <w:rsid w:val="0006072A"/>
    <w:pPr>
      <w:widowControl w:val="0"/>
      <w:autoSpaceDE w:val="0"/>
      <w:autoSpaceDN w:val="0"/>
      <w:adjustRightInd w:val="0"/>
      <w:ind w:firstLine="720"/>
    </w:pPr>
    <w:rPr>
      <w:rFonts w:ascii="Arial" w:hAnsi="Arial" w:cs="Arial"/>
    </w:rPr>
  </w:style>
  <w:style w:type="paragraph" w:styleId="a9">
    <w:name w:val="Balloon Text"/>
    <w:aliases w:val=" Знак5"/>
    <w:basedOn w:val="a5"/>
    <w:link w:val="aa"/>
    <w:uiPriority w:val="99"/>
    <w:rsid w:val="003D7605"/>
    <w:rPr>
      <w:rFonts w:ascii="Tahoma" w:hAnsi="Tahoma" w:cs="Tahoma"/>
      <w:sz w:val="16"/>
      <w:szCs w:val="16"/>
    </w:rPr>
  </w:style>
  <w:style w:type="paragraph" w:customStyle="1" w:styleId="22">
    <w:name w:val="Îñíîâíîé òåêñò 2"/>
    <w:basedOn w:val="a5"/>
    <w:rsid w:val="00B951F1"/>
    <w:pPr>
      <w:widowControl w:val="0"/>
      <w:suppressAutoHyphens/>
      <w:ind w:firstLine="720"/>
      <w:jc w:val="both"/>
    </w:pPr>
    <w:rPr>
      <w:rFonts w:eastAsia="Arial"/>
      <w:b/>
      <w:color w:val="000000"/>
      <w:sz w:val="24"/>
      <w:lang w:val="en-US" w:eastAsia="ar-SA"/>
    </w:rPr>
  </w:style>
  <w:style w:type="character" w:customStyle="1" w:styleId="s10">
    <w:name w:val="s1"/>
    <w:rsid w:val="00A53359"/>
  </w:style>
  <w:style w:type="character" w:customStyle="1" w:styleId="12">
    <w:name w:val="Заголовок 1 Знак"/>
    <w:aliases w:val="Заголовок 1 Знак Знак Знак1,Заголовок 1 Знак Знак Знак Знак"/>
    <w:link w:val="11"/>
    <w:uiPriority w:val="99"/>
    <w:rsid w:val="00710BB5"/>
    <w:rPr>
      <w:b/>
      <w:spacing w:val="20"/>
      <w:sz w:val="4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link w:val="20"/>
    <w:rsid w:val="006A68D4"/>
    <w:rPr>
      <w:rFonts w:ascii="Cambria" w:eastAsia="Times New Roman" w:hAnsi="Cambria" w:cs="Times New Roman"/>
      <w:b/>
      <w:bCs/>
      <w:i/>
      <w:iCs/>
      <w:sz w:val="28"/>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link w:val="3"/>
    <w:rsid w:val="006A68D4"/>
    <w:rPr>
      <w:rFonts w:cs="Arial"/>
      <w:bCs/>
      <w:i/>
      <w:sz w:val="24"/>
      <w:szCs w:val="26"/>
    </w:rPr>
  </w:style>
  <w:style w:type="character" w:customStyle="1" w:styleId="40">
    <w:name w:val="Заголовок 4 Знак"/>
    <w:link w:val="4"/>
    <w:rsid w:val="006A68D4"/>
    <w:rPr>
      <w:bCs/>
      <w:sz w:val="24"/>
      <w:szCs w:val="28"/>
      <w:u w:val="single"/>
    </w:rPr>
  </w:style>
  <w:style w:type="character" w:customStyle="1" w:styleId="50">
    <w:name w:val="Заголовок 5 Знак"/>
    <w:link w:val="5"/>
    <w:rsid w:val="006A68D4"/>
    <w:rPr>
      <w:rFonts w:ascii="Calibri" w:hAnsi="Calibri"/>
      <w:b/>
      <w:bCs/>
      <w:i/>
      <w:iCs/>
      <w:sz w:val="26"/>
      <w:szCs w:val="26"/>
      <w:lang w:eastAsia="en-US"/>
    </w:rPr>
  </w:style>
  <w:style w:type="character" w:customStyle="1" w:styleId="60">
    <w:name w:val="Заголовок 6 Знак"/>
    <w:link w:val="6"/>
    <w:rsid w:val="006A68D4"/>
    <w:rPr>
      <w:rFonts w:ascii="Cambria" w:hAnsi="Cambria" w:cs="Cambria"/>
      <w:i/>
      <w:iCs/>
      <w:color w:val="243F60"/>
      <w:sz w:val="24"/>
      <w:szCs w:val="22"/>
      <w:lang w:val="en-US" w:eastAsia="en-US"/>
    </w:rPr>
  </w:style>
  <w:style w:type="character" w:customStyle="1" w:styleId="70">
    <w:name w:val="Заголовок 7 Знак"/>
    <w:aliases w:val="Заголовок x.x Знак"/>
    <w:link w:val="7"/>
    <w:rsid w:val="006A68D4"/>
    <w:rPr>
      <w:rFonts w:ascii="Calibri" w:hAnsi="Calibri"/>
      <w:sz w:val="24"/>
      <w:szCs w:val="24"/>
      <w:lang w:eastAsia="en-US"/>
    </w:rPr>
  </w:style>
  <w:style w:type="character" w:customStyle="1" w:styleId="80">
    <w:name w:val="Заголовок 8 Знак"/>
    <w:link w:val="8"/>
    <w:rsid w:val="006A68D4"/>
    <w:rPr>
      <w:rFonts w:ascii="Cambria" w:hAnsi="Cambria" w:cs="Cambria"/>
      <w:color w:val="4F81BD"/>
      <w:lang w:val="en-US" w:eastAsia="en-US"/>
    </w:rPr>
  </w:style>
  <w:style w:type="character" w:customStyle="1" w:styleId="90">
    <w:name w:val="Заголовок 9 Знак"/>
    <w:link w:val="9"/>
    <w:rsid w:val="006A68D4"/>
    <w:rPr>
      <w:rFonts w:ascii="Cambria" w:hAnsi="Cambria" w:cs="Cambria"/>
      <w:i/>
      <w:iCs/>
      <w:color w:val="404040"/>
      <w:lang w:val="en-US" w:eastAsia="en-US"/>
    </w:rPr>
  </w:style>
  <w:style w:type="numbering" w:customStyle="1" w:styleId="13">
    <w:name w:val="Нет списка1"/>
    <w:next w:val="a8"/>
    <w:uiPriority w:val="99"/>
    <w:semiHidden/>
    <w:unhideWhenUsed/>
    <w:rsid w:val="006A68D4"/>
  </w:style>
  <w:style w:type="character" w:styleId="ab">
    <w:name w:val="Hyperlink"/>
    <w:uiPriority w:val="99"/>
    <w:unhideWhenUsed/>
    <w:rsid w:val="006A68D4"/>
    <w:rPr>
      <w:color w:val="0000FF"/>
      <w:u w:val="single"/>
    </w:rPr>
  </w:style>
  <w:style w:type="paragraph" w:customStyle="1" w:styleId="ac">
    <w:name w:val="Егор"/>
    <w:basedOn w:val="11"/>
    <w:rsid w:val="006A68D4"/>
  </w:style>
  <w:style w:type="paragraph" w:customStyle="1" w:styleId="ad">
    <w:name w:val="Егор+"/>
    <w:basedOn w:val="a5"/>
    <w:qFormat/>
    <w:rsid w:val="006A68D4"/>
    <w:pPr>
      <w:spacing w:before="120" w:after="120"/>
      <w:ind w:firstLine="709"/>
      <w:jc w:val="center"/>
    </w:pPr>
    <w:rPr>
      <w:rFonts w:eastAsia="Calibri"/>
      <w:b/>
      <w:sz w:val="32"/>
      <w:szCs w:val="28"/>
      <w:lang w:eastAsia="en-US"/>
    </w:rPr>
  </w:style>
  <w:style w:type="paragraph" w:customStyle="1" w:styleId="14">
    <w:name w:val="Егор1+"/>
    <w:basedOn w:val="ad"/>
    <w:qFormat/>
    <w:rsid w:val="006A68D4"/>
  </w:style>
  <w:style w:type="paragraph" w:customStyle="1" w:styleId="15">
    <w:name w:val="Егор1"/>
    <w:basedOn w:val="a5"/>
    <w:link w:val="16"/>
    <w:qFormat/>
    <w:rsid w:val="006A68D4"/>
    <w:pPr>
      <w:spacing w:before="120" w:after="120"/>
      <w:ind w:firstLine="709"/>
      <w:jc w:val="center"/>
    </w:pPr>
    <w:rPr>
      <w:b/>
      <w:i/>
      <w:sz w:val="28"/>
      <w:szCs w:val="26"/>
    </w:rPr>
  </w:style>
  <w:style w:type="character" w:customStyle="1" w:styleId="16">
    <w:name w:val="Егор1 Знак"/>
    <w:link w:val="15"/>
    <w:rsid w:val="006A68D4"/>
    <w:rPr>
      <w:b/>
      <w:i/>
      <w:sz w:val="28"/>
      <w:szCs w:val="26"/>
    </w:rPr>
  </w:style>
  <w:style w:type="paragraph" w:styleId="ae">
    <w:name w:val="No Spacing"/>
    <w:basedOn w:val="a5"/>
    <w:link w:val="af"/>
    <w:uiPriority w:val="1"/>
    <w:qFormat/>
    <w:rsid w:val="006A68D4"/>
    <w:pPr>
      <w:ind w:firstLine="709"/>
      <w:jc w:val="both"/>
    </w:pPr>
    <w:rPr>
      <w:rFonts w:eastAsia="Calibri"/>
      <w:sz w:val="24"/>
      <w:szCs w:val="22"/>
      <w:lang w:eastAsia="en-US"/>
    </w:rPr>
  </w:style>
  <w:style w:type="character" w:customStyle="1" w:styleId="af">
    <w:name w:val="Без интервала Знак"/>
    <w:link w:val="ae"/>
    <w:uiPriority w:val="1"/>
    <w:rsid w:val="006A68D4"/>
    <w:rPr>
      <w:rFonts w:eastAsia="Calibri"/>
      <w:sz w:val="24"/>
      <w:szCs w:val="22"/>
      <w:lang w:eastAsia="en-US"/>
    </w:rPr>
  </w:style>
  <w:style w:type="character" w:customStyle="1" w:styleId="aa">
    <w:name w:val="Текст выноски Знак"/>
    <w:aliases w:val=" Знак5 Знак"/>
    <w:link w:val="a9"/>
    <w:uiPriority w:val="99"/>
    <w:rsid w:val="006A68D4"/>
    <w:rPr>
      <w:rFonts w:ascii="Tahoma" w:hAnsi="Tahoma" w:cs="Tahoma"/>
      <w:sz w:val="16"/>
      <w:szCs w:val="16"/>
    </w:rPr>
  </w:style>
  <w:style w:type="paragraph" w:styleId="af0">
    <w:name w:val="Normal (Web)"/>
    <w:basedOn w:val="a5"/>
    <w:uiPriority w:val="99"/>
    <w:unhideWhenUsed/>
    <w:rsid w:val="006A68D4"/>
    <w:pPr>
      <w:spacing w:before="120" w:after="120"/>
      <w:ind w:firstLine="709"/>
      <w:jc w:val="both"/>
    </w:pPr>
    <w:rPr>
      <w:sz w:val="24"/>
      <w:szCs w:val="24"/>
    </w:rPr>
  </w:style>
  <w:style w:type="table" w:customStyle="1" w:styleId="TableGridReport1">
    <w:name w:val="Table Grid Report1"/>
    <w:basedOn w:val="a7"/>
    <w:next w:val="af1"/>
    <w:uiPriority w:val="59"/>
    <w:rsid w:val="006A68D4"/>
    <w:rPr>
      <w:rFonts w:ascii="Arial" w:hAnsi="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7">
    <w:name w:val="toc 1"/>
    <w:basedOn w:val="a5"/>
    <w:next w:val="a5"/>
    <w:autoRedefine/>
    <w:uiPriority w:val="39"/>
    <w:qFormat/>
    <w:rsid w:val="006A68D4"/>
    <w:pPr>
      <w:spacing w:before="60" w:after="60"/>
      <w:jc w:val="both"/>
    </w:pPr>
    <w:rPr>
      <w:rFonts w:eastAsia="Calibri"/>
      <w:b/>
      <w:bCs/>
      <w:caps/>
      <w:sz w:val="24"/>
      <w:szCs w:val="32"/>
      <w:lang w:eastAsia="en-US"/>
    </w:rPr>
  </w:style>
  <w:style w:type="paragraph" w:styleId="af2">
    <w:name w:val="TOC Heading"/>
    <w:basedOn w:val="11"/>
    <w:next w:val="a5"/>
    <w:uiPriority w:val="39"/>
    <w:qFormat/>
    <w:rsid w:val="006A68D4"/>
    <w:pPr>
      <w:spacing w:before="240" w:after="60"/>
      <w:jc w:val="left"/>
      <w:outlineLvl w:val="9"/>
    </w:pPr>
    <w:rPr>
      <w:rFonts w:ascii="Constantia" w:hAnsi="Constantia"/>
      <w:bCs/>
      <w:spacing w:val="0"/>
      <w:kern w:val="32"/>
      <w:sz w:val="32"/>
      <w:szCs w:val="32"/>
    </w:rPr>
  </w:style>
  <w:style w:type="paragraph" w:styleId="23">
    <w:name w:val="toc 2"/>
    <w:basedOn w:val="a5"/>
    <w:next w:val="a5"/>
    <w:autoRedefine/>
    <w:uiPriority w:val="39"/>
    <w:unhideWhenUsed/>
    <w:qFormat/>
    <w:rsid w:val="006A68D4"/>
    <w:pPr>
      <w:tabs>
        <w:tab w:val="left" w:pos="1320"/>
        <w:tab w:val="right" w:leader="dot" w:pos="9344"/>
      </w:tabs>
      <w:spacing w:before="60" w:after="60"/>
      <w:ind w:left="442"/>
      <w:jc w:val="both"/>
    </w:pPr>
    <w:rPr>
      <w:rFonts w:eastAsia="Calibri"/>
      <w:iCs/>
      <w:sz w:val="24"/>
      <w:lang w:eastAsia="en-US"/>
    </w:rPr>
  </w:style>
  <w:style w:type="paragraph" w:styleId="31">
    <w:name w:val="toc 3"/>
    <w:basedOn w:val="a5"/>
    <w:next w:val="a5"/>
    <w:autoRedefine/>
    <w:uiPriority w:val="39"/>
    <w:unhideWhenUsed/>
    <w:qFormat/>
    <w:rsid w:val="006A68D4"/>
    <w:pPr>
      <w:tabs>
        <w:tab w:val="left" w:pos="1560"/>
        <w:tab w:val="right" w:leader="dot" w:pos="9344"/>
      </w:tabs>
      <w:spacing w:before="60" w:after="60"/>
      <w:ind w:left="663"/>
      <w:jc w:val="both"/>
    </w:pPr>
    <w:rPr>
      <w:rFonts w:eastAsia="Calibri"/>
      <w:sz w:val="24"/>
      <w:lang w:eastAsia="en-US"/>
    </w:rPr>
  </w:style>
  <w:style w:type="paragraph" w:styleId="af3">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4"/>
    <w:uiPriority w:val="99"/>
    <w:rsid w:val="006A68D4"/>
    <w:pPr>
      <w:spacing w:after="120"/>
    </w:pPr>
  </w:style>
  <w:style w:type="character" w:customStyle="1" w:styleId="af4">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3"/>
    <w:uiPriority w:val="99"/>
    <w:rsid w:val="006A68D4"/>
  </w:style>
  <w:style w:type="paragraph" w:styleId="af5">
    <w:name w:val="Body Text First Indent"/>
    <w:basedOn w:val="a5"/>
    <w:link w:val="af6"/>
    <w:unhideWhenUsed/>
    <w:rsid w:val="006A68D4"/>
    <w:pPr>
      <w:ind w:firstLine="360"/>
      <w:jc w:val="both"/>
    </w:pPr>
    <w:rPr>
      <w:sz w:val="24"/>
      <w:szCs w:val="22"/>
    </w:rPr>
  </w:style>
  <w:style w:type="character" w:customStyle="1" w:styleId="af6">
    <w:name w:val="Красная строка Знак"/>
    <w:link w:val="af5"/>
    <w:rsid w:val="006A68D4"/>
    <w:rPr>
      <w:sz w:val="24"/>
      <w:szCs w:val="22"/>
    </w:rPr>
  </w:style>
  <w:style w:type="paragraph" w:customStyle="1" w:styleId="32">
    <w:name w:val="Егор3"/>
    <w:basedOn w:val="ac"/>
    <w:qFormat/>
    <w:rsid w:val="006A68D4"/>
  </w:style>
  <w:style w:type="paragraph" w:styleId="af7">
    <w:name w:val="Plain Text"/>
    <w:aliases w:val="Текст1,TEXT"/>
    <w:basedOn w:val="a5"/>
    <w:link w:val="af8"/>
    <w:uiPriority w:val="99"/>
    <w:rsid w:val="006A68D4"/>
    <w:pPr>
      <w:ind w:firstLine="709"/>
      <w:jc w:val="both"/>
    </w:pPr>
    <w:rPr>
      <w:rFonts w:ascii="Courier New" w:hAnsi="Courier New"/>
    </w:rPr>
  </w:style>
  <w:style w:type="character" w:customStyle="1" w:styleId="af8">
    <w:name w:val="Текст Знак"/>
    <w:aliases w:val="Текст1 Знак,TEXT Знак"/>
    <w:link w:val="af7"/>
    <w:uiPriority w:val="99"/>
    <w:rsid w:val="006A68D4"/>
    <w:rPr>
      <w:rFonts w:ascii="Courier New" w:hAnsi="Courier New"/>
    </w:rPr>
  </w:style>
  <w:style w:type="paragraph" w:styleId="af9">
    <w:name w:val="header"/>
    <w:aliases w:val=" Знак4, Знак8,ВерхКолонтитул"/>
    <w:basedOn w:val="a5"/>
    <w:link w:val="afa"/>
    <w:uiPriority w:val="99"/>
    <w:unhideWhenUsed/>
    <w:rsid w:val="006A68D4"/>
    <w:pPr>
      <w:tabs>
        <w:tab w:val="center" w:pos="4677"/>
        <w:tab w:val="right" w:pos="9355"/>
      </w:tabs>
      <w:ind w:firstLine="709"/>
      <w:jc w:val="both"/>
    </w:pPr>
    <w:rPr>
      <w:sz w:val="24"/>
      <w:szCs w:val="22"/>
    </w:rPr>
  </w:style>
  <w:style w:type="character" w:customStyle="1" w:styleId="afa">
    <w:name w:val="Верхний колонтитул Знак"/>
    <w:aliases w:val=" Знак4 Знак, Знак8 Знак,ВерхКолонтитул Знак"/>
    <w:link w:val="af9"/>
    <w:uiPriority w:val="99"/>
    <w:rsid w:val="006A68D4"/>
    <w:rPr>
      <w:sz w:val="24"/>
      <w:szCs w:val="22"/>
    </w:rPr>
  </w:style>
  <w:style w:type="paragraph" w:styleId="afb">
    <w:name w:val="footer"/>
    <w:aliases w:val=" Знак, Знак6, Знак14"/>
    <w:basedOn w:val="a5"/>
    <w:link w:val="afc"/>
    <w:uiPriority w:val="99"/>
    <w:unhideWhenUsed/>
    <w:rsid w:val="006A68D4"/>
    <w:pPr>
      <w:tabs>
        <w:tab w:val="center" w:pos="4677"/>
        <w:tab w:val="right" w:pos="9355"/>
      </w:tabs>
      <w:ind w:firstLine="709"/>
      <w:jc w:val="both"/>
    </w:pPr>
    <w:rPr>
      <w:szCs w:val="22"/>
    </w:rPr>
  </w:style>
  <w:style w:type="character" w:customStyle="1" w:styleId="afc">
    <w:name w:val="Нижний колонтитул Знак"/>
    <w:aliases w:val=" Знак Знак, Знак6 Знак, Знак14 Знак"/>
    <w:link w:val="afb"/>
    <w:uiPriority w:val="99"/>
    <w:rsid w:val="006A68D4"/>
    <w:rPr>
      <w:szCs w:val="22"/>
    </w:rPr>
  </w:style>
  <w:style w:type="paragraph" w:styleId="a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qFormat/>
    <w:rsid w:val="006A68D4"/>
    <w:pPr>
      <w:spacing w:before="120" w:after="120"/>
      <w:ind w:left="709" w:firstLine="709"/>
      <w:jc w:val="center"/>
    </w:pPr>
    <w:rPr>
      <w:rFonts w:ascii="Calibri" w:eastAsia="Calibri" w:hAnsi="Calibri"/>
      <w:b/>
      <w:bCs/>
      <w:lang w:eastAsia="en-US"/>
    </w:rPr>
  </w:style>
  <w:style w:type="character" w:customStyle="1" w:styleId="afe">
    <w:name w:val="Схема документа Знак"/>
    <w:link w:val="aff"/>
    <w:rsid w:val="006A68D4"/>
    <w:rPr>
      <w:rFonts w:ascii="Tahoma" w:eastAsia="Calibri" w:hAnsi="Tahoma" w:cs="Tahoma"/>
      <w:shd w:val="clear" w:color="auto" w:fill="000080"/>
      <w:lang w:eastAsia="en-US"/>
    </w:rPr>
  </w:style>
  <w:style w:type="paragraph" w:styleId="aff">
    <w:name w:val="Document Map"/>
    <w:basedOn w:val="a5"/>
    <w:link w:val="afe"/>
    <w:rsid w:val="006A68D4"/>
    <w:pPr>
      <w:shd w:val="clear" w:color="auto" w:fill="000080"/>
      <w:ind w:firstLine="709"/>
      <w:jc w:val="both"/>
    </w:pPr>
    <w:rPr>
      <w:rFonts w:ascii="Tahoma" w:eastAsia="Calibri" w:hAnsi="Tahoma" w:cs="Tahoma"/>
      <w:lang w:eastAsia="en-US"/>
    </w:rPr>
  </w:style>
  <w:style w:type="character" w:customStyle="1" w:styleId="18">
    <w:name w:val="Схема документа Знак1"/>
    <w:uiPriority w:val="99"/>
    <w:rsid w:val="006A68D4"/>
    <w:rPr>
      <w:rFonts w:ascii="Tahoma" w:hAnsi="Tahoma" w:cs="Tahoma"/>
      <w:sz w:val="16"/>
      <w:szCs w:val="16"/>
    </w:rPr>
  </w:style>
  <w:style w:type="paragraph" w:styleId="25">
    <w:name w:val="Quote"/>
    <w:basedOn w:val="a5"/>
    <w:next w:val="a5"/>
    <w:link w:val="26"/>
    <w:uiPriority w:val="29"/>
    <w:qFormat/>
    <w:rsid w:val="006A68D4"/>
    <w:pPr>
      <w:ind w:firstLine="709"/>
      <w:jc w:val="both"/>
    </w:pPr>
    <w:rPr>
      <w:rFonts w:ascii="Calibri" w:eastAsia="Calibri" w:hAnsi="Calibri"/>
      <w:i/>
      <w:iCs/>
      <w:color w:val="000000"/>
      <w:sz w:val="24"/>
      <w:szCs w:val="22"/>
      <w:lang w:eastAsia="en-US"/>
    </w:rPr>
  </w:style>
  <w:style w:type="character" w:customStyle="1" w:styleId="26">
    <w:name w:val="Цитата 2 Знак"/>
    <w:link w:val="25"/>
    <w:uiPriority w:val="29"/>
    <w:rsid w:val="006A68D4"/>
    <w:rPr>
      <w:rFonts w:ascii="Calibri" w:eastAsia="Calibri" w:hAnsi="Calibri"/>
      <w:i/>
      <w:iCs/>
      <w:color w:val="000000"/>
      <w:sz w:val="24"/>
      <w:szCs w:val="22"/>
      <w:lang w:eastAsia="en-US"/>
    </w:rPr>
  </w:style>
  <w:style w:type="paragraph" w:customStyle="1" w:styleId="aff0">
    <w:name w:val="ПодзаголовокКАТЯ"/>
    <w:basedOn w:val="a5"/>
    <w:qFormat/>
    <w:rsid w:val="006A68D4"/>
    <w:pPr>
      <w:spacing w:after="60"/>
      <w:ind w:firstLine="709"/>
      <w:jc w:val="center"/>
      <w:outlineLvl w:val="1"/>
    </w:pPr>
    <w:rPr>
      <w:i/>
      <w:sz w:val="26"/>
      <w:szCs w:val="26"/>
      <w:lang w:eastAsia="en-US"/>
    </w:rPr>
  </w:style>
  <w:style w:type="paragraph" w:styleId="41">
    <w:name w:val="toc 4"/>
    <w:basedOn w:val="a5"/>
    <w:next w:val="a5"/>
    <w:autoRedefine/>
    <w:uiPriority w:val="39"/>
    <w:unhideWhenUsed/>
    <w:rsid w:val="006A68D4"/>
    <w:pPr>
      <w:ind w:left="660" w:firstLine="709"/>
      <w:jc w:val="both"/>
    </w:pPr>
    <w:rPr>
      <w:rFonts w:ascii="Calibri" w:eastAsia="Calibri" w:hAnsi="Calibri"/>
      <w:lang w:eastAsia="en-US"/>
    </w:rPr>
  </w:style>
  <w:style w:type="paragraph" w:styleId="51">
    <w:name w:val="toc 5"/>
    <w:basedOn w:val="a5"/>
    <w:next w:val="a5"/>
    <w:autoRedefine/>
    <w:uiPriority w:val="39"/>
    <w:unhideWhenUsed/>
    <w:rsid w:val="006A68D4"/>
    <w:pPr>
      <w:ind w:left="880" w:firstLine="709"/>
      <w:jc w:val="both"/>
    </w:pPr>
    <w:rPr>
      <w:rFonts w:ascii="Calibri" w:eastAsia="Calibri" w:hAnsi="Calibri"/>
      <w:lang w:eastAsia="en-US"/>
    </w:rPr>
  </w:style>
  <w:style w:type="paragraph" w:styleId="61">
    <w:name w:val="toc 6"/>
    <w:basedOn w:val="a5"/>
    <w:next w:val="a5"/>
    <w:autoRedefine/>
    <w:uiPriority w:val="39"/>
    <w:unhideWhenUsed/>
    <w:rsid w:val="006A68D4"/>
    <w:pPr>
      <w:ind w:left="1100" w:firstLine="709"/>
      <w:jc w:val="both"/>
    </w:pPr>
    <w:rPr>
      <w:rFonts w:ascii="Calibri" w:eastAsia="Calibri" w:hAnsi="Calibri"/>
      <w:lang w:eastAsia="en-US"/>
    </w:rPr>
  </w:style>
  <w:style w:type="paragraph" w:styleId="71">
    <w:name w:val="toc 7"/>
    <w:basedOn w:val="a5"/>
    <w:next w:val="a5"/>
    <w:autoRedefine/>
    <w:uiPriority w:val="39"/>
    <w:unhideWhenUsed/>
    <w:rsid w:val="006A68D4"/>
    <w:pPr>
      <w:ind w:left="1320" w:firstLine="709"/>
      <w:jc w:val="both"/>
    </w:pPr>
    <w:rPr>
      <w:rFonts w:ascii="Calibri" w:eastAsia="Calibri" w:hAnsi="Calibri"/>
      <w:lang w:eastAsia="en-US"/>
    </w:rPr>
  </w:style>
  <w:style w:type="paragraph" w:styleId="81">
    <w:name w:val="toc 8"/>
    <w:basedOn w:val="a5"/>
    <w:next w:val="a5"/>
    <w:autoRedefine/>
    <w:uiPriority w:val="39"/>
    <w:unhideWhenUsed/>
    <w:rsid w:val="006A68D4"/>
    <w:pPr>
      <w:ind w:left="1540" w:firstLine="709"/>
      <w:jc w:val="both"/>
    </w:pPr>
    <w:rPr>
      <w:rFonts w:ascii="Calibri" w:eastAsia="Calibri" w:hAnsi="Calibri"/>
      <w:lang w:eastAsia="en-US"/>
    </w:rPr>
  </w:style>
  <w:style w:type="paragraph" w:styleId="91">
    <w:name w:val="toc 9"/>
    <w:basedOn w:val="a5"/>
    <w:next w:val="a5"/>
    <w:autoRedefine/>
    <w:uiPriority w:val="39"/>
    <w:unhideWhenUsed/>
    <w:rsid w:val="006A68D4"/>
    <w:pPr>
      <w:ind w:left="1760" w:firstLine="709"/>
      <w:jc w:val="both"/>
    </w:pPr>
    <w:rPr>
      <w:rFonts w:ascii="Calibri" w:eastAsia="Calibri" w:hAnsi="Calibri"/>
      <w:lang w:eastAsia="en-US"/>
    </w:rPr>
  </w:style>
  <w:style w:type="character" w:styleId="aff1">
    <w:name w:val="page number"/>
    <w:rsid w:val="006A68D4"/>
  </w:style>
  <w:style w:type="character" w:customStyle="1" w:styleId="aff2">
    <w:name w:val="Текст концевой сноски Знак"/>
    <w:link w:val="aff3"/>
    <w:rsid w:val="006A68D4"/>
    <w:rPr>
      <w:rFonts w:ascii="Calibri" w:eastAsia="Calibri" w:hAnsi="Calibri"/>
      <w:lang w:eastAsia="en-US"/>
    </w:rPr>
  </w:style>
  <w:style w:type="paragraph" w:styleId="aff3">
    <w:name w:val="endnote text"/>
    <w:basedOn w:val="a5"/>
    <w:link w:val="aff2"/>
    <w:unhideWhenUsed/>
    <w:rsid w:val="006A68D4"/>
    <w:pPr>
      <w:ind w:firstLine="709"/>
      <w:jc w:val="both"/>
    </w:pPr>
    <w:rPr>
      <w:rFonts w:ascii="Calibri" w:eastAsia="Calibri" w:hAnsi="Calibri"/>
      <w:lang w:eastAsia="en-US"/>
    </w:rPr>
  </w:style>
  <w:style w:type="character" w:customStyle="1" w:styleId="19">
    <w:name w:val="Текст концевой сноски Знак1"/>
    <w:basedOn w:val="a6"/>
    <w:uiPriority w:val="99"/>
    <w:rsid w:val="006A68D4"/>
  </w:style>
  <w:style w:type="paragraph" w:styleId="aff4">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5"/>
    <w:uiPriority w:val="99"/>
    <w:unhideWhenUsed/>
    <w:rsid w:val="006A68D4"/>
    <w:pPr>
      <w:ind w:firstLine="709"/>
      <w:jc w:val="both"/>
    </w:pPr>
    <w:rPr>
      <w:rFonts w:ascii="Calibri" w:eastAsia="Calibri" w:hAnsi="Calibri"/>
      <w:lang w:eastAsia="en-US"/>
    </w:rPr>
  </w:style>
  <w:style w:type="character" w:customStyle="1" w:styleId="aff5">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4"/>
    <w:uiPriority w:val="99"/>
    <w:rsid w:val="006A68D4"/>
    <w:rPr>
      <w:rFonts w:ascii="Calibri" w:eastAsia="Calibri" w:hAnsi="Calibri"/>
      <w:lang w:eastAsia="en-US"/>
    </w:rPr>
  </w:style>
  <w:style w:type="paragraph" w:customStyle="1" w:styleId="1a">
    <w:name w:val="Подзаголовок1катя"/>
    <w:basedOn w:val="a5"/>
    <w:qFormat/>
    <w:rsid w:val="006A68D4"/>
    <w:pPr>
      <w:spacing w:before="120" w:after="120"/>
      <w:ind w:firstLine="709"/>
      <w:jc w:val="center"/>
      <w:outlineLvl w:val="1"/>
    </w:pPr>
    <w:rPr>
      <w:sz w:val="26"/>
      <w:szCs w:val="26"/>
      <w:u w:val="single"/>
    </w:rPr>
  </w:style>
  <w:style w:type="paragraph" w:customStyle="1" w:styleId="27">
    <w:name w:val="Егор2"/>
    <w:basedOn w:val="3"/>
    <w:link w:val="28"/>
    <w:qFormat/>
    <w:rsid w:val="006A68D4"/>
  </w:style>
  <w:style w:type="character" w:customStyle="1" w:styleId="28">
    <w:name w:val="Егор2 Знак"/>
    <w:link w:val="27"/>
    <w:rsid w:val="006A68D4"/>
    <w:rPr>
      <w:rFonts w:cs="Arial"/>
      <w:bCs/>
      <w:i/>
      <w:sz w:val="24"/>
      <w:szCs w:val="26"/>
    </w:rPr>
  </w:style>
  <w:style w:type="paragraph" w:styleId="aff6">
    <w:name w:val="Title"/>
    <w:basedOn w:val="a5"/>
    <w:next w:val="a5"/>
    <w:link w:val="aff7"/>
    <w:qFormat/>
    <w:rsid w:val="006A68D4"/>
    <w:pPr>
      <w:spacing w:before="240" w:after="60"/>
      <w:ind w:firstLine="709"/>
      <w:jc w:val="center"/>
      <w:outlineLvl w:val="0"/>
    </w:pPr>
    <w:rPr>
      <w:rFonts w:ascii="Cambria" w:hAnsi="Cambria"/>
      <w:b/>
      <w:bCs/>
      <w:kern w:val="28"/>
      <w:sz w:val="32"/>
      <w:szCs w:val="32"/>
      <w:lang w:eastAsia="en-US"/>
    </w:rPr>
  </w:style>
  <w:style w:type="character" w:customStyle="1" w:styleId="aff7">
    <w:name w:val="Название Знак"/>
    <w:link w:val="aff6"/>
    <w:rsid w:val="006A68D4"/>
    <w:rPr>
      <w:rFonts w:ascii="Cambria" w:hAnsi="Cambria"/>
      <w:b/>
      <w:bCs/>
      <w:kern w:val="28"/>
      <w:sz w:val="32"/>
      <w:szCs w:val="32"/>
      <w:lang w:eastAsia="en-US"/>
    </w:rPr>
  </w:style>
  <w:style w:type="paragraph" w:customStyle="1" w:styleId="S0">
    <w:name w:val="S_Маркированный"/>
    <w:basedOn w:val="a5"/>
    <w:link w:val="S5"/>
    <w:autoRedefine/>
    <w:qFormat/>
    <w:rsid w:val="006A68D4"/>
    <w:pPr>
      <w:ind w:left="1429" w:hanging="360"/>
      <w:jc w:val="both"/>
    </w:pPr>
    <w:rPr>
      <w:rFonts w:eastAsia="Calibri"/>
      <w:color w:val="FF0000"/>
      <w:sz w:val="26"/>
      <w:szCs w:val="26"/>
    </w:rPr>
  </w:style>
  <w:style w:type="character" w:customStyle="1" w:styleId="S5">
    <w:name w:val="S_Маркированный Знак"/>
    <w:link w:val="S0"/>
    <w:rsid w:val="006A68D4"/>
    <w:rPr>
      <w:rFonts w:eastAsia="Calibri"/>
      <w:color w:val="FF0000"/>
      <w:sz w:val="26"/>
      <w:szCs w:val="26"/>
    </w:rPr>
  </w:style>
  <w:style w:type="paragraph" w:customStyle="1" w:styleId="1b">
    <w:name w:val="Абзац списка1"/>
    <w:basedOn w:val="a5"/>
    <w:qFormat/>
    <w:rsid w:val="006A68D4"/>
    <w:pPr>
      <w:spacing w:before="100" w:beforeAutospacing="1" w:after="100" w:afterAutospacing="1"/>
      <w:ind w:firstLine="709"/>
      <w:contextualSpacing/>
      <w:jc w:val="both"/>
    </w:pPr>
    <w:rPr>
      <w:rFonts w:ascii="Arial Narrow" w:eastAsia="Calibri" w:hAnsi="Arial Narrow"/>
      <w:sz w:val="28"/>
      <w:szCs w:val="22"/>
      <w:lang w:eastAsia="en-US"/>
    </w:rPr>
  </w:style>
  <w:style w:type="paragraph" w:customStyle="1" w:styleId="Tabl">
    <w:name w:val="Tabl"/>
    <w:basedOn w:val="a5"/>
    <w:rsid w:val="006A68D4"/>
    <w:pPr>
      <w:keepNext/>
      <w:spacing w:before="120"/>
      <w:ind w:firstLine="709"/>
      <w:jc w:val="right"/>
    </w:pPr>
    <w:rPr>
      <w:rFonts w:ascii="Trebuchet MS" w:hAnsi="Trebuchet MS"/>
      <w:i/>
      <w:sz w:val="24"/>
      <w:szCs w:val="24"/>
    </w:rPr>
  </w:style>
  <w:style w:type="paragraph" w:customStyle="1" w:styleId="Tabn">
    <w:name w:val="Tab_n"/>
    <w:basedOn w:val="a5"/>
    <w:link w:val="Tabn2"/>
    <w:autoRedefine/>
    <w:rsid w:val="006A68D4"/>
    <w:pPr>
      <w:keepNext/>
      <w:ind w:firstLine="709"/>
      <w:jc w:val="center"/>
    </w:pPr>
    <w:rPr>
      <w:rFonts w:ascii="Trebuchet MS" w:hAnsi="Trebuchet MS"/>
      <w:i/>
      <w:w w:val="103"/>
      <w:sz w:val="24"/>
      <w:szCs w:val="24"/>
      <w:lang w:eastAsia="en-US"/>
    </w:rPr>
  </w:style>
  <w:style w:type="character" w:customStyle="1" w:styleId="Tabn2">
    <w:name w:val="Tab_n Знак2"/>
    <w:link w:val="Tabn"/>
    <w:rsid w:val="006A68D4"/>
    <w:rPr>
      <w:rFonts w:ascii="Trebuchet MS" w:hAnsi="Trebuchet MS"/>
      <w:i/>
      <w:w w:val="103"/>
      <w:sz w:val="24"/>
      <w:szCs w:val="24"/>
      <w:lang w:eastAsia="en-US"/>
    </w:rPr>
  </w:style>
  <w:style w:type="character" w:customStyle="1" w:styleId="FontStyle80">
    <w:name w:val="Font Style80"/>
    <w:rsid w:val="006A68D4"/>
    <w:rPr>
      <w:rFonts w:ascii="Times New Roman" w:hAnsi="Times New Roman" w:cs="Times New Roman"/>
      <w:b/>
      <w:bCs/>
      <w:sz w:val="26"/>
      <w:szCs w:val="26"/>
    </w:rPr>
  </w:style>
  <w:style w:type="paragraph" w:customStyle="1" w:styleId="oblasttxt">
    <w:name w:val="oblasttxt"/>
    <w:basedOn w:val="a5"/>
    <w:rsid w:val="006A68D4"/>
    <w:pPr>
      <w:spacing w:before="100" w:beforeAutospacing="1" w:after="100" w:afterAutospacing="1"/>
      <w:ind w:firstLine="709"/>
      <w:jc w:val="both"/>
    </w:pPr>
    <w:rPr>
      <w:sz w:val="24"/>
      <w:szCs w:val="24"/>
    </w:rPr>
  </w:style>
  <w:style w:type="paragraph" w:customStyle="1" w:styleId="aff8">
    <w:name w:val="Обычный текст"/>
    <w:basedOn w:val="a5"/>
    <w:qFormat/>
    <w:rsid w:val="006A68D4"/>
    <w:pPr>
      <w:ind w:firstLine="709"/>
      <w:jc w:val="both"/>
    </w:pPr>
    <w:rPr>
      <w:sz w:val="24"/>
      <w:szCs w:val="24"/>
      <w:lang w:val="en-US" w:eastAsia="ar-SA" w:bidi="en-US"/>
    </w:rPr>
  </w:style>
  <w:style w:type="paragraph" w:customStyle="1" w:styleId="Style4">
    <w:name w:val="Style4"/>
    <w:basedOn w:val="a5"/>
    <w:rsid w:val="006A68D4"/>
    <w:pPr>
      <w:widowControl w:val="0"/>
      <w:autoSpaceDE w:val="0"/>
      <w:autoSpaceDN w:val="0"/>
      <w:adjustRightInd w:val="0"/>
      <w:spacing w:line="334" w:lineRule="exact"/>
      <w:ind w:firstLine="746"/>
      <w:jc w:val="both"/>
    </w:pPr>
    <w:rPr>
      <w:sz w:val="24"/>
      <w:szCs w:val="24"/>
    </w:rPr>
  </w:style>
  <w:style w:type="character" w:styleId="aff9">
    <w:name w:val="footnote reference"/>
    <w:aliases w:val="Знак сноски-FN,Знак сноски 1,Ciae niinee-FN,Referencia nota al pie,Ссылка на сноску 45,Appel note de bas de page"/>
    <w:uiPriority w:val="99"/>
    <w:rsid w:val="006A68D4"/>
    <w:rPr>
      <w:vertAlign w:val="superscript"/>
    </w:rPr>
  </w:style>
  <w:style w:type="paragraph" w:customStyle="1" w:styleId="Style14">
    <w:name w:val="Style14"/>
    <w:basedOn w:val="a5"/>
    <w:rsid w:val="006A68D4"/>
    <w:pPr>
      <w:widowControl w:val="0"/>
      <w:autoSpaceDE w:val="0"/>
      <w:autoSpaceDN w:val="0"/>
      <w:adjustRightInd w:val="0"/>
      <w:spacing w:line="331" w:lineRule="exact"/>
      <w:ind w:firstLine="709"/>
      <w:jc w:val="both"/>
    </w:pPr>
    <w:rPr>
      <w:sz w:val="24"/>
      <w:szCs w:val="24"/>
    </w:rPr>
  </w:style>
  <w:style w:type="character" w:customStyle="1" w:styleId="FontStyle33">
    <w:name w:val="Font Style33"/>
    <w:rsid w:val="006A68D4"/>
    <w:rPr>
      <w:rFonts w:ascii="Times New Roman" w:hAnsi="Times New Roman" w:cs="Times New Roman"/>
      <w:sz w:val="26"/>
      <w:szCs w:val="26"/>
    </w:rPr>
  </w:style>
  <w:style w:type="paragraph" w:customStyle="1" w:styleId="Normal">
    <w:name w:val="Normal Знак Знак"/>
    <w:rsid w:val="006A68D4"/>
    <w:pPr>
      <w:suppressAutoHyphens/>
      <w:spacing w:before="100" w:after="100"/>
      <w:jc w:val="both"/>
    </w:pPr>
    <w:rPr>
      <w:sz w:val="24"/>
      <w:lang w:eastAsia="ar-SA"/>
    </w:rPr>
  </w:style>
  <w:style w:type="character" w:styleId="affa">
    <w:name w:val="Subtle Emphasis"/>
    <w:uiPriority w:val="19"/>
    <w:qFormat/>
    <w:rsid w:val="006A68D4"/>
    <w:rPr>
      <w:i/>
      <w:iCs/>
      <w:color w:val="808080"/>
    </w:rPr>
  </w:style>
  <w:style w:type="paragraph" w:customStyle="1" w:styleId="affb">
    <w:name w:val="Знак"/>
    <w:basedOn w:val="a5"/>
    <w:rsid w:val="006A68D4"/>
    <w:pPr>
      <w:ind w:firstLine="709"/>
      <w:jc w:val="both"/>
    </w:pPr>
    <w:rPr>
      <w:rFonts w:ascii="Verdana" w:hAnsi="Verdana" w:cs="Verdana"/>
      <w:lang w:val="en-US" w:eastAsia="en-US"/>
    </w:rPr>
  </w:style>
  <w:style w:type="character" w:styleId="affc">
    <w:name w:val="Book Title"/>
    <w:uiPriority w:val="33"/>
    <w:qFormat/>
    <w:rsid w:val="006A68D4"/>
    <w:rPr>
      <w:rFonts w:ascii="Cambria" w:eastAsia="Times New Roman" w:hAnsi="Cambria" w:cs="Times New Roman"/>
      <w:b/>
      <w:bCs/>
      <w:i/>
      <w:iCs/>
      <w:smallCaps/>
      <w:color w:val="943634"/>
      <w:u w:val="single"/>
    </w:rPr>
  </w:style>
  <w:style w:type="paragraph" w:customStyle="1" w:styleId="29">
    <w:name w:val="Текст2"/>
    <w:basedOn w:val="a5"/>
    <w:rsid w:val="006A68D4"/>
    <w:pPr>
      <w:ind w:firstLine="709"/>
      <w:jc w:val="both"/>
    </w:pPr>
    <w:rPr>
      <w:rFonts w:ascii="Courier New" w:hAnsi="Courier New"/>
    </w:rPr>
  </w:style>
  <w:style w:type="paragraph" w:customStyle="1" w:styleId="S6">
    <w:name w:val="S_Таблица"/>
    <w:basedOn w:val="a5"/>
    <w:rsid w:val="006A68D4"/>
    <w:pPr>
      <w:tabs>
        <w:tab w:val="num" w:pos="720"/>
      </w:tabs>
      <w:suppressAutoHyphens/>
      <w:spacing w:line="360" w:lineRule="auto"/>
      <w:ind w:firstLine="709"/>
      <w:jc w:val="right"/>
    </w:pPr>
    <w:rPr>
      <w:rFonts w:cs="Calibri"/>
      <w:sz w:val="24"/>
      <w:szCs w:val="24"/>
      <w:lang w:eastAsia="ar-SA"/>
    </w:rPr>
  </w:style>
  <w:style w:type="character" w:customStyle="1" w:styleId="FontStyle22">
    <w:name w:val="Font Style22"/>
    <w:rsid w:val="006A68D4"/>
    <w:rPr>
      <w:rFonts w:ascii="Trebuchet MS" w:hAnsi="Trebuchet MS" w:cs="Trebuchet MS"/>
      <w:b/>
      <w:bCs/>
      <w:sz w:val="22"/>
      <w:szCs w:val="22"/>
    </w:rPr>
  </w:style>
  <w:style w:type="paragraph" w:styleId="affd">
    <w:name w:val="List Paragraph"/>
    <w:basedOn w:val="a5"/>
    <w:link w:val="affe"/>
    <w:uiPriority w:val="34"/>
    <w:qFormat/>
    <w:rsid w:val="006A68D4"/>
    <w:pPr>
      <w:ind w:left="720" w:firstLine="709"/>
      <w:contextualSpacing/>
      <w:jc w:val="both"/>
    </w:pPr>
    <w:rPr>
      <w:sz w:val="24"/>
      <w:szCs w:val="22"/>
    </w:rPr>
  </w:style>
  <w:style w:type="paragraph" w:customStyle="1" w:styleId="s16">
    <w:name w:val="s_16"/>
    <w:basedOn w:val="a5"/>
    <w:rsid w:val="006A68D4"/>
    <w:pPr>
      <w:spacing w:before="100" w:beforeAutospacing="1" w:after="100" w:afterAutospacing="1"/>
      <w:ind w:firstLine="709"/>
      <w:jc w:val="both"/>
    </w:pPr>
    <w:rPr>
      <w:sz w:val="24"/>
      <w:szCs w:val="24"/>
    </w:rPr>
  </w:style>
  <w:style w:type="paragraph" w:customStyle="1" w:styleId="S7">
    <w:name w:val="S_Обычный"/>
    <w:basedOn w:val="a5"/>
    <w:link w:val="S8"/>
    <w:qFormat/>
    <w:rsid w:val="006A68D4"/>
    <w:pPr>
      <w:tabs>
        <w:tab w:val="num" w:pos="1080"/>
      </w:tabs>
      <w:spacing w:line="360" w:lineRule="auto"/>
      <w:ind w:firstLine="720"/>
      <w:jc w:val="both"/>
    </w:pPr>
    <w:rPr>
      <w:w w:val="109"/>
      <w:sz w:val="24"/>
      <w:szCs w:val="24"/>
    </w:rPr>
  </w:style>
  <w:style w:type="character" w:customStyle="1" w:styleId="S8">
    <w:name w:val="S_Обычный Знак"/>
    <w:link w:val="S7"/>
    <w:rsid w:val="006A68D4"/>
    <w:rPr>
      <w:w w:val="109"/>
      <w:sz w:val="24"/>
      <w:szCs w:val="24"/>
    </w:rPr>
  </w:style>
  <w:style w:type="paragraph" w:customStyle="1" w:styleId="afff">
    <w:name w:val="Мария"/>
    <w:basedOn w:val="a5"/>
    <w:uiPriority w:val="99"/>
    <w:rsid w:val="006A68D4"/>
    <w:pPr>
      <w:spacing w:before="240" w:after="120"/>
      <w:ind w:firstLine="709"/>
      <w:jc w:val="both"/>
    </w:pPr>
    <w:rPr>
      <w:sz w:val="26"/>
      <w:szCs w:val="26"/>
    </w:rPr>
  </w:style>
  <w:style w:type="character" w:customStyle="1" w:styleId="apple-converted-space">
    <w:name w:val="apple-converted-space"/>
    <w:rsid w:val="006A68D4"/>
  </w:style>
  <w:style w:type="paragraph" w:customStyle="1" w:styleId="210">
    <w:name w:val="Цитата 21"/>
    <w:basedOn w:val="a5"/>
    <w:next w:val="a5"/>
    <w:link w:val="QuoteChar"/>
    <w:uiPriority w:val="99"/>
    <w:qFormat/>
    <w:rsid w:val="006A68D4"/>
    <w:pPr>
      <w:ind w:firstLine="709"/>
      <w:jc w:val="both"/>
    </w:pPr>
    <w:rPr>
      <w:rFonts w:ascii="Calibri" w:hAnsi="Calibri"/>
      <w:i/>
      <w:iCs/>
      <w:color w:val="000000"/>
      <w:sz w:val="24"/>
      <w:szCs w:val="22"/>
      <w:lang w:eastAsia="en-US"/>
    </w:rPr>
  </w:style>
  <w:style w:type="character" w:customStyle="1" w:styleId="QuoteChar">
    <w:name w:val="Quote Char"/>
    <w:link w:val="210"/>
    <w:uiPriority w:val="99"/>
    <w:locked/>
    <w:rsid w:val="006A68D4"/>
    <w:rPr>
      <w:rFonts w:ascii="Calibri" w:hAnsi="Calibri"/>
      <w:i/>
      <w:iCs/>
      <w:color w:val="000000"/>
      <w:sz w:val="24"/>
      <w:szCs w:val="22"/>
      <w:lang w:eastAsia="en-US"/>
    </w:rPr>
  </w:style>
  <w:style w:type="paragraph" w:styleId="2a">
    <w:name w:val="Body Text Indent 2"/>
    <w:basedOn w:val="a5"/>
    <w:link w:val="2b"/>
    <w:unhideWhenUsed/>
    <w:rsid w:val="006A68D4"/>
    <w:pPr>
      <w:spacing w:after="120" w:line="480" w:lineRule="auto"/>
      <w:ind w:left="283" w:firstLine="709"/>
      <w:jc w:val="both"/>
    </w:pPr>
    <w:rPr>
      <w:sz w:val="24"/>
      <w:szCs w:val="22"/>
    </w:rPr>
  </w:style>
  <w:style w:type="character" w:customStyle="1" w:styleId="2b">
    <w:name w:val="Основной текст с отступом 2 Знак"/>
    <w:link w:val="2a"/>
    <w:rsid w:val="006A68D4"/>
    <w:rPr>
      <w:sz w:val="24"/>
      <w:szCs w:val="22"/>
    </w:rPr>
  </w:style>
  <w:style w:type="paragraph" w:customStyle="1" w:styleId="Standard">
    <w:name w:val="Standard"/>
    <w:rsid w:val="006A68D4"/>
    <w:pPr>
      <w:suppressAutoHyphens/>
      <w:textAlignment w:val="baseline"/>
    </w:pPr>
    <w:rPr>
      <w:kern w:val="1"/>
      <w:sz w:val="24"/>
      <w:szCs w:val="24"/>
      <w:lang w:eastAsia="ar-SA"/>
    </w:rPr>
  </w:style>
  <w:style w:type="paragraph" w:customStyle="1" w:styleId="-">
    <w:name w:val="диссер-текст"/>
    <w:basedOn w:val="a5"/>
    <w:link w:val="-0"/>
    <w:semiHidden/>
    <w:rsid w:val="006A68D4"/>
    <w:pPr>
      <w:spacing w:line="238" w:lineRule="auto"/>
      <w:ind w:firstLine="567"/>
      <w:jc w:val="both"/>
    </w:pPr>
    <w:rPr>
      <w:sz w:val="28"/>
      <w:szCs w:val="22"/>
      <w:lang w:val="en-US"/>
    </w:rPr>
  </w:style>
  <w:style w:type="character" w:customStyle="1" w:styleId="-0">
    <w:name w:val="диссер-текст Знак"/>
    <w:link w:val="-"/>
    <w:semiHidden/>
    <w:locked/>
    <w:rsid w:val="006A68D4"/>
    <w:rPr>
      <w:sz w:val="28"/>
      <w:szCs w:val="22"/>
      <w:lang w:val="en-US"/>
    </w:rPr>
  </w:style>
  <w:style w:type="character" w:customStyle="1" w:styleId="33">
    <w:name w:val="Основной текст с отступом 3 Знак"/>
    <w:link w:val="34"/>
    <w:rsid w:val="006A68D4"/>
    <w:rPr>
      <w:sz w:val="16"/>
      <w:szCs w:val="16"/>
    </w:rPr>
  </w:style>
  <w:style w:type="paragraph" w:styleId="34">
    <w:name w:val="Body Text Indent 3"/>
    <w:basedOn w:val="a5"/>
    <w:link w:val="33"/>
    <w:rsid w:val="006A68D4"/>
    <w:pPr>
      <w:widowControl w:val="0"/>
      <w:autoSpaceDE w:val="0"/>
      <w:autoSpaceDN w:val="0"/>
      <w:adjustRightInd w:val="0"/>
      <w:spacing w:after="120"/>
      <w:ind w:left="283" w:firstLine="709"/>
      <w:jc w:val="both"/>
    </w:pPr>
    <w:rPr>
      <w:sz w:val="16"/>
      <w:szCs w:val="16"/>
    </w:rPr>
  </w:style>
  <w:style w:type="character" w:customStyle="1" w:styleId="310">
    <w:name w:val="Основной текст с отступом 3 Знак1"/>
    <w:rsid w:val="006A68D4"/>
    <w:rPr>
      <w:sz w:val="16"/>
      <w:szCs w:val="16"/>
    </w:rPr>
  </w:style>
  <w:style w:type="paragraph" w:styleId="z-">
    <w:name w:val="HTML Bottom of Form"/>
    <w:basedOn w:val="a5"/>
    <w:next w:val="a5"/>
    <w:link w:val="z-0"/>
    <w:hidden/>
    <w:rsid w:val="006A68D4"/>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link w:val="z-"/>
    <w:rsid w:val="006A68D4"/>
    <w:rPr>
      <w:rFonts w:ascii="Arial" w:hAnsi="Arial" w:cs="Arial"/>
      <w:vanish/>
      <w:color w:val="FFFFFF"/>
      <w:sz w:val="16"/>
      <w:szCs w:val="16"/>
    </w:rPr>
  </w:style>
  <w:style w:type="character" w:customStyle="1" w:styleId="HTML">
    <w:name w:val="Стандартный HTML Знак"/>
    <w:link w:val="HTML0"/>
    <w:uiPriority w:val="99"/>
    <w:rsid w:val="006A68D4"/>
    <w:rPr>
      <w:rFonts w:ascii="Courier New" w:hAnsi="Courier New" w:cs="Courier New"/>
    </w:rPr>
  </w:style>
  <w:style w:type="paragraph" w:styleId="HTML0">
    <w:name w:val="HTML Preformatted"/>
    <w:basedOn w:val="a5"/>
    <w:link w:val="HTML"/>
    <w:uiPriority w:val="99"/>
    <w:rsid w:val="006A6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s="Courier New"/>
    </w:rPr>
  </w:style>
  <w:style w:type="character" w:customStyle="1" w:styleId="HTML1">
    <w:name w:val="Стандартный HTML Знак1"/>
    <w:uiPriority w:val="99"/>
    <w:rsid w:val="006A68D4"/>
    <w:rPr>
      <w:rFonts w:ascii="Courier New" w:hAnsi="Courier New" w:cs="Courier New"/>
    </w:rPr>
  </w:style>
  <w:style w:type="character" w:customStyle="1" w:styleId="2c">
    <w:name w:val="Основной текст 2 Знак"/>
    <w:aliases w:val=" Знак1 Знак1"/>
    <w:link w:val="2d"/>
    <w:uiPriority w:val="99"/>
    <w:rsid w:val="006A68D4"/>
  </w:style>
  <w:style w:type="paragraph" w:styleId="2d">
    <w:name w:val="Body Text 2"/>
    <w:aliases w:val=" Знак1"/>
    <w:basedOn w:val="a5"/>
    <w:link w:val="2c"/>
    <w:uiPriority w:val="99"/>
    <w:rsid w:val="006A68D4"/>
    <w:pPr>
      <w:widowControl w:val="0"/>
      <w:autoSpaceDE w:val="0"/>
      <w:autoSpaceDN w:val="0"/>
      <w:adjustRightInd w:val="0"/>
      <w:spacing w:after="120" w:line="480" w:lineRule="auto"/>
      <w:ind w:firstLine="709"/>
      <w:jc w:val="both"/>
    </w:pPr>
  </w:style>
  <w:style w:type="character" w:customStyle="1" w:styleId="211">
    <w:name w:val="Основной текст 2 Знак1"/>
    <w:basedOn w:val="a6"/>
    <w:rsid w:val="006A68D4"/>
  </w:style>
  <w:style w:type="character" w:customStyle="1" w:styleId="afff0">
    <w:name w:val="Основной текст с отступом Знак"/>
    <w:aliases w:val="Основной текст 1 Знак,Основной текст 11 Знак"/>
    <w:link w:val="afff1"/>
    <w:uiPriority w:val="99"/>
    <w:rsid w:val="006A68D4"/>
    <w:rPr>
      <w:rFonts w:ascii="Calibri" w:hAnsi="Calibri" w:cs="Calibri"/>
      <w:lang w:val="en-US" w:eastAsia="en-US"/>
    </w:rPr>
  </w:style>
  <w:style w:type="paragraph" w:styleId="afff1">
    <w:name w:val="Body Text Indent"/>
    <w:aliases w:val="Основной текст 1,Основной текст 11"/>
    <w:basedOn w:val="a5"/>
    <w:link w:val="afff0"/>
    <w:uiPriority w:val="99"/>
    <w:rsid w:val="006A68D4"/>
    <w:pPr>
      <w:spacing w:after="120"/>
      <w:ind w:left="283" w:firstLine="709"/>
      <w:jc w:val="both"/>
    </w:pPr>
    <w:rPr>
      <w:rFonts w:ascii="Calibri" w:hAnsi="Calibri" w:cs="Calibri"/>
      <w:lang w:val="en-US" w:eastAsia="en-US"/>
    </w:rPr>
  </w:style>
  <w:style w:type="character" w:customStyle="1" w:styleId="1c">
    <w:name w:val="Основной текст с отступом Знак1"/>
    <w:basedOn w:val="a6"/>
    <w:rsid w:val="006A68D4"/>
  </w:style>
  <w:style w:type="character" w:customStyle="1" w:styleId="1d">
    <w:name w:val="Основной текст Знак1"/>
    <w:semiHidden/>
    <w:rsid w:val="006A68D4"/>
  </w:style>
  <w:style w:type="paragraph" w:styleId="afff2">
    <w:name w:val="Subtitle"/>
    <w:basedOn w:val="a5"/>
    <w:next w:val="a5"/>
    <w:link w:val="afff3"/>
    <w:qFormat/>
    <w:rsid w:val="006A68D4"/>
    <w:pPr>
      <w:numPr>
        <w:ilvl w:val="1"/>
      </w:numPr>
      <w:ind w:firstLine="709"/>
      <w:jc w:val="both"/>
    </w:pPr>
    <w:rPr>
      <w:rFonts w:ascii="Cambria" w:hAnsi="Cambria" w:cs="Cambria"/>
      <w:i/>
      <w:iCs/>
      <w:color w:val="4F81BD"/>
      <w:spacing w:val="15"/>
      <w:sz w:val="24"/>
      <w:szCs w:val="24"/>
      <w:lang w:val="en-US" w:eastAsia="en-US"/>
    </w:rPr>
  </w:style>
  <w:style w:type="character" w:customStyle="1" w:styleId="afff3">
    <w:name w:val="Подзаголовок Знак"/>
    <w:link w:val="afff2"/>
    <w:rsid w:val="006A68D4"/>
    <w:rPr>
      <w:rFonts w:ascii="Cambria" w:hAnsi="Cambria" w:cs="Cambria"/>
      <w:i/>
      <w:iCs/>
      <w:color w:val="4F81BD"/>
      <w:spacing w:val="15"/>
      <w:sz w:val="24"/>
      <w:szCs w:val="24"/>
      <w:lang w:val="en-US" w:eastAsia="en-US"/>
    </w:rPr>
  </w:style>
  <w:style w:type="character" w:styleId="afff4">
    <w:name w:val="Strong"/>
    <w:qFormat/>
    <w:rsid w:val="006A68D4"/>
    <w:rPr>
      <w:rFonts w:cs="Times New Roman"/>
      <w:b/>
      <w:bCs/>
    </w:rPr>
  </w:style>
  <w:style w:type="character" w:styleId="afff5">
    <w:name w:val="Emphasis"/>
    <w:qFormat/>
    <w:rsid w:val="006A68D4"/>
    <w:rPr>
      <w:rFonts w:cs="Times New Roman"/>
      <w:i/>
      <w:iCs/>
    </w:rPr>
  </w:style>
  <w:style w:type="paragraph" w:customStyle="1" w:styleId="1e">
    <w:name w:val="Выделенная цитата1"/>
    <w:basedOn w:val="a5"/>
    <w:next w:val="a5"/>
    <w:link w:val="IntenseQuoteChar"/>
    <w:semiHidden/>
    <w:rsid w:val="006A68D4"/>
    <w:pPr>
      <w:pBdr>
        <w:bottom w:val="single" w:sz="4" w:space="4" w:color="4F81BD"/>
      </w:pBdr>
      <w:spacing w:before="200" w:after="280"/>
      <w:ind w:left="936" w:right="936" w:firstLine="709"/>
      <w:jc w:val="both"/>
    </w:pPr>
    <w:rPr>
      <w:rFonts w:ascii="Calibri" w:hAnsi="Calibri" w:cs="Calibri"/>
      <w:b/>
      <w:bCs/>
      <w:i/>
      <w:iCs/>
      <w:color w:val="4F81BD"/>
      <w:sz w:val="24"/>
      <w:szCs w:val="22"/>
      <w:lang w:val="en-US" w:eastAsia="en-US"/>
    </w:rPr>
  </w:style>
  <w:style w:type="character" w:customStyle="1" w:styleId="IntenseQuoteChar">
    <w:name w:val="Intense Quote Char"/>
    <w:link w:val="1e"/>
    <w:semiHidden/>
    <w:locked/>
    <w:rsid w:val="006A68D4"/>
    <w:rPr>
      <w:rFonts w:ascii="Calibri" w:hAnsi="Calibri" w:cs="Calibri"/>
      <w:b/>
      <w:bCs/>
      <w:i/>
      <w:iCs/>
      <w:color w:val="4F81BD"/>
      <w:sz w:val="24"/>
      <w:szCs w:val="22"/>
      <w:lang w:val="en-US" w:eastAsia="en-US"/>
    </w:rPr>
  </w:style>
  <w:style w:type="paragraph" w:styleId="2">
    <w:name w:val="List Bullet 2"/>
    <w:basedOn w:val="a5"/>
    <w:rsid w:val="006A68D4"/>
    <w:pPr>
      <w:widowControl w:val="0"/>
      <w:numPr>
        <w:numId w:val="3"/>
      </w:numPr>
      <w:tabs>
        <w:tab w:val="num" w:pos="360"/>
      </w:tabs>
      <w:autoSpaceDE w:val="0"/>
      <w:autoSpaceDN w:val="0"/>
      <w:adjustRightInd w:val="0"/>
      <w:ind w:left="0" w:firstLine="0"/>
      <w:jc w:val="both"/>
    </w:pPr>
  </w:style>
  <w:style w:type="table" w:customStyle="1" w:styleId="afff6">
    <w:name w:val="Ч_таблица"/>
    <w:basedOn w:val="a7"/>
    <w:rsid w:val="006A68D4"/>
    <w:pPr>
      <w:jc w:val="center"/>
    </w:pPr>
    <w:rPr>
      <w:sz w:val="24"/>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6A68D4"/>
    <w:pPr>
      <w:widowControl w:val="0"/>
      <w:autoSpaceDE w:val="0"/>
      <w:autoSpaceDN w:val="0"/>
      <w:adjustRightInd w:val="0"/>
      <w:spacing w:line="360" w:lineRule="auto"/>
      <w:ind w:firstLine="709"/>
      <w:jc w:val="center"/>
    </w:pPr>
    <w:rPr>
      <w:b/>
      <w:sz w:val="28"/>
      <w:szCs w:val="28"/>
    </w:rPr>
  </w:style>
  <w:style w:type="character" w:customStyle="1" w:styleId="afff8">
    <w:name w:val="Ч_текст Знак"/>
    <w:link w:val="afff7"/>
    <w:rsid w:val="006A68D4"/>
    <w:rPr>
      <w:b/>
      <w:sz w:val="28"/>
      <w:szCs w:val="28"/>
    </w:rPr>
  </w:style>
  <w:style w:type="paragraph" w:customStyle="1" w:styleId="afff9">
    <w:name w:val="Обычный (ПЗ)"/>
    <w:basedOn w:val="a5"/>
    <w:link w:val="afffa"/>
    <w:rsid w:val="006A68D4"/>
    <w:pPr>
      <w:ind w:firstLine="720"/>
      <w:jc w:val="both"/>
    </w:pPr>
    <w:rPr>
      <w:sz w:val="24"/>
      <w:szCs w:val="24"/>
    </w:rPr>
  </w:style>
  <w:style w:type="character" w:customStyle="1" w:styleId="afffa">
    <w:name w:val="Обычный (ПЗ) Знак"/>
    <w:link w:val="afff9"/>
    <w:rsid w:val="006A68D4"/>
    <w:rPr>
      <w:sz w:val="24"/>
      <w:szCs w:val="24"/>
    </w:rPr>
  </w:style>
  <w:style w:type="paragraph" w:customStyle="1" w:styleId="afffb">
    <w:name w:val="Основной стиль записки"/>
    <w:basedOn w:val="a5"/>
    <w:qFormat/>
    <w:rsid w:val="006A68D4"/>
    <w:pPr>
      <w:ind w:firstLine="709"/>
      <w:jc w:val="both"/>
    </w:pPr>
    <w:rPr>
      <w:sz w:val="24"/>
      <w:szCs w:val="24"/>
    </w:rPr>
  </w:style>
  <w:style w:type="paragraph" w:customStyle="1" w:styleId="afffc">
    <w:name w:val="Знак Знак Знак Знак Знак Знак Знак Знак Знак Знак"/>
    <w:basedOn w:val="a5"/>
    <w:rsid w:val="006A68D4"/>
    <w:pPr>
      <w:ind w:firstLine="709"/>
      <w:jc w:val="both"/>
    </w:pPr>
    <w:rPr>
      <w:rFonts w:ascii="Verdana" w:hAnsi="Verdana" w:cs="Verdana"/>
      <w:lang w:val="en-US" w:eastAsia="en-US"/>
    </w:rPr>
  </w:style>
  <w:style w:type="paragraph" w:customStyle="1" w:styleId="1f">
    <w:name w:val="Обычный1"/>
    <w:link w:val="Normal0"/>
    <w:rsid w:val="006A68D4"/>
    <w:pPr>
      <w:snapToGrid w:val="0"/>
    </w:pPr>
    <w:rPr>
      <w:sz w:val="22"/>
    </w:rPr>
  </w:style>
  <w:style w:type="character" w:customStyle="1" w:styleId="Normal0">
    <w:name w:val="Normal Знак"/>
    <w:link w:val="1f"/>
    <w:rsid w:val="006A68D4"/>
    <w:rPr>
      <w:sz w:val="22"/>
    </w:rPr>
  </w:style>
  <w:style w:type="paragraph" w:customStyle="1" w:styleId="Normal10-02">
    <w:name w:val="Normal + 10 пт полужирный По центру Слева:  -02 см Справ..."/>
    <w:basedOn w:val="a5"/>
    <w:link w:val="Normal10-020"/>
    <w:rsid w:val="006A68D4"/>
    <w:pPr>
      <w:ind w:left="-113" w:right="-113" w:firstLine="709"/>
      <w:jc w:val="center"/>
    </w:pPr>
    <w:rPr>
      <w:b/>
      <w:bCs/>
    </w:rPr>
  </w:style>
  <w:style w:type="character" w:customStyle="1" w:styleId="Normal10-020">
    <w:name w:val="Normal + 10 пт полужирный По центру Слева:  -02 см Справ... Знак"/>
    <w:link w:val="Normal10-02"/>
    <w:rsid w:val="006A68D4"/>
    <w:rPr>
      <w:b/>
      <w:bCs/>
    </w:rPr>
  </w:style>
  <w:style w:type="paragraph" w:customStyle="1" w:styleId="CharChar">
    <w:name w:val="Char Char"/>
    <w:basedOn w:val="a5"/>
    <w:rsid w:val="006A68D4"/>
    <w:pPr>
      <w:spacing w:after="160" w:line="240" w:lineRule="exact"/>
      <w:ind w:firstLine="709"/>
      <w:jc w:val="both"/>
    </w:pPr>
    <w:rPr>
      <w:rFonts w:ascii="Verdana" w:hAnsi="Verdana"/>
      <w:lang w:val="en-US" w:eastAsia="en-US"/>
    </w:rPr>
  </w:style>
  <w:style w:type="paragraph" w:customStyle="1" w:styleId="Default">
    <w:name w:val="Default"/>
    <w:rsid w:val="006A68D4"/>
    <w:pPr>
      <w:autoSpaceDE w:val="0"/>
      <w:autoSpaceDN w:val="0"/>
      <w:adjustRightInd w:val="0"/>
    </w:pPr>
    <w:rPr>
      <w:color w:val="000000"/>
      <w:sz w:val="24"/>
      <w:szCs w:val="24"/>
    </w:rPr>
  </w:style>
  <w:style w:type="character" w:customStyle="1" w:styleId="blk">
    <w:name w:val="blk"/>
    <w:rsid w:val="006A68D4"/>
  </w:style>
  <w:style w:type="paragraph" w:customStyle="1" w:styleId="100">
    <w:name w:val="Табличный_слева_10"/>
    <w:basedOn w:val="a5"/>
    <w:qFormat/>
    <w:rsid w:val="006A68D4"/>
    <w:rPr>
      <w:szCs w:val="24"/>
    </w:rPr>
  </w:style>
  <w:style w:type="paragraph" w:customStyle="1" w:styleId="101">
    <w:name w:val="Табличный_по ширине_10"/>
    <w:basedOn w:val="a5"/>
    <w:qFormat/>
    <w:rsid w:val="006A68D4"/>
    <w:pPr>
      <w:jc w:val="both"/>
    </w:pPr>
    <w:rPr>
      <w:szCs w:val="24"/>
    </w:rPr>
  </w:style>
  <w:style w:type="paragraph" w:customStyle="1" w:styleId="afffd">
    <w:name w:val="Абзац"/>
    <w:basedOn w:val="a5"/>
    <w:link w:val="afffe"/>
    <w:qFormat/>
    <w:rsid w:val="006A68D4"/>
    <w:pPr>
      <w:spacing w:before="120" w:after="60"/>
      <w:ind w:firstLine="567"/>
      <w:jc w:val="both"/>
    </w:pPr>
    <w:rPr>
      <w:sz w:val="24"/>
      <w:szCs w:val="24"/>
    </w:rPr>
  </w:style>
  <w:style w:type="character" w:customStyle="1" w:styleId="afffe">
    <w:name w:val="Абзац Знак"/>
    <w:link w:val="afffd"/>
    <w:rsid w:val="006A68D4"/>
    <w:rPr>
      <w:sz w:val="24"/>
      <w:szCs w:val="24"/>
    </w:rPr>
  </w:style>
  <w:style w:type="paragraph" w:styleId="a3">
    <w:name w:val="List"/>
    <w:basedOn w:val="a5"/>
    <w:link w:val="affff"/>
    <w:rsid w:val="006A68D4"/>
    <w:pPr>
      <w:numPr>
        <w:numId w:val="8"/>
      </w:numPr>
      <w:spacing w:after="60"/>
      <w:jc w:val="both"/>
    </w:pPr>
    <w:rPr>
      <w:snapToGrid w:val="0"/>
      <w:sz w:val="24"/>
      <w:szCs w:val="24"/>
    </w:rPr>
  </w:style>
  <w:style w:type="character" w:customStyle="1" w:styleId="affff">
    <w:name w:val="Список Знак"/>
    <w:link w:val="a3"/>
    <w:rsid w:val="006A68D4"/>
    <w:rPr>
      <w:snapToGrid w:val="0"/>
      <w:sz w:val="24"/>
      <w:szCs w:val="24"/>
    </w:rPr>
  </w:style>
  <w:style w:type="paragraph" w:customStyle="1" w:styleId="a">
    <w:name w:val="Список нумерованный"/>
    <w:basedOn w:val="a5"/>
    <w:rsid w:val="006A68D4"/>
    <w:pPr>
      <w:numPr>
        <w:numId w:val="9"/>
      </w:numPr>
      <w:spacing w:before="120"/>
      <w:jc w:val="both"/>
    </w:pPr>
    <w:rPr>
      <w:sz w:val="24"/>
      <w:szCs w:val="24"/>
    </w:rPr>
  </w:style>
  <w:style w:type="paragraph" w:customStyle="1" w:styleId="affff0">
    <w:name w:val="Табличный"/>
    <w:basedOn w:val="a5"/>
    <w:rsid w:val="006A68D4"/>
    <w:pPr>
      <w:keepNext/>
      <w:widowControl w:val="0"/>
      <w:spacing w:before="60" w:after="60"/>
      <w:jc w:val="center"/>
    </w:pPr>
    <w:rPr>
      <w:b/>
      <w:sz w:val="22"/>
    </w:rPr>
  </w:style>
  <w:style w:type="paragraph" w:customStyle="1" w:styleId="affff1">
    <w:name w:val="Содержание"/>
    <w:basedOn w:val="a5"/>
    <w:rsid w:val="006A68D4"/>
    <w:pPr>
      <w:widowControl w:val="0"/>
      <w:spacing w:before="240" w:after="240"/>
      <w:jc w:val="center"/>
    </w:pPr>
    <w:rPr>
      <w:b/>
      <w:caps/>
      <w:sz w:val="24"/>
    </w:rPr>
  </w:style>
  <w:style w:type="paragraph" w:customStyle="1" w:styleId="affff2">
    <w:name w:val="Название таблицы"/>
    <w:basedOn w:val="afd"/>
    <w:rsid w:val="006A68D4"/>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6A68D4"/>
    <w:pPr>
      <w:keepNext/>
      <w:keepLines/>
      <w:jc w:val="center"/>
    </w:pPr>
    <w:rPr>
      <w:b/>
      <w:sz w:val="22"/>
      <w:szCs w:val="22"/>
    </w:rPr>
  </w:style>
  <w:style w:type="paragraph" w:customStyle="1" w:styleId="affff4">
    <w:name w:val="Табличный_центр"/>
    <w:basedOn w:val="a5"/>
    <w:rsid w:val="006A68D4"/>
    <w:pPr>
      <w:jc w:val="center"/>
    </w:pPr>
    <w:rPr>
      <w:sz w:val="22"/>
      <w:szCs w:val="22"/>
    </w:rPr>
  </w:style>
  <w:style w:type="paragraph" w:customStyle="1" w:styleId="1">
    <w:name w:val="Список 1)"/>
    <w:basedOn w:val="a5"/>
    <w:rsid w:val="006A68D4"/>
    <w:pPr>
      <w:numPr>
        <w:numId w:val="6"/>
      </w:numPr>
      <w:spacing w:after="60"/>
      <w:jc w:val="both"/>
    </w:pPr>
    <w:rPr>
      <w:sz w:val="24"/>
      <w:szCs w:val="24"/>
    </w:rPr>
  </w:style>
  <w:style w:type="paragraph" w:customStyle="1" w:styleId="a1">
    <w:name w:val="Табличный_нумерованный"/>
    <w:basedOn w:val="a5"/>
    <w:link w:val="affff5"/>
    <w:rsid w:val="006A68D4"/>
    <w:pPr>
      <w:numPr>
        <w:numId w:val="5"/>
      </w:numPr>
    </w:pPr>
  </w:style>
  <w:style w:type="character" w:customStyle="1" w:styleId="affff5">
    <w:name w:val="Табличный_нумерованный Знак"/>
    <w:link w:val="a1"/>
    <w:rsid w:val="006A68D4"/>
  </w:style>
  <w:style w:type="paragraph" w:styleId="affff6">
    <w:name w:val="toa heading"/>
    <w:basedOn w:val="a5"/>
    <w:next w:val="a5"/>
    <w:rsid w:val="006A68D4"/>
    <w:pPr>
      <w:spacing w:before="40" w:after="20"/>
      <w:jc w:val="center"/>
    </w:pPr>
    <w:rPr>
      <w:b/>
      <w:sz w:val="22"/>
    </w:rPr>
  </w:style>
  <w:style w:type="paragraph" w:styleId="affff7">
    <w:name w:val="annotation text"/>
    <w:basedOn w:val="a5"/>
    <w:link w:val="affff8"/>
    <w:rsid w:val="006A68D4"/>
  </w:style>
  <w:style w:type="character" w:customStyle="1" w:styleId="affff8">
    <w:name w:val="Текст примечания Знак"/>
    <w:basedOn w:val="a6"/>
    <w:link w:val="affff7"/>
    <w:rsid w:val="006A68D4"/>
  </w:style>
  <w:style w:type="paragraph" w:styleId="affff9">
    <w:name w:val="annotation subject"/>
    <w:basedOn w:val="affff7"/>
    <w:next w:val="affff7"/>
    <w:link w:val="affffa"/>
    <w:rsid w:val="006A68D4"/>
    <w:pPr>
      <w:ind w:firstLine="284"/>
      <w:jc w:val="both"/>
    </w:pPr>
    <w:rPr>
      <w:b/>
      <w:bCs/>
    </w:rPr>
  </w:style>
  <w:style w:type="character" w:customStyle="1" w:styleId="affffa">
    <w:name w:val="Тема примечания Знак"/>
    <w:link w:val="affff9"/>
    <w:rsid w:val="006A68D4"/>
    <w:rPr>
      <w:b/>
      <w:bCs/>
    </w:rPr>
  </w:style>
  <w:style w:type="paragraph" w:customStyle="1" w:styleId="a4">
    <w:name w:val="Требования"/>
    <w:basedOn w:val="a5"/>
    <w:rsid w:val="006A68D4"/>
    <w:pPr>
      <w:numPr>
        <w:ilvl w:val="1"/>
        <w:numId w:val="7"/>
      </w:numPr>
      <w:spacing w:before="120" w:after="60"/>
      <w:ind w:left="0" w:firstLine="567"/>
      <w:jc w:val="both"/>
      <w:outlineLvl w:val="1"/>
    </w:pPr>
    <w:rPr>
      <w:bCs/>
      <w:i/>
      <w:iCs/>
      <w:sz w:val="24"/>
      <w:szCs w:val="24"/>
    </w:rPr>
  </w:style>
  <w:style w:type="paragraph" w:customStyle="1" w:styleId="a0">
    <w:name w:val="Список а)"/>
    <w:basedOn w:val="a3"/>
    <w:rsid w:val="006A68D4"/>
    <w:pPr>
      <w:numPr>
        <w:numId w:val="4"/>
      </w:numPr>
      <w:ind w:left="720" w:hanging="360"/>
    </w:pPr>
  </w:style>
  <w:style w:type="character" w:styleId="affffb">
    <w:name w:val="annotation reference"/>
    <w:rsid w:val="006A68D4"/>
    <w:rPr>
      <w:sz w:val="16"/>
      <w:szCs w:val="16"/>
    </w:rPr>
  </w:style>
  <w:style w:type="paragraph" w:customStyle="1" w:styleId="affffc">
    <w:name w:val="Табличный_слева"/>
    <w:basedOn w:val="a5"/>
    <w:rsid w:val="006A68D4"/>
    <w:rPr>
      <w:sz w:val="22"/>
      <w:szCs w:val="22"/>
    </w:rPr>
  </w:style>
  <w:style w:type="paragraph" w:customStyle="1" w:styleId="1f0">
    <w:name w:val="Обычный 1"/>
    <w:basedOn w:val="a5"/>
    <w:next w:val="a5"/>
    <w:semiHidden/>
    <w:rsid w:val="006A68D4"/>
    <w:pPr>
      <w:tabs>
        <w:tab w:val="num" w:pos="360"/>
      </w:tabs>
      <w:spacing w:before="120"/>
      <w:ind w:left="360" w:hanging="360"/>
      <w:jc w:val="both"/>
    </w:pPr>
    <w:rPr>
      <w:sz w:val="24"/>
    </w:rPr>
  </w:style>
  <w:style w:type="paragraph" w:customStyle="1" w:styleId="affffd">
    <w:name w:val="Обычный влево"/>
    <w:basedOn w:val="1f0"/>
    <w:rsid w:val="006A68D4"/>
    <w:pPr>
      <w:tabs>
        <w:tab w:val="clear" w:pos="360"/>
      </w:tabs>
      <w:spacing w:before="0"/>
      <w:ind w:left="0" w:firstLine="0"/>
      <w:jc w:val="left"/>
    </w:pPr>
  </w:style>
  <w:style w:type="paragraph" w:customStyle="1" w:styleId="affffe">
    <w:name w:val="Табличный_по ширине"/>
    <w:basedOn w:val="affffc"/>
    <w:rsid w:val="006A68D4"/>
    <w:pPr>
      <w:jc w:val="both"/>
    </w:pPr>
  </w:style>
  <w:style w:type="paragraph" w:customStyle="1" w:styleId="102">
    <w:name w:val="Табличный_центр_10"/>
    <w:basedOn w:val="a5"/>
    <w:qFormat/>
    <w:rsid w:val="006A68D4"/>
    <w:pPr>
      <w:jc w:val="center"/>
    </w:pPr>
    <w:rPr>
      <w:szCs w:val="24"/>
    </w:rPr>
  </w:style>
  <w:style w:type="paragraph" w:customStyle="1" w:styleId="10">
    <w:name w:val="Табличный_нумерованный_10"/>
    <w:basedOn w:val="a5"/>
    <w:qFormat/>
    <w:rsid w:val="006A68D4"/>
    <w:pPr>
      <w:numPr>
        <w:numId w:val="10"/>
      </w:numPr>
    </w:pPr>
    <w:rPr>
      <w:szCs w:val="24"/>
    </w:rPr>
  </w:style>
  <w:style w:type="paragraph" w:customStyle="1" w:styleId="103">
    <w:name w:val="Табличный_заголовки_10"/>
    <w:basedOn w:val="afffd"/>
    <w:qFormat/>
    <w:rsid w:val="006A68D4"/>
    <w:pPr>
      <w:jc w:val="center"/>
    </w:pPr>
    <w:rPr>
      <w:b/>
      <w:sz w:val="20"/>
    </w:rPr>
  </w:style>
  <w:style w:type="paragraph" w:customStyle="1" w:styleId="1f1">
    <w:name w:val="1"/>
    <w:basedOn w:val="a5"/>
    <w:next w:val="a5"/>
    <w:uiPriority w:val="10"/>
    <w:qFormat/>
    <w:rsid w:val="006A68D4"/>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fff">
    <w:name w:val="Заголовок Знак"/>
    <w:uiPriority w:val="10"/>
    <w:rsid w:val="006A68D4"/>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6A68D4"/>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f1">
    <w:name w:val="Выделенная цитата Знак"/>
    <w:link w:val="afffff0"/>
    <w:uiPriority w:val="30"/>
    <w:rsid w:val="006A68D4"/>
    <w:rPr>
      <w:rFonts w:ascii="Cambria" w:hAnsi="Cambria"/>
      <w:i/>
      <w:iCs/>
      <w:color w:val="F4F4F4"/>
      <w:sz w:val="24"/>
      <w:szCs w:val="24"/>
      <w:shd w:val="clear" w:color="auto" w:fill="4F81BD"/>
    </w:rPr>
  </w:style>
  <w:style w:type="character" w:styleId="afffff2">
    <w:name w:val="Intense Emphasis"/>
    <w:uiPriority w:val="21"/>
    <w:qFormat/>
    <w:rsid w:val="006A68D4"/>
    <w:rPr>
      <w:b/>
      <w:bCs/>
      <w:i/>
      <w:iCs/>
      <w:color w:val="4F81BD"/>
      <w:sz w:val="22"/>
      <w:szCs w:val="22"/>
    </w:rPr>
  </w:style>
  <w:style w:type="character" w:styleId="afffff3">
    <w:name w:val="Subtle Reference"/>
    <w:uiPriority w:val="31"/>
    <w:qFormat/>
    <w:rsid w:val="006A68D4"/>
    <w:rPr>
      <w:color w:val="auto"/>
      <w:u w:val="single" w:color="9BBB59"/>
    </w:rPr>
  </w:style>
  <w:style w:type="character" w:styleId="afffff4">
    <w:name w:val="Intense Reference"/>
    <w:uiPriority w:val="32"/>
    <w:qFormat/>
    <w:rsid w:val="006A68D4"/>
    <w:rPr>
      <w:b/>
      <w:bCs/>
      <w:color w:val="76923C"/>
      <w:u w:val="single" w:color="9BBB59"/>
    </w:rPr>
  </w:style>
  <w:style w:type="paragraph" w:styleId="afffff5">
    <w:name w:val="List Bullet"/>
    <w:basedOn w:val="a5"/>
    <w:unhideWhenUsed/>
    <w:rsid w:val="006A68D4"/>
    <w:pPr>
      <w:spacing w:line="360" w:lineRule="auto"/>
      <w:ind w:left="1571" w:hanging="360"/>
      <w:contextualSpacing/>
      <w:jc w:val="both"/>
    </w:pPr>
    <w:rPr>
      <w:sz w:val="24"/>
      <w:szCs w:val="24"/>
    </w:rPr>
  </w:style>
  <w:style w:type="character" w:styleId="afffff6">
    <w:name w:val="FollowedHyperlink"/>
    <w:uiPriority w:val="99"/>
    <w:unhideWhenUsed/>
    <w:rsid w:val="006A68D4"/>
    <w:rPr>
      <w:color w:val="800080"/>
      <w:u w:val="single"/>
    </w:rPr>
  </w:style>
  <w:style w:type="numbering" w:styleId="111111">
    <w:name w:val="Outline List 2"/>
    <w:basedOn w:val="a8"/>
    <w:rsid w:val="006A68D4"/>
    <w:pPr>
      <w:numPr>
        <w:numId w:val="11"/>
      </w:numPr>
    </w:pPr>
  </w:style>
  <w:style w:type="numbering" w:styleId="1ai">
    <w:name w:val="Outline List 1"/>
    <w:basedOn w:val="a8"/>
    <w:rsid w:val="006A68D4"/>
    <w:pPr>
      <w:numPr>
        <w:numId w:val="12"/>
      </w:numPr>
    </w:pPr>
  </w:style>
  <w:style w:type="paragraph" w:styleId="35">
    <w:name w:val="Body Text 3"/>
    <w:basedOn w:val="a5"/>
    <w:link w:val="36"/>
    <w:rsid w:val="006A68D4"/>
    <w:pPr>
      <w:spacing w:after="120" w:line="360" w:lineRule="auto"/>
      <w:ind w:firstLine="680"/>
      <w:jc w:val="both"/>
    </w:pPr>
    <w:rPr>
      <w:sz w:val="16"/>
      <w:szCs w:val="16"/>
    </w:rPr>
  </w:style>
  <w:style w:type="character" w:customStyle="1" w:styleId="36">
    <w:name w:val="Основной текст 3 Знак"/>
    <w:link w:val="35"/>
    <w:rsid w:val="006A68D4"/>
    <w:rPr>
      <w:sz w:val="16"/>
      <w:szCs w:val="16"/>
    </w:rPr>
  </w:style>
  <w:style w:type="paragraph" w:styleId="afffff7">
    <w:name w:val="Block Text"/>
    <w:basedOn w:val="a5"/>
    <w:rsid w:val="006A68D4"/>
    <w:pPr>
      <w:spacing w:line="360" w:lineRule="auto"/>
      <w:ind w:left="526" w:right="43" w:firstLine="709"/>
      <w:jc w:val="both"/>
    </w:pPr>
    <w:rPr>
      <w:sz w:val="28"/>
      <w:szCs w:val="28"/>
    </w:rPr>
  </w:style>
  <w:style w:type="character" w:styleId="afffff8">
    <w:name w:val="line number"/>
    <w:rsid w:val="006A68D4"/>
    <w:rPr>
      <w:sz w:val="18"/>
      <w:szCs w:val="18"/>
    </w:rPr>
  </w:style>
  <w:style w:type="paragraph" w:styleId="2e">
    <w:name w:val="List 2"/>
    <w:basedOn w:val="a3"/>
    <w:rsid w:val="006A68D4"/>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6A68D4"/>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6A68D4"/>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6A68D4"/>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6A68D4"/>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6A68D4"/>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6A68D4"/>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6A68D4"/>
    <w:pPr>
      <w:numPr>
        <w:numId w:val="0"/>
      </w:numPr>
      <w:spacing w:after="240" w:line="240" w:lineRule="atLeast"/>
      <w:ind w:left="1440"/>
    </w:pPr>
    <w:rPr>
      <w:rFonts w:ascii="Arial" w:hAnsi="Arial" w:cs="Arial"/>
      <w:snapToGrid/>
      <w:spacing w:val="-5"/>
      <w:sz w:val="20"/>
      <w:szCs w:val="20"/>
      <w:lang w:eastAsia="en-US"/>
    </w:rPr>
  </w:style>
  <w:style w:type="paragraph" w:styleId="2f">
    <w:name w:val="List Continue 2"/>
    <w:basedOn w:val="afffff9"/>
    <w:rsid w:val="006A68D4"/>
    <w:pPr>
      <w:ind w:left="2160"/>
    </w:pPr>
  </w:style>
  <w:style w:type="paragraph" w:styleId="39">
    <w:name w:val="List Continue 3"/>
    <w:basedOn w:val="afffff9"/>
    <w:rsid w:val="006A68D4"/>
    <w:pPr>
      <w:ind w:left="2520"/>
    </w:pPr>
  </w:style>
  <w:style w:type="paragraph" w:styleId="44">
    <w:name w:val="List Continue 4"/>
    <w:basedOn w:val="afffff9"/>
    <w:rsid w:val="006A68D4"/>
    <w:pPr>
      <w:ind w:left="2880"/>
    </w:pPr>
  </w:style>
  <w:style w:type="paragraph" w:styleId="54">
    <w:name w:val="List Continue 5"/>
    <w:basedOn w:val="afffff9"/>
    <w:rsid w:val="006A68D4"/>
    <w:pPr>
      <w:ind w:left="3240"/>
    </w:pPr>
  </w:style>
  <w:style w:type="paragraph" w:styleId="afffffa">
    <w:name w:val="List Number"/>
    <w:basedOn w:val="a5"/>
    <w:rsid w:val="006A68D4"/>
    <w:pPr>
      <w:spacing w:before="100" w:beforeAutospacing="1" w:after="100" w:afterAutospacing="1" w:line="360" w:lineRule="auto"/>
      <w:ind w:firstLine="709"/>
      <w:jc w:val="both"/>
    </w:pPr>
    <w:rPr>
      <w:sz w:val="28"/>
      <w:szCs w:val="28"/>
    </w:rPr>
  </w:style>
  <w:style w:type="paragraph" w:styleId="2f0">
    <w:name w:val="List Number 2"/>
    <w:basedOn w:val="afffffa"/>
    <w:rsid w:val="006A68D4"/>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6A68D4"/>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6A68D4"/>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6A68D4"/>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3"/>
    <w:link w:val="afffffc"/>
    <w:rsid w:val="006A68D4"/>
    <w:pPr>
      <w:keepLines/>
      <w:tabs>
        <w:tab w:val="left" w:pos="3600"/>
        <w:tab w:val="left" w:pos="4680"/>
      </w:tabs>
      <w:spacing w:line="280" w:lineRule="exact"/>
      <w:ind w:left="1080" w:right="2160" w:hanging="1080"/>
      <w:jc w:val="both"/>
    </w:pPr>
    <w:rPr>
      <w:rFonts w:ascii="Arial" w:hAnsi="Arial"/>
      <w:lang w:val="en-US" w:eastAsia="en-US"/>
    </w:rPr>
  </w:style>
  <w:style w:type="character" w:customStyle="1" w:styleId="afffffc">
    <w:name w:val="Шапка Знак"/>
    <w:link w:val="afffffb"/>
    <w:rsid w:val="006A68D4"/>
    <w:rPr>
      <w:rFonts w:ascii="Arial" w:hAnsi="Arial"/>
      <w:lang w:val="en-US" w:eastAsia="en-US"/>
    </w:rPr>
  </w:style>
  <w:style w:type="paragraph" w:styleId="afffffd">
    <w:name w:val="Normal Indent"/>
    <w:basedOn w:val="a5"/>
    <w:rsid w:val="006A68D4"/>
    <w:pPr>
      <w:spacing w:line="360" w:lineRule="auto"/>
      <w:ind w:left="1440" w:firstLine="709"/>
      <w:jc w:val="both"/>
    </w:pPr>
    <w:rPr>
      <w:rFonts w:ascii="Arial" w:hAnsi="Arial" w:cs="Arial"/>
      <w:spacing w:val="-5"/>
      <w:lang w:eastAsia="en-US"/>
    </w:rPr>
  </w:style>
  <w:style w:type="paragraph" w:styleId="HTML2">
    <w:name w:val="HTML Address"/>
    <w:basedOn w:val="a5"/>
    <w:link w:val="HTML3"/>
    <w:rsid w:val="006A68D4"/>
    <w:pPr>
      <w:spacing w:line="360" w:lineRule="auto"/>
      <w:ind w:left="1080" w:firstLine="709"/>
      <w:jc w:val="both"/>
    </w:pPr>
    <w:rPr>
      <w:rFonts w:ascii="Arial" w:hAnsi="Arial"/>
      <w:i/>
      <w:iCs/>
      <w:spacing w:val="-5"/>
    </w:rPr>
  </w:style>
  <w:style w:type="character" w:customStyle="1" w:styleId="HTML3">
    <w:name w:val="Адрес HTML Знак"/>
    <w:link w:val="HTML2"/>
    <w:rsid w:val="006A68D4"/>
    <w:rPr>
      <w:rFonts w:ascii="Arial" w:hAnsi="Arial"/>
      <w:i/>
      <w:iCs/>
      <w:spacing w:val="-5"/>
    </w:rPr>
  </w:style>
  <w:style w:type="paragraph" w:styleId="afffffe">
    <w:name w:val="envelope address"/>
    <w:basedOn w:val="a5"/>
    <w:rsid w:val="006A68D4"/>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6A68D4"/>
    <w:rPr>
      <w:lang w:val="ru-RU"/>
    </w:rPr>
  </w:style>
  <w:style w:type="paragraph" w:styleId="affffff">
    <w:name w:val="Date"/>
    <w:basedOn w:val="a5"/>
    <w:next w:val="a5"/>
    <w:link w:val="affffff0"/>
    <w:rsid w:val="006A68D4"/>
    <w:pPr>
      <w:spacing w:line="360" w:lineRule="auto"/>
      <w:ind w:left="1080" w:firstLine="709"/>
      <w:jc w:val="both"/>
    </w:pPr>
    <w:rPr>
      <w:rFonts w:ascii="Arial" w:hAnsi="Arial"/>
      <w:spacing w:val="-5"/>
    </w:rPr>
  </w:style>
  <w:style w:type="character" w:customStyle="1" w:styleId="affffff0">
    <w:name w:val="Дата Знак"/>
    <w:link w:val="affffff"/>
    <w:rsid w:val="006A68D4"/>
    <w:rPr>
      <w:rFonts w:ascii="Arial" w:hAnsi="Arial"/>
      <w:spacing w:val="-5"/>
    </w:rPr>
  </w:style>
  <w:style w:type="paragraph" w:styleId="affffff1">
    <w:name w:val="Note Heading"/>
    <w:basedOn w:val="a5"/>
    <w:next w:val="a5"/>
    <w:link w:val="affffff2"/>
    <w:rsid w:val="006A68D4"/>
    <w:pPr>
      <w:spacing w:line="360" w:lineRule="auto"/>
      <w:ind w:left="1080" w:firstLine="709"/>
      <w:jc w:val="both"/>
    </w:pPr>
    <w:rPr>
      <w:rFonts w:ascii="Arial" w:hAnsi="Arial"/>
      <w:spacing w:val="-5"/>
    </w:rPr>
  </w:style>
  <w:style w:type="character" w:customStyle="1" w:styleId="affffff2">
    <w:name w:val="Заголовок записки Знак"/>
    <w:link w:val="affffff1"/>
    <w:rsid w:val="006A68D4"/>
    <w:rPr>
      <w:rFonts w:ascii="Arial" w:hAnsi="Arial"/>
      <w:spacing w:val="-5"/>
    </w:rPr>
  </w:style>
  <w:style w:type="character" w:styleId="HTML5">
    <w:name w:val="HTML Keyboard"/>
    <w:rsid w:val="006A68D4"/>
    <w:rPr>
      <w:rFonts w:ascii="Courier New" w:hAnsi="Courier New" w:cs="Courier New"/>
      <w:sz w:val="20"/>
      <w:szCs w:val="20"/>
      <w:lang w:val="ru-RU"/>
    </w:rPr>
  </w:style>
  <w:style w:type="character" w:styleId="HTML6">
    <w:name w:val="HTML Code"/>
    <w:rsid w:val="006A68D4"/>
    <w:rPr>
      <w:rFonts w:ascii="Courier New" w:hAnsi="Courier New" w:cs="Courier New"/>
      <w:sz w:val="20"/>
      <w:szCs w:val="20"/>
      <w:lang w:val="ru-RU"/>
    </w:rPr>
  </w:style>
  <w:style w:type="paragraph" w:styleId="2f1">
    <w:name w:val="Body Text First Indent 2"/>
    <w:basedOn w:val="afff1"/>
    <w:link w:val="2f2"/>
    <w:rsid w:val="006A68D4"/>
    <w:pPr>
      <w:spacing w:line="360" w:lineRule="auto"/>
      <w:ind w:firstLine="210"/>
      <w:jc w:val="left"/>
    </w:pPr>
    <w:rPr>
      <w:rFonts w:ascii="Arial" w:hAnsi="Arial" w:cs="Times New Roman"/>
      <w:spacing w:val="-5"/>
      <w:szCs w:val="24"/>
    </w:rPr>
  </w:style>
  <w:style w:type="character" w:customStyle="1" w:styleId="2f2">
    <w:name w:val="Красная строка 2 Знак"/>
    <w:link w:val="2f1"/>
    <w:rsid w:val="006A68D4"/>
    <w:rPr>
      <w:rFonts w:ascii="Arial" w:hAnsi="Arial"/>
      <w:spacing w:val="-5"/>
      <w:szCs w:val="24"/>
      <w:lang w:val="en-US" w:eastAsia="en-US"/>
    </w:rPr>
  </w:style>
  <w:style w:type="character" w:styleId="HTML7">
    <w:name w:val="HTML Sample"/>
    <w:rsid w:val="006A68D4"/>
    <w:rPr>
      <w:rFonts w:ascii="Courier New" w:hAnsi="Courier New" w:cs="Courier New"/>
      <w:lang w:val="ru-RU"/>
    </w:rPr>
  </w:style>
  <w:style w:type="paragraph" w:styleId="2f3">
    <w:name w:val="envelope return"/>
    <w:basedOn w:val="a5"/>
    <w:rsid w:val="006A68D4"/>
    <w:pPr>
      <w:spacing w:line="360" w:lineRule="auto"/>
      <w:ind w:left="1080" w:firstLine="709"/>
      <w:jc w:val="both"/>
    </w:pPr>
    <w:rPr>
      <w:rFonts w:ascii="Arial" w:hAnsi="Arial" w:cs="Arial"/>
      <w:spacing w:val="-5"/>
      <w:lang w:eastAsia="en-US"/>
    </w:rPr>
  </w:style>
  <w:style w:type="character" w:styleId="HTML8">
    <w:name w:val="HTML Definition"/>
    <w:rsid w:val="006A68D4"/>
    <w:rPr>
      <w:i/>
      <w:iCs/>
      <w:lang w:val="ru-RU"/>
    </w:rPr>
  </w:style>
  <w:style w:type="character" w:styleId="HTML9">
    <w:name w:val="HTML Variable"/>
    <w:rsid w:val="006A68D4"/>
    <w:rPr>
      <w:i/>
      <w:iCs/>
      <w:lang w:val="ru-RU"/>
    </w:rPr>
  </w:style>
  <w:style w:type="character" w:styleId="HTMLa">
    <w:name w:val="HTML Typewriter"/>
    <w:rsid w:val="006A68D4"/>
    <w:rPr>
      <w:rFonts w:ascii="Courier New" w:hAnsi="Courier New" w:cs="Courier New"/>
      <w:sz w:val="20"/>
      <w:szCs w:val="20"/>
      <w:lang w:val="ru-RU"/>
    </w:rPr>
  </w:style>
  <w:style w:type="paragraph" w:styleId="affffff3">
    <w:name w:val="Signature"/>
    <w:basedOn w:val="a5"/>
    <w:link w:val="affffff4"/>
    <w:rsid w:val="006A68D4"/>
    <w:pPr>
      <w:spacing w:line="360" w:lineRule="auto"/>
      <w:ind w:left="4252" w:firstLine="709"/>
      <w:jc w:val="both"/>
    </w:pPr>
    <w:rPr>
      <w:rFonts w:ascii="Arial" w:hAnsi="Arial"/>
      <w:spacing w:val="-5"/>
    </w:rPr>
  </w:style>
  <w:style w:type="character" w:customStyle="1" w:styleId="affffff4">
    <w:name w:val="Подпись Знак"/>
    <w:link w:val="affffff3"/>
    <w:rsid w:val="006A68D4"/>
    <w:rPr>
      <w:rFonts w:ascii="Arial" w:hAnsi="Arial"/>
      <w:spacing w:val="-5"/>
    </w:rPr>
  </w:style>
  <w:style w:type="paragraph" w:styleId="affffff5">
    <w:name w:val="Salutation"/>
    <w:basedOn w:val="a5"/>
    <w:next w:val="a5"/>
    <w:link w:val="affffff6"/>
    <w:rsid w:val="006A68D4"/>
    <w:pPr>
      <w:spacing w:line="360" w:lineRule="auto"/>
      <w:ind w:left="1080" w:firstLine="709"/>
      <w:jc w:val="both"/>
    </w:pPr>
    <w:rPr>
      <w:rFonts w:ascii="Arial" w:hAnsi="Arial"/>
      <w:spacing w:val="-5"/>
    </w:rPr>
  </w:style>
  <w:style w:type="character" w:customStyle="1" w:styleId="affffff6">
    <w:name w:val="Приветствие Знак"/>
    <w:link w:val="affffff5"/>
    <w:rsid w:val="006A68D4"/>
    <w:rPr>
      <w:rFonts w:ascii="Arial" w:hAnsi="Arial"/>
      <w:spacing w:val="-5"/>
    </w:rPr>
  </w:style>
  <w:style w:type="paragraph" w:styleId="affffff7">
    <w:name w:val="Closing"/>
    <w:basedOn w:val="a5"/>
    <w:link w:val="affffff8"/>
    <w:rsid w:val="006A68D4"/>
    <w:pPr>
      <w:spacing w:line="360" w:lineRule="auto"/>
      <w:ind w:left="4252" w:firstLine="709"/>
      <w:jc w:val="both"/>
    </w:pPr>
    <w:rPr>
      <w:rFonts w:ascii="Arial" w:hAnsi="Arial"/>
      <w:spacing w:val="-5"/>
    </w:rPr>
  </w:style>
  <w:style w:type="character" w:customStyle="1" w:styleId="affffff8">
    <w:name w:val="Прощание Знак"/>
    <w:link w:val="affffff7"/>
    <w:rsid w:val="006A68D4"/>
    <w:rPr>
      <w:rFonts w:ascii="Arial" w:hAnsi="Arial"/>
      <w:spacing w:val="-5"/>
    </w:rPr>
  </w:style>
  <w:style w:type="character" w:styleId="HTMLb">
    <w:name w:val="HTML Cite"/>
    <w:rsid w:val="006A68D4"/>
    <w:rPr>
      <w:i/>
      <w:iCs/>
      <w:lang w:val="ru-RU"/>
    </w:rPr>
  </w:style>
  <w:style w:type="paragraph" w:styleId="affffff9">
    <w:name w:val="E-mail Signature"/>
    <w:basedOn w:val="a5"/>
    <w:link w:val="affffffa"/>
    <w:rsid w:val="006A68D4"/>
    <w:pPr>
      <w:spacing w:line="360" w:lineRule="auto"/>
      <w:ind w:left="1080" w:firstLine="709"/>
      <w:jc w:val="both"/>
    </w:pPr>
    <w:rPr>
      <w:rFonts w:ascii="Arial" w:hAnsi="Arial"/>
      <w:spacing w:val="-5"/>
    </w:rPr>
  </w:style>
  <w:style w:type="character" w:customStyle="1" w:styleId="affffffa">
    <w:name w:val="Электронная подпись Знак"/>
    <w:link w:val="affffff9"/>
    <w:rsid w:val="006A68D4"/>
    <w:rPr>
      <w:rFonts w:ascii="Arial" w:hAnsi="Arial"/>
      <w:spacing w:val="-5"/>
    </w:rPr>
  </w:style>
  <w:style w:type="table" w:styleId="-1">
    <w:name w:val="Table Web 1"/>
    <w:basedOn w:val="a7"/>
    <w:rsid w:val="006A68D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6A68D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6A68D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6A68D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Subtle 1"/>
    <w:basedOn w:val="a7"/>
    <w:rsid w:val="006A68D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7"/>
    <w:rsid w:val="006A68D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Classic 1"/>
    <w:basedOn w:val="a7"/>
    <w:rsid w:val="006A68D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lassic 2"/>
    <w:basedOn w:val="a7"/>
    <w:rsid w:val="006A68D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6A68D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6A68D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4">
    <w:name w:val="Table 3D effects 1"/>
    <w:basedOn w:val="a7"/>
    <w:rsid w:val="006A68D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7"/>
    <w:rsid w:val="006A68D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6A68D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Simple 1"/>
    <w:basedOn w:val="a7"/>
    <w:rsid w:val="006A68D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7"/>
    <w:rsid w:val="006A68D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6A68D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Grid 1"/>
    <w:basedOn w:val="a7"/>
    <w:rsid w:val="006A68D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7"/>
    <w:rsid w:val="006A68D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6A68D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6A68D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6A68D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6A68D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6A68D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6A68D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6A68D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6A68D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6A68D4"/>
  </w:style>
  <w:style w:type="table" w:styleId="1f7">
    <w:name w:val="Table Columns 1"/>
    <w:basedOn w:val="a7"/>
    <w:rsid w:val="006A68D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olumns 2"/>
    <w:basedOn w:val="a7"/>
    <w:rsid w:val="006A68D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6A68D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6A68D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6A68D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6A68D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6A68D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6A68D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6A68D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6A68D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6A68D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6A68D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6A68D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6A6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8">
    <w:name w:val="Table Colorful 1"/>
    <w:basedOn w:val="a7"/>
    <w:rsid w:val="006A68D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7"/>
    <w:rsid w:val="006A68D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6A68D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6A68D4"/>
    <w:rPr>
      <w:vertAlign w:val="superscript"/>
    </w:rPr>
  </w:style>
  <w:style w:type="table" w:styleId="2-5">
    <w:name w:val="Medium Shading 2 Accent 5"/>
    <w:basedOn w:val="a7"/>
    <w:uiPriority w:val="64"/>
    <w:rsid w:val="006A68D4"/>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6A68D4"/>
    <w:rPr>
      <w:sz w:val="28"/>
    </w:rPr>
  </w:style>
  <w:style w:type="paragraph" w:customStyle="1" w:styleId="S9">
    <w:name w:val="S_Титульный"/>
    <w:basedOn w:val="a5"/>
    <w:rsid w:val="006A68D4"/>
    <w:pPr>
      <w:spacing w:line="360" w:lineRule="auto"/>
      <w:ind w:left="3240"/>
      <w:jc w:val="right"/>
    </w:pPr>
    <w:rPr>
      <w:b/>
      <w:sz w:val="32"/>
      <w:szCs w:val="32"/>
    </w:rPr>
  </w:style>
  <w:style w:type="paragraph" w:customStyle="1" w:styleId="afffffff2">
    <w:name w:val="ТЕКСТ ГРАД"/>
    <w:basedOn w:val="a5"/>
    <w:link w:val="afffffff3"/>
    <w:qFormat/>
    <w:rsid w:val="006A68D4"/>
    <w:pPr>
      <w:spacing w:line="360" w:lineRule="auto"/>
      <w:ind w:firstLine="709"/>
      <w:jc w:val="both"/>
    </w:pPr>
    <w:rPr>
      <w:sz w:val="24"/>
      <w:szCs w:val="24"/>
    </w:rPr>
  </w:style>
  <w:style w:type="character" w:customStyle="1" w:styleId="afffffff3">
    <w:name w:val="ТЕКСТ ГРАД Знак"/>
    <w:link w:val="afffffff2"/>
    <w:rsid w:val="006A68D4"/>
    <w:rPr>
      <w:sz w:val="24"/>
      <w:szCs w:val="24"/>
    </w:rPr>
  </w:style>
  <w:style w:type="paragraph" w:customStyle="1" w:styleId="afffffff4">
    <w:name w:val="ООО  «Институт Территориального Планирования"/>
    <w:basedOn w:val="a5"/>
    <w:link w:val="afffffff5"/>
    <w:qFormat/>
    <w:rsid w:val="006A68D4"/>
    <w:pPr>
      <w:spacing w:line="360" w:lineRule="auto"/>
      <w:ind w:left="709"/>
      <w:jc w:val="right"/>
    </w:pPr>
    <w:rPr>
      <w:sz w:val="24"/>
      <w:szCs w:val="24"/>
    </w:rPr>
  </w:style>
  <w:style w:type="character" w:customStyle="1" w:styleId="afffffff5">
    <w:name w:val="ООО  «Институт Территориального Планирования Знак"/>
    <w:link w:val="afffffff4"/>
    <w:rsid w:val="006A68D4"/>
    <w:rPr>
      <w:sz w:val="24"/>
      <w:szCs w:val="24"/>
    </w:rPr>
  </w:style>
  <w:style w:type="paragraph" w:customStyle="1" w:styleId="Sa">
    <w:name w:val="S_Обычный в таблице"/>
    <w:basedOn w:val="a5"/>
    <w:link w:val="Sb"/>
    <w:rsid w:val="006A68D4"/>
    <w:pPr>
      <w:spacing w:line="360" w:lineRule="auto"/>
      <w:jc w:val="center"/>
    </w:pPr>
    <w:rPr>
      <w:sz w:val="24"/>
      <w:szCs w:val="24"/>
    </w:rPr>
  </w:style>
  <w:style w:type="character" w:customStyle="1" w:styleId="Sb">
    <w:name w:val="S_Обычный в таблице Знак"/>
    <w:link w:val="Sa"/>
    <w:rsid w:val="006A68D4"/>
    <w:rPr>
      <w:sz w:val="24"/>
      <w:szCs w:val="24"/>
    </w:rPr>
  </w:style>
  <w:style w:type="character" w:styleId="afffffff6">
    <w:name w:val="Placeholder Text"/>
    <w:uiPriority w:val="99"/>
    <w:semiHidden/>
    <w:rsid w:val="006A68D4"/>
    <w:rPr>
      <w:color w:val="808080"/>
    </w:rPr>
  </w:style>
  <w:style w:type="paragraph" w:styleId="afffffff7">
    <w:name w:val="Revision"/>
    <w:hidden/>
    <w:uiPriority w:val="99"/>
    <w:semiHidden/>
    <w:rsid w:val="006A68D4"/>
    <w:rPr>
      <w:sz w:val="24"/>
      <w:szCs w:val="24"/>
    </w:rPr>
  </w:style>
  <w:style w:type="paragraph" w:customStyle="1" w:styleId="Sc">
    <w:name w:val="S_Обложка_проект"/>
    <w:basedOn w:val="a5"/>
    <w:rsid w:val="006A68D4"/>
    <w:pPr>
      <w:spacing w:line="360" w:lineRule="auto"/>
      <w:ind w:left="3240"/>
      <w:jc w:val="right"/>
    </w:pPr>
    <w:rPr>
      <w:caps/>
      <w:sz w:val="24"/>
      <w:szCs w:val="24"/>
    </w:rPr>
  </w:style>
  <w:style w:type="paragraph" w:customStyle="1" w:styleId="S20">
    <w:name w:val="S_Титульный 2"/>
    <w:basedOn w:val="a5"/>
    <w:rsid w:val="006A68D4"/>
    <w:pPr>
      <w:shd w:val="clear" w:color="auto" w:fill="FFFFFF"/>
      <w:snapToGrid w:val="0"/>
      <w:jc w:val="center"/>
    </w:pPr>
    <w:rPr>
      <w:rFonts w:eastAsia="Calibri"/>
      <w:sz w:val="24"/>
      <w:szCs w:val="24"/>
      <w:lang w:eastAsia="ar-SA"/>
    </w:rPr>
  </w:style>
  <w:style w:type="paragraph" w:customStyle="1" w:styleId="S2">
    <w:name w:val="S_Заголовок 2"/>
    <w:basedOn w:val="20"/>
    <w:autoRedefine/>
    <w:rsid w:val="006A68D4"/>
    <w:pPr>
      <w:keepNext w:val="0"/>
      <w:numPr>
        <w:numId w:val="13"/>
      </w:numPr>
      <w:spacing w:before="0" w:after="0" w:line="360" w:lineRule="auto"/>
      <w:jc w:val="both"/>
    </w:pPr>
    <w:rPr>
      <w:rFonts w:ascii="Times New Roman" w:hAnsi="Times New Roman"/>
      <w:b w:val="0"/>
      <w:bCs w:val="0"/>
      <w:i w:val="0"/>
      <w:iCs w:val="0"/>
      <w:sz w:val="24"/>
      <w:szCs w:val="24"/>
    </w:rPr>
  </w:style>
  <w:style w:type="paragraph" w:customStyle="1" w:styleId="S3">
    <w:name w:val="S_Заголовок 3"/>
    <w:basedOn w:val="3"/>
    <w:rsid w:val="006A68D4"/>
    <w:pPr>
      <w:keepNext w:val="0"/>
      <w:numPr>
        <w:numId w:val="13"/>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6A68D4"/>
    <w:pPr>
      <w:keepNext w:val="0"/>
      <w:numPr>
        <w:numId w:val="13"/>
      </w:numPr>
      <w:spacing w:before="0" w:after="0"/>
      <w:jc w:val="left"/>
    </w:pPr>
    <w:rPr>
      <w:bCs w:val="0"/>
      <w:i/>
      <w:szCs w:val="24"/>
      <w:u w:val="none"/>
    </w:rPr>
  </w:style>
  <w:style w:type="paragraph" w:customStyle="1" w:styleId="S1">
    <w:name w:val="S_Заголовок 1"/>
    <w:basedOn w:val="a5"/>
    <w:qFormat/>
    <w:rsid w:val="006A68D4"/>
    <w:pPr>
      <w:numPr>
        <w:numId w:val="13"/>
      </w:numPr>
      <w:jc w:val="center"/>
    </w:pPr>
    <w:rPr>
      <w:b/>
      <w:caps/>
      <w:sz w:val="24"/>
      <w:szCs w:val="24"/>
    </w:rPr>
  </w:style>
  <w:style w:type="paragraph" w:customStyle="1" w:styleId="afffffff8">
    <w:name w:val="ГРАД Основной текст"/>
    <w:basedOn w:val="a5"/>
    <w:link w:val="afffffff9"/>
    <w:autoRedefine/>
    <w:rsid w:val="006A68D4"/>
    <w:pPr>
      <w:tabs>
        <w:tab w:val="left" w:pos="540"/>
        <w:tab w:val="left" w:pos="1260"/>
        <w:tab w:val="left" w:pos="1620"/>
      </w:tabs>
      <w:ind w:firstLine="709"/>
      <w:jc w:val="both"/>
    </w:pPr>
    <w:rPr>
      <w:rFonts w:eastAsia="Calibri"/>
      <w:bCs/>
      <w:spacing w:val="4"/>
      <w:w w:val="109"/>
      <w:sz w:val="24"/>
      <w:szCs w:val="28"/>
      <w:lang w:bidi="en-US"/>
    </w:rPr>
  </w:style>
  <w:style w:type="character" w:customStyle="1" w:styleId="afffffff9">
    <w:name w:val="ГРАД Основной текст Знак Знак"/>
    <w:link w:val="afffffff8"/>
    <w:rsid w:val="006A68D4"/>
    <w:rPr>
      <w:rFonts w:eastAsia="Calibri"/>
      <w:bCs/>
      <w:spacing w:val="4"/>
      <w:w w:val="109"/>
      <w:sz w:val="24"/>
      <w:szCs w:val="28"/>
      <w:lang w:bidi="en-US"/>
    </w:rPr>
  </w:style>
  <w:style w:type="paragraph" w:customStyle="1" w:styleId="afffffffa">
    <w:name w:val="ГРАД Список маркированный"/>
    <w:basedOn w:val="afffff5"/>
    <w:autoRedefine/>
    <w:rsid w:val="006A68D4"/>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6A68D4"/>
    <w:pPr>
      <w:numPr>
        <w:numId w:val="14"/>
      </w:numPr>
      <w:tabs>
        <w:tab w:val="left" w:pos="992"/>
      </w:tabs>
      <w:spacing w:line="360" w:lineRule="auto"/>
      <w:ind w:left="0" w:firstLine="709"/>
      <w:jc w:val="both"/>
    </w:pPr>
    <w:rPr>
      <w:sz w:val="24"/>
      <w:szCs w:val="24"/>
    </w:rPr>
  </w:style>
  <w:style w:type="paragraph" w:customStyle="1" w:styleId="ConsNormal">
    <w:name w:val="ConsNormal"/>
    <w:link w:val="ConsNormal0"/>
    <w:rsid w:val="006A68D4"/>
    <w:pPr>
      <w:snapToGrid w:val="0"/>
      <w:ind w:firstLine="720"/>
      <w:jc w:val="both"/>
    </w:pPr>
    <w:rPr>
      <w:rFonts w:ascii="Arial" w:hAnsi="Arial"/>
    </w:rPr>
  </w:style>
  <w:style w:type="character" w:customStyle="1" w:styleId="apple-style-span">
    <w:name w:val="apple-style-span"/>
    <w:rsid w:val="006A68D4"/>
  </w:style>
  <w:style w:type="paragraph" w:customStyle="1" w:styleId="ConsPlusTitle">
    <w:name w:val="ConsPlusTitle"/>
    <w:rsid w:val="006A68D4"/>
    <w:pPr>
      <w:widowControl w:val="0"/>
      <w:autoSpaceDE w:val="0"/>
      <w:autoSpaceDN w:val="0"/>
      <w:adjustRightInd w:val="0"/>
    </w:pPr>
    <w:rPr>
      <w:rFonts w:ascii="Calibri" w:hAnsi="Calibri" w:cs="Calibri"/>
      <w:b/>
      <w:bCs/>
      <w:sz w:val="22"/>
      <w:szCs w:val="22"/>
    </w:rPr>
  </w:style>
  <w:style w:type="character" w:customStyle="1" w:styleId="Sd">
    <w:name w:val="S_Нумерованный Знак Знак"/>
    <w:link w:val="S"/>
    <w:locked/>
    <w:rsid w:val="006A68D4"/>
    <w:rPr>
      <w:sz w:val="24"/>
      <w:szCs w:val="24"/>
    </w:rPr>
  </w:style>
  <w:style w:type="character" w:customStyle="1" w:styleId="FontStyle20">
    <w:name w:val="Font Style20"/>
    <w:rsid w:val="006A68D4"/>
    <w:rPr>
      <w:rFonts w:ascii="Times New Roman" w:hAnsi="Times New Roman" w:cs="Times New Roman"/>
      <w:sz w:val="22"/>
      <w:szCs w:val="22"/>
    </w:rPr>
  </w:style>
  <w:style w:type="character" w:customStyle="1" w:styleId="afffffffb">
    <w:name w:val="Символ сноски"/>
    <w:rsid w:val="006A68D4"/>
  </w:style>
  <w:style w:type="paragraph" w:customStyle="1" w:styleId="afffffffc">
    <w:name w:val="Раздел МНГП"/>
    <w:basedOn w:val="11"/>
    <w:qFormat/>
    <w:rsid w:val="006A68D4"/>
    <w:pPr>
      <w:keepLines/>
      <w:numPr>
        <w:numId w:val="0"/>
      </w:numPr>
      <w:spacing w:before="480"/>
    </w:pPr>
    <w:rPr>
      <w:bCs/>
      <w:caps/>
      <w:spacing w:val="0"/>
      <w:sz w:val="24"/>
      <w:szCs w:val="28"/>
      <w:lang w:eastAsia="en-US"/>
    </w:rPr>
  </w:style>
  <w:style w:type="paragraph" w:customStyle="1" w:styleId="afffffffd">
    <w:name w:val="раздел МНГП"/>
    <w:basedOn w:val="11"/>
    <w:qFormat/>
    <w:rsid w:val="006A68D4"/>
    <w:pPr>
      <w:keepLines/>
      <w:numPr>
        <w:numId w:val="0"/>
      </w:numPr>
      <w:spacing w:before="480"/>
    </w:pPr>
    <w:rPr>
      <w:bCs/>
      <w:caps/>
      <w:color w:val="000000"/>
      <w:spacing w:val="0"/>
      <w:sz w:val="24"/>
      <w:szCs w:val="28"/>
      <w:lang w:eastAsia="en-US"/>
    </w:rPr>
  </w:style>
  <w:style w:type="paragraph" w:customStyle="1" w:styleId="a2">
    <w:name w:val="глава МНГП"/>
    <w:basedOn w:val="20"/>
    <w:qFormat/>
    <w:rsid w:val="006A68D4"/>
    <w:pPr>
      <w:keepLines/>
      <w:spacing w:before="200" w:after="0" w:line="276" w:lineRule="auto"/>
      <w:jc w:val="both"/>
    </w:pPr>
    <w:rPr>
      <w:rFonts w:ascii="Times New Roman" w:hAnsi="Times New Roman"/>
      <w:i w:val="0"/>
      <w:iCs w:val="0"/>
      <w:sz w:val="24"/>
      <w:szCs w:val="24"/>
      <w:lang w:eastAsia="en-US"/>
    </w:rPr>
  </w:style>
  <w:style w:type="paragraph" w:customStyle="1" w:styleId="ConsPlusNonformat">
    <w:name w:val="ConsPlusNonformat"/>
    <w:uiPriority w:val="99"/>
    <w:rsid w:val="006A68D4"/>
    <w:pPr>
      <w:autoSpaceDE w:val="0"/>
      <w:autoSpaceDN w:val="0"/>
      <w:adjustRightInd w:val="0"/>
    </w:pPr>
    <w:rPr>
      <w:rFonts w:ascii="Courier New" w:hAnsi="Courier New" w:cs="Courier New"/>
    </w:rPr>
  </w:style>
  <w:style w:type="paragraph" w:customStyle="1" w:styleId="xl65">
    <w:name w:val="xl65"/>
    <w:basedOn w:val="a5"/>
    <w:rsid w:val="006A68D4"/>
    <w:pPr>
      <w:spacing w:before="100" w:beforeAutospacing="1" w:after="100" w:afterAutospacing="1"/>
    </w:pPr>
    <w:rPr>
      <w:sz w:val="24"/>
      <w:szCs w:val="24"/>
    </w:rPr>
  </w:style>
  <w:style w:type="paragraph" w:customStyle="1" w:styleId="xl66">
    <w:name w:val="xl66"/>
    <w:basedOn w:val="a5"/>
    <w:rsid w:val="006A68D4"/>
    <w:pPr>
      <w:pBdr>
        <w:top w:val="single" w:sz="4" w:space="0" w:color="000000"/>
        <w:left w:val="single" w:sz="4" w:space="0" w:color="000000"/>
      </w:pBdr>
      <w:spacing w:before="100" w:beforeAutospacing="1" w:after="100" w:afterAutospacing="1"/>
      <w:jc w:val="center"/>
    </w:pPr>
    <w:rPr>
      <w:sz w:val="24"/>
      <w:szCs w:val="24"/>
    </w:rPr>
  </w:style>
  <w:style w:type="paragraph" w:customStyle="1" w:styleId="xl67">
    <w:name w:val="xl67"/>
    <w:basedOn w:val="a5"/>
    <w:rsid w:val="006A68D4"/>
    <w:pPr>
      <w:pBdr>
        <w:top w:val="single" w:sz="4" w:space="0" w:color="000000"/>
        <w:left w:val="single" w:sz="4" w:space="0" w:color="000000"/>
      </w:pBdr>
      <w:spacing w:before="100" w:beforeAutospacing="1" w:after="100" w:afterAutospacing="1"/>
      <w:jc w:val="center"/>
    </w:pPr>
    <w:rPr>
      <w:sz w:val="24"/>
      <w:szCs w:val="24"/>
    </w:rPr>
  </w:style>
  <w:style w:type="paragraph" w:customStyle="1" w:styleId="xl68">
    <w:name w:val="xl68"/>
    <w:basedOn w:val="a5"/>
    <w:rsid w:val="006A68D4"/>
    <w:pPr>
      <w:pBdr>
        <w:top w:val="single" w:sz="4" w:space="0" w:color="000000"/>
        <w:left w:val="single" w:sz="4" w:space="0" w:color="000000"/>
      </w:pBdr>
      <w:spacing w:before="100" w:beforeAutospacing="1" w:after="100" w:afterAutospacing="1"/>
    </w:pPr>
    <w:rPr>
      <w:sz w:val="24"/>
      <w:szCs w:val="24"/>
    </w:rPr>
  </w:style>
  <w:style w:type="paragraph" w:customStyle="1" w:styleId="xl69">
    <w:name w:val="xl69"/>
    <w:basedOn w:val="a5"/>
    <w:rsid w:val="006A68D4"/>
    <w:pPr>
      <w:pBdr>
        <w:top w:val="single" w:sz="4" w:space="0" w:color="000000"/>
        <w:left w:val="single" w:sz="4" w:space="0" w:color="000000"/>
        <w:right w:val="single" w:sz="4" w:space="0" w:color="auto"/>
      </w:pBdr>
      <w:spacing w:before="100" w:beforeAutospacing="1" w:after="100" w:afterAutospacing="1"/>
    </w:pPr>
    <w:rPr>
      <w:sz w:val="24"/>
      <w:szCs w:val="24"/>
    </w:rPr>
  </w:style>
  <w:style w:type="paragraph" w:customStyle="1" w:styleId="xl70">
    <w:name w:val="xl70"/>
    <w:basedOn w:val="a5"/>
    <w:rsid w:val="006A68D4"/>
    <w:pPr>
      <w:pBdr>
        <w:left w:val="single" w:sz="4" w:space="0" w:color="000000"/>
      </w:pBdr>
      <w:spacing w:before="100" w:beforeAutospacing="1" w:after="100" w:afterAutospacing="1"/>
    </w:pPr>
    <w:rPr>
      <w:sz w:val="24"/>
      <w:szCs w:val="24"/>
    </w:rPr>
  </w:style>
  <w:style w:type="paragraph" w:customStyle="1" w:styleId="xl71">
    <w:name w:val="xl71"/>
    <w:basedOn w:val="a5"/>
    <w:rsid w:val="006A68D4"/>
    <w:pPr>
      <w:pBdr>
        <w:top w:val="single" w:sz="4" w:space="0" w:color="000000"/>
        <w:left w:val="single" w:sz="4" w:space="0" w:color="000000"/>
        <w:bottom w:val="single" w:sz="4" w:space="0" w:color="000000"/>
        <w:right w:val="single" w:sz="4" w:space="0" w:color="auto"/>
      </w:pBdr>
      <w:spacing w:before="100" w:beforeAutospacing="1" w:after="100" w:afterAutospacing="1"/>
    </w:pPr>
    <w:rPr>
      <w:sz w:val="24"/>
      <w:szCs w:val="24"/>
    </w:rPr>
  </w:style>
  <w:style w:type="paragraph" w:customStyle="1" w:styleId="xl72">
    <w:name w:val="xl72"/>
    <w:basedOn w:val="a5"/>
    <w:rsid w:val="006A68D4"/>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73">
    <w:name w:val="xl73"/>
    <w:basedOn w:val="a5"/>
    <w:rsid w:val="006A68D4"/>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74">
    <w:name w:val="xl74"/>
    <w:basedOn w:val="a5"/>
    <w:rsid w:val="006A68D4"/>
    <w:pPr>
      <w:pBdr>
        <w:top w:val="single" w:sz="4" w:space="0" w:color="000000"/>
        <w:left w:val="single" w:sz="4" w:space="0" w:color="000000"/>
        <w:right w:val="single" w:sz="4" w:space="0" w:color="auto"/>
      </w:pBdr>
      <w:spacing w:before="100" w:beforeAutospacing="1" w:after="100" w:afterAutospacing="1"/>
      <w:jc w:val="center"/>
    </w:pPr>
    <w:rPr>
      <w:b/>
      <w:bCs/>
      <w:sz w:val="24"/>
      <w:szCs w:val="24"/>
    </w:rPr>
  </w:style>
  <w:style w:type="paragraph" w:customStyle="1" w:styleId="xl75">
    <w:name w:val="xl75"/>
    <w:basedOn w:val="a5"/>
    <w:rsid w:val="006A68D4"/>
    <w:pPr>
      <w:pBdr>
        <w:left w:val="single" w:sz="4" w:space="0" w:color="000000"/>
      </w:pBdr>
      <w:spacing w:before="100" w:beforeAutospacing="1" w:after="100" w:afterAutospacing="1"/>
      <w:jc w:val="center"/>
    </w:pPr>
    <w:rPr>
      <w:sz w:val="24"/>
      <w:szCs w:val="24"/>
    </w:rPr>
  </w:style>
  <w:style w:type="paragraph" w:customStyle="1" w:styleId="xl76">
    <w:name w:val="xl76"/>
    <w:basedOn w:val="a5"/>
    <w:rsid w:val="006A68D4"/>
    <w:pPr>
      <w:spacing w:before="100" w:beforeAutospacing="1" w:after="100" w:afterAutospacing="1"/>
      <w:jc w:val="center"/>
    </w:pPr>
    <w:rPr>
      <w:sz w:val="24"/>
      <w:szCs w:val="24"/>
    </w:rPr>
  </w:style>
  <w:style w:type="paragraph" w:customStyle="1" w:styleId="xl77">
    <w:name w:val="xl77"/>
    <w:basedOn w:val="a5"/>
    <w:rsid w:val="006A68D4"/>
    <w:pPr>
      <w:pBdr>
        <w:left w:val="single" w:sz="4" w:space="0" w:color="000000"/>
      </w:pBdr>
      <w:spacing w:before="100" w:beforeAutospacing="1" w:after="100" w:afterAutospacing="1"/>
      <w:jc w:val="center"/>
    </w:pPr>
    <w:rPr>
      <w:sz w:val="24"/>
      <w:szCs w:val="24"/>
    </w:rPr>
  </w:style>
  <w:style w:type="paragraph" w:customStyle="1" w:styleId="xl78">
    <w:name w:val="xl78"/>
    <w:basedOn w:val="a5"/>
    <w:rsid w:val="006A68D4"/>
    <w:pPr>
      <w:pBdr>
        <w:left w:val="single" w:sz="4" w:space="0" w:color="auto"/>
        <w:right w:val="single" w:sz="4" w:space="0" w:color="auto"/>
      </w:pBdr>
      <w:spacing w:before="100" w:beforeAutospacing="1" w:after="100" w:afterAutospacing="1"/>
    </w:pPr>
    <w:rPr>
      <w:sz w:val="24"/>
      <w:szCs w:val="24"/>
    </w:rPr>
  </w:style>
  <w:style w:type="paragraph" w:customStyle="1" w:styleId="xl79">
    <w:name w:val="xl79"/>
    <w:basedOn w:val="a5"/>
    <w:rsid w:val="006A68D4"/>
    <w:pPr>
      <w:pBdr>
        <w:top w:val="single" w:sz="4" w:space="0" w:color="000000"/>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5"/>
    <w:rsid w:val="006A68D4"/>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2fb">
    <w:name w:val="Стиль2"/>
    <w:basedOn w:val="6"/>
    <w:qFormat/>
    <w:rsid w:val="006A68D4"/>
    <w:pPr>
      <w:keepNext w:val="0"/>
      <w:keepLines w:val="0"/>
      <w:numPr>
        <w:ilvl w:val="0"/>
        <w:numId w:val="0"/>
      </w:numPr>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10">
    <w:name w:val="Нет списка11"/>
    <w:next w:val="a8"/>
    <w:semiHidden/>
    <w:unhideWhenUsed/>
    <w:rsid w:val="006A68D4"/>
  </w:style>
  <w:style w:type="numbering" w:customStyle="1" w:styleId="2fc">
    <w:name w:val="Нет списка2"/>
    <w:next w:val="a8"/>
    <w:semiHidden/>
    <w:unhideWhenUsed/>
    <w:rsid w:val="006A68D4"/>
  </w:style>
  <w:style w:type="character" w:customStyle="1" w:styleId="ConsPlusNormal0">
    <w:name w:val="ConsPlusNormal Знак"/>
    <w:link w:val="ConsPlusNormal"/>
    <w:locked/>
    <w:rsid w:val="006A68D4"/>
    <w:rPr>
      <w:rFonts w:ascii="Arial" w:hAnsi="Arial" w:cs="Arial"/>
    </w:rPr>
  </w:style>
  <w:style w:type="paragraph" w:customStyle="1" w:styleId="1466">
    <w:name w:val="1466"/>
    <w:basedOn w:val="a5"/>
    <w:rsid w:val="006A68D4"/>
    <w:pPr>
      <w:autoSpaceDE w:val="0"/>
      <w:autoSpaceDN w:val="0"/>
      <w:spacing w:before="120" w:after="120"/>
      <w:jc w:val="center"/>
    </w:pPr>
    <w:rPr>
      <w:b/>
      <w:bCs/>
      <w:sz w:val="28"/>
      <w:szCs w:val="28"/>
    </w:rPr>
  </w:style>
  <w:style w:type="paragraph" w:customStyle="1" w:styleId="ConsPlusCell">
    <w:name w:val="ConsPlusCell"/>
    <w:uiPriority w:val="99"/>
    <w:rsid w:val="006A68D4"/>
    <w:pPr>
      <w:widowControl w:val="0"/>
      <w:autoSpaceDE w:val="0"/>
      <w:autoSpaceDN w:val="0"/>
      <w:adjustRightInd w:val="0"/>
    </w:pPr>
    <w:rPr>
      <w:rFonts w:ascii="Calibri" w:hAnsi="Calibri" w:cs="Calibri"/>
      <w:sz w:val="22"/>
      <w:szCs w:val="22"/>
    </w:rPr>
  </w:style>
  <w:style w:type="paragraph" w:customStyle="1" w:styleId="FORMATTEXT">
    <w:name w:val=".FORMATTEXT"/>
    <w:rsid w:val="006A68D4"/>
    <w:pPr>
      <w:widowControl w:val="0"/>
      <w:autoSpaceDE w:val="0"/>
      <w:autoSpaceDN w:val="0"/>
      <w:adjustRightInd w:val="0"/>
    </w:pPr>
    <w:rPr>
      <w:sz w:val="24"/>
      <w:szCs w:val="24"/>
    </w:rPr>
  </w:style>
  <w:style w:type="character" w:customStyle="1" w:styleId="submenu-table">
    <w:name w:val="submenu-table"/>
    <w:rsid w:val="006A68D4"/>
  </w:style>
  <w:style w:type="character" w:customStyle="1" w:styleId="afffffffe">
    <w:name w:val="Основной текст_"/>
    <w:link w:val="2fd"/>
    <w:rsid w:val="006A68D4"/>
    <w:rPr>
      <w:shd w:val="clear" w:color="auto" w:fill="FFFFFF"/>
    </w:rPr>
  </w:style>
  <w:style w:type="paragraph" w:customStyle="1" w:styleId="2fd">
    <w:name w:val="Основной текст2"/>
    <w:basedOn w:val="a5"/>
    <w:link w:val="afffffffe"/>
    <w:rsid w:val="006A68D4"/>
    <w:pPr>
      <w:shd w:val="clear" w:color="auto" w:fill="FFFFFF"/>
      <w:spacing w:before="360" w:after="60" w:line="274" w:lineRule="exact"/>
      <w:jc w:val="both"/>
    </w:pPr>
  </w:style>
  <w:style w:type="character" w:customStyle="1" w:styleId="130">
    <w:name w:val="Основной текст (13)_"/>
    <w:link w:val="131"/>
    <w:rsid w:val="006A68D4"/>
    <w:rPr>
      <w:sz w:val="17"/>
      <w:szCs w:val="17"/>
      <w:shd w:val="clear" w:color="auto" w:fill="FFFFFF"/>
    </w:rPr>
  </w:style>
  <w:style w:type="paragraph" w:customStyle="1" w:styleId="131">
    <w:name w:val="Основной текст (13)"/>
    <w:basedOn w:val="a5"/>
    <w:link w:val="130"/>
    <w:rsid w:val="006A68D4"/>
    <w:pPr>
      <w:shd w:val="clear" w:color="auto" w:fill="FFFFFF"/>
      <w:spacing w:after="120" w:line="206" w:lineRule="exact"/>
      <w:ind w:hanging="260"/>
      <w:jc w:val="both"/>
    </w:pPr>
    <w:rPr>
      <w:sz w:val="17"/>
      <w:szCs w:val="17"/>
    </w:rPr>
  </w:style>
  <w:style w:type="character" w:customStyle="1" w:styleId="150">
    <w:name w:val="Основной текст (15)_"/>
    <w:link w:val="151"/>
    <w:rsid w:val="006A68D4"/>
    <w:rPr>
      <w:sz w:val="19"/>
      <w:szCs w:val="19"/>
      <w:shd w:val="clear" w:color="auto" w:fill="FFFFFF"/>
    </w:rPr>
  </w:style>
  <w:style w:type="character" w:customStyle="1" w:styleId="affffffff">
    <w:name w:val="Оглавление_"/>
    <w:link w:val="affffffff0"/>
    <w:rsid w:val="006A68D4"/>
    <w:rPr>
      <w:sz w:val="19"/>
      <w:szCs w:val="19"/>
      <w:shd w:val="clear" w:color="auto" w:fill="FFFFFF"/>
    </w:rPr>
  </w:style>
  <w:style w:type="paragraph" w:customStyle="1" w:styleId="151">
    <w:name w:val="Основной текст (15)"/>
    <w:basedOn w:val="a5"/>
    <w:link w:val="150"/>
    <w:rsid w:val="006A68D4"/>
    <w:pPr>
      <w:shd w:val="clear" w:color="auto" w:fill="FFFFFF"/>
      <w:spacing w:line="0" w:lineRule="atLeast"/>
      <w:ind w:hanging="520"/>
    </w:pPr>
    <w:rPr>
      <w:sz w:val="19"/>
      <w:szCs w:val="19"/>
    </w:rPr>
  </w:style>
  <w:style w:type="paragraph" w:customStyle="1" w:styleId="affffffff0">
    <w:name w:val="Оглавление"/>
    <w:basedOn w:val="a5"/>
    <w:link w:val="affffffff"/>
    <w:rsid w:val="006A68D4"/>
    <w:pPr>
      <w:shd w:val="clear" w:color="auto" w:fill="FFFFFF"/>
      <w:spacing w:before="120" w:line="230" w:lineRule="exact"/>
    </w:pPr>
    <w:rPr>
      <w:sz w:val="19"/>
      <w:szCs w:val="19"/>
    </w:rPr>
  </w:style>
  <w:style w:type="paragraph" w:customStyle="1" w:styleId="Se">
    <w:name w:val="S_Отступ"/>
    <w:basedOn w:val="a5"/>
    <w:rsid w:val="006A68D4"/>
    <w:pPr>
      <w:spacing w:line="360" w:lineRule="auto"/>
      <w:ind w:firstLine="709"/>
      <w:jc w:val="both"/>
    </w:pPr>
    <w:rPr>
      <w:bCs/>
      <w:sz w:val="24"/>
      <w:szCs w:val="32"/>
      <w:lang w:eastAsia="ar-SA"/>
    </w:rPr>
  </w:style>
  <w:style w:type="paragraph" w:customStyle="1" w:styleId="ConsNonformat">
    <w:name w:val="ConsNonformat"/>
    <w:link w:val="ConsNonformat0"/>
    <w:rsid w:val="006A68D4"/>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6A68D4"/>
    <w:rPr>
      <w:rFonts w:ascii="Courier New" w:eastAsia="Arial" w:hAnsi="Courier New"/>
      <w:lang w:eastAsia="ar-SA"/>
    </w:rPr>
  </w:style>
  <w:style w:type="paragraph" w:customStyle="1" w:styleId="BinomialTheorem">
    <w:name w:val="Binomial Theorem"/>
    <w:rsid w:val="006A68D4"/>
    <w:pPr>
      <w:spacing w:after="200" w:line="276" w:lineRule="auto"/>
    </w:pPr>
    <w:rPr>
      <w:rFonts w:ascii="Calibri" w:hAnsi="Calibri"/>
      <w:sz w:val="22"/>
      <w:szCs w:val="22"/>
    </w:rPr>
  </w:style>
  <w:style w:type="paragraph" w:customStyle="1" w:styleId="font5">
    <w:name w:val="font5"/>
    <w:basedOn w:val="a5"/>
    <w:rsid w:val="006A68D4"/>
    <w:pPr>
      <w:spacing w:before="100" w:beforeAutospacing="1" w:after="100" w:afterAutospacing="1"/>
    </w:pPr>
    <w:rPr>
      <w:color w:val="000000"/>
      <w:sz w:val="24"/>
      <w:szCs w:val="24"/>
    </w:rPr>
  </w:style>
  <w:style w:type="paragraph" w:customStyle="1" w:styleId="xl63">
    <w:name w:val="xl63"/>
    <w:basedOn w:val="a5"/>
    <w:rsid w:val="006A68D4"/>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a5"/>
    <w:rsid w:val="006A68D4"/>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81">
    <w:name w:val="xl81"/>
    <w:basedOn w:val="a5"/>
    <w:rsid w:val="006A68D4"/>
    <w:pPr>
      <w:pBdr>
        <w:top w:val="single" w:sz="4" w:space="0" w:color="auto"/>
        <w:left w:val="single" w:sz="8" w:space="0" w:color="auto"/>
        <w:bottom w:val="single" w:sz="4" w:space="0" w:color="auto"/>
      </w:pBdr>
      <w:spacing w:before="100" w:beforeAutospacing="1" w:after="100" w:afterAutospacing="1"/>
    </w:pPr>
    <w:rPr>
      <w:color w:val="000000"/>
    </w:rPr>
  </w:style>
  <w:style w:type="paragraph" w:customStyle="1" w:styleId="xl82">
    <w:name w:val="xl82"/>
    <w:basedOn w:val="a5"/>
    <w:rsid w:val="006A68D4"/>
    <w:pPr>
      <w:pBdr>
        <w:top w:val="single" w:sz="4" w:space="0" w:color="auto"/>
        <w:left w:val="single" w:sz="8" w:space="0" w:color="auto"/>
        <w:bottom w:val="single" w:sz="8" w:space="0" w:color="auto"/>
      </w:pBdr>
      <w:spacing w:before="100" w:beforeAutospacing="1" w:after="100" w:afterAutospacing="1"/>
    </w:pPr>
    <w:rPr>
      <w:sz w:val="24"/>
      <w:szCs w:val="24"/>
    </w:rPr>
  </w:style>
  <w:style w:type="paragraph" w:customStyle="1" w:styleId="xl83">
    <w:name w:val="xl83"/>
    <w:basedOn w:val="a5"/>
    <w:rsid w:val="006A68D4"/>
    <w:pPr>
      <w:pBdr>
        <w:top w:val="single" w:sz="4" w:space="0" w:color="auto"/>
        <w:left w:val="single" w:sz="8" w:space="0" w:color="auto"/>
      </w:pBdr>
      <w:spacing w:before="100" w:beforeAutospacing="1" w:after="100" w:afterAutospacing="1"/>
    </w:pPr>
    <w:rPr>
      <w:sz w:val="24"/>
      <w:szCs w:val="24"/>
    </w:rPr>
  </w:style>
  <w:style w:type="paragraph" w:customStyle="1" w:styleId="xl84">
    <w:name w:val="xl84"/>
    <w:basedOn w:val="a5"/>
    <w:rsid w:val="006A68D4"/>
    <w:pPr>
      <w:pBdr>
        <w:top w:val="single" w:sz="4" w:space="0" w:color="auto"/>
        <w:left w:val="single" w:sz="8" w:space="0" w:color="auto"/>
        <w:bottom w:val="single" w:sz="4" w:space="0" w:color="auto"/>
      </w:pBdr>
      <w:spacing w:before="100" w:beforeAutospacing="1" w:after="100" w:afterAutospacing="1"/>
    </w:pPr>
    <w:rPr>
      <w:i/>
      <w:iCs/>
      <w:color w:val="000000"/>
    </w:rPr>
  </w:style>
  <w:style w:type="paragraph" w:customStyle="1" w:styleId="xl85">
    <w:name w:val="xl85"/>
    <w:basedOn w:val="a5"/>
    <w:rsid w:val="006A68D4"/>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5"/>
    <w:rsid w:val="006A68D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5"/>
    <w:rsid w:val="006A68D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5"/>
    <w:rsid w:val="006A68D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e"/>
    <w:qFormat/>
    <w:rsid w:val="006A68D4"/>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6A68D4"/>
    <w:pPr>
      <w:pBdr>
        <w:top w:val="single" w:sz="4" w:space="1" w:color="4F81BD"/>
      </w:pBdr>
      <w:spacing w:after="180" w:line="264" w:lineRule="auto"/>
      <w:jc w:val="right"/>
    </w:pPr>
    <w:rPr>
      <w:rFonts w:ascii="Calibri" w:hAnsi="Calibri"/>
      <w:color w:val="1F497D"/>
      <w:szCs w:val="23"/>
      <w:lang w:eastAsia="ja-JP"/>
    </w:rPr>
  </w:style>
  <w:style w:type="character" w:customStyle="1" w:styleId="ConsNormal0">
    <w:name w:val="ConsNormal Знак"/>
    <w:link w:val="ConsNormal"/>
    <w:locked/>
    <w:rsid w:val="006A68D4"/>
    <w:rPr>
      <w:rFonts w:ascii="Arial" w:hAnsi="Arial"/>
    </w:rPr>
  </w:style>
  <w:style w:type="paragraph" w:customStyle="1" w:styleId="Sf">
    <w:name w:val="S_Список литературы"/>
    <w:basedOn w:val="S7"/>
    <w:autoRedefine/>
    <w:rsid w:val="006A68D4"/>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6A68D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6A68D4"/>
    <w:pPr>
      <w:spacing w:line="276" w:lineRule="auto"/>
      <w:ind w:firstLine="709"/>
      <w:jc w:val="both"/>
    </w:pPr>
    <w:rPr>
      <w:sz w:val="24"/>
      <w:szCs w:val="24"/>
    </w:rPr>
  </w:style>
  <w:style w:type="character" w:customStyle="1" w:styleId="affffffff2">
    <w:name w:val="_абзац Знак"/>
    <w:link w:val="affffffff1"/>
    <w:rsid w:val="006A68D4"/>
    <w:rPr>
      <w:sz w:val="24"/>
      <w:szCs w:val="24"/>
    </w:rPr>
  </w:style>
  <w:style w:type="character" w:customStyle="1" w:styleId="affe">
    <w:name w:val="Абзац списка Знак"/>
    <w:link w:val="affd"/>
    <w:uiPriority w:val="34"/>
    <w:locked/>
    <w:rsid w:val="006A68D4"/>
    <w:rPr>
      <w:sz w:val="24"/>
      <w:szCs w:val="22"/>
    </w:rPr>
  </w:style>
  <w:style w:type="paragraph" w:customStyle="1" w:styleId="p2">
    <w:name w:val="p2"/>
    <w:basedOn w:val="a5"/>
    <w:rsid w:val="006A68D4"/>
    <w:pPr>
      <w:spacing w:before="100" w:beforeAutospacing="1" w:after="100" w:afterAutospacing="1"/>
    </w:pPr>
    <w:rPr>
      <w:sz w:val="24"/>
      <w:szCs w:val="24"/>
    </w:rPr>
  </w:style>
  <w:style w:type="paragraph" w:customStyle="1" w:styleId="p8">
    <w:name w:val="p8"/>
    <w:basedOn w:val="a5"/>
    <w:rsid w:val="006A68D4"/>
    <w:pPr>
      <w:spacing w:before="100" w:beforeAutospacing="1" w:after="100" w:afterAutospacing="1"/>
    </w:pPr>
    <w:rPr>
      <w:sz w:val="24"/>
      <w:szCs w:val="24"/>
    </w:rPr>
  </w:style>
  <w:style w:type="paragraph" w:customStyle="1" w:styleId="p9">
    <w:name w:val="p9"/>
    <w:basedOn w:val="a5"/>
    <w:rsid w:val="006A68D4"/>
    <w:pPr>
      <w:spacing w:before="100" w:beforeAutospacing="1" w:after="100" w:afterAutospacing="1"/>
    </w:pPr>
    <w:rPr>
      <w:sz w:val="24"/>
      <w:szCs w:val="24"/>
    </w:rPr>
  </w:style>
  <w:style w:type="paragraph" w:customStyle="1" w:styleId="p10">
    <w:name w:val="p10"/>
    <w:basedOn w:val="a5"/>
    <w:rsid w:val="006A68D4"/>
    <w:pPr>
      <w:spacing w:before="100" w:beforeAutospacing="1" w:after="100" w:afterAutospacing="1"/>
    </w:pPr>
    <w:rPr>
      <w:sz w:val="24"/>
      <w:szCs w:val="24"/>
    </w:rPr>
  </w:style>
  <w:style w:type="paragraph" w:customStyle="1" w:styleId="p11">
    <w:name w:val="p11"/>
    <w:basedOn w:val="a5"/>
    <w:rsid w:val="006A68D4"/>
    <w:pPr>
      <w:spacing w:before="100" w:beforeAutospacing="1" w:after="100" w:afterAutospacing="1"/>
    </w:pPr>
    <w:rPr>
      <w:sz w:val="24"/>
      <w:szCs w:val="24"/>
    </w:rPr>
  </w:style>
  <w:style w:type="paragraph" w:customStyle="1" w:styleId="p12">
    <w:name w:val="p12"/>
    <w:basedOn w:val="a5"/>
    <w:rsid w:val="006A68D4"/>
    <w:pPr>
      <w:spacing w:before="100" w:beforeAutospacing="1" w:after="100" w:afterAutospacing="1"/>
    </w:pPr>
    <w:rPr>
      <w:sz w:val="24"/>
      <w:szCs w:val="24"/>
    </w:rPr>
  </w:style>
  <w:style w:type="paragraph" w:customStyle="1" w:styleId="p13">
    <w:name w:val="p13"/>
    <w:basedOn w:val="a5"/>
    <w:rsid w:val="006A68D4"/>
    <w:pPr>
      <w:spacing w:before="100" w:beforeAutospacing="1" w:after="100" w:afterAutospacing="1"/>
    </w:pPr>
    <w:rPr>
      <w:sz w:val="24"/>
      <w:szCs w:val="24"/>
    </w:rPr>
  </w:style>
  <w:style w:type="paragraph" w:customStyle="1" w:styleId="p7">
    <w:name w:val="p7"/>
    <w:basedOn w:val="a5"/>
    <w:rsid w:val="006A68D4"/>
    <w:pPr>
      <w:spacing w:before="100" w:beforeAutospacing="1" w:after="100" w:afterAutospacing="1"/>
    </w:pPr>
    <w:rPr>
      <w:sz w:val="24"/>
      <w:szCs w:val="24"/>
    </w:rPr>
  </w:style>
  <w:style w:type="paragraph" w:customStyle="1" w:styleId="p14">
    <w:name w:val="p14"/>
    <w:basedOn w:val="a5"/>
    <w:rsid w:val="006A68D4"/>
    <w:pPr>
      <w:spacing w:before="100" w:beforeAutospacing="1" w:after="100" w:afterAutospacing="1"/>
    </w:pPr>
    <w:rPr>
      <w:sz w:val="24"/>
      <w:szCs w:val="24"/>
    </w:rPr>
  </w:style>
  <w:style w:type="paragraph" w:customStyle="1" w:styleId="p5">
    <w:name w:val="p5"/>
    <w:basedOn w:val="a5"/>
    <w:rsid w:val="006A68D4"/>
    <w:pPr>
      <w:spacing w:before="100" w:beforeAutospacing="1" w:after="100" w:afterAutospacing="1"/>
    </w:pPr>
    <w:rPr>
      <w:sz w:val="24"/>
      <w:szCs w:val="24"/>
    </w:rPr>
  </w:style>
  <w:style w:type="paragraph" w:customStyle="1" w:styleId="p15">
    <w:name w:val="p15"/>
    <w:basedOn w:val="a5"/>
    <w:rsid w:val="006A68D4"/>
    <w:pPr>
      <w:spacing w:before="100" w:beforeAutospacing="1" w:after="100" w:afterAutospacing="1"/>
    </w:pPr>
    <w:rPr>
      <w:sz w:val="24"/>
      <w:szCs w:val="24"/>
    </w:rPr>
  </w:style>
  <w:style w:type="paragraph" w:customStyle="1" w:styleId="p4">
    <w:name w:val="p4"/>
    <w:basedOn w:val="a5"/>
    <w:rsid w:val="006A68D4"/>
    <w:pPr>
      <w:spacing w:before="100" w:beforeAutospacing="1" w:after="100" w:afterAutospacing="1"/>
    </w:pPr>
    <w:rPr>
      <w:sz w:val="24"/>
      <w:szCs w:val="24"/>
    </w:rPr>
  </w:style>
  <w:style w:type="paragraph" w:customStyle="1" w:styleId="p16">
    <w:name w:val="p16"/>
    <w:basedOn w:val="a5"/>
    <w:rsid w:val="006A68D4"/>
    <w:pPr>
      <w:spacing w:before="100" w:beforeAutospacing="1" w:after="100" w:afterAutospacing="1"/>
    </w:pPr>
    <w:rPr>
      <w:sz w:val="24"/>
      <w:szCs w:val="24"/>
    </w:rPr>
  </w:style>
  <w:style w:type="paragraph" w:customStyle="1" w:styleId="p17">
    <w:name w:val="p17"/>
    <w:basedOn w:val="a5"/>
    <w:rsid w:val="006A68D4"/>
    <w:pPr>
      <w:spacing w:before="100" w:beforeAutospacing="1" w:after="100" w:afterAutospacing="1"/>
    </w:pPr>
    <w:rPr>
      <w:sz w:val="24"/>
      <w:szCs w:val="24"/>
    </w:rPr>
  </w:style>
  <w:style w:type="paragraph" w:customStyle="1" w:styleId="p18">
    <w:name w:val="p18"/>
    <w:basedOn w:val="a5"/>
    <w:rsid w:val="006A68D4"/>
    <w:pPr>
      <w:spacing w:before="100" w:beforeAutospacing="1" w:after="100" w:afterAutospacing="1"/>
    </w:pPr>
    <w:rPr>
      <w:sz w:val="24"/>
      <w:szCs w:val="24"/>
    </w:rPr>
  </w:style>
  <w:style w:type="paragraph" w:customStyle="1" w:styleId="p19">
    <w:name w:val="p19"/>
    <w:basedOn w:val="a5"/>
    <w:rsid w:val="006A68D4"/>
    <w:pPr>
      <w:spacing w:before="100" w:beforeAutospacing="1" w:after="100" w:afterAutospacing="1"/>
    </w:pPr>
    <w:rPr>
      <w:sz w:val="24"/>
      <w:szCs w:val="24"/>
    </w:rPr>
  </w:style>
  <w:style w:type="paragraph" w:customStyle="1" w:styleId="p20">
    <w:name w:val="p20"/>
    <w:basedOn w:val="a5"/>
    <w:rsid w:val="006A68D4"/>
    <w:pPr>
      <w:spacing w:before="100" w:beforeAutospacing="1" w:after="100" w:afterAutospacing="1"/>
    </w:pPr>
    <w:rPr>
      <w:sz w:val="24"/>
      <w:szCs w:val="24"/>
    </w:rPr>
  </w:style>
  <w:style w:type="paragraph" w:customStyle="1" w:styleId="p21">
    <w:name w:val="p21"/>
    <w:basedOn w:val="a5"/>
    <w:rsid w:val="006A68D4"/>
    <w:pPr>
      <w:spacing w:before="100" w:beforeAutospacing="1" w:after="100" w:afterAutospacing="1"/>
    </w:pPr>
    <w:rPr>
      <w:sz w:val="24"/>
      <w:szCs w:val="24"/>
    </w:rPr>
  </w:style>
  <w:style w:type="paragraph" w:customStyle="1" w:styleId="p22">
    <w:name w:val="p22"/>
    <w:basedOn w:val="a5"/>
    <w:rsid w:val="006A68D4"/>
    <w:pPr>
      <w:spacing w:before="100" w:beforeAutospacing="1" w:after="100" w:afterAutospacing="1"/>
    </w:pPr>
    <w:rPr>
      <w:sz w:val="24"/>
      <w:szCs w:val="24"/>
    </w:rPr>
  </w:style>
  <w:style w:type="paragraph" w:customStyle="1" w:styleId="p23">
    <w:name w:val="p23"/>
    <w:basedOn w:val="a5"/>
    <w:rsid w:val="006A68D4"/>
    <w:pPr>
      <w:spacing w:before="100" w:beforeAutospacing="1" w:after="100" w:afterAutospacing="1"/>
    </w:pPr>
    <w:rPr>
      <w:sz w:val="24"/>
      <w:szCs w:val="24"/>
    </w:rPr>
  </w:style>
  <w:style w:type="paragraph" w:customStyle="1" w:styleId="p24">
    <w:name w:val="p24"/>
    <w:basedOn w:val="a5"/>
    <w:rsid w:val="006A68D4"/>
    <w:pPr>
      <w:spacing w:before="100" w:beforeAutospacing="1" w:after="100" w:afterAutospacing="1"/>
    </w:pPr>
    <w:rPr>
      <w:sz w:val="24"/>
      <w:szCs w:val="24"/>
    </w:rPr>
  </w:style>
  <w:style w:type="paragraph" w:customStyle="1" w:styleId="p25">
    <w:name w:val="p25"/>
    <w:basedOn w:val="a5"/>
    <w:rsid w:val="006A68D4"/>
    <w:pPr>
      <w:spacing w:before="100" w:beforeAutospacing="1" w:after="100" w:afterAutospacing="1"/>
    </w:pPr>
    <w:rPr>
      <w:sz w:val="24"/>
      <w:szCs w:val="24"/>
    </w:rPr>
  </w:style>
  <w:style w:type="paragraph" w:customStyle="1" w:styleId="p26">
    <w:name w:val="p26"/>
    <w:basedOn w:val="a5"/>
    <w:rsid w:val="006A68D4"/>
    <w:pPr>
      <w:spacing w:before="100" w:beforeAutospacing="1" w:after="100" w:afterAutospacing="1"/>
    </w:pPr>
    <w:rPr>
      <w:sz w:val="24"/>
      <w:szCs w:val="24"/>
    </w:rPr>
  </w:style>
  <w:style w:type="paragraph" w:customStyle="1" w:styleId="p27">
    <w:name w:val="p27"/>
    <w:basedOn w:val="a5"/>
    <w:rsid w:val="006A68D4"/>
    <w:pPr>
      <w:spacing w:before="100" w:beforeAutospacing="1" w:after="100" w:afterAutospacing="1"/>
    </w:pPr>
    <w:rPr>
      <w:sz w:val="24"/>
      <w:szCs w:val="24"/>
    </w:rPr>
  </w:style>
  <w:style w:type="paragraph" w:customStyle="1" w:styleId="p28">
    <w:name w:val="p28"/>
    <w:basedOn w:val="a5"/>
    <w:rsid w:val="006A68D4"/>
    <w:pPr>
      <w:spacing w:before="100" w:beforeAutospacing="1" w:after="100" w:afterAutospacing="1"/>
    </w:pPr>
    <w:rPr>
      <w:sz w:val="24"/>
      <w:szCs w:val="24"/>
    </w:rPr>
  </w:style>
  <w:style w:type="paragraph" w:customStyle="1" w:styleId="p29">
    <w:name w:val="p29"/>
    <w:basedOn w:val="a5"/>
    <w:rsid w:val="006A68D4"/>
    <w:pPr>
      <w:spacing w:before="100" w:beforeAutospacing="1" w:after="100" w:afterAutospacing="1"/>
    </w:pPr>
    <w:rPr>
      <w:sz w:val="24"/>
      <w:szCs w:val="24"/>
    </w:rPr>
  </w:style>
  <w:style w:type="paragraph" w:customStyle="1" w:styleId="p30">
    <w:name w:val="p30"/>
    <w:basedOn w:val="a5"/>
    <w:rsid w:val="006A68D4"/>
    <w:pPr>
      <w:spacing w:before="100" w:beforeAutospacing="1" w:after="100" w:afterAutospacing="1"/>
    </w:pPr>
    <w:rPr>
      <w:sz w:val="24"/>
      <w:szCs w:val="24"/>
    </w:rPr>
  </w:style>
  <w:style w:type="paragraph" w:customStyle="1" w:styleId="p31">
    <w:name w:val="p31"/>
    <w:basedOn w:val="a5"/>
    <w:rsid w:val="006A68D4"/>
    <w:pPr>
      <w:spacing w:before="100" w:beforeAutospacing="1" w:after="100" w:afterAutospacing="1"/>
    </w:pPr>
    <w:rPr>
      <w:sz w:val="24"/>
      <w:szCs w:val="24"/>
    </w:rPr>
  </w:style>
  <w:style w:type="paragraph" w:customStyle="1" w:styleId="p32">
    <w:name w:val="p32"/>
    <w:basedOn w:val="a5"/>
    <w:rsid w:val="006A68D4"/>
    <w:pPr>
      <w:spacing w:before="100" w:beforeAutospacing="1" w:after="100" w:afterAutospacing="1"/>
    </w:pPr>
    <w:rPr>
      <w:sz w:val="24"/>
      <w:szCs w:val="24"/>
    </w:rPr>
  </w:style>
  <w:style w:type="paragraph" w:customStyle="1" w:styleId="p33">
    <w:name w:val="p33"/>
    <w:basedOn w:val="a5"/>
    <w:rsid w:val="006A68D4"/>
    <w:pPr>
      <w:spacing w:before="100" w:beforeAutospacing="1" w:after="100" w:afterAutospacing="1"/>
    </w:pPr>
    <w:rPr>
      <w:sz w:val="24"/>
      <w:szCs w:val="24"/>
    </w:rPr>
  </w:style>
  <w:style w:type="paragraph" w:customStyle="1" w:styleId="p34">
    <w:name w:val="p34"/>
    <w:basedOn w:val="a5"/>
    <w:rsid w:val="006A68D4"/>
    <w:pPr>
      <w:spacing w:before="100" w:beforeAutospacing="1" w:after="100" w:afterAutospacing="1"/>
    </w:pPr>
    <w:rPr>
      <w:sz w:val="24"/>
      <w:szCs w:val="24"/>
    </w:rPr>
  </w:style>
  <w:style w:type="paragraph" w:customStyle="1" w:styleId="p35">
    <w:name w:val="p35"/>
    <w:basedOn w:val="a5"/>
    <w:rsid w:val="006A68D4"/>
    <w:pPr>
      <w:spacing w:before="100" w:beforeAutospacing="1" w:after="100" w:afterAutospacing="1"/>
    </w:pPr>
    <w:rPr>
      <w:sz w:val="24"/>
      <w:szCs w:val="24"/>
    </w:rPr>
  </w:style>
  <w:style w:type="paragraph" w:customStyle="1" w:styleId="p36">
    <w:name w:val="p36"/>
    <w:basedOn w:val="a5"/>
    <w:rsid w:val="006A68D4"/>
    <w:pPr>
      <w:spacing w:before="100" w:beforeAutospacing="1" w:after="100" w:afterAutospacing="1"/>
    </w:pPr>
    <w:rPr>
      <w:sz w:val="24"/>
      <w:szCs w:val="24"/>
    </w:rPr>
  </w:style>
  <w:style w:type="paragraph" w:customStyle="1" w:styleId="p37">
    <w:name w:val="p37"/>
    <w:basedOn w:val="a5"/>
    <w:rsid w:val="006A68D4"/>
    <w:pPr>
      <w:spacing w:before="100" w:beforeAutospacing="1" w:after="100" w:afterAutospacing="1"/>
    </w:pPr>
    <w:rPr>
      <w:sz w:val="24"/>
      <w:szCs w:val="24"/>
    </w:rPr>
  </w:style>
  <w:style w:type="paragraph" w:customStyle="1" w:styleId="p38">
    <w:name w:val="p38"/>
    <w:basedOn w:val="a5"/>
    <w:rsid w:val="006A68D4"/>
    <w:pPr>
      <w:spacing w:before="100" w:beforeAutospacing="1" w:after="100" w:afterAutospacing="1"/>
    </w:pPr>
    <w:rPr>
      <w:sz w:val="24"/>
      <w:szCs w:val="24"/>
    </w:rPr>
  </w:style>
  <w:style w:type="paragraph" w:customStyle="1" w:styleId="p39">
    <w:name w:val="p39"/>
    <w:basedOn w:val="a5"/>
    <w:rsid w:val="006A68D4"/>
    <w:pPr>
      <w:spacing w:before="100" w:beforeAutospacing="1" w:after="100" w:afterAutospacing="1"/>
    </w:pPr>
    <w:rPr>
      <w:sz w:val="24"/>
      <w:szCs w:val="24"/>
    </w:rPr>
  </w:style>
  <w:style w:type="paragraph" w:customStyle="1" w:styleId="p40">
    <w:name w:val="p40"/>
    <w:basedOn w:val="a5"/>
    <w:rsid w:val="006A68D4"/>
    <w:pPr>
      <w:spacing w:before="100" w:beforeAutospacing="1" w:after="100" w:afterAutospacing="1"/>
    </w:pPr>
    <w:rPr>
      <w:sz w:val="24"/>
      <w:szCs w:val="24"/>
    </w:rPr>
  </w:style>
  <w:style w:type="paragraph" w:customStyle="1" w:styleId="p41">
    <w:name w:val="p41"/>
    <w:basedOn w:val="a5"/>
    <w:rsid w:val="006A68D4"/>
    <w:pPr>
      <w:spacing w:before="100" w:beforeAutospacing="1" w:after="100" w:afterAutospacing="1"/>
    </w:pPr>
    <w:rPr>
      <w:sz w:val="24"/>
      <w:szCs w:val="24"/>
    </w:rPr>
  </w:style>
  <w:style w:type="paragraph" w:customStyle="1" w:styleId="affffffff3">
    <w:name w:val="Прижатый влево"/>
    <w:basedOn w:val="a5"/>
    <w:next w:val="a5"/>
    <w:uiPriority w:val="99"/>
    <w:rsid w:val="006A68D4"/>
    <w:pPr>
      <w:autoSpaceDE w:val="0"/>
      <w:autoSpaceDN w:val="0"/>
      <w:adjustRightInd w:val="0"/>
    </w:pPr>
    <w:rPr>
      <w:rFonts w:ascii="Arial" w:eastAsia="Calibri" w:hAnsi="Arial" w:cs="Arial"/>
      <w:sz w:val="24"/>
      <w:szCs w:val="24"/>
      <w:lang w:eastAsia="en-US"/>
    </w:rPr>
  </w:style>
  <w:style w:type="character" w:customStyle="1" w:styleId="s21">
    <w:name w:val="s2"/>
    <w:rsid w:val="006A68D4"/>
  </w:style>
  <w:style w:type="character" w:customStyle="1" w:styleId="s40">
    <w:name w:val="s4"/>
    <w:rsid w:val="006A68D4"/>
  </w:style>
  <w:style w:type="character" w:customStyle="1" w:styleId="s50">
    <w:name w:val="s5"/>
    <w:rsid w:val="006A68D4"/>
  </w:style>
  <w:style w:type="character" w:customStyle="1" w:styleId="s60">
    <w:name w:val="s6"/>
    <w:rsid w:val="006A68D4"/>
  </w:style>
  <w:style w:type="character" w:customStyle="1" w:styleId="s70">
    <w:name w:val="s7"/>
    <w:rsid w:val="006A68D4"/>
  </w:style>
  <w:style w:type="character" w:customStyle="1" w:styleId="s80">
    <w:name w:val="s8"/>
    <w:rsid w:val="006A68D4"/>
  </w:style>
  <w:style w:type="character" w:customStyle="1" w:styleId="s90">
    <w:name w:val="s9"/>
    <w:rsid w:val="006A68D4"/>
  </w:style>
  <w:style w:type="character" w:customStyle="1" w:styleId="s100">
    <w:name w:val="s10"/>
    <w:rsid w:val="006A68D4"/>
  </w:style>
  <w:style w:type="character" w:customStyle="1" w:styleId="s30">
    <w:name w:val="s3"/>
    <w:rsid w:val="006A68D4"/>
  </w:style>
  <w:style w:type="character" w:customStyle="1" w:styleId="s11">
    <w:name w:val="s11"/>
    <w:rsid w:val="006A68D4"/>
  </w:style>
  <w:style w:type="character" w:customStyle="1" w:styleId="s12">
    <w:name w:val="s12"/>
    <w:rsid w:val="006A68D4"/>
  </w:style>
  <w:style w:type="character" w:customStyle="1" w:styleId="s13">
    <w:name w:val="s13"/>
    <w:rsid w:val="006A68D4"/>
  </w:style>
  <w:style w:type="character" w:customStyle="1" w:styleId="s14">
    <w:name w:val="s14"/>
    <w:rsid w:val="006A68D4"/>
  </w:style>
  <w:style w:type="character" w:customStyle="1" w:styleId="s15">
    <w:name w:val="s15"/>
    <w:rsid w:val="006A68D4"/>
  </w:style>
  <w:style w:type="character" w:customStyle="1" w:styleId="s160">
    <w:name w:val="s16"/>
    <w:rsid w:val="006A68D4"/>
  </w:style>
  <w:style w:type="character" w:customStyle="1" w:styleId="s17">
    <w:name w:val="s17"/>
    <w:rsid w:val="006A68D4"/>
  </w:style>
  <w:style w:type="character" w:customStyle="1" w:styleId="s18">
    <w:name w:val="s18"/>
    <w:rsid w:val="006A68D4"/>
  </w:style>
  <w:style w:type="character" w:customStyle="1" w:styleId="s19">
    <w:name w:val="s19"/>
    <w:rsid w:val="006A68D4"/>
  </w:style>
  <w:style w:type="character" w:customStyle="1" w:styleId="s200">
    <w:name w:val="s20"/>
    <w:rsid w:val="006A68D4"/>
  </w:style>
  <w:style w:type="character" w:customStyle="1" w:styleId="s210">
    <w:name w:val="s21"/>
    <w:rsid w:val="006A68D4"/>
  </w:style>
  <w:style w:type="character" w:customStyle="1" w:styleId="s22">
    <w:name w:val="s22"/>
    <w:rsid w:val="006A68D4"/>
  </w:style>
  <w:style w:type="character" w:customStyle="1" w:styleId="s23">
    <w:name w:val="s23"/>
    <w:rsid w:val="006A68D4"/>
  </w:style>
  <w:style w:type="character" w:customStyle="1" w:styleId="affffffff4">
    <w:name w:val="Гипертекстовая ссылка"/>
    <w:uiPriority w:val="99"/>
    <w:rsid w:val="006A68D4"/>
    <w:rPr>
      <w:color w:val="106BBE"/>
    </w:rPr>
  </w:style>
  <w:style w:type="paragraph" w:customStyle="1" w:styleId="affffffff5">
    <w:name w:val="Таблицы (моноширинный)"/>
    <w:basedOn w:val="a5"/>
    <w:next w:val="a5"/>
    <w:rsid w:val="006A68D4"/>
    <w:pPr>
      <w:autoSpaceDE w:val="0"/>
      <w:autoSpaceDN w:val="0"/>
      <w:adjustRightInd w:val="0"/>
      <w:jc w:val="both"/>
    </w:pPr>
    <w:rPr>
      <w:rFonts w:ascii="Courier New" w:eastAsia="Calibri" w:hAnsi="Courier New" w:cs="Courier New"/>
      <w:sz w:val="24"/>
      <w:szCs w:val="24"/>
    </w:rPr>
  </w:style>
  <w:style w:type="paragraph" w:customStyle="1" w:styleId="headertext">
    <w:name w:val="headertext"/>
    <w:basedOn w:val="a5"/>
    <w:rsid w:val="006A68D4"/>
    <w:pPr>
      <w:spacing w:before="100" w:beforeAutospacing="1" w:after="100" w:afterAutospacing="1"/>
    </w:pPr>
    <w:rPr>
      <w:sz w:val="24"/>
      <w:szCs w:val="24"/>
    </w:rPr>
  </w:style>
  <w:style w:type="paragraph" w:customStyle="1" w:styleId="formattext0">
    <w:name w:val="formattext"/>
    <w:basedOn w:val="a5"/>
    <w:rsid w:val="006A68D4"/>
    <w:pPr>
      <w:spacing w:before="100" w:beforeAutospacing="1" w:after="100" w:afterAutospacing="1"/>
    </w:pPr>
    <w:rPr>
      <w:sz w:val="24"/>
      <w:szCs w:val="24"/>
    </w:rPr>
  </w:style>
  <w:style w:type="paragraph" w:customStyle="1" w:styleId="Style6">
    <w:name w:val="Style6"/>
    <w:basedOn w:val="a5"/>
    <w:rsid w:val="006A68D4"/>
    <w:pPr>
      <w:widowControl w:val="0"/>
      <w:autoSpaceDE w:val="0"/>
      <w:autoSpaceDN w:val="0"/>
      <w:adjustRightInd w:val="0"/>
      <w:spacing w:line="670" w:lineRule="exact"/>
      <w:ind w:firstLine="1440"/>
      <w:jc w:val="both"/>
    </w:pPr>
    <w:rPr>
      <w:rFonts w:eastAsia="Calibri"/>
      <w:sz w:val="24"/>
      <w:szCs w:val="24"/>
    </w:rPr>
  </w:style>
  <w:style w:type="paragraph" w:customStyle="1" w:styleId="Style19">
    <w:name w:val="Style19"/>
    <w:basedOn w:val="a5"/>
    <w:rsid w:val="006A68D4"/>
    <w:pPr>
      <w:widowControl w:val="0"/>
      <w:autoSpaceDE w:val="0"/>
      <w:autoSpaceDN w:val="0"/>
      <w:adjustRightInd w:val="0"/>
      <w:spacing w:line="672" w:lineRule="exact"/>
      <w:jc w:val="both"/>
    </w:pPr>
    <w:rPr>
      <w:rFonts w:eastAsia="Calibri"/>
      <w:sz w:val="24"/>
      <w:szCs w:val="24"/>
    </w:rPr>
  </w:style>
  <w:style w:type="paragraph" w:customStyle="1" w:styleId="000">
    <w:name w:val="000"/>
    <w:basedOn w:val="a5"/>
    <w:rsid w:val="006A68D4"/>
    <w:pPr>
      <w:numPr>
        <w:numId w:val="16"/>
      </w:numPr>
      <w:tabs>
        <w:tab w:val="left" w:pos="0"/>
        <w:tab w:val="left" w:pos="1134"/>
      </w:tabs>
      <w:suppressAutoHyphens/>
      <w:autoSpaceDE w:val="0"/>
      <w:jc w:val="both"/>
    </w:pPr>
    <w:rPr>
      <w:rFonts w:eastAsia="Arial"/>
      <w:sz w:val="28"/>
      <w:szCs w:val="28"/>
      <w:lang w:eastAsia="ar-SA"/>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d"/>
    <w:locked/>
    <w:rsid w:val="006A68D4"/>
    <w:rPr>
      <w:rFonts w:ascii="Calibri" w:eastAsia="Calibri" w:hAnsi="Calibri"/>
      <w:b/>
      <w:bCs/>
      <w:lang w:eastAsia="en-US"/>
    </w:rPr>
  </w:style>
  <w:style w:type="character" w:customStyle="1" w:styleId="headeraa">
    <w:name w:val="header_aa"/>
    <w:rsid w:val="006A68D4"/>
  </w:style>
  <w:style w:type="paragraph" w:customStyle="1" w:styleId="affffffff6">
    <w:name w:val="МОЕ"/>
    <w:basedOn w:val="a5"/>
    <w:rsid w:val="006A68D4"/>
    <w:pPr>
      <w:ind w:firstLine="709"/>
      <w:jc w:val="both"/>
    </w:pPr>
    <w:rPr>
      <w:spacing w:val="10"/>
      <w:sz w:val="28"/>
      <w:szCs w:val="28"/>
    </w:rPr>
  </w:style>
  <w:style w:type="paragraph" w:customStyle="1" w:styleId="affffffff7">
    <w:name w:val="Таблица НГП"/>
    <w:basedOn w:val="a5"/>
    <w:qFormat/>
    <w:rsid w:val="006A68D4"/>
    <w:pPr>
      <w:widowControl w:val="0"/>
      <w:autoSpaceDE w:val="0"/>
      <w:autoSpaceDN w:val="0"/>
      <w:spacing w:after="120"/>
    </w:pPr>
    <w:rPr>
      <w:szCs w:val="24"/>
    </w:rPr>
  </w:style>
  <w:style w:type="character" w:customStyle="1" w:styleId="mw-headline">
    <w:name w:val="mw-headline"/>
    <w:rsid w:val="006A68D4"/>
  </w:style>
  <w:style w:type="character" w:customStyle="1" w:styleId="mw-editsection">
    <w:name w:val="mw-editsection"/>
    <w:rsid w:val="006A68D4"/>
  </w:style>
  <w:style w:type="character" w:customStyle="1" w:styleId="mw-editsection-bracket">
    <w:name w:val="mw-editsection-bracket"/>
    <w:rsid w:val="006A68D4"/>
  </w:style>
  <w:style w:type="character" w:customStyle="1" w:styleId="mw-editsection-divider">
    <w:name w:val="mw-editsection-divider"/>
    <w:rsid w:val="006A68D4"/>
  </w:style>
  <w:style w:type="character" w:customStyle="1" w:styleId="1fa">
    <w:name w:val="Основной текст1"/>
    <w:rsid w:val="006A68D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125pt0pt">
    <w:name w:val="Основной текст + 12;5 pt;Полужирный;Интервал 0 pt"/>
    <w:rsid w:val="006A68D4"/>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bidi="ar-SA"/>
    </w:rPr>
  </w:style>
  <w:style w:type="character" w:customStyle="1" w:styleId="105pt">
    <w:name w:val="Основной текст + 10;5 pt;Не полужирный;Не курсив"/>
    <w:rsid w:val="006A68D4"/>
    <w:rPr>
      <w:rFonts w:ascii="Times New Roman" w:eastAsia="Times New Roman" w:hAnsi="Times New Roman" w:cs="Times New Roman"/>
      <w:b/>
      <w:bCs/>
      <w:i/>
      <w:iCs/>
      <w:color w:val="000000"/>
      <w:spacing w:val="0"/>
      <w:w w:val="100"/>
      <w:position w:val="0"/>
      <w:sz w:val="21"/>
      <w:szCs w:val="21"/>
      <w:shd w:val="clear" w:color="auto" w:fill="FFFFFF"/>
      <w:lang w:val="ru-RU"/>
    </w:rPr>
  </w:style>
  <w:style w:type="table" w:styleId="af1">
    <w:name w:val="Table Grid"/>
    <w:basedOn w:val="a7"/>
    <w:rsid w:val="006A6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qFormat="1"/>
    <w:lsdException w:name="Emphasis" w:qFormat="1"/>
    <w:lsdException w:name="Plain Text" w:uiPriority="99"/>
    <w:lsdException w:name="Normal (Web)" w:uiPriority="99"/>
    <w:lsdException w:name="HTML Preformatted"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06072A"/>
  </w:style>
  <w:style w:type="paragraph" w:styleId="11">
    <w:name w:val="heading 1"/>
    <w:aliases w:val="Заголовок 1 Знак Знак,Заголовок 1 Знак Знак Знак"/>
    <w:basedOn w:val="a5"/>
    <w:next w:val="a5"/>
    <w:link w:val="12"/>
    <w:uiPriority w:val="99"/>
    <w:qFormat/>
    <w:rsid w:val="00710BB5"/>
    <w:pPr>
      <w:keepNext/>
      <w:numPr>
        <w:numId w:val="15"/>
      </w:numPr>
      <w:jc w:val="center"/>
      <w:outlineLvl w:val="0"/>
    </w:pPr>
    <w:rPr>
      <w:b/>
      <w:spacing w:val="20"/>
      <w:sz w:val="4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unhideWhenUsed/>
    <w:qFormat/>
    <w:rsid w:val="006A68D4"/>
    <w:pPr>
      <w:keepNext/>
      <w:numPr>
        <w:ilvl w:val="1"/>
        <w:numId w:val="15"/>
      </w:numPr>
      <w:spacing w:before="240" w:after="60"/>
      <w:outlineLvl w:val="1"/>
    </w:pPr>
    <w:rPr>
      <w:rFonts w:ascii="Cambria" w:hAnsi="Cambria"/>
      <w:b/>
      <w:bCs/>
      <w:i/>
      <w:iCs/>
      <w:sz w:val="28"/>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6A68D4"/>
    <w:pPr>
      <w:keepNext/>
      <w:numPr>
        <w:ilvl w:val="2"/>
        <w:numId w:val="15"/>
      </w:numPr>
      <w:suppressAutoHyphens/>
      <w:spacing w:before="240" w:after="240"/>
      <w:ind w:left="720" w:hanging="432"/>
      <w:jc w:val="center"/>
      <w:outlineLvl w:val="2"/>
    </w:pPr>
    <w:rPr>
      <w:rFonts w:cs="Arial"/>
      <w:bCs/>
      <w:i/>
      <w:sz w:val="24"/>
      <w:szCs w:val="26"/>
    </w:rPr>
  </w:style>
  <w:style w:type="paragraph" w:styleId="4">
    <w:name w:val="heading 4"/>
    <w:basedOn w:val="a5"/>
    <w:next w:val="a5"/>
    <w:link w:val="40"/>
    <w:unhideWhenUsed/>
    <w:qFormat/>
    <w:rsid w:val="006A68D4"/>
    <w:pPr>
      <w:keepNext/>
      <w:numPr>
        <w:ilvl w:val="3"/>
        <w:numId w:val="15"/>
      </w:numPr>
      <w:spacing w:before="240" w:after="240"/>
      <w:ind w:left="864" w:hanging="144"/>
      <w:jc w:val="center"/>
      <w:outlineLvl w:val="3"/>
    </w:pPr>
    <w:rPr>
      <w:bCs/>
      <w:sz w:val="24"/>
      <w:szCs w:val="28"/>
      <w:u w:val="single"/>
    </w:rPr>
  </w:style>
  <w:style w:type="paragraph" w:styleId="5">
    <w:name w:val="heading 5"/>
    <w:basedOn w:val="a5"/>
    <w:next w:val="a5"/>
    <w:link w:val="50"/>
    <w:qFormat/>
    <w:rsid w:val="006A68D4"/>
    <w:pPr>
      <w:numPr>
        <w:ilvl w:val="4"/>
        <w:numId w:val="15"/>
      </w:numPr>
      <w:spacing w:before="240" w:after="60"/>
      <w:ind w:left="1008" w:hanging="432"/>
      <w:jc w:val="both"/>
      <w:outlineLvl w:val="4"/>
    </w:pPr>
    <w:rPr>
      <w:rFonts w:ascii="Calibri" w:hAnsi="Calibri"/>
      <w:b/>
      <w:bCs/>
      <w:i/>
      <w:iCs/>
      <w:sz w:val="26"/>
      <w:szCs w:val="26"/>
      <w:lang w:eastAsia="en-US"/>
    </w:rPr>
  </w:style>
  <w:style w:type="paragraph" w:styleId="6">
    <w:name w:val="heading 6"/>
    <w:basedOn w:val="a5"/>
    <w:next w:val="a5"/>
    <w:link w:val="60"/>
    <w:qFormat/>
    <w:rsid w:val="006A68D4"/>
    <w:pPr>
      <w:keepNext/>
      <w:keepLines/>
      <w:numPr>
        <w:ilvl w:val="5"/>
        <w:numId w:val="15"/>
      </w:numPr>
      <w:spacing w:before="200"/>
      <w:ind w:left="1152" w:hanging="432"/>
      <w:jc w:val="both"/>
      <w:outlineLvl w:val="5"/>
    </w:pPr>
    <w:rPr>
      <w:rFonts w:ascii="Cambria" w:hAnsi="Cambria" w:cs="Cambria"/>
      <w:i/>
      <w:iCs/>
      <w:color w:val="243F60"/>
      <w:sz w:val="24"/>
      <w:szCs w:val="22"/>
      <w:lang w:val="en-US" w:eastAsia="en-US"/>
    </w:rPr>
  </w:style>
  <w:style w:type="paragraph" w:styleId="7">
    <w:name w:val="heading 7"/>
    <w:aliases w:val="Заголовок x.x"/>
    <w:basedOn w:val="a5"/>
    <w:next w:val="a5"/>
    <w:link w:val="70"/>
    <w:qFormat/>
    <w:rsid w:val="006A68D4"/>
    <w:pPr>
      <w:numPr>
        <w:ilvl w:val="6"/>
        <w:numId w:val="15"/>
      </w:numPr>
      <w:spacing w:before="240" w:after="60"/>
      <w:ind w:left="1296" w:hanging="288"/>
      <w:jc w:val="both"/>
      <w:outlineLvl w:val="6"/>
    </w:pPr>
    <w:rPr>
      <w:rFonts w:ascii="Calibri" w:hAnsi="Calibri"/>
      <w:sz w:val="24"/>
      <w:szCs w:val="24"/>
      <w:lang w:eastAsia="en-US"/>
    </w:rPr>
  </w:style>
  <w:style w:type="paragraph" w:styleId="8">
    <w:name w:val="heading 8"/>
    <w:basedOn w:val="a5"/>
    <w:next w:val="a5"/>
    <w:link w:val="80"/>
    <w:qFormat/>
    <w:rsid w:val="006A68D4"/>
    <w:pPr>
      <w:keepNext/>
      <w:keepLines/>
      <w:numPr>
        <w:ilvl w:val="7"/>
        <w:numId w:val="15"/>
      </w:numPr>
      <w:spacing w:before="200"/>
      <w:ind w:left="1440" w:hanging="432"/>
      <w:jc w:val="both"/>
      <w:outlineLvl w:val="7"/>
    </w:pPr>
    <w:rPr>
      <w:rFonts w:ascii="Cambria" w:hAnsi="Cambria" w:cs="Cambria"/>
      <w:color w:val="4F81BD"/>
      <w:lang w:val="en-US" w:eastAsia="en-US"/>
    </w:rPr>
  </w:style>
  <w:style w:type="paragraph" w:styleId="9">
    <w:name w:val="heading 9"/>
    <w:basedOn w:val="a5"/>
    <w:next w:val="a5"/>
    <w:link w:val="90"/>
    <w:qFormat/>
    <w:rsid w:val="006A68D4"/>
    <w:pPr>
      <w:keepNext/>
      <w:keepLines/>
      <w:numPr>
        <w:ilvl w:val="8"/>
        <w:numId w:val="15"/>
      </w:numPr>
      <w:spacing w:before="200"/>
      <w:ind w:left="1584" w:hanging="144"/>
      <w:jc w:val="both"/>
      <w:outlineLvl w:val="8"/>
    </w:pPr>
    <w:rPr>
      <w:rFonts w:ascii="Cambria" w:hAnsi="Cambria" w:cs="Cambria"/>
      <w:i/>
      <w:iCs/>
      <w:color w:val="404040"/>
      <w:lang w:val="en-US" w:eastAsia="en-US"/>
    </w:rPr>
  </w:style>
  <w:style w:type="character" w:default="1" w:styleId="a6">
    <w:name w:val="Default Paragraph Font"/>
    <w:semiHidden/>
  </w:style>
  <w:style w:type="table" w:default="1" w:styleId="a7">
    <w:name w:val="Normal Table"/>
    <w:semiHidden/>
    <w:tblPr>
      <w:tblInd w:w="0" w:type="dxa"/>
      <w:tblCellMar>
        <w:top w:w="0" w:type="dxa"/>
        <w:left w:w="108" w:type="dxa"/>
        <w:bottom w:w="0" w:type="dxa"/>
        <w:right w:w="108" w:type="dxa"/>
      </w:tblCellMar>
    </w:tblPr>
  </w:style>
  <w:style w:type="numbering" w:default="1" w:styleId="a8">
    <w:name w:val="No List"/>
    <w:semiHidden/>
  </w:style>
  <w:style w:type="paragraph" w:customStyle="1" w:styleId="ConsPlusNormal">
    <w:name w:val="ConsPlusNormal"/>
    <w:link w:val="ConsPlusNormal0"/>
    <w:rsid w:val="0006072A"/>
    <w:pPr>
      <w:widowControl w:val="0"/>
      <w:autoSpaceDE w:val="0"/>
      <w:autoSpaceDN w:val="0"/>
      <w:adjustRightInd w:val="0"/>
      <w:ind w:firstLine="720"/>
    </w:pPr>
    <w:rPr>
      <w:rFonts w:ascii="Arial" w:hAnsi="Arial" w:cs="Arial"/>
    </w:rPr>
  </w:style>
  <w:style w:type="paragraph" w:styleId="a9">
    <w:name w:val="Balloon Text"/>
    <w:aliases w:val=" Знак5"/>
    <w:basedOn w:val="a5"/>
    <w:link w:val="aa"/>
    <w:uiPriority w:val="99"/>
    <w:rsid w:val="003D7605"/>
    <w:rPr>
      <w:rFonts w:ascii="Tahoma" w:hAnsi="Tahoma" w:cs="Tahoma"/>
      <w:sz w:val="16"/>
      <w:szCs w:val="16"/>
    </w:rPr>
  </w:style>
  <w:style w:type="paragraph" w:customStyle="1" w:styleId="22">
    <w:name w:val="Îñíîâíîé òåêñò 2"/>
    <w:basedOn w:val="a5"/>
    <w:rsid w:val="00B951F1"/>
    <w:pPr>
      <w:widowControl w:val="0"/>
      <w:suppressAutoHyphens/>
      <w:ind w:firstLine="720"/>
      <w:jc w:val="both"/>
    </w:pPr>
    <w:rPr>
      <w:rFonts w:eastAsia="Arial"/>
      <w:b/>
      <w:color w:val="000000"/>
      <w:sz w:val="24"/>
      <w:lang w:val="en-US" w:eastAsia="ar-SA"/>
    </w:rPr>
  </w:style>
  <w:style w:type="character" w:customStyle="1" w:styleId="s10">
    <w:name w:val="s1"/>
    <w:rsid w:val="00A53359"/>
  </w:style>
  <w:style w:type="character" w:customStyle="1" w:styleId="12">
    <w:name w:val="Заголовок 1 Знак"/>
    <w:aliases w:val="Заголовок 1 Знак Знак Знак1,Заголовок 1 Знак Знак Знак Знак"/>
    <w:link w:val="11"/>
    <w:uiPriority w:val="99"/>
    <w:rsid w:val="00710BB5"/>
    <w:rPr>
      <w:b/>
      <w:spacing w:val="20"/>
      <w:sz w:val="4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link w:val="20"/>
    <w:rsid w:val="006A68D4"/>
    <w:rPr>
      <w:rFonts w:ascii="Cambria" w:eastAsia="Times New Roman" w:hAnsi="Cambria" w:cs="Times New Roman"/>
      <w:b/>
      <w:bCs/>
      <w:i/>
      <w:iCs/>
      <w:sz w:val="28"/>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link w:val="3"/>
    <w:rsid w:val="006A68D4"/>
    <w:rPr>
      <w:rFonts w:cs="Arial"/>
      <w:bCs/>
      <w:i/>
      <w:sz w:val="24"/>
      <w:szCs w:val="26"/>
    </w:rPr>
  </w:style>
  <w:style w:type="character" w:customStyle="1" w:styleId="40">
    <w:name w:val="Заголовок 4 Знак"/>
    <w:link w:val="4"/>
    <w:rsid w:val="006A68D4"/>
    <w:rPr>
      <w:bCs/>
      <w:sz w:val="24"/>
      <w:szCs w:val="28"/>
      <w:u w:val="single"/>
    </w:rPr>
  </w:style>
  <w:style w:type="character" w:customStyle="1" w:styleId="50">
    <w:name w:val="Заголовок 5 Знак"/>
    <w:link w:val="5"/>
    <w:rsid w:val="006A68D4"/>
    <w:rPr>
      <w:rFonts w:ascii="Calibri" w:hAnsi="Calibri"/>
      <w:b/>
      <w:bCs/>
      <w:i/>
      <w:iCs/>
      <w:sz w:val="26"/>
      <w:szCs w:val="26"/>
      <w:lang w:eastAsia="en-US"/>
    </w:rPr>
  </w:style>
  <w:style w:type="character" w:customStyle="1" w:styleId="60">
    <w:name w:val="Заголовок 6 Знак"/>
    <w:link w:val="6"/>
    <w:rsid w:val="006A68D4"/>
    <w:rPr>
      <w:rFonts w:ascii="Cambria" w:hAnsi="Cambria" w:cs="Cambria"/>
      <w:i/>
      <w:iCs/>
      <w:color w:val="243F60"/>
      <w:sz w:val="24"/>
      <w:szCs w:val="22"/>
      <w:lang w:val="en-US" w:eastAsia="en-US"/>
    </w:rPr>
  </w:style>
  <w:style w:type="character" w:customStyle="1" w:styleId="70">
    <w:name w:val="Заголовок 7 Знак"/>
    <w:aliases w:val="Заголовок x.x Знак"/>
    <w:link w:val="7"/>
    <w:rsid w:val="006A68D4"/>
    <w:rPr>
      <w:rFonts w:ascii="Calibri" w:hAnsi="Calibri"/>
      <w:sz w:val="24"/>
      <w:szCs w:val="24"/>
      <w:lang w:eastAsia="en-US"/>
    </w:rPr>
  </w:style>
  <w:style w:type="character" w:customStyle="1" w:styleId="80">
    <w:name w:val="Заголовок 8 Знак"/>
    <w:link w:val="8"/>
    <w:rsid w:val="006A68D4"/>
    <w:rPr>
      <w:rFonts w:ascii="Cambria" w:hAnsi="Cambria" w:cs="Cambria"/>
      <w:color w:val="4F81BD"/>
      <w:lang w:val="en-US" w:eastAsia="en-US"/>
    </w:rPr>
  </w:style>
  <w:style w:type="character" w:customStyle="1" w:styleId="90">
    <w:name w:val="Заголовок 9 Знак"/>
    <w:link w:val="9"/>
    <w:rsid w:val="006A68D4"/>
    <w:rPr>
      <w:rFonts w:ascii="Cambria" w:hAnsi="Cambria" w:cs="Cambria"/>
      <w:i/>
      <w:iCs/>
      <w:color w:val="404040"/>
      <w:lang w:val="en-US" w:eastAsia="en-US"/>
    </w:rPr>
  </w:style>
  <w:style w:type="numbering" w:customStyle="1" w:styleId="13">
    <w:name w:val="Нет списка1"/>
    <w:next w:val="a8"/>
    <w:uiPriority w:val="99"/>
    <w:semiHidden/>
    <w:unhideWhenUsed/>
    <w:rsid w:val="006A68D4"/>
  </w:style>
  <w:style w:type="character" w:styleId="ab">
    <w:name w:val="Hyperlink"/>
    <w:uiPriority w:val="99"/>
    <w:unhideWhenUsed/>
    <w:rsid w:val="006A68D4"/>
    <w:rPr>
      <w:color w:val="0000FF"/>
      <w:u w:val="single"/>
    </w:rPr>
  </w:style>
  <w:style w:type="paragraph" w:customStyle="1" w:styleId="ac">
    <w:name w:val="Егор"/>
    <w:basedOn w:val="11"/>
    <w:rsid w:val="006A68D4"/>
  </w:style>
  <w:style w:type="paragraph" w:customStyle="1" w:styleId="ad">
    <w:name w:val="Егор+"/>
    <w:basedOn w:val="a5"/>
    <w:qFormat/>
    <w:rsid w:val="006A68D4"/>
    <w:pPr>
      <w:spacing w:before="120" w:after="120"/>
      <w:ind w:firstLine="709"/>
      <w:jc w:val="center"/>
    </w:pPr>
    <w:rPr>
      <w:rFonts w:eastAsia="Calibri"/>
      <w:b/>
      <w:sz w:val="32"/>
      <w:szCs w:val="28"/>
      <w:lang w:eastAsia="en-US"/>
    </w:rPr>
  </w:style>
  <w:style w:type="paragraph" w:customStyle="1" w:styleId="14">
    <w:name w:val="Егор1+"/>
    <w:basedOn w:val="ad"/>
    <w:qFormat/>
    <w:rsid w:val="006A68D4"/>
  </w:style>
  <w:style w:type="paragraph" w:customStyle="1" w:styleId="15">
    <w:name w:val="Егор1"/>
    <w:basedOn w:val="a5"/>
    <w:link w:val="16"/>
    <w:qFormat/>
    <w:rsid w:val="006A68D4"/>
    <w:pPr>
      <w:spacing w:before="120" w:after="120"/>
      <w:ind w:firstLine="709"/>
      <w:jc w:val="center"/>
    </w:pPr>
    <w:rPr>
      <w:b/>
      <w:i/>
      <w:sz w:val="28"/>
      <w:szCs w:val="26"/>
    </w:rPr>
  </w:style>
  <w:style w:type="character" w:customStyle="1" w:styleId="16">
    <w:name w:val="Егор1 Знак"/>
    <w:link w:val="15"/>
    <w:rsid w:val="006A68D4"/>
    <w:rPr>
      <w:b/>
      <w:i/>
      <w:sz w:val="28"/>
      <w:szCs w:val="26"/>
    </w:rPr>
  </w:style>
  <w:style w:type="paragraph" w:styleId="ae">
    <w:name w:val="No Spacing"/>
    <w:basedOn w:val="a5"/>
    <w:link w:val="af"/>
    <w:uiPriority w:val="1"/>
    <w:qFormat/>
    <w:rsid w:val="006A68D4"/>
    <w:pPr>
      <w:ind w:firstLine="709"/>
      <w:jc w:val="both"/>
    </w:pPr>
    <w:rPr>
      <w:rFonts w:eastAsia="Calibri"/>
      <w:sz w:val="24"/>
      <w:szCs w:val="22"/>
      <w:lang w:eastAsia="en-US"/>
    </w:rPr>
  </w:style>
  <w:style w:type="character" w:customStyle="1" w:styleId="af">
    <w:name w:val="Без интервала Знак"/>
    <w:link w:val="ae"/>
    <w:uiPriority w:val="1"/>
    <w:rsid w:val="006A68D4"/>
    <w:rPr>
      <w:rFonts w:eastAsia="Calibri"/>
      <w:sz w:val="24"/>
      <w:szCs w:val="22"/>
      <w:lang w:eastAsia="en-US"/>
    </w:rPr>
  </w:style>
  <w:style w:type="character" w:customStyle="1" w:styleId="aa">
    <w:name w:val="Текст выноски Знак"/>
    <w:aliases w:val=" Знак5 Знак"/>
    <w:link w:val="a9"/>
    <w:uiPriority w:val="99"/>
    <w:rsid w:val="006A68D4"/>
    <w:rPr>
      <w:rFonts w:ascii="Tahoma" w:hAnsi="Tahoma" w:cs="Tahoma"/>
      <w:sz w:val="16"/>
      <w:szCs w:val="16"/>
    </w:rPr>
  </w:style>
  <w:style w:type="paragraph" w:styleId="af0">
    <w:name w:val="Normal (Web)"/>
    <w:basedOn w:val="a5"/>
    <w:uiPriority w:val="99"/>
    <w:unhideWhenUsed/>
    <w:rsid w:val="006A68D4"/>
    <w:pPr>
      <w:spacing w:before="120" w:after="120"/>
      <w:ind w:firstLine="709"/>
      <w:jc w:val="both"/>
    </w:pPr>
    <w:rPr>
      <w:sz w:val="24"/>
      <w:szCs w:val="24"/>
    </w:rPr>
  </w:style>
  <w:style w:type="table" w:customStyle="1" w:styleId="TableGridReport1">
    <w:name w:val="Table Grid Report1"/>
    <w:basedOn w:val="a7"/>
    <w:next w:val="af1"/>
    <w:uiPriority w:val="59"/>
    <w:rsid w:val="006A68D4"/>
    <w:rPr>
      <w:rFonts w:ascii="Arial" w:hAnsi="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7">
    <w:name w:val="toc 1"/>
    <w:basedOn w:val="a5"/>
    <w:next w:val="a5"/>
    <w:autoRedefine/>
    <w:uiPriority w:val="39"/>
    <w:qFormat/>
    <w:rsid w:val="006A68D4"/>
    <w:pPr>
      <w:spacing w:before="60" w:after="60"/>
      <w:jc w:val="both"/>
    </w:pPr>
    <w:rPr>
      <w:rFonts w:eastAsia="Calibri"/>
      <w:b/>
      <w:bCs/>
      <w:caps/>
      <w:sz w:val="24"/>
      <w:szCs w:val="32"/>
      <w:lang w:eastAsia="en-US"/>
    </w:rPr>
  </w:style>
  <w:style w:type="paragraph" w:styleId="af2">
    <w:name w:val="TOC Heading"/>
    <w:basedOn w:val="11"/>
    <w:next w:val="a5"/>
    <w:uiPriority w:val="39"/>
    <w:qFormat/>
    <w:rsid w:val="006A68D4"/>
    <w:pPr>
      <w:spacing w:before="240" w:after="60"/>
      <w:jc w:val="left"/>
      <w:outlineLvl w:val="9"/>
    </w:pPr>
    <w:rPr>
      <w:rFonts w:ascii="Constantia" w:hAnsi="Constantia"/>
      <w:bCs/>
      <w:spacing w:val="0"/>
      <w:kern w:val="32"/>
      <w:sz w:val="32"/>
      <w:szCs w:val="32"/>
    </w:rPr>
  </w:style>
  <w:style w:type="paragraph" w:styleId="23">
    <w:name w:val="toc 2"/>
    <w:basedOn w:val="a5"/>
    <w:next w:val="a5"/>
    <w:autoRedefine/>
    <w:uiPriority w:val="39"/>
    <w:unhideWhenUsed/>
    <w:qFormat/>
    <w:rsid w:val="006A68D4"/>
    <w:pPr>
      <w:tabs>
        <w:tab w:val="left" w:pos="1320"/>
        <w:tab w:val="right" w:leader="dot" w:pos="9344"/>
      </w:tabs>
      <w:spacing w:before="60" w:after="60"/>
      <w:ind w:left="442"/>
      <w:jc w:val="both"/>
    </w:pPr>
    <w:rPr>
      <w:rFonts w:eastAsia="Calibri"/>
      <w:iCs/>
      <w:sz w:val="24"/>
      <w:lang w:eastAsia="en-US"/>
    </w:rPr>
  </w:style>
  <w:style w:type="paragraph" w:styleId="31">
    <w:name w:val="toc 3"/>
    <w:basedOn w:val="a5"/>
    <w:next w:val="a5"/>
    <w:autoRedefine/>
    <w:uiPriority w:val="39"/>
    <w:unhideWhenUsed/>
    <w:qFormat/>
    <w:rsid w:val="006A68D4"/>
    <w:pPr>
      <w:tabs>
        <w:tab w:val="left" w:pos="1560"/>
        <w:tab w:val="right" w:leader="dot" w:pos="9344"/>
      </w:tabs>
      <w:spacing w:before="60" w:after="60"/>
      <w:ind w:left="663"/>
      <w:jc w:val="both"/>
    </w:pPr>
    <w:rPr>
      <w:rFonts w:eastAsia="Calibri"/>
      <w:sz w:val="24"/>
      <w:lang w:eastAsia="en-US"/>
    </w:rPr>
  </w:style>
  <w:style w:type="paragraph" w:styleId="af3">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4"/>
    <w:uiPriority w:val="99"/>
    <w:rsid w:val="006A68D4"/>
    <w:pPr>
      <w:spacing w:after="120"/>
    </w:pPr>
  </w:style>
  <w:style w:type="character" w:customStyle="1" w:styleId="af4">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3"/>
    <w:uiPriority w:val="99"/>
    <w:rsid w:val="006A68D4"/>
  </w:style>
  <w:style w:type="paragraph" w:styleId="af5">
    <w:name w:val="Body Text First Indent"/>
    <w:basedOn w:val="a5"/>
    <w:link w:val="af6"/>
    <w:unhideWhenUsed/>
    <w:rsid w:val="006A68D4"/>
    <w:pPr>
      <w:ind w:firstLine="360"/>
      <w:jc w:val="both"/>
    </w:pPr>
    <w:rPr>
      <w:sz w:val="24"/>
      <w:szCs w:val="22"/>
    </w:rPr>
  </w:style>
  <w:style w:type="character" w:customStyle="1" w:styleId="af6">
    <w:name w:val="Красная строка Знак"/>
    <w:link w:val="af5"/>
    <w:rsid w:val="006A68D4"/>
    <w:rPr>
      <w:sz w:val="24"/>
      <w:szCs w:val="22"/>
    </w:rPr>
  </w:style>
  <w:style w:type="paragraph" w:customStyle="1" w:styleId="32">
    <w:name w:val="Егор3"/>
    <w:basedOn w:val="ac"/>
    <w:qFormat/>
    <w:rsid w:val="006A68D4"/>
  </w:style>
  <w:style w:type="paragraph" w:styleId="af7">
    <w:name w:val="Plain Text"/>
    <w:aliases w:val="Текст1,TEXT"/>
    <w:basedOn w:val="a5"/>
    <w:link w:val="af8"/>
    <w:uiPriority w:val="99"/>
    <w:rsid w:val="006A68D4"/>
    <w:pPr>
      <w:ind w:firstLine="709"/>
      <w:jc w:val="both"/>
    </w:pPr>
    <w:rPr>
      <w:rFonts w:ascii="Courier New" w:hAnsi="Courier New"/>
    </w:rPr>
  </w:style>
  <w:style w:type="character" w:customStyle="1" w:styleId="af8">
    <w:name w:val="Текст Знак"/>
    <w:aliases w:val="Текст1 Знак,TEXT Знак"/>
    <w:link w:val="af7"/>
    <w:uiPriority w:val="99"/>
    <w:rsid w:val="006A68D4"/>
    <w:rPr>
      <w:rFonts w:ascii="Courier New" w:hAnsi="Courier New"/>
    </w:rPr>
  </w:style>
  <w:style w:type="paragraph" w:styleId="af9">
    <w:name w:val="header"/>
    <w:aliases w:val=" Знак4, Знак8,ВерхКолонтитул"/>
    <w:basedOn w:val="a5"/>
    <w:link w:val="afa"/>
    <w:uiPriority w:val="99"/>
    <w:unhideWhenUsed/>
    <w:rsid w:val="006A68D4"/>
    <w:pPr>
      <w:tabs>
        <w:tab w:val="center" w:pos="4677"/>
        <w:tab w:val="right" w:pos="9355"/>
      </w:tabs>
      <w:ind w:firstLine="709"/>
      <w:jc w:val="both"/>
    </w:pPr>
    <w:rPr>
      <w:sz w:val="24"/>
      <w:szCs w:val="22"/>
    </w:rPr>
  </w:style>
  <w:style w:type="character" w:customStyle="1" w:styleId="afa">
    <w:name w:val="Верхний колонтитул Знак"/>
    <w:aliases w:val=" Знак4 Знак, Знак8 Знак,ВерхКолонтитул Знак"/>
    <w:link w:val="af9"/>
    <w:uiPriority w:val="99"/>
    <w:rsid w:val="006A68D4"/>
    <w:rPr>
      <w:sz w:val="24"/>
      <w:szCs w:val="22"/>
    </w:rPr>
  </w:style>
  <w:style w:type="paragraph" w:styleId="afb">
    <w:name w:val="footer"/>
    <w:aliases w:val=" Знак, Знак6, Знак14"/>
    <w:basedOn w:val="a5"/>
    <w:link w:val="afc"/>
    <w:uiPriority w:val="99"/>
    <w:unhideWhenUsed/>
    <w:rsid w:val="006A68D4"/>
    <w:pPr>
      <w:tabs>
        <w:tab w:val="center" w:pos="4677"/>
        <w:tab w:val="right" w:pos="9355"/>
      </w:tabs>
      <w:ind w:firstLine="709"/>
      <w:jc w:val="both"/>
    </w:pPr>
    <w:rPr>
      <w:szCs w:val="22"/>
    </w:rPr>
  </w:style>
  <w:style w:type="character" w:customStyle="1" w:styleId="afc">
    <w:name w:val="Нижний колонтитул Знак"/>
    <w:aliases w:val=" Знак Знак, Знак6 Знак, Знак14 Знак"/>
    <w:link w:val="afb"/>
    <w:uiPriority w:val="99"/>
    <w:rsid w:val="006A68D4"/>
    <w:rPr>
      <w:szCs w:val="22"/>
    </w:rPr>
  </w:style>
  <w:style w:type="paragraph" w:styleId="a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qFormat/>
    <w:rsid w:val="006A68D4"/>
    <w:pPr>
      <w:spacing w:before="120" w:after="120"/>
      <w:ind w:left="709" w:firstLine="709"/>
      <w:jc w:val="center"/>
    </w:pPr>
    <w:rPr>
      <w:rFonts w:ascii="Calibri" w:eastAsia="Calibri" w:hAnsi="Calibri"/>
      <w:b/>
      <w:bCs/>
      <w:lang w:eastAsia="en-US"/>
    </w:rPr>
  </w:style>
  <w:style w:type="character" w:customStyle="1" w:styleId="afe">
    <w:name w:val="Схема документа Знак"/>
    <w:link w:val="aff"/>
    <w:rsid w:val="006A68D4"/>
    <w:rPr>
      <w:rFonts w:ascii="Tahoma" w:eastAsia="Calibri" w:hAnsi="Tahoma" w:cs="Tahoma"/>
      <w:shd w:val="clear" w:color="auto" w:fill="000080"/>
      <w:lang w:eastAsia="en-US"/>
    </w:rPr>
  </w:style>
  <w:style w:type="paragraph" w:styleId="aff">
    <w:name w:val="Document Map"/>
    <w:basedOn w:val="a5"/>
    <w:link w:val="afe"/>
    <w:rsid w:val="006A68D4"/>
    <w:pPr>
      <w:shd w:val="clear" w:color="auto" w:fill="000080"/>
      <w:ind w:firstLine="709"/>
      <w:jc w:val="both"/>
    </w:pPr>
    <w:rPr>
      <w:rFonts w:ascii="Tahoma" w:eastAsia="Calibri" w:hAnsi="Tahoma" w:cs="Tahoma"/>
      <w:lang w:eastAsia="en-US"/>
    </w:rPr>
  </w:style>
  <w:style w:type="character" w:customStyle="1" w:styleId="18">
    <w:name w:val="Схема документа Знак1"/>
    <w:uiPriority w:val="99"/>
    <w:rsid w:val="006A68D4"/>
    <w:rPr>
      <w:rFonts w:ascii="Tahoma" w:hAnsi="Tahoma" w:cs="Tahoma"/>
      <w:sz w:val="16"/>
      <w:szCs w:val="16"/>
    </w:rPr>
  </w:style>
  <w:style w:type="paragraph" w:styleId="25">
    <w:name w:val="Quote"/>
    <w:basedOn w:val="a5"/>
    <w:next w:val="a5"/>
    <w:link w:val="26"/>
    <w:uiPriority w:val="29"/>
    <w:qFormat/>
    <w:rsid w:val="006A68D4"/>
    <w:pPr>
      <w:ind w:firstLine="709"/>
      <w:jc w:val="both"/>
    </w:pPr>
    <w:rPr>
      <w:rFonts w:ascii="Calibri" w:eastAsia="Calibri" w:hAnsi="Calibri"/>
      <w:i/>
      <w:iCs/>
      <w:color w:val="000000"/>
      <w:sz w:val="24"/>
      <w:szCs w:val="22"/>
      <w:lang w:eastAsia="en-US"/>
    </w:rPr>
  </w:style>
  <w:style w:type="character" w:customStyle="1" w:styleId="26">
    <w:name w:val="Цитата 2 Знак"/>
    <w:link w:val="25"/>
    <w:uiPriority w:val="29"/>
    <w:rsid w:val="006A68D4"/>
    <w:rPr>
      <w:rFonts w:ascii="Calibri" w:eastAsia="Calibri" w:hAnsi="Calibri"/>
      <w:i/>
      <w:iCs/>
      <w:color w:val="000000"/>
      <w:sz w:val="24"/>
      <w:szCs w:val="22"/>
      <w:lang w:eastAsia="en-US"/>
    </w:rPr>
  </w:style>
  <w:style w:type="paragraph" w:customStyle="1" w:styleId="aff0">
    <w:name w:val="ПодзаголовокКАТЯ"/>
    <w:basedOn w:val="a5"/>
    <w:qFormat/>
    <w:rsid w:val="006A68D4"/>
    <w:pPr>
      <w:spacing w:after="60"/>
      <w:ind w:firstLine="709"/>
      <w:jc w:val="center"/>
      <w:outlineLvl w:val="1"/>
    </w:pPr>
    <w:rPr>
      <w:i/>
      <w:sz w:val="26"/>
      <w:szCs w:val="26"/>
      <w:lang w:eastAsia="en-US"/>
    </w:rPr>
  </w:style>
  <w:style w:type="paragraph" w:styleId="41">
    <w:name w:val="toc 4"/>
    <w:basedOn w:val="a5"/>
    <w:next w:val="a5"/>
    <w:autoRedefine/>
    <w:uiPriority w:val="39"/>
    <w:unhideWhenUsed/>
    <w:rsid w:val="006A68D4"/>
    <w:pPr>
      <w:ind w:left="660" w:firstLine="709"/>
      <w:jc w:val="both"/>
    </w:pPr>
    <w:rPr>
      <w:rFonts w:ascii="Calibri" w:eastAsia="Calibri" w:hAnsi="Calibri"/>
      <w:lang w:eastAsia="en-US"/>
    </w:rPr>
  </w:style>
  <w:style w:type="paragraph" w:styleId="51">
    <w:name w:val="toc 5"/>
    <w:basedOn w:val="a5"/>
    <w:next w:val="a5"/>
    <w:autoRedefine/>
    <w:uiPriority w:val="39"/>
    <w:unhideWhenUsed/>
    <w:rsid w:val="006A68D4"/>
    <w:pPr>
      <w:ind w:left="880" w:firstLine="709"/>
      <w:jc w:val="both"/>
    </w:pPr>
    <w:rPr>
      <w:rFonts w:ascii="Calibri" w:eastAsia="Calibri" w:hAnsi="Calibri"/>
      <w:lang w:eastAsia="en-US"/>
    </w:rPr>
  </w:style>
  <w:style w:type="paragraph" w:styleId="61">
    <w:name w:val="toc 6"/>
    <w:basedOn w:val="a5"/>
    <w:next w:val="a5"/>
    <w:autoRedefine/>
    <w:uiPriority w:val="39"/>
    <w:unhideWhenUsed/>
    <w:rsid w:val="006A68D4"/>
    <w:pPr>
      <w:ind w:left="1100" w:firstLine="709"/>
      <w:jc w:val="both"/>
    </w:pPr>
    <w:rPr>
      <w:rFonts w:ascii="Calibri" w:eastAsia="Calibri" w:hAnsi="Calibri"/>
      <w:lang w:eastAsia="en-US"/>
    </w:rPr>
  </w:style>
  <w:style w:type="paragraph" w:styleId="71">
    <w:name w:val="toc 7"/>
    <w:basedOn w:val="a5"/>
    <w:next w:val="a5"/>
    <w:autoRedefine/>
    <w:uiPriority w:val="39"/>
    <w:unhideWhenUsed/>
    <w:rsid w:val="006A68D4"/>
    <w:pPr>
      <w:ind w:left="1320" w:firstLine="709"/>
      <w:jc w:val="both"/>
    </w:pPr>
    <w:rPr>
      <w:rFonts w:ascii="Calibri" w:eastAsia="Calibri" w:hAnsi="Calibri"/>
      <w:lang w:eastAsia="en-US"/>
    </w:rPr>
  </w:style>
  <w:style w:type="paragraph" w:styleId="81">
    <w:name w:val="toc 8"/>
    <w:basedOn w:val="a5"/>
    <w:next w:val="a5"/>
    <w:autoRedefine/>
    <w:uiPriority w:val="39"/>
    <w:unhideWhenUsed/>
    <w:rsid w:val="006A68D4"/>
    <w:pPr>
      <w:ind w:left="1540" w:firstLine="709"/>
      <w:jc w:val="both"/>
    </w:pPr>
    <w:rPr>
      <w:rFonts w:ascii="Calibri" w:eastAsia="Calibri" w:hAnsi="Calibri"/>
      <w:lang w:eastAsia="en-US"/>
    </w:rPr>
  </w:style>
  <w:style w:type="paragraph" w:styleId="91">
    <w:name w:val="toc 9"/>
    <w:basedOn w:val="a5"/>
    <w:next w:val="a5"/>
    <w:autoRedefine/>
    <w:uiPriority w:val="39"/>
    <w:unhideWhenUsed/>
    <w:rsid w:val="006A68D4"/>
    <w:pPr>
      <w:ind w:left="1760" w:firstLine="709"/>
      <w:jc w:val="both"/>
    </w:pPr>
    <w:rPr>
      <w:rFonts w:ascii="Calibri" w:eastAsia="Calibri" w:hAnsi="Calibri"/>
      <w:lang w:eastAsia="en-US"/>
    </w:rPr>
  </w:style>
  <w:style w:type="character" w:styleId="aff1">
    <w:name w:val="page number"/>
    <w:rsid w:val="006A68D4"/>
  </w:style>
  <w:style w:type="character" w:customStyle="1" w:styleId="aff2">
    <w:name w:val="Текст концевой сноски Знак"/>
    <w:link w:val="aff3"/>
    <w:rsid w:val="006A68D4"/>
    <w:rPr>
      <w:rFonts w:ascii="Calibri" w:eastAsia="Calibri" w:hAnsi="Calibri"/>
      <w:lang w:eastAsia="en-US"/>
    </w:rPr>
  </w:style>
  <w:style w:type="paragraph" w:styleId="aff3">
    <w:name w:val="endnote text"/>
    <w:basedOn w:val="a5"/>
    <w:link w:val="aff2"/>
    <w:unhideWhenUsed/>
    <w:rsid w:val="006A68D4"/>
    <w:pPr>
      <w:ind w:firstLine="709"/>
      <w:jc w:val="both"/>
    </w:pPr>
    <w:rPr>
      <w:rFonts w:ascii="Calibri" w:eastAsia="Calibri" w:hAnsi="Calibri"/>
      <w:lang w:eastAsia="en-US"/>
    </w:rPr>
  </w:style>
  <w:style w:type="character" w:customStyle="1" w:styleId="19">
    <w:name w:val="Текст концевой сноски Знак1"/>
    <w:basedOn w:val="a6"/>
    <w:uiPriority w:val="99"/>
    <w:rsid w:val="006A68D4"/>
  </w:style>
  <w:style w:type="paragraph" w:styleId="aff4">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5"/>
    <w:uiPriority w:val="99"/>
    <w:unhideWhenUsed/>
    <w:rsid w:val="006A68D4"/>
    <w:pPr>
      <w:ind w:firstLine="709"/>
      <w:jc w:val="both"/>
    </w:pPr>
    <w:rPr>
      <w:rFonts w:ascii="Calibri" w:eastAsia="Calibri" w:hAnsi="Calibri"/>
      <w:lang w:eastAsia="en-US"/>
    </w:rPr>
  </w:style>
  <w:style w:type="character" w:customStyle="1" w:styleId="aff5">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4"/>
    <w:uiPriority w:val="99"/>
    <w:rsid w:val="006A68D4"/>
    <w:rPr>
      <w:rFonts w:ascii="Calibri" w:eastAsia="Calibri" w:hAnsi="Calibri"/>
      <w:lang w:eastAsia="en-US"/>
    </w:rPr>
  </w:style>
  <w:style w:type="paragraph" w:customStyle="1" w:styleId="1a">
    <w:name w:val="Подзаголовок1катя"/>
    <w:basedOn w:val="a5"/>
    <w:qFormat/>
    <w:rsid w:val="006A68D4"/>
    <w:pPr>
      <w:spacing w:before="120" w:after="120"/>
      <w:ind w:firstLine="709"/>
      <w:jc w:val="center"/>
      <w:outlineLvl w:val="1"/>
    </w:pPr>
    <w:rPr>
      <w:sz w:val="26"/>
      <w:szCs w:val="26"/>
      <w:u w:val="single"/>
    </w:rPr>
  </w:style>
  <w:style w:type="paragraph" w:customStyle="1" w:styleId="27">
    <w:name w:val="Егор2"/>
    <w:basedOn w:val="3"/>
    <w:link w:val="28"/>
    <w:qFormat/>
    <w:rsid w:val="006A68D4"/>
  </w:style>
  <w:style w:type="character" w:customStyle="1" w:styleId="28">
    <w:name w:val="Егор2 Знак"/>
    <w:link w:val="27"/>
    <w:rsid w:val="006A68D4"/>
    <w:rPr>
      <w:rFonts w:cs="Arial"/>
      <w:bCs/>
      <w:i/>
      <w:sz w:val="24"/>
      <w:szCs w:val="26"/>
    </w:rPr>
  </w:style>
  <w:style w:type="paragraph" w:styleId="aff6">
    <w:name w:val="Title"/>
    <w:basedOn w:val="a5"/>
    <w:next w:val="a5"/>
    <w:link w:val="aff7"/>
    <w:qFormat/>
    <w:rsid w:val="006A68D4"/>
    <w:pPr>
      <w:spacing w:before="240" w:after="60"/>
      <w:ind w:firstLine="709"/>
      <w:jc w:val="center"/>
      <w:outlineLvl w:val="0"/>
    </w:pPr>
    <w:rPr>
      <w:rFonts w:ascii="Cambria" w:hAnsi="Cambria"/>
      <w:b/>
      <w:bCs/>
      <w:kern w:val="28"/>
      <w:sz w:val="32"/>
      <w:szCs w:val="32"/>
      <w:lang w:eastAsia="en-US"/>
    </w:rPr>
  </w:style>
  <w:style w:type="character" w:customStyle="1" w:styleId="aff7">
    <w:name w:val="Название Знак"/>
    <w:link w:val="aff6"/>
    <w:rsid w:val="006A68D4"/>
    <w:rPr>
      <w:rFonts w:ascii="Cambria" w:hAnsi="Cambria"/>
      <w:b/>
      <w:bCs/>
      <w:kern w:val="28"/>
      <w:sz w:val="32"/>
      <w:szCs w:val="32"/>
      <w:lang w:eastAsia="en-US"/>
    </w:rPr>
  </w:style>
  <w:style w:type="paragraph" w:customStyle="1" w:styleId="S0">
    <w:name w:val="S_Маркированный"/>
    <w:basedOn w:val="a5"/>
    <w:link w:val="S5"/>
    <w:autoRedefine/>
    <w:qFormat/>
    <w:rsid w:val="006A68D4"/>
    <w:pPr>
      <w:ind w:left="1429" w:hanging="360"/>
      <w:jc w:val="both"/>
    </w:pPr>
    <w:rPr>
      <w:rFonts w:eastAsia="Calibri"/>
      <w:color w:val="FF0000"/>
      <w:sz w:val="26"/>
      <w:szCs w:val="26"/>
    </w:rPr>
  </w:style>
  <w:style w:type="character" w:customStyle="1" w:styleId="S5">
    <w:name w:val="S_Маркированный Знак"/>
    <w:link w:val="S0"/>
    <w:rsid w:val="006A68D4"/>
    <w:rPr>
      <w:rFonts w:eastAsia="Calibri"/>
      <w:color w:val="FF0000"/>
      <w:sz w:val="26"/>
      <w:szCs w:val="26"/>
    </w:rPr>
  </w:style>
  <w:style w:type="paragraph" w:customStyle="1" w:styleId="1b">
    <w:name w:val="Абзац списка1"/>
    <w:basedOn w:val="a5"/>
    <w:qFormat/>
    <w:rsid w:val="006A68D4"/>
    <w:pPr>
      <w:spacing w:before="100" w:beforeAutospacing="1" w:after="100" w:afterAutospacing="1"/>
      <w:ind w:firstLine="709"/>
      <w:contextualSpacing/>
      <w:jc w:val="both"/>
    </w:pPr>
    <w:rPr>
      <w:rFonts w:ascii="Arial Narrow" w:eastAsia="Calibri" w:hAnsi="Arial Narrow"/>
      <w:sz w:val="28"/>
      <w:szCs w:val="22"/>
      <w:lang w:eastAsia="en-US"/>
    </w:rPr>
  </w:style>
  <w:style w:type="paragraph" w:customStyle="1" w:styleId="Tabl">
    <w:name w:val="Tabl"/>
    <w:basedOn w:val="a5"/>
    <w:rsid w:val="006A68D4"/>
    <w:pPr>
      <w:keepNext/>
      <w:spacing w:before="120"/>
      <w:ind w:firstLine="709"/>
      <w:jc w:val="right"/>
    </w:pPr>
    <w:rPr>
      <w:rFonts w:ascii="Trebuchet MS" w:hAnsi="Trebuchet MS"/>
      <w:i/>
      <w:sz w:val="24"/>
      <w:szCs w:val="24"/>
    </w:rPr>
  </w:style>
  <w:style w:type="paragraph" w:customStyle="1" w:styleId="Tabn">
    <w:name w:val="Tab_n"/>
    <w:basedOn w:val="a5"/>
    <w:link w:val="Tabn2"/>
    <w:autoRedefine/>
    <w:rsid w:val="006A68D4"/>
    <w:pPr>
      <w:keepNext/>
      <w:ind w:firstLine="709"/>
      <w:jc w:val="center"/>
    </w:pPr>
    <w:rPr>
      <w:rFonts w:ascii="Trebuchet MS" w:hAnsi="Trebuchet MS"/>
      <w:i/>
      <w:w w:val="103"/>
      <w:sz w:val="24"/>
      <w:szCs w:val="24"/>
      <w:lang w:eastAsia="en-US"/>
    </w:rPr>
  </w:style>
  <w:style w:type="character" w:customStyle="1" w:styleId="Tabn2">
    <w:name w:val="Tab_n Знак2"/>
    <w:link w:val="Tabn"/>
    <w:rsid w:val="006A68D4"/>
    <w:rPr>
      <w:rFonts w:ascii="Trebuchet MS" w:hAnsi="Trebuchet MS"/>
      <w:i/>
      <w:w w:val="103"/>
      <w:sz w:val="24"/>
      <w:szCs w:val="24"/>
      <w:lang w:eastAsia="en-US"/>
    </w:rPr>
  </w:style>
  <w:style w:type="character" w:customStyle="1" w:styleId="FontStyle80">
    <w:name w:val="Font Style80"/>
    <w:rsid w:val="006A68D4"/>
    <w:rPr>
      <w:rFonts w:ascii="Times New Roman" w:hAnsi="Times New Roman" w:cs="Times New Roman"/>
      <w:b/>
      <w:bCs/>
      <w:sz w:val="26"/>
      <w:szCs w:val="26"/>
    </w:rPr>
  </w:style>
  <w:style w:type="paragraph" w:customStyle="1" w:styleId="oblasttxt">
    <w:name w:val="oblasttxt"/>
    <w:basedOn w:val="a5"/>
    <w:rsid w:val="006A68D4"/>
    <w:pPr>
      <w:spacing w:before="100" w:beforeAutospacing="1" w:after="100" w:afterAutospacing="1"/>
      <w:ind w:firstLine="709"/>
      <w:jc w:val="both"/>
    </w:pPr>
    <w:rPr>
      <w:sz w:val="24"/>
      <w:szCs w:val="24"/>
    </w:rPr>
  </w:style>
  <w:style w:type="paragraph" w:customStyle="1" w:styleId="aff8">
    <w:name w:val="Обычный текст"/>
    <w:basedOn w:val="a5"/>
    <w:qFormat/>
    <w:rsid w:val="006A68D4"/>
    <w:pPr>
      <w:ind w:firstLine="709"/>
      <w:jc w:val="both"/>
    </w:pPr>
    <w:rPr>
      <w:sz w:val="24"/>
      <w:szCs w:val="24"/>
      <w:lang w:val="en-US" w:eastAsia="ar-SA" w:bidi="en-US"/>
    </w:rPr>
  </w:style>
  <w:style w:type="paragraph" w:customStyle="1" w:styleId="Style4">
    <w:name w:val="Style4"/>
    <w:basedOn w:val="a5"/>
    <w:rsid w:val="006A68D4"/>
    <w:pPr>
      <w:widowControl w:val="0"/>
      <w:autoSpaceDE w:val="0"/>
      <w:autoSpaceDN w:val="0"/>
      <w:adjustRightInd w:val="0"/>
      <w:spacing w:line="334" w:lineRule="exact"/>
      <w:ind w:firstLine="746"/>
      <w:jc w:val="both"/>
    </w:pPr>
    <w:rPr>
      <w:sz w:val="24"/>
      <w:szCs w:val="24"/>
    </w:rPr>
  </w:style>
  <w:style w:type="character" w:styleId="aff9">
    <w:name w:val="footnote reference"/>
    <w:aliases w:val="Знак сноски-FN,Знак сноски 1,Ciae niinee-FN,Referencia nota al pie,Ссылка на сноску 45,Appel note de bas de page"/>
    <w:uiPriority w:val="99"/>
    <w:rsid w:val="006A68D4"/>
    <w:rPr>
      <w:vertAlign w:val="superscript"/>
    </w:rPr>
  </w:style>
  <w:style w:type="paragraph" w:customStyle="1" w:styleId="Style14">
    <w:name w:val="Style14"/>
    <w:basedOn w:val="a5"/>
    <w:rsid w:val="006A68D4"/>
    <w:pPr>
      <w:widowControl w:val="0"/>
      <w:autoSpaceDE w:val="0"/>
      <w:autoSpaceDN w:val="0"/>
      <w:adjustRightInd w:val="0"/>
      <w:spacing w:line="331" w:lineRule="exact"/>
      <w:ind w:firstLine="709"/>
      <w:jc w:val="both"/>
    </w:pPr>
    <w:rPr>
      <w:sz w:val="24"/>
      <w:szCs w:val="24"/>
    </w:rPr>
  </w:style>
  <w:style w:type="character" w:customStyle="1" w:styleId="FontStyle33">
    <w:name w:val="Font Style33"/>
    <w:rsid w:val="006A68D4"/>
    <w:rPr>
      <w:rFonts w:ascii="Times New Roman" w:hAnsi="Times New Roman" w:cs="Times New Roman"/>
      <w:sz w:val="26"/>
      <w:szCs w:val="26"/>
    </w:rPr>
  </w:style>
  <w:style w:type="paragraph" w:customStyle="1" w:styleId="Normal">
    <w:name w:val="Normal Знак Знак"/>
    <w:rsid w:val="006A68D4"/>
    <w:pPr>
      <w:suppressAutoHyphens/>
      <w:spacing w:before="100" w:after="100"/>
      <w:jc w:val="both"/>
    </w:pPr>
    <w:rPr>
      <w:sz w:val="24"/>
      <w:lang w:eastAsia="ar-SA"/>
    </w:rPr>
  </w:style>
  <w:style w:type="character" w:styleId="affa">
    <w:name w:val="Subtle Emphasis"/>
    <w:uiPriority w:val="19"/>
    <w:qFormat/>
    <w:rsid w:val="006A68D4"/>
    <w:rPr>
      <w:i/>
      <w:iCs/>
      <w:color w:val="808080"/>
    </w:rPr>
  </w:style>
  <w:style w:type="paragraph" w:customStyle="1" w:styleId="affb">
    <w:name w:val="Знак"/>
    <w:basedOn w:val="a5"/>
    <w:rsid w:val="006A68D4"/>
    <w:pPr>
      <w:ind w:firstLine="709"/>
      <w:jc w:val="both"/>
    </w:pPr>
    <w:rPr>
      <w:rFonts w:ascii="Verdana" w:hAnsi="Verdana" w:cs="Verdana"/>
      <w:lang w:val="en-US" w:eastAsia="en-US"/>
    </w:rPr>
  </w:style>
  <w:style w:type="character" w:styleId="affc">
    <w:name w:val="Book Title"/>
    <w:uiPriority w:val="33"/>
    <w:qFormat/>
    <w:rsid w:val="006A68D4"/>
    <w:rPr>
      <w:rFonts w:ascii="Cambria" w:eastAsia="Times New Roman" w:hAnsi="Cambria" w:cs="Times New Roman"/>
      <w:b/>
      <w:bCs/>
      <w:i/>
      <w:iCs/>
      <w:smallCaps/>
      <w:color w:val="943634"/>
      <w:u w:val="single"/>
    </w:rPr>
  </w:style>
  <w:style w:type="paragraph" w:customStyle="1" w:styleId="29">
    <w:name w:val="Текст2"/>
    <w:basedOn w:val="a5"/>
    <w:rsid w:val="006A68D4"/>
    <w:pPr>
      <w:ind w:firstLine="709"/>
      <w:jc w:val="both"/>
    </w:pPr>
    <w:rPr>
      <w:rFonts w:ascii="Courier New" w:hAnsi="Courier New"/>
    </w:rPr>
  </w:style>
  <w:style w:type="paragraph" w:customStyle="1" w:styleId="S6">
    <w:name w:val="S_Таблица"/>
    <w:basedOn w:val="a5"/>
    <w:rsid w:val="006A68D4"/>
    <w:pPr>
      <w:tabs>
        <w:tab w:val="num" w:pos="720"/>
      </w:tabs>
      <w:suppressAutoHyphens/>
      <w:spacing w:line="360" w:lineRule="auto"/>
      <w:ind w:firstLine="709"/>
      <w:jc w:val="right"/>
    </w:pPr>
    <w:rPr>
      <w:rFonts w:cs="Calibri"/>
      <w:sz w:val="24"/>
      <w:szCs w:val="24"/>
      <w:lang w:eastAsia="ar-SA"/>
    </w:rPr>
  </w:style>
  <w:style w:type="character" w:customStyle="1" w:styleId="FontStyle22">
    <w:name w:val="Font Style22"/>
    <w:rsid w:val="006A68D4"/>
    <w:rPr>
      <w:rFonts w:ascii="Trebuchet MS" w:hAnsi="Trebuchet MS" w:cs="Trebuchet MS"/>
      <w:b/>
      <w:bCs/>
      <w:sz w:val="22"/>
      <w:szCs w:val="22"/>
    </w:rPr>
  </w:style>
  <w:style w:type="paragraph" w:styleId="affd">
    <w:name w:val="List Paragraph"/>
    <w:basedOn w:val="a5"/>
    <w:link w:val="affe"/>
    <w:uiPriority w:val="34"/>
    <w:qFormat/>
    <w:rsid w:val="006A68D4"/>
    <w:pPr>
      <w:ind w:left="720" w:firstLine="709"/>
      <w:contextualSpacing/>
      <w:jc w:val="both"/>
    </w:pPr>
    <w:rPr>
      <w:sz w:val="24"/>
      <w:szCs w:val="22"/>
    </w:rPr>
  </w:style>
  <w:style w:type="paragraph" w:customStyle="1" w:styleId="s16">
    <w:name w:val="s_16"/>
    <w:basedOn w:val="a5"/>
    <w:rsid w:val="006A68D4"/>
    <w:pPr>
      <w:spacing w:before="100" w:beforeAutospacing="1" w:after="100" w:afterAutospacing="1"/>
      <w:ind w:firstLine="709"/>
      <w:jc w:val="both"/>
    </w:pPr>
    <w:rPr>
      <w:sz w:val="24"/>
      <w:szCs w:val="24"/>
    </w:rPr>
  </w:style>
  <w:style w:type="paragraph" w:customStyle="1" w:styleId="S7">
    <w:name w:val="S_Обычный"/>
    <w:basedOn w:val="a5"/>
    <w:link w:val="S8"/>
    <w:qFormat/>
    <w:rsid w:val="006A68D4"/>
    <w:pPr>
      <w:tabs>
        <w:tab w:val="num" w:pos="1080"/>
      </w:tabs>
      <w:spacing w:line="360" w:lineRule="auto"/>
      <w:ind w:firstLine="720"/>
      <w:jc w:val="both"/>
    </w:pPr>
    <w:rPr>
      <w:w w:val="109"/>
      <w:sz w:val="24"/>
      <w:szCs w:val="24"/>
    </w:rPr>
  </w:style>
  <w:style w:type="character" w:customStyle="1" w:styleId="S8">
    <w:name w:val="S_Обычный Знак"/>
    <w:link w:val="S7"/>
    <w:rsid w:val="006A68D4"/>
    <w:rPr>
      <w:w w:val="109"/>
      <w:sz w:val="24"/>
      <w:szCs w:val="24"/>
    </w:rPr>
  </w:style>
  <w:style w:type="paragraph" w:customStyle="1" w:styleId="afff">
    <w:name w:val="Мария"/>
    <w:basedOn w:val="a5"/>
    <w:uiPriority w:val="99"/>
    <w:rsid w:val="006A68D4"/>
    <w:pPr>
      <w:spacing w:before="240" w:after="120"/>
      <w:ind w:firstLine="709"/>
      <w:jc w:val="both"/>
    </w:pPr>
    <w:rPr>
      <w:sz w:val="26"/>
      <w:szCs w:val="26"/>
    </w:rPr>
  </w:style>
  <w:style w:type="character" w:customStyle="1" w:styleId="apple-converted-space">
    <w:name w:val="apple-converted-space"/>
    <w:rsid w:val="006A68D4"/>
  </w:style>
  <w:style w:type="paragraph" w:customStyle="1" w:styleId="210">
    <w:name w:val="Цитата 21"/>
    <w:basedOn w:val="a5"/>
    <w:next w:val="a5"/>
    <w:link w:val="QuoteChar"/>
    <w:uiPriority w:val="99"/>
    <w:qFormat/>
    <w:rsid w:val="006A68D4"/>
    <w:pPr>
      <w:ind w:firstLine="709"/>
      <w:jc w:val="both"/>
    </w:pPr>
    <w:rPr>
      <w:rFonts w:ascii="Calibri" w:hAnsi="Calibri"/>
      <w:i/>
      <w:iCs/>
      <w:color w:val="000000"/>
      <w:sz w:val="24"/>
      <w:szCs w:val="22"/>
      <w:lang w:eastAsia="en-US"/>
    </w:rPr>
  </w:style>
  <w:style w:type="character" w:customStyle="1" w:styleId="QuoteChar">
    <w:name w:val="Quote Char"/>
    <w:link w:val="210"/>
    <w:uiPriority w:val="99"/>
    <w:locked/>
    <w:rsid w:val="006A68D4"/>
    <w:rPr>
      <w:rFonts w:ascii="Calibri" w:hAnsi="Calibri"/>
      <w:i/>
      <w:iCs/>
      <w:color w:val="000000"/>
      <w:sz w:val="24"/>
      <w:szCs w:val="22"/>
      <w:lang w:eastAsia="en-US"/>
    </w:rPr>
  </w:style>
  <w:style w:type="paragraph" w:styleId="2a">
    <w:name w:val="Body Text Indent 2"/>
    <w:basedOn w:val="a5"/>
    <w:link w:val="2b"/>
    <w:unhideWhenUsed/>
    <w:rsid w:val="006A68D4"/>
    <w:pPr>
      <w:spacing w:after="120" w:line="480" w:lineRule="auto"/>
      <w:ind w:left="283" w:firstLine="709"/>
      <w:jc w:val="both"/>
    </w:pPr>
    <w:rPr>
      <w:sz w:val="24"/>
      <w:szCs w:val="22"/>
    </w:rPr>
  </w:style>
  <w:style w:type="character" w:customStyle="1" w:styleId="2b">
    <w:name w:val="Основной текст с отступом 2 Знак"/>
    <w:link w:val="2a"/>
    <w:rsid w:val="006A68D4"/>
    <w:rPr>
      <w:sz w:val="24"/>
      <w:szCs w:val="22"/>
    </w:rPr>
  </w:style>
  <w:style w:type="paragraph" w:customStyle="1" w:styleId="Standard">
    <w:name w:val="Standard"/>
    <w:rsid w:val="006A68D4"/>
    <w:pPr>
      <w:suppressAutoHyphens/>
      <w:textAlignment w:val="baseline"/>
    </w:pPr>
    <w:rPr>
      <w:kern w:val="1"/>
      <w:sz w:val="24"/>
      <w:szCs w:val="24"/>
      <w:lang w:eastAsia="ar-SA"/>
    </w:rPr>
  </w:style>
  <w:style w:type="paragraph" w:customStyle="1" w:styleId="-">
    <w:name w:val="диссер-текст"/>
    <w:basedOn w:val="a5"/>
    <w:link w:val="-0"/>
    <w:semiHidden/>
    <w:rsid w:val="006A68D4"/>
    <w:pPr>
      <w:spacing w:line="238" w:lineRule="auto"/>
      <w:ind w:firstLine="567"/>
      <w:jc w:val="both"/>
    </w:pPr>
    <w:rPr>
      <w:sz w:val="28"/>
      <w:szCs w:val="22"/>
      <w:lang w:val="en-US"/>
    </w:rPr>
  </w:style>
  <w:style w:type="character" w:customStyle="1" w:styleId="-0">
    <w:name w:val="диссер-текст Знак"/>
    <w:link w:val="-"/>
    <w:semiHidden/>
    <w:locked/>
    <w:rsid w:val="006A68D4"/>
    <w:rPr>
      <w:sz w:val="28"/>
      <w:szCs w:val="22"/>
      <w:lang w:val="en-US"/>
    </w:rPr>
  </w:style>
  <w:style w:type="character" w:customStyle="1" w:styleId="33">
    <w:name w:val="Основной текст с отступом 3 Знак"/>
    <w:link w:val="34"/>
    <w:rsid w:val="006A68D4"/>
    <w:rPr>
      <w:sz w:val="16"/>
      <w:szCs w:val="16"/>
    </w:rPr>
  </w:style>
  <w:style w:type="paragraph" w:styleId="34">
    <w:name w:val="Body Text Indent 3"/>
    <w:basedOn w:val="a5"/>
    <w:link w:val="33"/>
    <w:rsid w:val="006A68D4"/>
    <w:pPr>
      <w:widowControl w:val="0"/>
      <w:autoSpaceDE w:val="0"/>
      <w:autoSpaceDN w:val="0"/>
      <w:adjustRightInd w:val="0"/>
      <w:spacing w:after="120"/>
      <w:ind w:left="283" w:firstLine="709"/>
      <w:jc w:val="both"/>
    </w:pPr>
    <w:rPr>
      <w:sz w:val="16"/>
      <w:szCs w:val="16"/>
    </w:rPr>
  </w:style>
  <w:style w:type="character" w:customStyle="1" w:styleId="310">
    <w:name w:val="Основной текст с отступом 3 Знак1"/>
    <w:rsid w:val="006A68D4"/>
    <w:rPr>
      <w:sz w:val="16"/>
      <w:szCs w:val="16"/>
    </w:rPr>
  </w:style>
  <w:style w:type="paragraph" w:styleId="z-">
    <w:name w:val="HTML Bottom of Form"/>
    <w:basedOn w:val="a5"/>
    <w:next w:val="a5"/>
    <w:link w:val="z-0"/>
    <w:hidden/>
    <w:rsid w:val="006A68D4"/>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link w:val="z-"/>
    <w:rsid w:val="006A68D4"/>
    <w:rPr>
      <w:rFonts w:ascii="Arial" w:hAnsi="Arial" w:cs="Arial"/>
      <w:vanish/>
      <w:color w:val="FFFFFF"/>
      <w:sz w:val="16"/>
      <w:szCs w:val="16"/>
    </w:rPr>
  </w:style>
  <w:style w:type="character" w:customStyle="1" w:styleId="HTML">
    <w:name w:val="Стандартный HTML Знак"/>
    <w:link w:val="HTML0"/>
    <w:uiPriority w:val="99"/>
    <w:rsid w:val="006A68D4"/>
    <w:rPr>
      <w:rFonts w:ascii="Courier New" w:hAnsi="Courier New" w:cs="Courier New"/>
    </w:rPr>
  </w:style>
  <w:style w:type="paragraph" w:styleId="HTML0">
    <w:name w:val="HTML Preformatted"/>
    <w:basedOn w:val="a5"/>
    <w:link w:val="HTML"/>
    <w:uiPriority w:val="99"/>
    <w:rsid w:val="006A6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s="Courier New"/>
    </w:rPr>
  </w:style>
  <w:style w:type="character" w:customStyle="1" w:styleId="HTML1">
    <w:name w:val="Стандартный HTML Знак1"/>
    <w:uiPriority w:val="99"/>
    <w:rsid w:val="006A68D4"/>
    <w:rPr>
      <w:rFonts w:ascii="Courier New" w:hAnsi="Courier New" w:cs="Courier New"/>
    </w:rPr>
  </w:style>
  <w:style w:type="character" w:customStyle="1" w:styleId="2c">
    <w:name w:val="Основной текст 2 Знак"/>
    <w:aliases w:val=" Знак1 Знак1"/>
    <w:link w:val="2d"/>
    <w:uiPriority w:val="99"/>
    <w:rsid w:val="006A68D4"/>
  </w:style>
  <w:style w:type="paragraph" w:styleId="2d">
    <w:name w:val="Body Text 2"/>
    <w:aliases w:val=" Знак1"/>
    <w:basedOn w:val="a5"/>
    <w:link w:val="2c"/>
    <w:uiPriority w:val="99"/>
    <w:rsid w:val="006A68D4"/>
    <w:pPr>
      <w:widowControl w:val="0"/>
      <w:autoSpaceDE w:val="0"/>
      <w:autoSpaceDN w:val="0"/>
      <w:adjustRightInd w:val="0"/>
      <w:spacing w:after="120" w:line="480" w:lineRule="auto"/>
      <w:ind w:firstLine="709"/>
      <w:jc w:val="both"/>
    </w:pPr>
  </w:style>
  <w:style w:type="character" w:customStyle="1" w:styleId="211">
    <w:name w:val="Основной текст 2 Знак1"/>
    <w:basedOn w:val="a6"/>
    <w:rsid w:val="006A68D4"/>
  </w:style>
  <w:style w:type="character" w:customStyle="1" w:styleId="afff0">
    <w:name w:val="Основной текст с отступом Знак"/>
    <w:aliases w:val="Основной текст 1 Знак,Основной текст 11 Знак"/>
    <w:link w:val="afff1"/>
    <w:uiPriority w:val="99"/>
    <w:rsid w:val="006A68D4"/>
    <w:rPr>
      <w:rFonts w:ascii="Calibri" w:hAnsi="Calibri" w:cs="Calibri"/>
      <w:lang w:val="en-US" w:eastAsia="en-US"/>
    </w:rPr>
  </w:style>
  <w:style w:type="paragraph" w:styleId="afff1">
    <w:name w:val="Body Text Indent"/>
    <w:aliases w:val="Основной текст 1,Основной текст 11"/>
    <w:basedOn w:val="a5"/>
    <w:link w:val="afff0"/>
    <w:uiPriority w:val="99"/>
    <w:rsid w:val="006A68D4"/>
    <w:pPr>
      <w:spacing w:after="120"/>
      <w:ind w:left="283" w:firstLine="709"/>
      <w:jc w:val="both"/>
    </w:pPr>
    <w:rPr>
      <w:rFonts w:ascii="Calibri" w:hAnsi="Calibri" w:cs="Calibri"/>
      <w:lang w:val="en-US" w:eastAsia="en-US"/>
    </w:rPr>
  </w:style>
  <w:style w:type="character" w:customStyle="1" w:styleId="1c">
    <w:name w:val="Основной текст с отступом Знак1"/>
    <w:basedOn w:val="a6"/>
    <w:rsid w:val="006A68D4"/>
  </w:style>
  <w:style w:type="character" w:customStyle="1" w:styleId="1d">
    <w:name w:val="Основной текст Знак1"/>
    <w:semiHidden/>
    <w:rsid w:val="006A68D4"/>
  </w:style>
  <w:style w:type="paragraph" w:styleId="afff2">
    <w:name w:val="Subtitle"/>
    <w:basedOn w:val="a5"/>
    <w:next w:val="a5"/>
    <w:link w:val="afff3"/>
    <w:qFormat/>
    <w:rsid w:val="006A68D4"/>
    <w:pPr>
      <w:numPr>
        <w:ilvl w:val="1"/>
      </w:numPr>
      <w:ind w:firstLine="709"/>
      <w:jc w:val="both"/>
    </w:pPr>
    <w:rPr>
      <w:rFonts w:ascii="Cambria" w:hAnsi="Cambria" w:cs="Cambria"/>
      <w:i/>
      <w:iCs/>
      <w:color w:val="4F81BD"/>
      <w:spacing w:val="15"/>
      <w:sz w:val="24"/>
      <w:szCs w:val="24"/>
      <w:lang w:val="en-US" w:eastAsia="en-US"/>
    </w:rPr>
  </w:style>
  <w:style w:type="character" w:customStyle="1" w:styleId="afff3">
    <w:name w:val="Подзаголовок Знак"/>
    <w:link w:val="afff2"/>
    <w:rsid w:val="006A68D4"/>
    <w:rPr>
      <w:rFonts w:ascii="Cambria" w:hAnsi="Cambria" w:cs="Cambria"/>
      <w:i/>
      <w:iCs/>
      <w:color w:val="4F81BD"/>
      <w:spacing w:val="15"/>
      <w:sz w:val="24"/>
      <w:szCs w:val="24"/>
      <w:lang w:val="en-US" w:eastAsia="en-US"/>
    </w:rPr>
  </w:style>
  <w:style w:type="character" w:styleId="afff4">
    <w:name w:val="Strong"/>
    <w:qFormat/>
    <w:rsid w:val="006A68D4"/>
    <w:rPr>
      <w:rFonts w:cs="Times New Roman"/>
      <w:b/>
      <w:bCs/>
    </w:rPr>
  </w:style>
  <w:style w:type="character" w:styleId="afff5">
    <w:name w:val="Emphasis"/>
    <w:qFormat/>
    <w:rsid w:val="006A68D4"/>
    <w:rPr>
      <w:rFonts w:cs="Times New Roman"/>
      <w:i/>
      <w:iCs/>
    </w:rPr>
  </w:style>
  <w:style w:type="paragraph" w:customStyle="1" w:styleId="1e">
    <w:name w:val="Выделенная цитата1"/>
    <w:basedOn w:val="a5"/>
    <w:next w:val="a5"/>
    <w:link w:val="IntenseQuoteChar"/>
    <w:semiHidden/>
    <w:rsid w:val="006A68D4"/>
    <w:pPr>
      <w:pBdr>
        <w:bottom w:val="single" w:sz="4" w:space="4" w:color="4F81BD"/>
      </w:pBdr>
      <w:spacing w:before="200" w:after="280"/>
      <w:ind w:left="936" w:right="936" w:firstLine="709"/>
      <w:jc w:val="both"/>
    </w:pPr>
    <w:rPr>
      <w:rFonts w:ascii="Calibri" w:hAnsi="Calibri" w:cs="Calibri"/>
      <w:b/>
      <w:bCs/>
      <w:i/>
      <w:iCs/>
      <w:color w:val="4F81BD"/>
      <w:sz w:val="24"/>
      <w:szCs w:val="22"/>
      <w:lang w:val="en-US" w:eastAsia="en-US"/>
    </w:rPr>
  </w:style>
  <w:style w:type="character" w:customStyle="1" w:styleId="IntenseQuoteChar">
    <w:name w:val="Intense Quote Char"/>
    <w:link w:val="1e"/>
    <w:semiHidden/>
    <w:locked/>
    <w:rsid w:val="006A68D4"/>
    <w:rPr>
      <w:rFonts w:ascii="Calibri" w:hAnsi="Calibri" w:cs="Calibri"/>
      <w:b/>
      <w:bCs/>
      <w:i/>
      <w:iCs/>
      <w:color w:val="4F81BD"/>
      <w:sz w:val="24"/>
      <w:szCs w:val="22"/>
      <w:lang w:val="en-US" w:eastAsia="en-US"/>
    </w:rPr>
  </w:style>
  <w:style w:type="paragraph" w:styleId="2">
    <w:name w:val="List Bullet 2"/>
    <w:basedOn w:val="a5"/>
    <w:rsid w:val="006A68D4"/>
    <w:pPr>
      <w:widowControl w:val="0"/>
      <w:numPr>
        <w:numId w:val="3"/>
      </w:numPr>
      <w:tabs>
        <w:tab w:val="num" w:pos="360"/>
      </w:tabs>
      <w:autoSpaceDE w:val="0"/>
      <w:autoSpaceDN w:val="0"/>
      <w:adjustRightInd w:val="0"/>
      <w:ind w:left="0" w:firstLine="0"/>
      <w:jc w:val="both"/>
    </w:pPr>
  </w:style>
  <w:style w:type="table" w:customStyle="1" w:styleId="afff6">
    <w:name w:val="Ч_таблица"/>
    <w:basedOn w:val="a7"/>
    <w:rsid w:val="006A68D4"/>
    <w:pPr>
      <w:jc w:val="center"/>
    </w:pPr>
    <w:rPr>
      <w:sz w:val="24"/>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6A68D4"/>
    <w:pPr>
      <w:widowControl w:val="0"/>
      <w:autoSpaceDE w:val="0"/>
      <w:autoSpaceDN w:val="0"/>
      <w:adjustRightInd w:val="0"/>
      <w:spacing w:line="360" w:lineRule="auto"/>
      <w:ind w:firstLine="709"/>
      <w:jc w:val="center"/>
    </w:pPr>
    <w:rPr>
      <w:b/>
      <w:sz w:val="28"/>
      <w:szCs w:val="28"/>
    </w:rPr>
  </w:style>
  <w:style w:type="character" w:customStyle="1" w:styleId="afff8">
    <w:name w:val="Ч_текст Знак"/>
    <w:link w:val="afff7"/>
    <w:rsid w:val="006A68D4"/>
    <w:rPr>
      <w:b/>
      <w:sz w:val="28"/>
      <w:szCs w:val="28"/>
    </w:rPr>
  </w:style>
  <w:style w:type="paragraph" w:customStyle="1" w:styleId="afff9">
    <w:name w:val="Обычный (ПЗ)"/>
    <w:basedOn w:val="a5"/>
    <w:link w:val="afffa"/>
    <w:rsid w:val="006A68D4"/>
    <w:pPr>
      <w:ind w:firstLine="720"/>
      <w:jc w:val="both"/>
    </w:pPr>
    <w:rPr>
      <w:sz w:val="24"/>
      <w:szCs w:val="24"/>
    </w:rPr>
  </w:style>
  <w:style w:type="character" w:customStyle="1" w:styleId="afffa">
    <w:name w:val="Обычный (ПЗ) Знак"/>
    <w:link w:val="afff9"/>
    <w:rsid w:val="006A68D4"/>
    <w:rPr>
      <w:sz w:val="24"/>
      <w:szCs w:val="24"/>
    </w:rPr>
  </w:style>
  <w:style w:type="paragraph" w:customStyle="1" w:styleId="afffb">
    <w:name w:val="Основной стиль записки"/>
    <w:basedOn w:val="a5"/>
    <w:qFormat/>
    <w:rsid w:val="006A68D4"/>
    <w:pPr>
      <w:ind w:firstLine="709"/>
      <w:jc w:val="both"/>
    </w:pPr>
    <w:rPr>
      <w:sz w:val="24"/>
      <w:szCs w:val="24"/>
    </w:rPr>
  </w:style>
  <w:style w:type="paragraph" w:customStyle="1" w:styleId="afffc">
    <w:name w:val="Знак Знак Знак Знак Знак Знак Знак Знак Знак Знак"/>
    <w:basedOn w:val="a5"/>
    <w:rsid w:val="006A68D4"/>
    <w:pPr>
      <w:ind w:firstLine="709"/>
      <w:jc w:val="both"/>
    </w:pPr>
    <w:rPr>
      <w:rFonts w:ascii="Verdana" w:hAnsi="Verdana" w:cs="Verdana"/>
      <w:lang w:val="en-US" w:eastAsia="en-US"/>
    </w:rPr>
  </w:style>
  <w:style w:type="paragraph" w:customStyle="1" w:styleId="1f">
    <w:name w:val="Обычный1"/>
    <w:link w:val="Normal0"/>
    <w:rsid w:val="006A68D4"/>
    <w:pPr>
      <w:snapToGrid w:val="0"/>
    </w:pPr>
    <w:rPr>
      <w:sz w:val="22"/>
    </w:rPr>
  </w:style>
  <w:style w:type="character" w:customStyle="1" w:styleId="Normal0">
    <w:name w:val="Normal Знак"/>
    <w:link w:val="1f"/>
    <w:rsid w:val="006A68D4"/>
    <w:rPr>
      <w:sz w:val="22"/>
    </w:rPr>
  </w:style>
  <w:style w:type="paragraph" w:customStyle="1" w:styleId="Normal10-02">
    <w:name w:val="Normal + 10 пт полужирный По центру Слева:  -02 см Справ..."/>
    <w:basedOn w:val="a5"/>
    <w:link w:val="Normal10-020"/>
    <w:rsid w:val="006A68D4"/>
    <w:pPr>
      <w:ind w:left="-113" w:right="-113" w:firstLine="709"/>
      <w:jc w:val="center"/>
    </w:pPr>
    <w:rPr>
      <w:b/>
      <w:bCs/>
    </w:rPr>
  </w:style>
  <w:style w:type="character" w:customStyle="1" w:styleId="Normal10-020">
    <w:name w:val="Normal + 10 пт полужирный По центру Слева:  -02 см Справ... Знак"/>
    <w:link w:val="Normal10-02"/>
    <w:rsid w:val="006A68D4"/>
    <w:rPr>
      <w:b/>
      <w:bCs/>
    </w:rPr>
  </w:style>
  <w:style w:type="paragraph" w:customStyle="1" w:styleId="CharChar">
    <w:name w:val="Char Char"/>
    <w:basedOn w:val="a5"/>
    <w:rsid w:val="006A68D4"/>
    <w:pPr>
      <w:spacing w:after="160" w:line="240" w:lineRule="exact"/>
      <w:ind w:firstLine="709"/>
      <w:jc w:val="both"/>
    </w:pPr>
    <w:rPr>
      <w:rFonts w:ascii="Verdana" w:hAnsi="Verdana"/>
      <w:lang w:val="en-US" w:eastAsia="en-US"/>
    </w:rPr>
  </w:style>
  <w:style w:type="paragraph" w:customStyle="1" w:styleId="Default">
    <w:name w:val="Default"/>
    <w:rsid w:val="006A68D4"/>
    <w:pPr>
      <w:autoSpaceDE w:val="0"/>
      <w:autoSpaceDN w:val="0"/>
      <w:adjustRightInd w:val="0"/>
    </w:pPr>
    <w:rPr>
      <w:color w:val="000000"/>
      <w:sz w:val="24"/>
      <w:szCs w:val="24"/>
    </w:rPr>
  </w:style>
  <w:style w:type="character" w:customStyle="1" w:styleId="blk">
    <w:name w:val="blk"/>
    <w:rsid w:val="006A68D4"/>
  </w:style>
  <w:style w:type="paragraph" w:customStyle="1" w:styleId="100">
    <w:name w:val="Табличный_слева_10"/>
    <w:basedOn w:val="a5"/>
    <w:qFormat/>
    <w:rsid w:val="006A68D4"/>
    <w:rPr>
      <w:szCs w:val="24"/>
    </w:rPr>
  </w:style>
  <w:style w:type="paragraph" w:customStyle="1" w:styleId="101">
    <w:name w:val="Табличный_по ширине_10"/>
    <w:basedOn w:val="a5"/>
    <w:qFormat/>
    <w:rsid w:val="006A68D4"/>
    <w:pPr>
      <w:jc w:val="both"/>
    </w:pPr>
    <w:rPr>
      <w:szCs w:val="24"/>
    </w:rPr>
  </w:style>
  <w:style w:type="paragraph" w:customStyle="1" w:styleId="afffd">
    <w:name w:val="Абзац"/>
    <w:basedOn w:val="a5"/>
    <w:link w:val="afffe"/>
    <w:qFormat/>
    <w:rsid w:val="006A68D4"/>
    <w:pPr>
      <w:spacing w:before="120" w:after="60"/>
      <w:ind w:firstLine="567"/>
      <w:jc w:val="both"/>
    </w:pPr>
    <w:rPr>
      <w:sz w:val="24"/>
      <w:szCs w:val="24"/>
    </w:rPr>
  </w:style>
  <w:style w:type="character" w:customStyle="1" w:styleId="afffe">
    <w:name w:val="Абзац Знак"/>
    <w:link w:val="afffd"/>
    <w:rsid w:val="006A68D4"/>
    <w:rPr>
      <w:sz w:val="24"/>
      <w:szCs w:val="24"/>
    </w:rPr>
  </w:style>
  <w:style w:type="paragraph" w:styleId="a3">
    <w:name w:val="List"/>
    <w:basedOn w:val="a5"/>
    <w:link w:val="affff"/>
    <w:rsid w:val="006A68D4"/>
    <w:pPr>
      <w:numPr>
        <w:numId w:val="8"/>
      </w:numPr>
      <w:spacing w:after="60"/>
      <w:jc w:val="both"/>
    </w:pPr>
    <w:rPr>
      <w:snapToGrid w:val="0"/>
      <w:sz w:val="24"/>
      <w:szCs w:val="24"/>
    </w:rPr>
  </w:style>
  <w:style w:type="character" w:customStyle="1" w:styleId="affff">
    <w:name w:val="Список Знак"/>
    <w:link w:val="a3"/>
    <w:rsid w:val="006A68D4"/>
    <w:rPr>
      <w:snapToGrid w:val="0"/>
      <w:sz w:val="24"/>
      <w:szCs w:val="24"/>
    </w:rPr>
  </w:style>
  <w:style w:type="paragraph" w:customStyle="1" w:styleId="a">
    <w:name w:val="Список нумерованный"/>
    <w:basedOn w:val="a5"/>
    <w:rsid w:val="006A68D4"/>
    <w:pPr>
      <w:numPr>
        <w:numId w:val="9"/>
      </w:numPr>
      <w:spacing w:before="120"/>
      <w:jc w:val="both"/>
    </w:pPr>
    <w:rPr>
      <w:sz w:val="24"/>
      <w:szCs w:val="24"/>
    </w:rPr>
  </w:style>
  <w:style w:type="paragraph" w:customStyle="1" w:styleId="affff0">
    <w:name w:val="Табличный"/>
    <w:basedOn w:val="a5"/>
    <w:rsid w:val="006A68D4"/>
    <w:pPr>
      <w:keepNext/>
      <w:widowControl w:val="0"/>
      <w:spacing w:before="60" w:after="60"/>
      <w:jc w:val="center"/>
    </w:pPr>
    <w:rPr>
      <w:b/>
      <w:sz w:val="22"/>
    </w:rPr>
  </w:style>
  <w:style w:type="paragraph" w:customStyle="1" w:styleId="affff1">
    <w:name w:val="Содержание"/>
    <w:basedOn w:val="a5"/>
    <w:rsid w:val="006A68D4"/>
    <w:pPr>
      <w:widowControl w:val="0"/>
      <w:spacing w:before="240" w:after="240"/>
      <w:jc w:val="center"/>
    </w:pPr>
    <w:rPr>
      <w:b/>
      <w:caps/>
      <w:sz w:val="24"/>
    </w:rPr>
  </w:style>
  <w:style w:type="paragraph" w:customStyle="1" w:styleId="affff2">
    <w:name w:val="Название таблицы"/>
    <w:basedOn w:val="afd"/>
    <w:rsid w:val="006A68D4"/>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6A68D4"/>
    <w:pPr>
      <w:keepNext/>
      <w:keepLines/>
      <w:jc w:val="center"/>
    </w:pPr>
    <w:rPr>
      <w:b/>
      <w:sz w:val="22"/>
      <w:szCs w:val="22"/>
    </w:rPr>
  </w:style>
  <w:style w:type="paragraph" w:customStyle="1" w:styleId="affff4">
    <w:name w:val="Табличный_центр"/>
    <w:basedOn w:val="a5"/>
    <w:rsid w:val="006A68D4"/>
    <w:pPr>
      <w:jc w:val="center"/>
    </w:pPr>
    <w:rPr>
      <w:sz w:val="22"/>
      <w:szCs w:val="22"/>
    </w:rPr>
  </w:style>
  <w:style w:type="paragraph" w:customStyle="1" w:styleId="1">
    <w:name w:val="Список 1)"/>
    <w:basedOn w:val="a5"/>
    <w:rsid w:val="006A68D4"/>
    <w:pPr>
      <w:numPr>
        <w:numId w:val="6"/>
      </w:numPr>
      <w:spacing w:after="60"/>
      <w:jc w:val="both"/>
    </w:pPr>
    <w:rPr>
      <w:sz w:val="24"/>
      <w:szCs w:val="24"/>
    </w:rPr>
  </w:style>
  <w:style w:type="paragraph" w:customStyle="1" w:styleId="a1">
    <w:name w:val="Табличный_нумерованный"/>
    <w:basedOn w:val="a5"/>
    <w:link w:val="affff5"/>
    <w:rsid w:val="006A68D4"/>
    <w:pPr>
      <w:numPr>
        <w:numId w:val="5"/>
      </w:numPr>
    </w:pPr>
  </w:style>
  <w:style w:type="character" w:customStyle="1" w:styleId="affff5">
    <w:name w:val="Табличный_нумерованный Знак"/>
    <w:link w:val="a1"/>
    <w:rsid w:val="006A68D4"/>
  </w:style>
  <w:style w:type="paragraph" w:styleId="affff6">
    <w:name w:val="toa heading"/>
    <w:basedOn w:val="a5"/>
    <w:next w:val="a5"/>
    <w:rsid w:val="006A68D4"/>
    <w:pPr>
      <w:spacing w:before="40" w:after="20"/>
      <w:jc w:val="center"/>
    </w:pPr>
    <w:rPr>
      <w:b/>
      <w:sz w:val="22"/>
    </w:rPr>
  </w:style>
  <w:style w:type="paragraph" w:styleId="affff7">
    <w:name w:val="annotation text"/>
    <w:basedOn w:val="a5"/>
    <w:link w:val="affff8"/>
    <w:rsid w:val="006A68D4"/>
  </w:style>
  <w:style w:type="character" w:customStyle="1" w:styleId="affff8">
    <w:name w:val="Текст примечания Знак"/>
    <w:basedOn w:val="a6"/>
    <w:link w:val="affff7"/>
    <w:rsid w:val="006A68D4"/>
  </w:style>
  <w:style w:type="paragraph" w:styleId="affff9">
    <w:name w:val="annotation subject"/>
    <w:basedOn w:val="affff7"/>
    <w:next w:val="affff7"/>
    <w:link w:val="affffa"/>
    <w:rsid w:val="006A68D4"/>
    <w:pPr>
      <w:ind w:firstLine="284"/>
      <w:jc w:val="both"/>
    </w:pPr>
    <w:rPr>
      <w:b/>
      <w:bCs/>
    </w:rPr>
  </w:style>
  <w:style w:type="character" w:customStyle="1" w:styleId="affffa">
    <w:name w:val="Тема примечания Знак"/>
    <w:link w:val="affff9"/>
    <w:rsid w:val="006A68D4"/>
    <w:rPr>
      <w:b/>
      <w:bCs/>
    </w:rPr>
  </w:style>
  <w:style w:type="paragraph" w:customStyle="1" w:styleId="a4">
    <w:name w:val="Требования"/>
    <w:basedOn w:val="a5"/>
    <w:rsid w:val="006A68D4"/>
    <w:pPr>
      <w:numPr>
        <w:ilvl w:val="1"/>
        <w:numId w:val="7"/>
      </w:numPr>
      <w:spacing w:before="120" w:after="60"/>
      <w:ind w:left="0" w:firstLine="567"/>
      <w:jc w:val="both"/>
      <w:outlineLvl w:val="1"/>
    </w:pPr>
    <w:rPr>
      <w:bCs/>
      <w:i/>
      <w:iCs/>
      <w:sz w:val="24"/>
      <w:szCs w:val="24"/>
    </w:rPr>
  </w:style>
  <w:style w:type="paragraph" w:customStyle="1" w:styleId="a0">
    <w:name w:val="Список а)"/>
    <w:basedOn w:val="a3"/>
    <w:rsid w:val="006A68D4"/>
    <w:pPr>
      <w:numPr>
        <w:numId w:val="4"/>
      </w:numPr>
      <w:ind w:left="720" w:hanging="360"/>
    </w:pPr>
  </w:style>
  <w:style w:type="character" w:styleId="affffb">
    <w:name w:val="annotation reference"/>
    <w:rsid w:val="006A68D4"/>
    <w:rPr>
      <w:sz w:val="16"/>
      <w:szCs w:val="16"/>
    </w:rPr>
  </w:style>
  <w:style w:type="paragraph" w:customStyle="1" w:styleId="affffc">
    <w:name w:val="Табличный_слева"/>
    <w:basedOn w:val="a5"/>
    <w:rsid w:val="006A68D4"/>
    <w:rPr>
      <w:sz w:val="22"/>
      <w:szCs w:val="22"/>
    </w:rPr>
  </w:style>
  <w:style w:type="paragraph" w:customStyle="1" w:styleId="1f0">
    <w:name w:val="Обычный 1"/>
    <w:basedOn w:val="a5"/>
    <w:next w:val="a5"/>
    <w:semiHidden/>
    <w:rsid w:val="006A68D4"/>
    <w:pPr>
      <w:tabs>
        <w:tab w:val="num" w:pos="360"/>
      </w:tabs>
      <w:spacing w:before="120"/>
      <w:ind w:left="360" w:hanging="360"/>
      <w:jc w:val="both"/>
    </w:pPr>
    <w:rPr>
      <w:sz w:val="24"/>
    </w:rPr>
  </w:style>
  <w:style w:type="paragraph" w:customStyle="1" w:styleId="affffd">
    <w:name w:val="Обычный влево"/>
    <w:basedOn w:val="1f0"/>
    <w:rsid w:val="006A68D4"/>
    <w:pPr>
      <w:tabs>
        <w:tab w:val="clear" w:pos="360"/>
      </w:tabs>
      <w:spacing w:before="0"/>
      <w:ind w:left="0" w:firstLine="0"/>
      <w:jc w:val="left"/>
    </w:pPr>
  </w:style>
  <w:style w:type="paragraph" w:customStyle="1" w:styleId="affffe">
    <w:name w:val="Табличный_по ширине"/>
    <w:basedOn w:val="affffc"/>
    <w:rsid w:val="006A68D4"/>
    <w:pPr>
      <w:jc w:val="both"/>
    </w:pPr>
  </w:style>
  <w:style w:type="paragraph" w:customStyle="1" w:styleId="102">
    <w:name w:val="Табличный_центр_10"/>
    <w:basedOn w:val="a5"/>
    <w:qFormat/>
    <w:rsid w:val="006A68D4"/>
    <w:pPr>
      <w:jc w:val="center"/>
    </w:pPr>
    <w:rPr>
      <w:szCs w:val="24"/>
    </w:rPr>
  </w:style>
  <w:style w:type="paragraph" w:customStyle="1" w:styleId="10">
    <w:name w:val="Табличный_нумерованный_10"/>
    <w:basedOn w:val="a5"/>
    <w:qFormat/>
    <w:rsid w:val="006A68D4"/>
    <w:pPr>
      <w:numPr>
        <w:numId w:val="10"/>
      </w:numPr>
    </w:pPr>
    <w:rPr>
      <w:szCs w:val="24"/>
    </w:rPr>
  </w:style>
  <w:style w:type="paragraph" w:customStyle="1" w:styleId="103">
    <w:name w:val="Табличный_заголовки_10"/>
    <w:basedOn w:val="afffd"/>
    <w:qFormat/>
    <w:rsid w:val="006A68D4"/>
    <w:pPr>
      <w:jc w:val="center"/>
    </w:pPr>
    <w:rPr>
      <w:b/>
      <w:sz w:val="20"/>
    </w:rPr>
  </w:style>
  <w:style w:type="paragraph" w:customStyle="1" w:styleId="1f1">
    <w:name w:val="1"/>
    <w:basedOn w:val="a5"/>
    <w:next w:val="a5"/>
    <w:uiPriority w:val="10"/>
    <w:qFormat/>
    <w:rsid w:val="006A68D4"/>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fff">
    <w:name w:val="Заголовок Знак"/>
    <w:uiPriority w:val="10"/>
    <w:rsid w:val="006A68D4"/>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6A68D4"/>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f1">
    <w:name w:val="Выделенная цитата Знак"/>
    <w:link w:val="afffff0"/>
    <w:uiPriority w:val="30"/>
    <w:rsid w:val="006A68D4"/>
    <w:rPr>
      <w:rFonts w:ascii="Cambria" w:hAnsi="Cambria"/>
      <w:i/>
      <w:iCs/>
      <w:color w:val="F4F4F4"/>
      <w:sz w:val="24"/>
      <w:szCs w:val="24"/>
      <w:shd w:val="clear" w:color="auto" w:fill="4F81BD"/>
    </w:rPr>
  </w:style>
  <w:style w:type="character" w:styleId="afffff2">
    <w:name w:val="Intense Emphasis"/>
    <w:uiPriority w:val="21"/>
    <w:qFormat/>
    <w:rsid w:val="006A68D4"/>
    <w:rPr>
      <w:b/>
      <w:bCs/>
      <w:i/>
      <w:iCs/>
      <w:color w:val="4F81BD"/>
      <w:sz w:val="22"/>
      <w:szCs w:val="22"/>
    </w:rPr>
  </w:style>
  <w:style w:type="character" w:styleId="afffff3">
    <w:name w:val="Subtle Reference"/>
    <w:uiPriority w:val="31"/>
    <w:qFormat/>
    <w:rsid w:val="006A68D4"/>
    <w:rPr>
      <w:color w:val="auto"/>
      <w:u w:val="single" w:color="9BBB59"/>
    </w:rPr>
  </w:style>
  <w:style w:type="character" w:styleId="afffff4">
    <w:name w:val="Intense Reference"/>
    <w:uiPriority w:val="32"/>
    <w:qFormat/>
    <w:rsid w:val="006A68D4"/>
    <w:rPr>
      <w:b/>
      <w:bCs/>
      <w:color w:val="76923C"/>
      <w:u w:val="single" w:color="9BBB59"/>
    </w:rPr>
  </w:style>
  <w:style w:type="paragraph" w:styleId="afffff5">
    <w:name w:val="List Bullet"/>
    <w:basedOn w:val="a5"/>
    <w:unhideWhenUsed/>
    <w:rsid w:val="006A68D4"/>
    <w:pPr>
      <w:spacing w:line="360" w:lineRule="auto"/>
      <w:ind w:left="1571" w:hanging="360"/>
      <w:contextualSpacing/>
      <w:jc w:val="both"/>
    </w:pPr>
    <w:rPr>
      <w:sz w:val="24"/>
      <w:szCs w:val="24"/>
    </w:rPr>
  </w:style>
  <w:style w:type="character" w:styleId="afffff6">
    <w:name w:val="FollowedHyperlink"/>
    <w:uiPriority w:val="99"/>
    <w:unhideWhenUsed/>
    <w:rsid w:val="006A68D4"/>
    <w:rPr>
      <w:color w:val="800080"/>
      <w:u w:val="single"/>
    </w:rPr>
  </w:style>
  <w:style w:type="numbering" w:styleId="111111">
    <w:name w:val="Outline List 2"/>
    <w:basedOn w:val="a8"/>
    <w:rsid w:val="006A68D4"/>
    <w:pPr>
      <w:numPr>
        <w:numId w:val="11"/>
      </w:numPr>
    </w:pPr>
  </w:style>
  <w:style w:type="numbering" w:styleId="1ai">
    <w:name w:val="Outline List 1"/>
    <w:basedOn w:val="a8"/>
    <w:rsid w:val="006A68D4"/>
    <w:pPr>
      <w:numPr>
        <w:numId w:val="12"/>
      </w:numPr>
    </w:pPr>
  </w:style>
  <w:style w:type="paragraph" w:styleId="35">
    <w:name w:val="Body Text 3"/>
    <w:basedOn w:val="a5"/>
    <w:link w:val="36"/>
    <w:rsid w:val="006A68D4"/>
    <w:pPr>
      <w:spacing w:after="120" w:line="360" w:lineRule="auto"/>
      <w:ind w:firstLine="680"/>
      <w:jc w:val="both"/>
    </w:pPr>
    <w:rPr>
      <w:sz w:val="16"/>
      <w:szCs w:val="16"/>
    </w:rPr>
  </w:style>
  <w:style w:type="character" w:customStyle="1" w:styleId="36">
    <w:name w:val="Основной текст 3 Знак"/>
    <w:link w:val="35"/>
    <w:rsid w:val="006A68D4"/>
    <w:rPr>
      <w:sz w:val="16"/>
      <w:szCs w:val="16"/>
    </w:rPr>
  </w:style>
  <w:style w:type="paragraph" w:styleId="afffff7">
    <w:name w:val="Block Text"/>
    <w:basedOn w:val="a5"/>
    <w:rsid w:val="006A68D4"/>
    <w:pPr>
      <w:spacing w:line="360" w:lineRule="auto"/>
      <w:ind w:left="526" w:right="43" w:firstLine="709"/>
      <w:jc w:val="both"/>
    </w:pPr>
    <w:rPr>
      <w:sz w:val="28"/>
      <w:szCs w:val="28"/>
    </w:rPr>
  </w:style>
  <w:style w:type="character" w:styleId="afffff8">
    <w:name w:val="line number"/>
    <w:rsid w:val="006A68D4"/>
    <w:rPr>
      <w:sz w:val="18"/>
      <w:szCs w:val="18"/>
    </w:rPr>
  </w:style>
  <w:style w:type="paragraph" w:styleId="2e">
    <w:name w:val="List 2"/>
    <w:basedOn w:val="a3"/>
    <w:rsid w:val="006A68D4"/>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6A68D4"/>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6A68D4"/>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6A68D4"/>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6A68D4"/>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6A68D4"/>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6A68D4"/>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6A68D4"/>
    <w:pPr>
      <w:numPr>
        <w:numId w:val="0"/>
      </w:numPr>
      <w:spacing w:after="240" w:line="240" w:lineRule="atLeast"/>
      <w:ind w:left="1440"/>
    </w:pPr>
    <w:rPr>
      <w:rFonts w:ascii="Arial" w:hAnsi="Arial" w:cs="Arial"/>
      <w:snapToGrid/>
      <w:spacing w:val="-5"/>
      <w:sz w:val="20"/>
      <w:szCs w:val="20"/>
      <w:lang w:eastAsia="en-US"/>
    </w:rPr>
  </w:style>
  <w:style w:type="paragraph" w:styleId="2f">
    <w:name w:val="List Continue 2"/>
    <w:basedOn w:val="afffff9"/>
    <w:rsid w:val="006A68D4"/>
    <w:pPr>
      <w:ind w:left="2160"/>
    </w:pPr>
  </w:style>
  <w:style w:type="paragraph" w:styleId="39">
    <w:name w:val="List Continue 3"/>
    <w:basedOn w:val="afffff9"/>
    <w:rsid w:val="006A68D4"/>
    <w:pPr>
      <w:ind w:left="2520"/>
    </w:pPr>
  </w:style>
  <w:style w:type="paragraph" w:styleId="44">
    <w:name w:val="List Continue 4"/>
    <w:basedOn w:val="afffff9"/>
    <w:rsid w:val="006A68D4"/>
    <w:pPr>
      <w:ind w:left="2880"/>
    </w:pPr>
  </w:style>
  <w:style w:type="paragraph" w:styleId="54">
    <w:name w:val="List Continue 5"/>
    <w:basedOn w:val="afffff9"/>
    <w:rsid w:val="006A68D4"/>
    <w:pPr>
      <w:ind w:left="3240"/>
    </w:pPr>
  </w:style>
  <w:style w:type="paragraph" w:styleId="afffffa">
    <w:name w:val="List Number"/>
    <w:basedOn w:val="a5"/>
    <w:rsid w:val="006A68D4"/>
    <w:pPr>
      <w:spacing w:before="100" w:beforeAutospacing="1" w:after="100" w:afterAutospacing="1" w:line="360" w:lineRule="auto"/>
      <w:ind w:firstLine="709"/>
      <w:jc w:val="both"/>
    </w:pPr>
    <w:rPr>
      <w:sz w:val="28"/>
      <w:szCs w:val="28"/>
    </w:rPr>
  </w:style>
  <w:style w:type="paragraph" w:styleId="2f0">
    <w:name w:val="List Number 2"/>
    <w:basedOn w:val="afffffa"/>
    <w:rsid w:val="006A68D4"/>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6A68D4"/>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6A68D4"/>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6A68D4"/>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3"/>
    <w:link w:val="afffffc"/>
    <w:rsid w:val="006A68D4"/>
    <w:pPr>
      <w:keepLines/>
      <w:tabs>
        <w:tab w:val="left" w:pos="3600"/>
        <w:tab w:val="left" w:pos="4680"/>
      </w:tabs>
      <w:spacing w:line="280" w:lineRule="exact"/>
      <w:ind w:left="1080" w:right="2160" w:hanging="1080"/>
      <w:jc w:val="both"/>
    </w:pPr>
    <w:rPr>
      <w:rFonts w:ascii="Arial" w:hAnsi="Arial"/>
      <w:lang w:val="en-US" w:eastAsia="en-US"/>
    </w:rPr>
  </w:style>
  <w:style w:type="character" w:customStyle="1" w:styleId="afffffc">
    <w:name w:val="Шапка Знак"/>
    <w:link w:val="afffffb"/>
    <w:rsid w:val="006A68D4"/>
    <w:rPr>
      <w:rFonts w:ascii="Arial" w:hAnsi="Arial"/>
      <w:lang w:val="en-US" w:eastAsia="en-US"/>
    </w:rPr>
  </w:style>
  <w:style w:type="paragraph" w:styleId="afffffd">
    <w:name w:val="Normal Indent"/>
    <w:basedOn w:val="a5"/>
    <w:rsid w:val="006A68D4"/>
    <w:pPr>
      <w:spacing w:line="360" w:lineRule="auto"/>
      <w:ind w:left="1440" w:firstLine="709"/>
      <w:jc w:val="both"/>
    </w:pPr>
    <w:rPr>
      <w:rFonts w:ascii="Arial" w:hAnsi="Arial" w:cs="Arial"/>
      <w:spacing w:val="-5"/>
      <w:lang w:eastAsia="en-US"/>
    </w:rPr>
  </w:style>
  <w:style w:type="paragraph" w:styleId="HTML2">
    <w:name w:val="HTML Address"/>
    <w:basedOn w:val="a5"/>
    <w:link w:val="HTML3"/>
    <w:rsid w:val="006A68D4"/>
    <w:pPr>
      <w:spacing w:line="360" w:lineRule="auto"/>
      <w:ind w:left="1080" w:firstLine="709"/>
      <w:jc w:val="both"/>
    </w:pPr>
    <w:rPr>
      <w:rFonts w:ascii="Arial" w:hAnsi="Arial"/>
      <w:i/>
      <w:iCs/>
      <w:spacing w:val="-5"/>
    </w:rPr>
  </w:style>
  <w:style w:type="character" w:customStyle="1" w:styleId="HTML3">
    <w:name w:val="Адрес HTML Знак"/>
    <w:link w:val="HTML2"/>
    <w:rsid w:val="006A68D4"/>
    <w:rPr>
      <w:rFonts w:ascii="Arial" w:hAnsi="Arial"/>
      <w:i/>
      <w:iCs/>
      <w:spacing w:val="-5"/>
    </w:rPr>
  </w:style>
  <w:style w:type="paragraph" w:styleId="afffffe">
    <w:name w:val="envelope address"/>
    <w:basedOn w:val="a5"/>
    <w:rsid w:val="006A68D4"/>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6A68D4"/>
    <w:rPr>
      <w:lang w:val="ru-RU"/>
    </w:rPr>
  </w:style>
  <w:style w:type="paragraph" w:styleId="affffff">
    <w:name w:val="Date"/>
    <w:basedOn w:val="a5"/>
    <w:next w:val="a5"/>
    <w:link w:val="affffff0"/>
    <w:rsid w:val="006A68D4"/>
    <w:pPr>
      <w:spacing w:line="360" w:lineRule="auto"/>
      <w:ind w:left="1080" w:firstLine="709"/>
      <w:jc w:val="both"/>
    </w:pPr>
    <w:rPr>
      <w:rFonts w:ascii="Arial" w:hAnsi="Arial"/>
      <w:spacing w:val="-5"/>
    </w:rPr>
  </w:style>
  <w:style w:type="character" w:customStyle="1" w:styleId="affffff0">
    <w:name w:val="Дата Знак"/>
    <w:link w:val="affffff"/>
    <w:rsid w:val="006A68D4"/>
    <w:rPr>
      <w:rFonts w:ascii="Arial" w:hAnsi="Arial"/>
      <w:spacing w:val="-5"/>
    </w:rPr>
  </w:style>
  <w:style w:type="paragraph" w:styleId="affffff1">
    <w:name w:val="Note Heading"/>
    <w:basedOn w:val="a5"/>
    <w:next w:val="a5"/>
    <w:link w:val="affffff2"/>
    <w:rsid w:val="006A68D4"/>
    <w:pPr>
      <w:spacing w:line="360" w:lineRule="auto"/>
      <w:ind w:left="1080" w:firstLine="709"/>
      <w:jc w:val="both"/>
    </w:pPr>
    <w:rPr>
      <w:rFonts w:ascii="Arial" w:hAnsi="Arial"/>
      <w:spacing w:val="-5"/>
    </w:rPr>
  </w:style>
  <w:style w:type="character" w:customStyle="1" w:styleId="affffff2">
    <w:name w:val="Заголовок записки Знак"/>
    <w:link w:val="affffff1"/>
    <w:rsid w:val="006A68D4"/>
    <w:rPr>
      <w:rFonts w:ascii="Arial" w:hAnsi="Arial"/>
      <w:spacing w:val="-5"/>
    </w:rPr>
  </w:style>
  <w:style w:type="character" w:styleId="HTML5">
    <w:name w:val="HTML Keyboard"/>
    <w:rsid w:val="006A68D4"/>
    <w:rPr>
      <w:rFonts w:ascii="Courier New" w:hAnsi="Courier New" w:cs="Courier New"/>
      <w:sz w:val="20"/>
      <w:szCs w:val="20"/>
      <w:lang w:val="ru-RU"/>
    </w:rPr>
  </w:style>
  <w:style w:type="character" w:styleId="HTML6">
    <w:name w:val="HTML Code"/>
    <w:rsid w:val="006A68D4"/>
    <w:rPr>
      <w:rFonts w:ascii="Courier New" w:hAnsi="Courier New" w:cs="Courier New"/>
      <w:sz w:val="20"/>
      <w:szCs w:val="20"/>
      <w:lang w:val="ru-RU"/>
    </w:rPr>
  </w:style>
  <w:style w:type="paragraph" w:styleId="2f1">
    <w:name w:val="Body Text First Indent 2"/>
    <w:basedOn w:val="afff1"/>
    <w:link w:val="2f2"/>
    <w:rsid w:val="006A68D4"/>
    <w:pPr>
      <w:spacing w:line="360" w:lineRule="auto"/>
      <w:ind w:firstLine="210"/>
      <w:jc w:val="left"/>
    </w:pPr>
    <w:rPr>
      <w:rFonts w:ascii="Arial" w:hAnsi="Arial" w:cs="Times New Roman"/>
      <w:spacing w:val="-5"/>
      <w:szCs w:val="24"/>
    </w:rPr>
  </w:style>
  <w:style w:type="character" w:customStyle="1" w:styleId="2f2">
    <w:name w:val="Красная строка 2 Знак"/>
    <w:link w:val="2f1"/>
    <w:rsid w:val="006A68D4"/>
    <w:rPr>
      <w:rFonts w:ascii="Arial" w:hAnsi="Arial"/>
      <w:spacing w:val="-5"/>
      <w:szCs w:val="24"/>
      <w:lang w:val="en-US" w:eastAsia="en-US"/>
    </w:rPr>
  </w:style>
  <w:style w:type="character" w:styleId="HTML7">
    <w:name w:val="HTML Sample"/>
    <w:rsid w:val="006A68D4"/>
    <w:rPr>
      <w:rFonts w:ascii="Courier New" w:hAnsi="Courier New" w:cs="Courier New"/>
      <w:lang w:val="ru-RU"/>
    </w:rPr>
  </w:style>
  <w:style w:type="paragraph" w:styleId="2f3">
    <w:name w:val="envelope return"/>
    <w:basedOn w:val="a5"/>
    <w:rsid w:val="006A68D4"/>
    <w:pPr>
      <w:spacing w:line="360" w:lineRule="auto"/>
      <w:ind w:left="1080" w:firstLine="709"/>
      <w:jc w:val="both"/>
    </w:pPr>
    <w:rPr>
      <w:rFonts w:ascii="Arial" w:hAnsi="Arial" w:cs="Arial"/>
      <w:spacing w:val="-5"/>
      <w:lang w:eastAsia="en-US"/>
    </w:rPr>
  </w:style>
  <w:style w:type="character" w:styleId="HTML8">
    <w:name w:val="HTML Definition"/>
    <w:rsid w:val="006A68D4"/>
    <w:rPr>
      <w:i/>
      <w:iCs/>
      <w:lang w:val="ru-RU"/>
    </w:rPr>
  </w:style>
  <w:style w:type="character" w:styleId="HTML9">
    <w:name w:val="HTML Variable"/>
    <w:rsid w:val="006A68D4"/>
    <w:rPr>
      <w:i/>
      <w:iCs/>
      <w:lang w:val="ru-RU"/>
    </w:rPr>
  </w:style>
  <w:style w:type="character" w:styleId="HTMLa">
    <w:name w:val="HTML Typewriter"/>
    <w:rsid w:val="006A68D4"/>
    <w:rPr>
      <w:rFonts w:ascii="Courier New" w:hAnsi="Courier New" w:cs="Courier New"/>
      <w:sz w:val="20"/>
      <w:szCs w:val="20"/>
      <w:lang w:val="ru-RU"/>
    </w:rPr>
  </w:style>
  <w:style w:type="paragraph" w:styleId="affffff3">
    <w:name w:val="Signature"/>
    <w:basedOn w:val="a5"/>
    <w:link w:val="affffff4"/>
    <w:rsid w:val="006A68D4"/>
    <w:pPr>
      <w:spacing w:line="360" w:lineRule="auto"/>
      <w:ind w:left="4252" w:firstLine="709"/>
      <w:jc w:val="both"/>
    </w:pPr>
    <w:rPr>
      <w:rFonts w:ascii="Arial" w:hAnsi="Arial"/>
      <w:spacing w:val="-5"/>
    </w:rPr>
  </w:style>
  <w:style w:type="character" w:customStyle="1" w:styleId="affffff4">
    <w:name w:val="Подпись Знак"/>
    <w:link w:val="affffff3"/>
    <w:rsid w:val="006A68D4"/>
    <w:rPr>
      <w:rFonts w:ascii="Arial" w:hAnsi="Arial"/>
      <w:spacing w:val="-5"/>
    </w:rPr>
  </w:style>
  <w:style w:type="paragraph" w:styleId="affffff5">
    <w:name w:val="Salutation"/>
    <w:basedOn w:val="a5"/>
    <w:next w:val="a5"/>
    <w:link w:val="affffff6"/>
    <w:rsid w:val="006A68D4"/>
    <w:pPr>
      <w:spacing w:line="360" w:lineRule="auto"/>
      <w:ind w:left="1080" w:firstLine="709"/>
      <w:jc w:val="both"/>
    </w:pPr>
    <w:rPr>
      <w:rFonts w:ascii="Arial" w:hAnsi="Arial"/>
      <w:spacing w:val="-5"/>
    </w:rPr>
  </w:style>
  <w:style w:type="character" w:customStyle="1" w:styleId="affffff6">
    <w:name w:val="Приветствие Знак"/>
    <w:link w:val="affffff5"/>
    <w:rsid w:val="006A68D4"/>
    <w:rPr>
      <w:rFonts w:ascii="Arial" w:hAnsi="Arial"/>
      <w:spacing w:val="-5"/>
    </w:rPr>
  </w:style>
  <w:style w:type="paragraph" w:styleId="affffff7">
    <w:name w:val="Closing"/>
    <w:basedOn w:val="a5"/>
    <w:link w:val="affffff8"/>
    <w:rsid w:val="006A68D4"/>
    <w:pPr>
      <w:spacing w:line="360" w:lineRule="auto"/>
      <w:ind w:left="4252" w:firstLine="709"/>
      <w:jc w:val="both"/>
    </w:pPr>
    <w:rPr>
      <w:rFonts w:ascii="Arial" w:hAnsi="Arial"/>
      <w:spacing w:val="-5"/>
    </w:rPr>
  </w:style>
  <w:style w:type="character" w:customStyle="1" w:styleId="affffff8">
    <w:name w:val="Прощание Знак"/>
    <w:link w:val="affffff7"/>
    <w:rsid w:val="006A68D4"/>
    <w:rPr>
      <w:rFonts w:ascii="Arial" w:hAnsi="Arial"/>
      <w:spacing w:val="-5"/>
    </w:rPr>
  </w:style>
  <w:style w:type="character" w:styleId="HTMLb">
    <w:name w:val="HTML Cite"/>
    <w:rsid w:val="006A68D4"/>
    <w:rPr>
      <w:i/>
      <w:iCs/>
      <w:lang w:val="ru-RU"/>
    </w:rPr>
  </w:style>
  <w:style w:type="paragraph" w:styleId="affffff9">
    <w:name w:val="E-mail Signature"/>
    <w:basedOn w:val="a5"/>
    <w:link w:val="affffffa"/>
    <w:rsid w:val="006A68D4"/>
    <w:pPr>
      <w:spacing w:line="360" w:lineRule="auto"/>
      <w:ind w:left="1080" w:firstLine="709"/>
      <w:jc w:val="both"/>
    </w:pPr>
    <w:rPr>
      <w:rFonts w:ascii="Arial" w:hAnsi="Arial"/>
      <w:spacing w:val="-5"/>
    </w:rPr>
  </w:style>
  <w:style w:type="character" w:customStyle="1" w:styleId="affffffa">
    <w:name w:val="Электронная подпись Знак"/>
    <w:link w:val="affffff9"/>
    <w:rsid w:val="006A68D4"/>
    <w:rPr>
      <w:rFonts w:ascii="Arial" w:hAnsi="Arial"/>
      <w:spacing w:val="-5"/>
    </w:rPr>
  </w:style>
  <w:style w:type="table" w:styleId="-1">
    <w:name w:val="Table Web 1"/>
    <w:basedOn w:val="a7"/>
    <w:rsid w:val="006A68D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6A68D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6A68D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6A68D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Subtle 1"/>
    <w:basedOn w:val="a7"/>
    <w:rsid w:val="006A68D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7"/>
    <w:rsid w:val="006A68D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Classic 1"/>
    <w:basedOn w:val="a7"/>
    <w:rsid w:val="006A68D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lassic 2"/>
    <w:basedOn w:val="a7"/>
    <w:rsid w:val="006A68D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6A68D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6A68D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4">
    <w:name w:val="Table 3D effects 1"/>
    <w:basedOn w:val="a7"/>
    <w:rsid w:val="006A68D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7"/>
    <w:rsid w:val="006A68D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6A68D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Simple 1"/>
    <w:basedOn w:val="a7"/>
    <w:rsid w:val="006A68D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7"/>
    <w:rsid w:val="006A68D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6A68D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Grid 1"/>
    <w:basedOn w:val="a7"/>
    <w:rsid w:val="006A68D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7"/>
    <w:rsid w:val="006A68D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6A68D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6A68D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6A68D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6A68D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6A68D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6A68D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6A68D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6A68D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6A68D4"/>
  </w:style>
  <w:style w:type="table" w:styleId="1f7">
    <w:name w:val="Table Columns 1"/>
    <w:basedOn w:val="a7"/>
    <w:rsid w:val="006A68D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olumns 2"/>
    <w:basedOn w:val="a7"/>
    <w:rsid w:val="006A68D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6A68D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6A68D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6A68D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6A68D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6A68D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6A68D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6A68D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6A68D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6A68D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6A68D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6A68D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6A6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8">
    <w:name w:val="Table Colorful 1"/>
    <w:basedOn w:val="a7"/>
    <w:rsid w:val="006A68D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7"/>
    <w:rsid w:val="006A68D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6A68D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6A68D4"/>
    <w:rPr>
      <w:vertAlign w:val="superscript"/>
    </w:rPr>
  </w:style>
  <w:style w:type="table" w:styleId="2-5">
    <w:name w:val="Medium Shading 2 Accent 5"/>
    <w:basedOn w:val="a7"/>
    <w:uiPriority w:val="64"/>
    <w:rsid w:val="006A68D4"/>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6A68D4"/>
    <w:rPr>
      <w:sz w:val="28"/>
    </w:rPr>
  </w:style>
  <w:style w:type="paragraph" w:customStyle="1" w:styleId="S9">
    <w:name w:val="S_Титульный"/>
    <w:basedOn w:val="a5"/>
    <w:rsid w:val="006A68D4"/>
    <w:pPr>
      <w:spacing w:line="360" w:lineRule="auto"/>
      <w:ind w:left="3240"/>
      <w:jc w:val="right"/>
    </w:pPr>
    <w:rPr>
      <w:b/>
      <w:sz w:val="32"/>
      <w:szCs w:val="32"/>
    </w:rPr>
  </w:style>
  <w:style w:type="paragraph" w:customStyle="1" w:styleId="afffffff2">
    <w:name w:val="ТЕКСТ ГРАД"/>
    <w:basedOn w:val="a5"/>
    <w:link w:val="afffffff3"/>
    <w:qFormat/>
    <w:rsid w:val="006A68D4"/>
    <w:pPr>
      <w:spacing w:line="360" w:lineRule="auto"/>
      <w:ind w:firstLine="709"/>
      <w:jc w:val="both"/>
    </w:pPr>
    <w:rPr>
      <w:sz w:val="24"/>
      <w:szCs w:val="24"/>
    </w:rPr>
  </w:style>
  <w:style w:type="character" w:customStyle="1" w:styleId="afffffff3">
    <w:name w:val="ТЕКСТ ГРАД Знак"/>
    <w:link w:val="afffffff2"/>
    <w:rsid w:val="006A68D4"/>
    <w:rPr>
      <w:sz w:val="24"/>
      <w:szCs w:val="24"/>
    </w:rPr>
  </w:style>
  <w:style w:type="paragraph" w:customStyle="1" w:styleId="afffffff4">
    <w:name w:val="ООО  «Институт Территориального Планирования"/>
    <w:basedOn w:val="a5"/>
    <w:link w:val="afffffff5"/>
    <w:qFormat/>
    <w:rsid w:val="006A68D4"/>
    <w:pPr>
      <w:spacing w:line="360" w:lineRule="auto"/>
      <w:ind w:left="709"/>
      <w:jc w:val="right"/>
    </w:pPr>
    <w:rPr>
      <w:sz w:val="24"/>
      <w:szCs w:val="24"/>
    </w:rPr>
  </w:style>
  <w:style w:type="character" w:customStyle="1" w:styleId="afffffff5">
    <w:name w:val="ООО  «Институт Территориального Планирования Знак"/>
    <w:link w:val="afffffff4"/>
    <w:rsid w:val="006A68D4"/>
    <w:rPr>
      <w:sz w:val="24"/>
      <w:szCs w:val="24"/>
    </w:rPr>
  </w:style>
  <w:style w:type="paragraph" w:customStyle="1" w:styleId="Sa">
    <w:name w:val="S_Обычный в таблице"/>
    <w:basedOn w:val="a5"/>
    <w:link w:val="Sb"/>
    <w:rsid w:val="006A68D4"/>
    <w:pPr>
      <w:spacing w:line="360" w:lineRule="auto"/>
      <w:jc w:val="center"/>
    </w:pPr>
    <w:rPr>
      <w:sz w:val="24"/>
      <w:szCs w:val="24"/>
    </w:rPr>
  </w:style>
  <w:style w:type="character" w:customStyle="1" w:styleId="Sb">
    <w:name w:val="S_Обычный в таблице Знак"/>
    <w:link w:val="Sa"/>
    <w:rsid w:val="006A68D4"/>
    <w:rPr>
      <w:sz w:val="24"/>
      <w:szCs w:val="24"/>
    </w:rPr>
  </w:style>
  <w:style w:type="character" w:styleId="afffffff6">
    <w:name w:val="Placeholder Text"/>
    <w:uiPriority w:val="99"/>
    <w:semiHidden/>
    <w:rsid w:val="006A68D4"/>
    <w:rPr>
      <w:color w:val="808080"/>
    </w:rPr>
  </w:style>
  <w:style w:type="paragraph" w:styleId="afffffff7">
    <w:name w:val="Revision"/>
    <w:hidden/>
    <w:uiPriority w:val="99"/>
    <w:semiHidden/>
    <w:rsid w:val="006A68D4"/>
    <w:rPr>
      <w:sz w:val="24"/>
      <w:szCs w:val="24"/>
    </w:rPr>
  </w:style>
  <w:style w:type="paragraph" w:customStyle="1" w:styleId="Sc">
    <w:name w:val="S_Обложка_проект"/>
    <w:basedOn w:val="a5"/>
    <w:rsid w:val="006A68D4"/>
    <w:pPr>
      <w:spacing w:line="360" w:lineRule="auto"/>
      <w:ind w:left="3240"/>
      <w:jc w:val="right"/>
    </w:pPr>
    <w:rPr>
      <w:caps/>
      <w:sz w:val="24"/>
      <w:szCs w:val="24"/>
    </w:rPr>
  </w:style>
  <w:style w:type="paragraph" w:customStyle="1" w:styleId="S20">
    <w:name w:val="S_Титульный 2"/>
    <w:basedOn w:val="a5"/>
    <w:rsid w:val="006A68D4"/>
    <w:pPr>
      <w:shd w:val="clear" w:color="auto" w:fill="FFFFFF"/>
      <w:snapToGrid w:val="0"/>
      <w:jc w:val="center"/>
    </w:pPr>
    <w:rPr>
      <w:rFonts w:eastAsia="Calibri"/>
      <w:sz w:val="24"/>
      <w:szCs w:val="24"/>
      <w:lang w:eastAsia="ar-SA"/>
    </w:rPr>
  </w:style>
  <w:style w:type="paragraph" w:customStyle="1" w:styleId="S2">
    <w:name w:val="S_Заголовок 2"/>
    <w:basedOn w:val="20"/>
    <w:autoRedefine/>
    <w:rsid w:val="006A68D4"/>
    <w:pPr>
      <w:keepNext w:val="0"/>
      <w:numPr>
        <w:numId w:val="13"/>
      </w:numPr>
      <w:spacing w:before="0" w:after="0" w:line="360" w:lineRule="auto"/>
      <w:jc w:val="both"/>
    </w:pPr>
    <w:rPr>
      <w:rFonts w:ascii="Times New Roman" w:hAnsi="Times New Roman"/>
      <w:b w:val="0"/>
      <w:bCs w:val="0"/>
      <w:i w:val="0"/>
      <w:iCs w:val="0"/>
      <w:sz w:val="24"/>
      <w:szCs w:val="24"/>
    </w:rPr>
  </w:style>
  <w:style w:type="paragraph" w:customStyle="1" w:styleId="S3">
    <w:name w:val="S_Заголовок 3"/>
    <w:basedOn w:val="3"/>
    <w:rsid w:val="006A68D4"/>
    <w:pPr>
      <w:keepNext w:val="0"/>
      <w:numPr>
        <w:numId w:val="13"/>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6A68D4"/>
    <w:pPr>
      <w:keepNext w:val="0"/>
      <w:numPr>
        <w:numId w:val="13"/>
      </w:numPr>
      <w:spacing w:before="0" w:after="0"/>
      <w:jc w:val="left"/>
    </w:pPr>
    <w:rPr>
      <w:bCs w:val="0"/>
      <w:i/>
      <w:szCs w:val="24"/>
      <w:u w:val="none"/>
    </w:rPr>
  </w:style>
  <w:style w:type="paragraph" w:customStyle="1" w:styleId="S1">
    <w:name w:val="S_Заголовок 1"/>
    <w:basedOn w:val="a5"/>
    <w:qFormat/>
    <w:rsid w:val="006A68D4"/>
    <w:pPr>
      <w:numPr>
        <w:numId w:val="13"/>
      </w:numPr>
      <w:jc w:val="center"/>
    </w:pPr>
    <w:rPr>
      <w:b/>
      <w:caps/>
      <w:sz w:val="24"/>
      <w:szCs w:val="24"/>
    </w:rPr>
  </w:style>
  <w:style w:type="paragraph" w:customStyle="1" w:styleId="afffffff8">
    <w:name w:val="ГРАД Основной текст"/>
    <w:basedOn w:val="a5"/>
    <w:link w:val="afffffff9"/>
    <w:autoRedefine/>
    <w:rsid w:val="006A68D4"/>
    <w:pPr>
      <w:tabs>
        <w:tab w:val="left" w:pos="540"/>
        <w:tab w:val="left" w:pos="1260"/>
        <w:tab w:val="left" w:pos="1620"/>
      </w:tabs>
      <w:ind w:firstLine="709"/>
      <w:jc w:val="both"/>
    </w:pPr>
    <w:rPr>
      <w:rFonts w:eastAsia="Calibri"/>
      <w:bCs/>
      <w:spacing w:val="4"/>
      <w:w w:val="109"/>
      <w:sz w:val="24"/>
      <w:szCs w:val="28"/>
      <w:lang w:bidi="en-US"/>
    </w:rPr>
  </w:style>
  <w:style w:type="character" w:customStyle="1" w:styleId="afffffff9">
    <w:name w:val="ГРАД Основной текст Знак Знак"/>
    <w:link w:val="afffffff8"/>
    <w:rsid w:val="006A68D4"/>
    <w:rPr>
      <w:rFonts w:eastAsia="Calibri"/>
      <w:bCs/>
      <w:spacing w:val="4"/>
      <w:w w:val="109"/>
      <w:sz w:val="24"/>
      <w:szCs w:val="28"/>
      <w:lang w:bidi="en-US"/>
    </w:rPr>
  </w:style>
  <w:style w:type="paragraph" w:customStyle="1" w:styleId="afffffffa">
    <w:name w:val="ГРАД Список маркированный"/>
    <w:basedOn w:val="afffff5"/>
    <w:autoRedefine/>
    <w:rsid w:val="006A68D4"/>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6A68D4"/>
    <w:pPr>
      <w:numPr>
        <w:numId w:val="14"/>
      </w:numPr>
      <w:tabs>
        <w:tab w:val="left" w:pos="992"/>
      </w:tabs>
      <w:spacing w:line="360" w:lineRule="auto"/>
      <w:ind w:left="0" w:firstLine="709"/>
      <w:jc w:val="both"/>
    </w:pPr>
    <w:rPr>
      <w:sz w:val="24"/>
      <w:szCs w:val="24"/>
    </w:rPr>
  </w:style>
  <w:style w:type="paragraph" w:customStyle="1" w:styleId="ConsNormal">
    <w:name w:val="ConsNormal"/>
    <w:link w:val="ConsNormal0"/>
    <w:rsid w:val="006A68D4"/>
    <w:pPr>
      <w:snapToGrid w:val="0"/>
      <w:ind w:firstLine="720"/>
      <w:jc w:val="both"/>
    </w:pPr>
    <w:rPr>
      <w:rFonts w:ascii="Arial" w:hAnsi="Arial"/>
    </w:rPr>
  </w:style>
  <w:style w:type="character" w:customStyle="1" w:styleId="apple-style-span">
    <w:name w:val="apple-style-span"/>
    <w:rsid w:val="006A68D4"/>
  </w:style>
  <w:style w:type="paragraph" w:customStyle="1" w:styleId="ConsPlusTitle">
    <w:name w:val="ConsPlusTitle"/>
    <w:rsid w:val="006A68D4"/>
    <w:pPr>
      <w:widowControl w:val="0"/>
      <w:autoSpaceDE w:val="0"/>
      <w:autoSpaceDN w:val="0"/>
      <w:adjustRightInd w:val="0"/>
    </w:pPr>
    <w:rPr>
      <w:rFonts w:ascii="Calibri" w:hAnsi="Calibri" w:cs="Calibri"/>
      <w:b/>
      <w:bCs/>
      <w:sz w:val="22"/>
      <w:szCs w:val="22"/>
    </w:rPr>
  </w:style>
  <w:style w:type="character" w:customStyle="1" w:styleId="Sd">
    <w:name w:val="S_Нумерованный Знак Знак"/>
    <w:link w:val="S"/>
    <w:locked/>
    <w:rsid w:val="006A68D4"/>
    <w:rPr>
      <w:sz w:val="24"/>
      <w:szCs w:val="24"/>
    </w:rPr>
  </w:style>
  <w:style w:type="character" w:customStyle="1" w:styleId="FontStyle20">
    <w:name w:val="Font Style20"/>
    <w:rsid w:val="006A68D4"/>
    <w:rPr>
      <w:rFonts w:ascii="Times New Roman" w:hAnsi="Times New Roman" w:cs="Times New Roman"/>
      <w:sz w:val="22"/>
      <w:szCs w:val="22"/>
    </w:rPr>
  </w:style>
  <w:style w:type="character" w:customStyle="1" w:styleId="afffffffb">
    <w:name w:val="Символ сноски"/>
    <w:rsid w:val="006A68D4"/>
  </w:style>
  <w:style w:type="paragraph" w:customStyle="1" w:styleId="afffffffc">
    <w:name w:val="Раздел МНГП"/>
    <w:basedOn w:val="11"/>
    <w:qFormat/>
    <w:rsid w:val="006A68D4"/>
    <w:pPr>
      <w:keepLines/>
      <w:numPr>
        <w:numId w:val="0"/>
      </w:numPr>
      <w:spacing w:before="480"/>
    </w:pPr>
    <w:rPr>
      <w:bCs/>
      <w:caps/>
      <w:spacing w:val="0"/>
      <w:sz w:val="24"/>
      <w:szCs w:val="28"/>
      <w:lang w:eastAsia="en-US"/>
    </w:rPr>
  </w:style>
  <w:style w:type="paragraph" w:customStyle="1" w:styleId="afffffffd">
    <w:name w:val="раздел МНГП"/>
    <w:basedOn w:val="11"/>
    <w:qFormat/>
    <w:rsid w:val="006A68D4"/>
    <w:pPr>
      <w:keepLines/>
      <w:numPr>
        <w:numId w:val="0"/>
      </w:numPr>
      <w:spacing w:before="480"/>
    </w:pPr>
    <w:rPr>
      <w:bCs/>
      <w:caps/>
      <w:color w:val="000000"/>
      <w:spacing w:val="0"/>
      <w:sz w:val="24"/>
      <w:szCs w:val="28"/>
      <w:lang w:eastAsia="en-US"/>
    </w:rPr>
  </w:style>
  <w:style w:type="paragraph" w:customStyle="1" w:styleId="a2">
    <w:name w:val="глава МНГП"/>
    <w:basedOn w:val="20"/>
    <w:qFormat/>
    <w:rsid w:val="006A68D4"/>
    <w:pPr>
      <w:keepLines/>
      <w:spacing w:before="200" w:after="0" w:line="276" w:lineRule="auto"/>
      <w:jc w:val="both"/>
    </w:pPr>
    <w:rPr>
      <w:rFonts w:ascii="Times New Roman" w:hAnsi="Times New Roman"/>
      <w:i w:val="0"/>
      <w:iCs w:val="0"/>
      <w:sz w:val="24"/>
      <w:szCs w:val="24"/>
      <w:lang w:eastAsia="en-US"/>
    </w:rPr>
  </w:style>
  <w:style w:type="paragraph" w:customStyle="1" w:styleId="ConsPlusNonformat">
    <w:name w:val="ConsPlusNonformat"/>
    <w:uiPriority w:val="99"/>
    <w:rsid w:val="006A68D4"/>
    <w:pPr>
      <w:autoSpaceDE w:val="0"/>
      <w:autoSpaceDN w:val="0"/>
      <w:adjustRightInd w:val="0"/>
    </w:pPr>
    <w:rPr>
      <w:rFonts w:ascii="Courier New" w:hAnsi="Courier New" w:cs="Courier New"/>
    </w:rPr>
  </w:style>
  <w:style w:type="paragraph" w:customStyle="1" w:styleId="xl65">
    <w:name w:val="xl65"/>
    <w:basedOn w:val="a5"/>
    <w:rsid w:val="006A68D4"/>
    <w:pPr>
      <w:spacing w:before="100" w:beforeAutospacing="1" w:after="100" w:afterAutospacing="1"/>
    </w:pPr>
    <w:rPr>
      <w:sz w:val="24"/>
      <w:szCs w:val="24"/>
    </w:rPr>
  </w:style>
  <w:style w:type="paragraph" w:customStyle="1" w:styleId="xl66">
    <w:name w:val="xl66"/>
    <w:basedOn w:val="a5"/>
    <w:rsid w:val="006A68D4"/>
    <w:pPr>
      <w:pBdr>
        <w:top w:val="single" w:sz="4" w:space="0" w:color="000000"/>
        <w:left w:val="single" w:sz="4" w:space="0" w:color="000000"/>
      </w:pBdr>
      <w:spacing w:before="100" w:beforeAutospacing="1" w:after="100" w:afterAutospacing="1"/>
      <w:jc w:val="center"/>
    </w:pPr>
    <w:rPr>
      <w:sz w:val="24"/>
      <w:szCs w:val="24"/>
    </w:rPr>
  </w:style>
  <w:style w:type="paragraph" w:customStyle="1" w:styleId="xl67">
    <w:name w:val="xl67"/>
    <w:basedOn w:val="a5"/>
    <w:rsid w:val="006A68D4"/>
    <w:pPr>
      <w:pBdr>
        <w:top w:val="single" w:sz="4" w:space="0" w:color="000000"/>
        <w:left w:val="single" w:sz="4" w:space="0" w:color="000000"/>
      </w:pBdr>
      <w:spacing w:before="100" w:beforeAutospacing="1" w:after="100" w:afterAutospacing="1"/>
      <w:jc w:val="center"/>
    </w:pPr>
    <w:rPr>
      <w:sz w:val="24"/>
      <w:szCs w:val="24"/>
    </w:rPr>
  </w:style>
  <w:style w:type="paragraph" w:customStyle="1" w:styleId="xl68">
    <w:name w:val="xl68"/>
    <w:basedOn w:val="a5"/>
    <w:rsid w:val="006A68D4"/>
    <w:pPr>
      <w:pBdr>
        <w:top w:val="single" w:sz="4" w:space="0" w:color="000000"/>
        <w:left w:val="single" w:sz="4" w:space="0" w:color="000000"/>
      </w:pBdr>
      <w:spacing w:before="100" w:beforeAutospacing="1" w:after="100" w:afterAutospacing="1"/>
    </w:pPr>
    <w:rPr>
      <w:sz w:val="24"/>
      <w:szCs w:val="24"/>
    </w:rPr>
  </w:style>
  <w:style w:type="paragraph" w:customStyle="1" w:styleId="xl69">
    <w:name w:val="xl69"/>
    <w:basedOn w:val="a5"/>
    <w:rsid w:val="006A68D4"/>
    <w:pPr>
      <w:pBdr>
        <w:top w:val="single" w:sz="4" w:space="0" w:color="000000"/>
        <w:left w:val="single" w:sz="4" w:space="0" w:color="000000"/>
        <w:right w:val="single" w:sz="4" w:space="0" w:color="auto"/>
      </w:pBdr>
      <w:spacing w:before="100" w:beforeAutospacing="1" w:after="100" w:afterAutospacing="1"/>
    </w:pPr>
    <w:rPr>
      <w:sz w:val="24"/>
      <w:szCs w:val="24"/>
    </w:rPr>
  </w:style>
  <w:style w:type="paragraph" w:customStyle="1" w:styleId="xl70">
    <w:name w:val="xl70"/>
    <w:basedOn w:val="a5"/>
    <w:rsid w:val="006A68D4"/>
    <w:pPr>
      <w:pBdr>
        <w:left w:val="single" w:sz="4" w:space="0" w:color="000000"/>
      </w:pBdr>
      <w:spacing w:before="100" w:beforeAutospacing="1" w:after="100" w:afterAutospacing="1"/>
    </w:pPr>
    <w:rPr>
      <w:sz w:val="24"/>
      <w:szCs w:val="24"/>
    </w:rPr>
  </w:style>
  <w:style w:type="paragraph" w:customStyle="1" w:styleId="xl71">
    <w:name w:val="xl71"/>
    <w:basedOn w:val="a5"/>
    <w:rsid w:val="006A68D4"/>
    <w:pPr>
      <w:pBdr>
        <w:top w:val="single" w:sz="4" w:space="0" w:color="000000"/>
        <w:left w:val="single" w:sz="4" w:space="0" w:color="000000"/>
        <w:bottom w:val="single" w:sz="4" w:space="0" w:color="000000"/>
        <w:right w:val="single" w:sz="4" w:space="0" w:color="auto"/>
      </w:pBdr>
      <w:spacing w:before="100" w:beforeAutospacing="1" w:after="100" w:afterAutospacing="1"/>
    </w:pPr>
    <w:rPr>
      <w:sz w:val="24"/>
      <w:szCs w:val="24"/>
    </w:rPr>
  </w:style>
  <w:style w:type="paragraph" w:customStyle="1" w:styleId="xl72">
    <w:name w:val="xl72"/>
    <w:basedOn w:val="a5"/>
    <w:rsid w:val="006A68D4"/>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73">
    <w:name w:val="xl73"/>
    <w:basedOn w:val="a5"/>
    <w:rsid w:val="006A68D4"/>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74">
    <w:name w:val="xl74"/>
    <w:basedOn w:val="a5"/>
    <w:rsid w:val="006A68D4"/>
    <w:pPr>
      <w:pBdr>
        <w:top w:val="single" w:sz="4" w:space="0" w:color="000000"/>
        <w:left w:val="single" w:sz="4" w:space="0" w:color="000000"/>
        <w:right w:val="single" w:sz="4" w:space="0" w:color="auto"/>
      </w:pBdr>
      <w:spacing w:before="100" w:beforeAutospacing="1" w:after="100" w:afterAutospacing="1"/>
      <w:jc w:val="center"/>
    </w:pPr>
    <w:rPr>
      <w:b/>
      <w:bCs/>
      <w:sz w:val="24"/>
      <w:szCs w:val="24"/>
    </w:rPr>
  </w:style>
  <w:style w:type="paragraph" w:customStyle="1" w:styleId="xl75">
    <w:name w:val="xl75"/>
    <w:basedOn w:val="a5"/>
    <w:rsid w:val="006A68D4"/>
    <w:pPr>
      <w:pBdr>
        <w:left w:val="single" w:sz="4" w:space="0" w:color="000000"/>
      </w:pBdr>
      <w:spacing w:before="100" w:beforeAutospacing="1" w:after="100" w:afterAutospacing="1"/>
      <w:jc w:val="center"/>
    </w:pPr>
    <w:rPr>
      <w:sz w:val="24"/>
      <w:szCs w:val="24"/>
    </w:rPr>
  </w:style>
  <w:style w:type="paragraph" w:customStyle="1" w:styleId="xl76">
    <w:name w:val="xl76"/>
    <w:basedOn w:val="a5"/>
    <w:rsid w:val="006A68D4"/>
    <w:pPr>
      <w:spacing w:before="100" w:beforeAutospacing="1" w:after="100" w:afterAutospacing="1"/>
      <w:jc w:val="center"/>
    </w:pPr>
    <w:rPr>
      <w:sz w:val="24"/>
      <w:szCs w:val="24"/>
    </w:rPr>
  </w:style>
  <w:style w:type="paragraph" w:customStyle="1" w:styleId="xl77">
    <w:name w:val="xl77"/>
    <w:basedOn w:val="a5"/>
    <w:rsid w:val="006A68D4"/>
    <w:pPr>
      <w:pBdr>
        <w:left w:val="single" w:sz="4" w:space="0" w:color="000000"/>
      </w:pBdr>
      <w:spacing w:before="100" w:beforeAutospacing="1" w:after="100" w:afterAutospacing="1"/>
      <w:jc w:val="center"/>
    </w:pPr>
    <w:rPr>
      <w:sz w:val="24"/>
      <w:szCs w:val="24"/>
    </w:rPr>
  </w:style>
  <w:style w:type="paragraph" w:customStyle="1" w:styleId="xl78">
    <w:name w:val="xl78"/>
    <w:basedOn w:val="a5"/>
    <w:rsid w:val="006A68D4"/>
    <w:pPr>
      <w:pBdr>
        <w:left w:val="single" w:sz="4" w:space="0" w:color="auto"/>
        <w:right w:val="single" w:sz="4" w:space="0" w:color="auto"/>
      </w:pBdr>
      <w:spacing w:before="100" w:beforeAutospacing="1" w:after="100" w:afterAutospacing="1"/>
    </w:pPr>
    <w:rPr>
      <w:sz w:val="24"/>
      <w:szCs w:val="24"/>
    </w:rPr>
  </w:style>
  <w:style w:type="paragraph" w:customStyle="1" w:styleId="xl79">
    <w:name w:val="xl79"/>
    <w:basedOn w:val="a5"/>
    <w:rsid w:val="006A68D4"/>
    <w:pPr>
      <w:pBdr>
        <w:top w:val="single" w:sz="4" w:space="0" w:color="000000"/>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5"/>
    <w:rsid w:val="006A68D4"/>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2fb">
    <w:name w:val="Стиль2"/>
    <w:basedOn w:val="6"/>
    <w:qFormat/>
    <w:rsid w:val="006A68D4"/>
    <w:pPr>
      <w:keepNext w:val="0"/>
      <w:keepLines w:val="0"/>
      <w:numPr>
        <w:ilvl w:val="0"/>
        <w:numId w:val="0"/>
      </w:numPr>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10">
    <w:name w:val="Нет списка11"/>
    <w:next w:val="a8"/>
    <w:semiHidden/>
    <w:unhideWhenUsed/>
    <w:rsid w:val="006A68D4"/>
  </w:style>
  <w:style w:type="numbering" w:customStyle="1" w:styleId="2fc">
    <w:name w:val="Нет списка2"/>
    <w:next w:val="a8"/>
    <w:semiHidden/>
    <w:unhideWhenUsed/>
    <w:rsid w:val="006A68D4"/>
  </w:style>
  <w:style w:type="character" w:customStyle="1" w:styleId="ConsPlusNormal0">
    <w:name w:val="ConsPlusNormal Знак"/>
    <w:link w:val="ConsPlusNormal"/>
    <w:locked/>
    <w:rsid w:val="006A68D4"/>
    <w:rPr>
      <w:rFonts w:ascii="Arial" w:hAnsi="Arial" w:cs="Arial"/>
    </w:rPr>
  </w:style>
  <w:style w:type="paragraph" w:customStyle="1" w:styleId="1466">
    <w:name w:val="1466"/>
    <w:basedOn w:val="a5"/>
    <w:rsid w:val="006A68D4"/>
    <w:pPr>
      <w:autoSpaceDE w:val="0"/>
      <w:autoSpaceDN w:val="0"/>
      <w:spacing w:before="120" w:after="120"/>
      <w:jc w:val="center"/>
    </w:pPr>
    <w:rPr>
      <w:b/>
      <w:bCs/>
      <w:sz w:val="28"/>
      <w:szCs w:val="28"/>
    </w:rPr>
  </w:style>
  <w:style w:type="paragraph" w:customStyle="1" w:styleId="ConsPlusCell">
    <w:name w:val="ConsPlusCell"/>
    <w:uiPriority w:val="99"/>
    <w:rsid w:val="006A68D4"/>
    <w:pPr>
      <w:widowControl w:val="0"/>
      <w:autoSpaceDE w:val="0"/>
      <w:autoSpaceDN w:val="0"/>
      <w:adjustRightInd w:val="0"/>
    </w:pPr>
    <w:rPr>
      <w:rFonts w:ascii="Calibri" w:hAnsi="Calibri" w:cs="Calibri"/>
      <w:sz w:val="22"/>
      <w:szCs w:val="22"/>
    </w:rPr>
  </w:style>
  <w:style w:type="paragraph" w:customStyle="1" w:styleId="FORMATTEXT">
    <w:name w:val=".FORMATTEXT"/>
    <w:rsid w:val="006A68D4"/>
    <w:pPr>
      <w:widowControl w:val="0"/>
      <w:autoSpaceDE w:val="0"/>
      <w:autoSpaceDN w:val="0"/>
      <w:adjustRightInd w:val="0"/>
    </w:pPr>
    <w:rPr>
      <w:sz w:val="24"/>
      <w:szCs w:val="24"/>
    </w:rPr>
  </w:style>
  <w:style w:type="character" w:customStyle="1" w:styleId="submenu-table">
    <w:name w:val="submenu-table"/>
    <w:rsid w:val="006A68D4"/>
  </w:style>
  <w:style w:type="character" w:customStyle="1" w:styleId="afffffffe">
    <w:name w:val="Основной текст_"/>
    <w:link w:val="2fd"/>
    <w:rsid w:val="006A68D4"/>
    <w:rPr>
      <w:shd w:val="clear" w:color="auto" w:fill="FFFFFF"/>
    </w:rPr>
  </w:style>
  <w:style w:type="paragraph" w:customStyle="1" w:styleId="2fd">
    <w:name w:val="Основной текст2"/>
    <w:basedOn w:val="a5"/>
    <w:link w:val="afffffffe"/>
    <w:rsid w:val="006A68D4"/>
    <w:pPr>
      <w:shd w:val="clear" w:color="auto" w:fill="FFFFFF"/>
      <w:spacing w:before="360" w:after="60" w:line="274" w:lineRule="exact"/>
      <w:jc w:val="both"/>
    </w:pPr>
  </w:style>
  <w:style w:type="character" w:customStyle="1" w:styleId="130">
    <w:name w:val="Основной текст (13)_"/>
    <w:link w:val="131"/>
    <w:rsid w:val="006A68D4"/>
    <w:rPr>
      <w:sz w:val="17"/>
      <w:szCs w:val="17"/>
      <w:shd w:val="clear" w:color="auto" w:fill="FFFFFF"/>
    </w:rPr>
  </w:style>
  <w:style w:type="paragraph" w:customStyle="1" w:styleId="131">
    <w:name w:val="Основной текст (13)"/>
    <w:basedOn w:val="a5"/>
    <w:link w:val="130"/>
    <w:rsid w:val="006A68D4"/>
    <w:pPr>
      <w:shd w:val="clear" w:color="auto" w:fill="FFFFFF"/>
      <w:spacing w:after="120" w:line="206" w:lineRule="exact"/>
      <w:ind w:hanging="260"/>
      <w:jc w:val="both"/>
    </w:pPr>
    <w:rPr>
      <w:sz w:val="17"/>
      <w:szCs w:val="17"/>
    </w:rPr>
  </w:style>
  <w:style w:type="character" w:customStyle="1" w:styleId="150">
    <w:name w:val="Основной текст (15)_"/>
    <w:link w:val="151"/>
    <w:rsid w:val="006A68D4"/>
    <w:rPr>
      <w:sz w:val="19"/>
      <w:szCs w:val="19"/>
      <w:shd w:val="clear" w:color="auto" w:fill="FFFFFF"/>
    </w:rPr>
  </w:style>
  <w:style w:type="character" w:customStyle="1" w:styleId="affffffff">
    <w:name w:val="Оглавление_"/>
    <w:link w:val="affffffff0"/>
    <w:rsid w:val="006A68D4"/>
    <w:rPr>
      <w:sz w:val="19"/>
      <w:szCs w:val="19"/>
      <w:shd w:val="clear" w:color="auto" w:fill="FFFFFF"/>
    </w:rPr>
  </w:style>
  <w:style w:type="paragraph" w:customStyle="1" w:styleId="151">
    <w:name w:val="Основной текст (15)"/>
    <w:basedOn w:val="a5"/>
    <w:link w:val="150"/>
    <w:rsid w:val="006A68D4"/>
    <w:pPr>
      <w:shd w:val="clear" w:color="auto" w:fill="FFFFFF"/>
      <w:spacing w:line="0" w:lineRule="atLeast"/>
      <w:ind w:hanging="520"/>
    </w:pPr>
    <w:rPr>
      <w:sz w:val="19"/>
      <w:szCs w:val="19"/>
    </w:rPr>
  </w:style>
  <w:style w:type="paragraph" w:customStyle="1" w:styleId="affffffff0">
    <w:name w:val="Оглавление"/>
    <w:basedOn w:val="a5"/>
    <w:link w:val="affffffff"/>
    <w:rsid w:val="006A68D4"/>
    <w:pPr>
      <w:shd w:val="clear" w:color="auto" w:fill="FFFFFF"/>
      <w:spacing w:before="120" w:line="230" w:lineRule="exact"/>
    </w:pPr>
    <w:rPr>
      <w:sz w:val="19"/>
      <w:szCs w:val="19"/>
    </w:rPr>
  </w:style>
  <w:style w:type="paragraph" w:customStyle="1" w:styleId="Se">
    <w:name w:val="S_Отступ"/>
    <w:basedOn w:val="a5"/>
    <w:rsid w:val="006A68D4"/>
    <w:pPr>
      <w:spacing w:line="360" w:lineRule="auto"/>
      <w:ind w:firstLine="709"/>
      <w:jc w:val="both"/>
    </w:pPr>
    <w:rPr>
      <w:bCs/>
      <w:sz w:val="24"/>
      <w:szCs w:val="32"/>
      <w:lang w:eastAsia="ar-SA"/>
    </w:rPr>
  </w:style>
  <w:style w:type="paragraph" w:customStyle="1" w:styleId="ConsNonformat">
    <w:name w:val="ConsNonformat"/>
    <w:link w:val="ConsNonformat0"/>
    <w:rsid w:val="006A68D4"/>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6A68D4"/>
    <w:rPr>
      <w:rFonts w:ascii="Courier New" w:eastAsia="Arial" w:hAnsi="Courier New"/>
      <w:lang w:eastAsia="ar-SA"/>
    </w:rPr>
  </w:style>
  <w:style w:type="paragraph" w:customStyle="1" w:styleId="BinomialTheorem">
    <w:name w:val="Binomial Theorem"/>
    <w:rsid w:val="006A68D4"/>
    <w:pPr>
      <w:spacing w:after="200" w:line="276" w:lineRule="auto"/>
    </w:pPr>
    <w:rPr>
      <w:rFonts w:ascii="Calibri" w:hAnsi="Calibri"/>
      <w:sz w:val="22"/>
      <w:szCs w:val="22"/>
    </w:rPr>
  </w:style>
  <w:style w:type="paragraph" w:customStyle="1" w:styleId="font5">
    <w:name w:val="font5"/>
    <w:basedOn w:val="a5"/>
    <w:rsid w:val="006A68D4"/>
    <w:pPr>
      <w:spacing w:before="100" w:beforeAutospacing="1" w:after="100" w:afterAutospacing="1"/>
    </w:pPr>
    <w:rPr>
      <w:color w:val="000000"/>
      <w:sz w:val="24"/>
      <w:szCs w:val="24"/>
    </w:rPr>
  </w:style>
  <w:style w:type="paragraph" w:customStyle="1" w:styleId="xl63">
    <w:name w:val="xl63"/>
    <w:basedOn w:val="a5"/>
    <w:rsid w:val="006A68D4"/>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a5"/>
    <w:rsid w:val="006A68D4"/>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81">
    <w:name w:val="xl81"/>
    <w:basedOn w:val="a5"/>
    <w:rsid w:val="006A68D4"/>
    <w:pPr>
      <w:pBdr>
        <w:top w:val="single" w:sz="4" w:space="0" w:color="auto"/>
        <w:left w:val="single" w:sz="8" w:space="0" w:color="auto"/>
        <w:bottom w:val="single" w:sz="4" w:space="0" w:color="auto"/>
      </w:pBdr>
      <w:spacing w:before="100" w:beforeAutospacing="1" w:after="100" w:afterAutospacing="1"/>
    </w:pPr>
    <w:rPr>
      <w:color w:val="000000"/>
    </w:rPr>
  </w:style>
  <w:style w:type="paragraph" w:customStyle="1" w:styleId="xl82">
    <w:name w:val="xl82"/>
    <w:basedOn w:val="a5"/>
    <w:rsid w:val="006A68D4"/>
    <w:pPr>
      <w:pBdr>
        <w:top w:val="single" w:sz="4" w:space="0" w:color="auto"/>
        <w:left w:val="single" w:sz="8" w:space="0" w:color="auto"/>
        <w:bottom w:val="single" w:sz="8" w:space="0" w:color="auto"/>
      </w:pBdr>
      <w:spacing w:before="100" w:beforeAutospacing="1" w:after="100" w:afterAutospacing="1"/>
    </w:pPr>
    <w:rPr>
      <w:sz w:val="24"/>
      <w:szCs w:val="24"/>
    </w:rPr>
  </w:style>
  <w:style w:type="paragraph" w:customStyle="1" w:styleId="xl83">
    <w:name w:val="xl83"/>
    <w:basedOn w:val="a5"/>
    <w:rsid w:val="006A68D4"/>
    <w:pPr>
      <w:pBdr>
        <w:top w:val="single" w:sz="4" w:space="0" w:color="auto"/>
        <w:left w:val="single" w:sz="8" w:space="0" w:color="auto"/>
      </w:pBdr>
      <w:spacing w:before="100" w:beforeAutospacing="1" w:after="100" w:afterAutospacing="1"/>
    </w:pPr>
    <w:rPr>
      <w:sz w:val="24"/>
      <w:szCs w:val="24"/>
    </w:rPr>
  </w:style>
  <w:style w:type="paragraph" w:customStyle="1" w:styleId="xl84">
    <w:name w:val="xl84"/>
    <w:basedOn w:val="a5"/>
    <w:rsid w:val="006A68D4"/>
    <w:pPr>
      <w:pBdr>
        <w:top w:val="single" w:sz="4" w:space="0" w:color="auto"/>
        <w:left w:val="single" w:sz="8" w:space="0" w:color="auto"/>
        <w:bottom w:val="single" w:sz="4" w:space="0" w:color="auto"/>
      </w:pBdr>
      <w:spacing w:before="100" w:beforeAutospacing="1" w:after="100" w:afterAutospacing="1"/>
    </w:pPr>
    <w:rPr>
      <w:i/>
      <w:iCs/>
      <w:color w:val="000000"/>
    </w:rPr>
  </w:style>
  <w:style w:type="paragraph" w:customStyle="1" w:styleId="xl85">
    <w:name w:val="xl85"/>
    <w:basedOn w:val="a5"/>
    <w:rsid w:val="006A68D4"/>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5"/>
    <w:rsid w:val="006A68D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5"/>
    <w:rsid w:val="006A68D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5"/>
    <w:rsid w:val="006A68D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e"/>
    <w:qFormat/>
    <w:rsid w:val="006A68D4"/>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6A68D4"/>
    <w:pPr>
      <w:pBdr>
        <w:top w:val="single" w:sz="4" w:space="1" w:color="4F81BD"/>
      </w:pBdr>
      <w:spacing w:after="180" w:line="264" w:lineRule="auto"/>
      <w:jc w:val="right"/>
    </w:pPr>
    <w:rPr>
      <w:rFonts w:ascii="Calibri" w:hAnsi="Calibri"/>
      <w:color w:val="1F497D"/>
      <w:szCs w:val="23"/>
      <w:lang w:eastAsia="ja-JP"/>
    </w:rPr>
  </w:style>
  <w:style w:type="character" w:customStyle="1" w:styleId="ConsNormal0">
    <w:name w:val="ConsNormal Знак"/>
    <w:link w:val="ConsNormal"/>
    <w:locked/>
    <w:rsid w:val="006A68D4"/>
    <w:rPr>
      <w:rFonts w:ascii="Arial" w:hAnsi="Arial"/>
    </w:rPr>
  </w:style>
  <w:style w:type="paragraph" w:customStyle="1" w:styleId="Sf">
    <w:name w:val="S_Список литературы"/>
    <w:basedOn w:val="S7"/>
    <w:autoRedefine/>
    <w:rsid w:val="006A68D4"/>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6A68D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6A68D4"/>
    <w:pPr>
      <w:spacing w:line="276" w:lineRule="auto"/>
      <w:ind w:firstLine="709"/>
      <w:jc w:val="both"/>
    </w:pPr>
    <w:rPr>
      <w:sz w:val="24"/>
      <w:szCs w:val="24"/>
    </w:rPr>
  </w:style>
  <w:style w:type="character" w:customStyle="1" w:styleId="affffffff2">
    <w:name w:val="_абзац Знак"/>
    <w:link w:val="affffffff1"/>
    <w:rsid w:val="006A68D4"/>
    <w:rPr>
      <w:sz w:val="24"/>
      <w:szCs w:val="24"/>
    </w:rPr>
  </w:style>
  <w:style w:type="character" w:customStyle="1" w:styleId="affe">
    <w:name w:val="Абзац списка Знак"/>
    <w:link w:val="affd"/>
    <w:uiPriority w:val="34"/>
    <w:locked/>
    <w:rsid w:val="006A68D4"/>
    <w:rPr>
      <w:sz w:val="24"/>
      <w:szCs w:val="22"/>
    </w:rPr>
  </w:style>
  <w:style w:type="paragraph" w:customStyle="1" w:styleId="p2">
    <w:name w:val="p2"/>
    <w:basedOn w:val="a5"/>
    <w:rsid w:val="006A68D4"/>
    <w:pPr>
      <w:spacing w:before="100" w:beforeAutospacing="1" w:after="100" w:afterAutospacing="1"/>
    </w:pPr>
    <w:rPr>
      <w:sz w:val="24"/>
      <w:szCs w:val="24"/>
    </w:rPr>
  </w:style>
  <w:style w:type="paragraph" w:customStyle="1" w:styleId="p8">
    <w:name w:val="p8"/>
    <w:basedOn w:val="a5"/>
    <w:rsid w:val="006A68D4"/>
    <w:pPr>
      <w:spacing w:before="100" w:beforeAutospacing="1" w:after="100" w:afterAutospacing="1"/>
    </w:pPr>
    <w:rPr>
      <w:sz w:val="24"/>
      <w:szCs w:val="24"/>
    </w:rPr>
  </w:style>
  <w:style w:type="paragraph" w:customStyle="1" w:styleId="p9">
    <w:name w:val="p9"/>
    <w:basedOn w:val="a5"/>
    <w:rsid w:val="006A68D4"/>
    <w:pPr>
      <w:spacing w:before="100" w:beforeAutospacing="1" w:after="100" w:afterAutospacing="1"/>
    </w:pPr>
    <w:rPr>
      <w:sz w:val="24"/>
      <w:szCs w:val="24"/>
    </w:rPr>
  </w:style>
  <w:style w:type="paragraph" w:customStyle="1" w:styleId="p10">
    <w:name w:val="p10"/>
    <w:basedOn w:val="a5"/>
    <w:rsid w:val="006A68D4"/>
    <w:pPr>
      <w:spacing w:before="100" w:beforeAutospacing="1" w:after="100" w:afterAutospacing="1"/>
    </w:pPr>
    <w:rPr>
      <w:sz w:val="24"/>
      <w:szCs w:val="24"/>
    </w:rPr>
  </w:style>
  <w:style w:type="paragraph" w:customStyle="1" w:styleId="p11">
    <w:name w:val="p11"/>
    <w:basedOn w:val="a5"/>
    <w:rsid w:val="006A68D4"/>
    <w:pPr>
      <w:spacing w:before="100" w:beforeAutospacing="1" w:after="100" w:afterAutospacing="1"/>
    </w:pPr>
    <w:rPr>
      <w:sz w:val="24"/>
      <w:szCs w:val="24"/>
    </w:rPr>
  </w:style>
  <w:style w:type="paragraph" w:customStyle="1" w:styleId="p12">
    <w:name w:val="p12"/>
    <w:basedOn w:val="a5"/>
    <w:rsid w:val="006A68D4"/>
    <w:pPr>
      <w:spacing w:before="100" w:beforeAutospacing="1" w:after="100" w:afterAutospacing="1"/>
    </w:pPr>
    <w:rPr>
      <w:sz w:val="24"/>
      <w:szCs w:val="24"/>
    </w:rPr>
  </w:style>
  <w:style w:type="paragraph" w:customStyle="1" w:styleId="p13">
    <w:name w:val="p13"/>
    <w:basedOn w:val="a5"/>
    <w:rsid w:val="006A68D4"/>
    <w:pPr>
      <w:spacing w:before="100" w:beforeAutospacing="1" w:after="100" w:afterAutospacing="1"/>
    </w:pPr>
    <w:rPr>
      <w:sz w:val="24"/>
      <w:szCs w:val="24"/>
    </w:rPr>
  </w:style>
  <w:style w:type="paragraph" w:customStyle="1" w:styleId="p7">
    <w:name w:val="p7"/>
    <w:basedOn w:val="a5"/>
    <w:rsid w:val="006A68D4"/>
    <w:pPr>
      <w:spacing w:before="100" w:beforeAutospacing="1" w:after="100" w:afterAutospacing="1"/>
    </w:pPr>
    <w:rPr>
      <w:sz w:val="24"/>
      <w:szCs w:val="24"/>
    </w:rPr>
  </w:style>
  <w:style w:type="paragraph" w:customStyle="1" w:styleId="p14">
    <w:name w:val="p14"/>
    <w:basedOn w:val="a5"/>
    <w:rsid w:val="006A68D4"/>
    <w:pPr>
      <w:spacing w:before="100" w:beforeAutospacing="1" w:after="100" w:afterAutospacing="1"/>
    </w:pPr>
    <w:rPr>
      <w:sz w:val="24"/>
      <w:szCs w:val="24"/>
    </w:rPr>
  </w:style>
  <w:style w:type="paragraph" w:customStyle="1" w:styleId="p5">
    <w:name w:val="p5"/>
    <w:basedOn w:val="a5"/>
    <w:rsid w:val="006A68D4"/>
    <w:pPr>
      <w:spacing w:before="100" w:beforeAutospacing="1" w:after="100" w:afterAutospacing="1"/>
    </w:pPr>
    <w:rPr>
      <w:sz w:val="24"/>
      <w:szCs w:val="24"/>
    </w:rPr>
  </w:style>
  <w:style w:type="paragraph" w:customStyle="1" w:styleId="p15">
    <w:name w:val="p15"/>
    <w:basedOn w:val="a5"/>
    <w:rsid w:val="006A68D4"/>
    <w:pPr>
      <w:spacing w:before="100" w:beforeAutospacing="1" w:after="100" w:afterAutospacing="1"/>
    </w:pPr>
    <w:rPr>
      <w:sz w:val="24"/>
      <w:szCs w:val="24"/>
    </w:rPr>
  </w:style>
  <w:style w:type="paragraph" w:customStyle="1" w:styleId="p4">
    <w:name w:val="p4"/>
    <w:basedOn w:val="a5"/>
    <w:rsid w:val="006A68D4"/>
    <w:pPr>
      <w:spacing w:before="100" w:beforeAutospacing="1" w:after="100" w:afterAutospacing="1"/>
    </w:pPr>
    <w:rPr>
      <w:sz w:val="24"/>
      <w:szCs w:val="24"/>
    </w:rPr>
  </w:style>
  <w:style w:type="paragraph" w:customStyle="1" w:styleId="p16">
    <w:name w:val="p16"/>
    <w:basedOn w:val="a5"/>
    <w:rsid w:val="006A68D4"/>
    <w:pPr>
      <w:spacing w:before="100" w:beforeAutospacing="1" w:after="100" w:afterAutospacing="1"/>
    </w:pPr>
    <w:rPr>
      <w:sz w:val="24"/>
      <w:szCs w:val="24"/>
    </w:rPr>
  </w:style>
  <w:style w:type="paragraph" w:customStyle="1" w:styleId="p17">
    <w:name w:val="p17"/>
    <w:basedOn w:val="a5"/>
    <w:rsid w:val="006A68D4"/>
    <w:pPr>
      <w:spacing w:before="100" w:beforeAutospacing="1" w:after="100" w:afterAutospacing="1"/>
    </w:pPr>
    <w:rPr>
      <w:sz w:val="24"/>
      <w:szCs w:val="24"/>
    </w:rPr>
  </w:style>
  <w:style w:type="paragraph" w:customStyle="1" w:styleId="p18">
    <w:name w:val="p18"/>
    <w:basedOn w:val="a5"/>
    <w:rsid w:val="006A68D4"/>
    <w:pPr>
      <w:spacing w:before="100" w:beforeAutospacing="1" w:after="100" w:afterAutospacing="1"/>
    </w:pPr>
    <w:rPr>
      <w:sz w:val="24"/>
      <w:szCs w:val="24"/>
    </w:rPr>
  </w:style>
  <w:style w:type="paragraph" w:customStyle="1" w:styleId="p19">
    <w:name w:val="p19"/>
    <w:basedOn w:val="a5"/>
    <w:rsid w:val="006A68D4"/>
    <w:pPr>
      <w:spacing w:before="100" w:beforeAutospacing="1" w:after="100" w:afterAutospacing="1"/>
    </w:pPr>
    <w:rPr>
      <w:sz w:val="24"/>
      <w:szCs w:val="24"/>
    </w:rPr>
  </w:style>
  <w:style w:type="paragraph" w:customStyle="1" w:styleId="p20">
    <w:name w:val="p20"/>
    <w:basedOn w:val="a5"/>
    <w:rsid w:val="006A68D4"/>
    <w:pPr>
      <w:spacing w:before="100" w:beforeAutospacing="1" w:after="100" w:afterAutospacing="1"/>
    </w:pPr>
    <w:rPr>
      <w:sz w:val="24"/>
      <w:szCs w:val="24"/>
    </w:rPr>
  </w:style>
  <w:style w:type="paragraph" w:customStyle="1" w:styleId="p21">
    <w:name w:val="p21"/>
    <w:basedOn w:val="a5"/>
    <w:rsid w:val="006A68D4"/>
    <w:pPr>
      <w:spacing w:before="100" w:beforeAutospacing="1" w:after="100" w:afterAutospacing="1"/>
    </w:pPr>
    <w:rPr>
      <w:sz w:val="24"/>
      <w:szCs w:val="24"/>
    </w:rPr>
  </w:style>
  <w:style w:type="paragraph" w:customStyle="1" w:styleId="p22">
    <w:name w:val="p22"/>
    <w:basedOn w:val="a5"/>
    <w:rsid w:val="006A68D4"/>
    <w:pPr>
      <w:spacing w:before="100" w:beforeAutospacing="1" w:after="100" w:afterAutospacing="1"/>
    </w:pPr>
    <w:rPr>
      <w:sz w:val="24"/>
      <w:szCs w:val="24"/>
    </w:rPr>
  </w:style>
  <w:style w:type="paragraph" w:customStyle="1" w:styleId="p23">
    <w:name w:val="p23"/>
    <w:basedOn w:val="a5"/>
    <w:rsid w:val="006A68D4"/>
    <w:pPr>
      <w:spacing w:before="100" w:beforeAutospacing="1" w:after="100" w:afterAutospacing="1"/>
    </w:pPr>
    <w:rPr>
      <w:sz w:val="24"/>
      <w:szCs w:val="24"/>
    </w:rPr>
  </w:style>
  <w:style w:type="paragraph" w:customStyle="1" w:styleId="p24">
    <w:name w:val="p24"/>
    <w:basedOn w:val="a5"/>
    <w:rsid w:val="006A68D4"/>
    <w:pPr>
      <w:spacing w:before="100" w:beforeAutospacing="1" w:after="100" w:afterAutospacing="1"/>
    </w:pPr>
    <w:rPr>
      <w:sz w:val="24"/>
      <w:szCs w:val="24"/>
    </w:rPr>
  </w:style>
  <w:style w:type="paragraph" w:customStyle="1" w:styleId="p25">
    <w:name w:val="p25"/>
    <w:basedOn w:val="a5"/>
    <w:rsid w:val="006A68D4"/>
    <w:pPr>
      <w:spacing w:before="100" w:beforeAutospacing="1" w:after="100" w:afterAutospacing="1"/>
    </w:pPr>
    <w:rPr>
      <w:sz w:val="24"/>
      <w:szCs w:val="24"/>
    </w:rPr>
  </w:style>
  <w:style w:type="paragraph" w:customStyle="1" w:styleId="p26">
    <w:name w:val="p26"/>
    <w:basedOn w:val="a5"/>
    <w:rsid w:val="006A68D4"/>
    <w:pPr>
      <w:spacing w:before="100" w:beforeAutospacing="1" w:after="100" w:afterAutospacing="1"/>
    </w:pPr>
    <w:rPr>
      <w:sz w:val="24"/>
      <w:szCs w:val="24"/>
    </w:rPr>
  </w:style>
  <w:style w:type="paragraph" w:customStyle="1" w:styleId="p27">
    <w:name w:val="p27"/>
    <w:basedOn w:val="a5"/>
    <w:rsid w:val="006A68D4"/>
    <w:pPr>
      <w:spacing w:before="100" w:beforeAutospacing="1" w:after="100" w:afterAutospacing="1"/>
    </w:pPr>
    <w:rPr>
      <w:sz w:val="24"/>
      <w:szCs w:val="24"/>
    </w:rPr>
  </w:style>
  <w:style w:type="paragraph" w:customStyle="1" w:styleId="p28">
    <w:name w:val="p28"/>
    <w:basedOn w:val="a5"/>
    <w:rsid w:val="006A68D4"/>
    <w:pPr>
      <w:spacing w:before="100" w:beforeAutospacing="1" w:after="100" w:afterAutospacing="1"/>
    </w:pPr>
    <w:rPr>
      <w:sz w:val="24"/>
      <w:szCs w:val="24"/>
    </w:rPr>
  </w:style>
  <w:style w:type="paragraph" w:customStyle="1" w:styleId="p29">
    <w:name w:val="p29"/>
    <w:basedOn w:val="a5"/>
    <w:rsid w:val="006A68D4"/>
    <w:pPr>
      <w:spacing w:before="100" w:beforeAutospacing="1" w:after="100" w:afterAutospacing="1"/>
    </w:pPr>
    <w:rPr>
      <w:sz w:val="24"/>
      <w:szCs w:val="24"/>
    </w:rPr>
  </w:style>
  <w:style w:type="paragraph" w:customStyle="1" w:styleId="p30">
    <w:name w:val="p30"/>
    <w:basedOn w:val="a5"/>
    <w:rsid w:val="006A68D4"/>
    <w:pPr>
      <w:spacing w:before="100" w:beforeAutospacing="1" w:after="100" w:afterAutospacing="1"/>
    </w:pPr>
    <w:rPr>
      <w:sz w:val="24"/>
      <w:szCs w:val="24"/>
    </w:rPr>
  </w:style>
  <w:style w:type="paragraph" w:customStyle="1" w:styleId="p31">
    <w:name w:val="p31"/>
    <w:basedOn w:val="a5"/>
    <w:rsid w:val="006A68D4"/>
    <w:pPr>
      <w:spacing w:before="100" w:beforeAutospacing="1" w:after="100" w:afterAutospacing="1"/>
    </w:pPr>
    <w:rPr>
      <w:sz w:val="24"/>
      <w:szCs w:val="24"/>
    </w:rPr>
  </w:style>
  <w:style w:type="paragraph" w:customStyle="1" w:styleId="p32">
    <w:name w:val="p32"/>
    <w:basedOn w:val="a5"/>
    <w:rsid w:val="006A68D4"/>
    <w:pPr>
      <w:spacing w:before="100" w:beforeAutospacing="1" w:after="100" w:afterAutospacing="1"/>
    </w:pPr>
    <w:rPr>
      <w:sz w:val="24"/>
      <w:szCs w:val="24"/>
    </w:rPr>
  </w:style>
  <w:style w:type="paragraph" w:customStyle="1" w:styleId="p33">
    <w:name w:val="p33"/>
    <w:basedOn w:val="a5"/>
    <w:rsid w:val="006A68D4"/>
    <w:pPr>
      <w:spacing w:before="100" w:beforeAutospacing="1" w:after="100" w:afterAutospacing="1"/>
    </w:pPr>
    <w:rPr>
      <w:sz w:val="24"/>
      <w:szCs w:val="24"/>
    </w:rPr>
  </w:style>
  <w:style w:type="paragraph" w:customStyle="1" w:styleId="p34">
    <w:name w:val="p34"/>
    <w:basedOn w:val="a5"/>
    <w:rsid w:val="006A68D4"/>
    <w:pPr>
      <w:spacing w:before="100" w:beforeAutospacing="1" w:after="100" w:afterAutospacing="1"/>
    </w:pPr>
    <w:rPr>
      <w:sz w:val="24"/>
      <w:szCs w:val="24"/>
    </w:rPr>
  </w:style>
  <w:style w:type="paragraph" w:customStyle="1" w:styleId="p35">
    <w:name w:val="p35"/>
    <w:basedOn w:val="a5"/>
    <w:rsid w:val="006A68D4"/>
    <w:pPr>
      <w:spacing w:before="100" w:beforeAutospacing="1" w:after="100" w:afterAutospacing="1"/>
    </w:pPr>
    <w:rPr>
      <w:sz w:val="24"/>
      <w:szCs w:val="24"/>
    </w:rPr>
  </w:style>
  <w:style w:type="paragraph" w:customStyle="1" w:styleId="p36">
    <w:name w:val="p36"/>
    <w:basedOn w:val="a5"/>
    <w:rsid w:val="006A68D4"/>
    <w:pPr>
      <w:spacing w:before="100" w:beforeAutospacing="1" w:after="100" w:afterAutospacing="1"/>
    </w:pPr>
    <w:rPr>
      <w:sz w:val="24"/>
      <w:szCs w:val="24"/>
    </w:rPr>
  </w:style>
  <w:style w:type="paragraph" w:customStyle="1" w:styleId="p37">
    <w:name w:val="p37"/>
    <w:basedOn w:val="a5"/>
    <w:rsid w:val="006A68D4"/>
    <w:pPr>
      <w:spacing w:before="100" w:beforeAutospacing="1" w:after="100" w:afterAutospacing="1"/>
    </w:pPr>
    <w:rPr>
      <w:sz w:val="24"/>
      <w:szCs w:val="24"/>
    </w:rPr>
  </w:style>
  <w:style w:type="paragraph" w:customStyle="1" w:styleId="p38">
    <w:name w:val="p38"/>
    <w:basedOn w:val="a5"/>
    <w:rsid w:val="006A68D4"/>
    <w:pPr>
      <w:spacing w:before="100" w:beforeAutospacing="1" w:after="100" w:afterAutospacing="1"/>
    </w:pPr>
    <w:rPr>
      <w:sz w:val="24"/>
      <w:szCs w:val="24"/>
    </w:rPr>
  </w:style>
  <w:style w:type="paragraph" w:customStyle="1" w:styleId="p39">
    <w:name w:val="p39"/>
    <w:basedOn w:val="a5"/>
    <w:rsid w:val="006A68D4"/>
    <w:pPr>
      <w:spacing w:before="100" w:beforeAutospacing="1" w:after="100" w:afterAutospacing="1"/>
    </w:pPr>
    <w:rPr>
      <w:sz w:val="24"/>
      <w:szCs w:val="24"/>
    </w:rPr>
  </w:style>
  <w:style w:type="paragraph" w:customStyle="1" w:styleId="p40">
    <w:name w:val="p40"/>
    <w:basedOn w:val="a5"/>
    <w:rsid w:val="006A68D4"/>
    <w:pPr>
      <w:spacing w:before="100" w:beforeAutospacing="1" w:after="100" w:afterAutospacing="1"/>
    </w:pPr>
    <w:rPr>
      <w:sz w:val="24"/>
      <w:szCs w:val="24"/>
    </w:rPr>
  </w:style>
  <w:style w:type="paragraph" w:customStyle="1" w:styleId="p41">
    <w:name w:val="p41"/>
    <w:basedOn w:val="a5"/>
    <w:rsid w:val="006A68D4"/>
    <w:pPr>
      <w:spacing w:before="100" w:beforeAutospacing="1" w:after="100" w:afterAutospacing="1"/>
    </w:pPr>
    <w:rPr>
      <w:sz w:val="24"/>
      <w:szCs w:val="24"/>
    </w:rPr>
  </w:style>
  <w:style w:type="paragraph" w:customStyle="1" w:styleId="affffffff3">
    <w:name w:val="Прижатый влево"/>
    <w:basedOn w:val="a5"/>
    <w:next w:val="a5"/>
    <w:uiPriority w:val="99"/>
    <w:rsid w:val="006A68D4"/>
    <w:pPr>
      <w:autoSpaceDE w:val="0"/>
      <w:autoSpaceDN w:val="0"/>
      <w:adjustRightInd w:val="0"/>
    </w:pPr>
    <w:rPr>
      <w:rFonts w:ascii="Arial" w:eastAsia="Calibri" w:hAnsi="Arial" w:cs="Arial"/>
      <w:sz w:val="24"/>
      <w:szCs w:val="24"/>
      <w:lang w:eastAsia="en-US"/>
    </w:rPr>
  </w:style>
  <w:style w:type="character" w:customStyle="1" w:styleId="s21">
    <w:name w:val="s2"/>
    <w:rsid w:val="006A68D4"/>
  </w:style>
  <w:style w:type="character" w:customStyle="1" w:styleId="s40">
    <w:name w:val="s4"/>
    <w:rsid w:val="006A68D4"/>
  </w:style>
  <w:style w:type="character" w:customStyle="1" w:styleId="s50">
    <w:name w:val="s5"/>
    <w:rsid w:val="006A68D4"/>
  </w:style>
  <w:style w:type="character" w:customStyle="1" w:styleId="s60">
    <w:name w:val="s6"/>
    <w:rsid w:val="006A68D4"/>
  </w:style>
  <w:style w:type="character" w:customStyle="1" w:styleId="s70">
    <w:name w:val="s7"/>
    <w:rsid w:val="006A68D4"/>
  </w:style>
  <w:style w:type="character" w:customStyle="1" w:styleId="s80">
    <w:name w:val="s8"/>
    <w:rsid w:val="006A68D4"/>
  </w:style>
  <w:style w:type="character" w:customStyle="1" w:styleId="s90">
    <w:name w:val="s9"/>
    <w:rsid w:val="006A68D4"/>
  </w:style>
  <w:style w:type="character" w:customStyle="1" w:styleId="s100">
    <w:name w:val="s10"/>
    <w:rsid w:val="006A68D4"/>
  </w:style>
  <w:style w:type="character" w:customStyle="1" w:styleId="s30">
    <w:name w:val="s3"/>
    <w:rsid w:val="006A68D4"/>
  </w:style>
  <w:style w:type="character" w:customStyle="1" w:styleId="s11">
    <w:name w:val="s11"/>
    <w:rsid w:val="006A68D4"/>
  </w:style>
  <w:style w:type="character" w:customStyle="1" w:styleId="s12">
    <w:name w:val="s12"/>
    <w:rsid w:val="006A68D4"/>
  </w:style>
  <w:style w:type="character" w:customStyle="1" w:styleId="s13">
    <w:name w:val="s13"/>
    <w:rsid w:val="006A68D4"/>
  </w:style>
  <w:style w:type="character" w:customStyle="1" w:styleId="s14">
    <w:name w:val="s14"/>
    <w:rsid w:val="006A68D4"/>
  </w:style>
  <w:style w:type="character" w:customStyle="1" w:styleId="s15">
    <w:name w:val="s15"/>
    <w:rsid w:val="006A68D4"/>
  </w:style>
  <w:style w:type="character" w:customStyle="1" w:styleId="s160">
    <w:name w:val="s16"/>
    <w:rsid w:val="006A68D4"/>
  </w:style>
  <w:style w:type="character" w:customStyle="1" w:styleId="s17">
    <w:name w:val="s17"/>
    <w:rsid w:val="006A68D4"/>
  </w:style>
  <w:style w:type="character" w:customStyle="1" w:styleId="s18">
    <w:name w:val="s18"/>
    <w:rsid w:val="006A68D4"/>
  </w:style>
  <w:style w:type="character" w:customStyle="1" w:styleId="s19">
    <w:name w:val="s19"/>
    <w:rsid w:val="006A68D4"/>
  </w:style>
  <w:style w:type="character" w:customStyle="1" w:styleId="s200">
    <w:name w:val="s20"/>
    <w:rsid w:val="006A68D4"/>
  </w:style>
  <w:style w:type="character" w:customStyle="1" w:styleId="s210">
    <w:name w:val="s21"/>
    <w:rsid w:val="006A68D4"/>
  </w:style>
  <w:style w:type="character" w:customStyle="1" w:styleId="s22">
    <w:name w:val="s22"/>
    <w:rsid w:val="006A68D4"/>
  </w:style>
  <w:style w:type="character" w:customStyle="1" w:styleId="s23">
    <w:name w:val="s23"/>
    <w:rsid w:val="006A68D4"/>
  </w:style>
  <w:style w:type="character" w:customStyle="1" w:styleId="affffffff4">
    <w:name w:val="Гипертекстовая ссылка"/>
    <w:uiPriority w:val="99"/>
    <w:rsid w:val="006A68D4"/>
    <w:rPr>
      <w:color w:val="106BBE"/>
    </w:rPr>
  </w:style>
  <w:style w:type="paragraph" w:customStyle="1" w:styleId="affffffff5">
    <w:name w:val="Таблицы (моноширинный)"/>
    <w:basedOn w:val="a5"/>
    <w:next w:val="a5"/>
    <w:rsid w:val="006A68D4"/>
    <w:pPr>
      <w:autoSpaceDE w:val="0"/>
      <w:autoSpaceDN w:val="0"/>
      <w:adjustRightInd w:val="0"/>
      <w:jc w:val="both"/>
    </w:pPr>
    <w:rPr>
      <w:rFonts w:ascii="Courier New" w:eastAsia="Calibri" w:hAnsi="Courier New" w:cs="Courier New"/>
      <w:sz w:val="24"/>
      <w:szCs w:val="24"/>
    </w:rPr>
  </w:style>
  <w:style w:type="paragraph" w:customStyle="1" w:styleId="headertext">
    <w:name w:val="headertext"/>
    <w:basedOn w:val="a5"/>
    <w:rsid w:val="006A68D4"/>
    <w:pPr>
      <w:spacing w:before="100" w:beforeAutospacing="1" w:after="100" w:afterAutospacing="1"/>
    </w:pPr>
    <w:rPr>
      <w:sz w:val="24"/>
      <w:szCs w:val="24"/>
    </w:rPr>
  </w:style>
  <w:style w:type="paragraph" w:customStyle="1" w:styleId="formattext0">
    <w:name w:val="formattext"/>
    <w:basedOn w:val="a5"/>
    <w:rsid w:val="006A68D4"/>
    <w:pPr>
      <w:spacing w:before="100" w:beforeAutospacing="1" w:after="100" w:afterAutospacing="1"/>
    </w:pPr>
    <w:rPr>
      <w:sz w:val="24"/>
      <w:szCs w:val="24"/>
    </w:rPr>
  </w:style>
  <w:style w:type="paragraph" w:customStyle="1" w:styleId="Style6">
    <w:name w:val="Style6"/>
    <w:basedOn w:val="a5"/>
    <w:rsid w:val="006A68D4"/>
    <w:pPr>
      <w:widowControl w:val="0"/>
      <w:autoSpaceDE w:val="0"/>
      <w:autoSpaceDN w:val="0"/>
      <w:adjustRightInd w:val="0"/>
      <w:spacing w:line="670" w:lineRule="exact"/>
      <w:ind w:firstLine="1440"/>
      <w:jc w:val="both"/>
    </w:pPr>
    <w:rPr>
      <w:rFonts w:eastAsia="Calibri"/>
      <w:sz w:val="24"/>
      <w:szCs w:val="24"/>
    </w:rPr>
  </w:style>
  <w:style w:type="paragraph" w:customStyle="1" w:styleId="Style19">
    <w:name w:val="Style19"/>
    <w:basedOn w:val="a5"/>
    <w:rsid w:val="006A68D4"/>
    <w:pPr>
      <w:widowControl w:val="0"/>
      <w:autoSpaceDE w:val="0"/>
      <w:autoSpaceDN w:val="0"/>
      <w:adjustRightInd w:val="0"/>
      <w:spacing w:line="672" w:lineRule="exact"/>
      <w:jc w:val="both"/>
    </w:pPr>
    <w:rPr>
      <w:rFonts w:eastAsia="Calibri"/>
      <w:sz w:val="24"/>
      <w:szCs w:val="24"/>
    </w:rPr>
  </w:style>
  <w:style w:type="paragraph" w:customStyle="1" w:styleId="000">
    <w:name w:val="000"/>
    <w:basedOn w:val="a5"/>
    <w:rsid w:val="006A68D4"/>
    <w:pPr>
      <w:numPr>
        <w:numId w:val="16"/>
      </w:numPr>
      <w:tabs>
        <w:tab w:val="left" w:pos="0"/>
        <w:tab w:val="left" w:pos="1134"/>
      </w:tabs>
      <w:suppressAutoHyphens/>
      <w:autoSpaceDE w:val="0"/>
      <w:jc w:val="both"/>
    </w:pPr>
    <w:rPr>
      <w:rFonts w:eastAsia="Arial"/>
      <w:sz w:val="28"/>
      <w:szCs w:val="28"/>
      <w:lang w:eastAsia="ar-SA"/>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d"/>
    <w:locked/>
    <w:rsid w:val="006A68D4"/>
    <w:rPr>
      <w:rFonts w:ascii="Calibri" w:eastAsia="Calibri" w:hAnsi="Calibri"/>
      <w:b/>
      <w:bCs/>
      <w:lang w:eastAsia="en-US"/>
    </w:rPr>
  </w:style>
  <w:style w:type="character" w:customStyle="1" w:styleId="headeraa">
    <w:name w:val="header_aa"/>
    <w:rsid w:val="006A68D4"/>
  </w:style>
  <w:style w:type="paragraph" w:customStyle="1" w:styleId="affffffff6">
    <w:name w:val="МОЕ"/>
    <w:basedOn w:val="a5"/>
    <w:rsid w:val="006A68D4"/>
    <w:pPr>
      <w:ind w:firstLine="709"/>
      <w:jc w:val="both"/>
    </w:pPr>
    <w:rPr>
      <w:spacing w:val="10"/>
      <w:sz w:val="28"/>
      <w:szCs w:val="28"/>
    </w:rPr>
  </w:style>
  <w:style w:type="paragraph" w:customStyle="1" w:styleId="affffffff7">
    <w:name w:val="Таблица НГП"/>
    <w:basedOn w:val="a5"/>
    <w:qFormat/>
    <w:rsid w:val="006A68D4"/>
    <w:pPr>
      <w:widowControl w:val="0"/>
      <w:autoSpaceDE w:val="0"/>
      <w:autoSpaceDN w:val="0"/>
      <w:spacing w:after="120"/>
    </w:pPr>
    <w:rPr>
      <w:szCs w:val="24"/>
    </w:rPr>
  </w:style>
  <w:style w:type="character" w:customStyle="1" w:styleId="mw-headline">
    <w:name w:val="mw-headline"/>
    <w:rsid w:val="006A68D4"/>
  </w:style>
  <w:style w:type="character" w:customStyle="1" w:styleId="mw-editsection">
    <w:name w:val="mw-editsection"/>
    <w:rsid w:val="006A68D4"/>
  </w:style>
  <w:style w:type="character" w:customStyle="1" w:styleId="mw-editsection-bracket">
    <w:name w:val="mw-editsection-bracket"/>
    <w:rsid w:val="006A68D4"/>
  </w:style>
  <w:style w:type="character" w:customStyle="1" w:styleId="mw-editsection-divider">
    <w:name w:val="mw-editsection-divider"/>
    <w:rsid w:val="006A68D4"/>
  </w:style>
  <w:style w:type="character" w:customStyle="1" w:styleId="1fa">
    <w:name w:val="Основной текст1"/>
    <w:rsid w:val="006A68D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125pt0pt">
    <w:name w:val="Основной текст + 12;5 pt;Полужирный;Интервал 0 pt"/>
    <w:rsid w:val="006A68D4"/>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bidi="ar-SA"/>
    </w:rPr>
  </w:style>
  <w:style w:type="character" w:customStyle="1" w:styleId="105pt">
    <w:name w:val="Основной текст + 10;5 pt;Не полужирный;Не курсив"/>
    <w:rsid w:val="006A68D4"/>
    <w:rPr>
      <w:rFonts w:ascii="Times New Roman" w:eastAsia="Times New Roman" w:hAnsi="Times New Roman" w:cs="Times New Roman"/>
      <w:b/>
      <w:bCs/>
      <w:i/>
      <w:iCs/>
      <w:color w:val="000000"/>
      <w:spacing w:val="0"/>
      <w:w w:val="100"/>
      <w:position w:val="0"/>
      <w:sz w:val="21"/>
      <w:szCs w:val="21"/>
      <w:shd w:val="clear" w:color="auto" w:fill="FFFFFF"/>
      <w:lang w:val="ru-RU"/>
    </w:rPr>
  </w:style>
  <w:style w:type="table" w:styleId="af1">
    <w:name w:val="Table Grid"/>
    <w:basedOn w:val="a7"/>
    <w:rsid w:val="006A6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92355">
      <w:bodyDiv w:val="1"/>
      <w:marLeft w:val="0"/>
      <w:marRight w:val="0"/>
      <w:marTop w:val="0"/>
      <w:marBottom w:val="0"/>
      <w:divBdr>
        <w:top w:val="none" w:sz="0" w:space="0" w:color="auto"/>
        <w:left w:val="none" w:sz="0" w:space="0" w:color="auto"/>
        <w:bottom w:val="none" w:sz="0" w:space="0" w:color="auto"/>
        <w:right w:val="none" w:sz="0" w:space="0" w:color="auto"/>
      </w:divBdr>
    </w:div>
    <w:div w:id="664282594">
      <w:bodyDiv w:val="1"/>
      <w:marLeft w:val="0"/>
      <w:marRight w:val="0"/>
      <w:marTop w:val="0"/>
      <w:marBottom w:val="0"/>
      <w:divBdr>
        <w:top w:val="none" w:sz="0" w:space="0" w:color="auto"/>
        <w:left w:val="none" w:sz="0" w:space="0" w:color="auto"/>
        <w:bottom w:val="none" w:sz="0" w:space="0" w:color="auto"/>
        <w:right w:val="none" w:sz="0" w:space="0" w:color="auto"/>
      </w:divBdr>
    </w:div>
    <w:div w:id="1115558228">
      <w:bodyDiv w:val="1"/>
      <w:marLeft w:val="0"/>
      <w:marRight w:val="0"/>
      <w:marTop w:val="0"/>
      <w:marBottom w:val="0"/>
      <w:divBdr>
        <w:top w:val="none" w:sz="0" w:space="0" w:color="auto"/>
        <w:left w:val="none" w:sz="0" w:space="0" w:color="auto"/>
        <w:bottom w:val="none" w:sz="0" w:space="0" w:color="auto"/>
        <w:right w:val="none" w:sz="0" w:space="0" w:color="auto"/>
      </w:divBdr>
    </w:div>
    <w:div w:id="200477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F5FAD3076CFC8144376F9DFC25BBA2F5E0E133F27E1B316FD1BCB1C6J1n1J" TargetMode="External"/><Relationship Id="rId13" Type="http://schemas.openxmlformats.org/officeDocument/2006/relationships/hyperlink" Target="http://gks.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fgis.economy.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CF5FAD3076CFC8144376F9DFC25BBA2F5E0E133F27E1B316FD1BCB1C6J1n1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consultantplus://offline/ref=5EFDBA7C823DE55A7474497230CDDFECB27D52A19A3EC18216CF99FA4E9E9BBFNBkDH" TargetMode="External"/><Relationship Id="rId14" Type="http://schemas.openxmlformats.org/officeDocument/2006/relationships/hyperlink" Target="http://www.furmanov.su"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1054;&#1090;&#1076;&#1077;&#1083;%20&#1075;&#1088;&#1072;&#1076;&#1086;&#1089;&#1090;&#1088;&#1086;&#1080;&#1090;&#1077;&#1083;&#1100;&#1085;&#1099;&#1081;\&#1053;&#1054;&#1056;&#1052;&#1040;&#1058;&#1048;&#1042;&#1067;\&#1048;&#1074;&#1072;&#1085;&#1086;&#1074;&#1089;&#1082;&#1072;&#1103;%20&#1060;&#1091;&#1088;&#1084;&#1072;&#1085;&#1086;&#1074;&#1089;&#1082;&#1080;&#1081;%20&#1060;&#1091;&#1088;&#1084;&#1072;&#1085;&#1086;&#1074;&#1089;&#1082;&#1086;&#1077;\&#1048;&#1089;&#1093;&#1086;&#1076;&#1085;&#1099;&#1077;%20&#1076;&#1072;&#1085;&#1085;&#1099;&#1077;\&#1060;&#1091;&#1088;&#1084;&#1072;&#1085;&#1086;&#1074;&#1089;&#1082;&#1086;&#1077;.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8"/>
    </mc:Choice>
    <mc:Fallback>
      <c:style val="38"/>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Лист1!$A$6</c:f>
              <c:strCache>
                <c:ptCount val="1"/>
                <c:pt idx="0">
                  <c:v>Численность населения Фурмановского городского поселения</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Лист1!$B$5:$G$5</c:f>
              <c:strCache>
                <c:ptCount val="6"/>
                <c:pt idx="0">
                  <c:v>2013 г.</c:v>
                </c:pt>
                <c:pt idx="1">
                  <c:v>2014 г.</c:v>
                </c:pt>
                <c:pt idx="2">
                  <c:v>2015 г.</c:v>
                </c:pt>
                <c:pt idx="3">
                  <c:v>2016 г.</c:v>
                </c:pt>
                <c:pt idx="4">
                  <c:v>2017 г.</c:v>
                </c:pt>
                <c:pt idx="5">
                  <c:v>2017 г.</c:v>
                </c:pt>
              </c:strCache>
            </c:strRef>
          </c:cat>
          <c:val>
            <c:numRef>
              <c:f>Лист1!$B$6:$G$6</c:f>
              <c:numCache>
                <c:formatCode>General</c:formatCode>
                <c:ptCount val="6"/>
                <c:pt idx="0">
                  <c:v>35461</c:v>
                </c:pt>
                <c:pt idx="1">
                  <c:v>35367</c:v>
                </c:pt>
                <c:pt idx="2">
                  <c:v>35061</c:v>
                </c:pt>
                <c:pt idx="3">
                  <c:v>34697</c:v>
                </c:pt>
                <c:pt idx="4">
                  <c:v>34309</c:v>
                </c:pt>
                <c:pt idx="5">
                  <c:v>33905</c:v>
                </c:pt>
              </c:numCache>
            </c:numRef>
          </c:val>
        </c:ser>
        <c:dLbls>
          <c:dLblPos val="ctr"/>
          <c:showLegendKey val="0"/>
          <c:showVal val="1"/>
          <c:showCatName val="0"/>
          <c:showSerName val="0"/>
          <c:showPercent val="0"/>
          <c:showBubbleSize val="0"/>
        </c:dLbls>
        <c:gapWidth val="150"/>
        <c:axId val="37501184"/>
        <c:axId val="115019136"/>
      </c:barChart>
      <c:catAx>
        <c:axId val="37501184"/>
        <c:scaling>
          <c:orientation val="minMax"/>
        </c:scaling>
        <c:delete val="0"/>
        <c:axPos val="b"/>
        <c:numFmt formatCode="General" sourceLinked="0"/>
        <c:majorTickMark val="out"/>
        <c:minorTickMark val="none"/>
        <c:tickLblPos val="nextTo"/>
        <c:crossAx val="115019136"/>
        <c:crosses val="autoZero"/>
        <c:auto val="1"/>
        <c:lblAlgn val="ctr"/>
        <c:lblOffset val="100"/>
        <c:noMultiLvlLbl val="0"/>
      </c:catAx>
      <c:valAx>
        <c:axId val="115019136"/>
        <c:scaling>
          <c:orientation val="minMax"/>
          <c:min val="0"/>
        </c:scaling>
        <c:delete val="0"/>
        <c:axPos val="l"/>
        <c:majorGridlines/>
        <c:title>
          <c:tx>
            <c:rich>
              <a:bodyPr rot="-5400000" vert="horz"/>
              <a:lstStyle/>
              <a:p>
                <a:pPr>
                  <a:defRPr/>
                </a:pPr>
                <a:r>
                  <a:rPr lang="ru-RU"/>
                  <a:t>чел.</a:t>
                </a:r>
              </a:p>
            </c:rich>
          </c:tx>
          <c:layout/>
          <c:overlay val="0"/>
        </c:title>
        <c:numFmt formatCode="General" sourceLinked="1"/>
        <c:majorTickMark val="out"/>
        <c:minorTickMark val="none"/>
        <c:tickLblPos val="nextTo"/>
        <c:crossAx val="37501184"/>
        <c:crosses val="autoZero"/>
        <c:crossBetween val="between"/>
      </c:valAx>
    </c:plotArea>
    <c:legend>
      <c:legendPos val="b"/>
      <c:layout/>
      <c:overlay val="0"/>
    </c:legend>
    <c:plotVisOnly val="1"/>
    <c:dispBlanksAs val="gap"/>
    <c:showDLblsOverMax val="0"/>
  </c:chart>
  <c:externalData r:id="rId2">
    <c:autoUpdate val="0"/>
  </c:externalData>
</c:chartSpace>
</file>

<file path=word/theme/_rels/themeOverrid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A077A-0E93-4E0F-A4BA-F7FA2BD59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14565</Words>
  <Characters>83021</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97392</CharactersWithSpaces>
  <SharedDoc>false</SharedDoc>
  <HLinks>
    <vt:vector size="282" baseType="variant">
      <vt:variant>
        <vt:i4>6946851</vt:i4>
      </vt:variant>
      <vt:variant>
        <vt:i4>264</vt:i4>
      </vt:variant>
      <vt:variant>
        <vt:i4>0</vt:i4>
      </vt:variant>
      <vt:variant>
        <vt:i4>5</vt:i4>
      </vt:variant>
      <vt:variant>
        <vt:lpwstr>http://www.furmanov.su/</vt:lpwstr>
      </vt:variant>
      <vt:variant>
        <vt:lpwstr/>
      </vt:variant>
      <vt:variant>
        <vt:i4>6422585</vt:i4>
      </vt:variant>
      <vt:variant>
        <vt:i4>261</vt:i4>
      </vt:variant>
      <vt:variant>
        <vt:i4>0</vt:i4>
      </vt:variant>
      <vt:variant>
        <vt:i4>5</vt:i4>
      </vt:variant>
      <vt:variant>
        <vt:lpwstr>http://gks.ru/</vt:lpwstr>
      </vt:variant>
      <vt:variant>
        <vt:lpwstr/>
      </vt:variant>
      <vt:variant>
        <vt:i4>7340130</vt:i4>
      </vt:variant>
      <vt:variant>
        <vt:i4>258</vt:i4>
      </vt:variant>
      <vt:variant>
        <vt:i4>0</vt:i4>
      </vt:variant>
      <vt:variant>
        <vt:i4>5</vt:i4>
      </vt:variant>
      <vt:variant>
        <vt:lpwstr>http://fgis.economy.gov.ru/</vt:lpwstr>
      </vt:variant>
      <vt:variant>
        <vt:lpwstr/>
      </vt:variant>
      <vt:variant>
        <vt:i4>2031700</vt:i4>
      </vt:variant>
      <vt:variant>
        <vt:i4>255</vt:i4>
      </vt:variant>
      <vt:variant>
        <vt:i4>0</vt:i4>
      </vt:variant>
      <vt:variant>
        <vt:i4>5</vt:i4>
      </vt:variant>
      <vt:variant>
        <vt:lpwstr>consultantplus://offline/ref=ACF5FAD3076CFC8144376F9DFC25BBA2F5E0E133F27E1B316FD1BCB1C6J1n1J</vt:lpwstr>
      </vt:variant>
      <vt:variant>
        <vt:lpwstr/>
      </vt:variant>
      <vt:variant>
        <vt:i4>2949218</vt:i4>
      </vt:variant>
      <vt:variant>
        <vt:i4>252</vt:i4>
      </vt:variant>
      <vt:variant>
        <vt:i4>0</vt:i4>
      </vt:variant>
      <vt:variant>
        <vt:i4>5</vt:i4>
      </vt:variant>
      <vt:variant>
        <vt:lpwstr>consultantplus://offline/ref=5EFDBA7C823DE55A7474497230CDDFECB27D52A19A3EC18216CF99FA4E9E9BBFNBkDH</vt:lpwstr>
      </vt:variant>
      <vt:variant>
        <vt:lpwstr/>
      </vt:variant>
      <vt:variant>
        <vt:i4>2031700</vt:i4>
      </vt:variant>
      <vt:variant>
        <vt:i4>249</vt:i4>
      </vt:variant>
      <vt:variant>
        <vt:i4>0</vt:i4>
      </vt:variant>
      <vt:variant>
        <vt:i4>5</vt:i4>
      </vt:variant>
      <vt:variant>
        <vt:lpwstr>consultantplus://offline/ref=ACF5FAD3076CFC8144376F9DFC25BBA2F5E0E133F27E1B316FD1BCB1C6J1n1J</vt:lpwstr>
      </vt:variant>
      <vt:variant>
        <vt:lpwstr/>
      </vt:variant>
      <vt:variant>
        <vt:i4>1966134</vt:i4>
      </vt:variant>
      <vt:variant>
        <vt:i4>242</vt:i4>
      </vt:variant>
      <vt:variant>
        <vt:i4>0</vt:i4>
      </vt:variant>
      <vt:variant>
        <vt:i4>5</vt:i4>
      </vt:variant>
      <vt:variant>
        <vt:lpwstr/>
      </vt:variant>
      <vt:variant>
        <vt:lpwstr>_Toc532042584</vt:lpwstr>
      </vt:variant>
      <vt:variant>
        <vt:i4>1966134</vt:i4>
      </vt:variant>
      <vt:variant>
        <vt:i4>236</vt:i4>
      </vt:variant>
      <vt:variant>
        <vt:i4>0</vt:i4>
      </vt:variant>
      <vt:variant>
        <vt:i4>5</vt:i4>
      </vt:variant>
      <vt:variant>
        <vt:lpwstr/>
      </vt:variant>
      <vt:variant>
        <vt:lpwstr>_Toc532042583</vt:lpwstr>
      </vt:variant>
      <vt:variant>
        <vt:i4>1966134</vt:i4>
      </vt:variant>
      <vt:variant>
        <vt:i4>230</vt:i4>
      </vt:variant>
      <vt:variant>
        <vt:i4>0</vt:i4>
      </vt:variant>
      <vt:variant>
        <vt:i4>5</vt:i4>
      </vt:variant>
      <vt:variant>
        <vt:lpwstr/>
      </vt:variant>
      <vt:variant>
        <vt:lpwstr>_Toc532042582</vt:lpwstr>
      </vt:variant>
      <vt:variant>
        <vt:i4>1966134</vt:i4>
      </vt:variant>
      <vt:variant>
        <vt:i4>224</vt:i4>
      </vt:variant>
      <vt:variant>
        <vt:i4>0</vt:i4>
      </vt:variant>
      <vt:variant>
        <vt:i4>5</vt:i4>
      </vt:variant>
      <vt:variant>
        <vt:lpwstr/>
      </vt:variant>
      <vt:variant>
        <vt:lpwstr>_Toc532042581</vt:lpwstr>
      </vt:variant>
      <vt:variant>
        <vt:i4>1966134</vt:i4>
      </vt:variant>
      <vt:variant>
        <vt:i4>218</vt:i4>
      </vt:variant>
      <vt:variant>
        <vt:i4>0</vt:i4>
      </vt:variant>
      <vt:variant>
        <vt:i4>5</vt:i4>
      </vt:variant>
      <vt:variant>
        <vt:lpwstr/>
      </vt:variant>
      <vt:variant>
        <vt:lpwstr>_Toc532042580</vt:lpwstr>
      </vt:variant>
      <vt:variant>
        <vt:i4>1114166</vt:i4>
      </vt:variant>
      <vt:variant>
        <vt:i4>212</vt:i4>
      </vt:variant>
      <vt:variant>
        <vt:i4>0</vt:i4>
      </vt:variant>
      <vt:variant>
        <vt:i4>5</vt:i4>
      </vt:variant>
      <vt:variant>
        <vt:lpwstr/>
      </vt:variant>
      <vt:variant>
        <vt:lpwstr>_Toc532042579</vt:lpwstr>
      </vt:variant>
      <vt:variant>
        <vt:i4>1114166</vt:i4>
      </vt:variant>
      <vt:variant>
        <vt:i4>206</vt:i4>
      </vt:variant>
      <vt:variant>
        <vt:i4>0</vt:i4>
      </vt:variant>
      <vt:variant>
        <vt:i4>5</vt:i4>
      </vt:variant>
      <vt:variant>
        <vt:lpwstr/>
      </vt:variant>
      <vt:variant>
        <vt:lpwstr>_Toc532042578</vt:lpwstr>
      </vt:variant>
      <vt:variant>
        <vt:i4>1114166</vt:i4>
      </vt:variant>
      <vt:variant>
        <vt:i4>200</vt:i4>
      </vt:variant>
      <vt:variant>
        <vt:i4>0</vt:i4>
      </vt:variant>
      <vt:variant>
        <vt:i4>5</vt:i4>
      </vt:variant>
      <vt:variant>
        <vt:lpwstr/>
      </vt:variant>
      <vt:variant>
        <vt:lpwstr>_Toc532042577</vt:lpwstr>
      </vt:variant>
      <vt:variant>
        <vt:i4>1114166</vt:i4>
      </vt:variant>
      <vt:variant>
        <vt:i4>194</vt:i4>
      </vt:variant>
      <vt:variant>
        <vt:i4>0</vt:i4>
      </vt:variant>
      <vt:variant>
        <vt:i4>5</vt:i4>
      </vt:variant>
      <vt:variant>
        <vt:lpwstr/>
      </vt:variant>
      <vt:variant>
        <vt:lpwstr>_Toc532042576</vt:lpwstr>
      </vt:variant>
      <vt:variant>
        <vt:i4>1114166</vt:i4>
      </vt:variant>
      <vt:variant>
        <vt:i4>188</vt:i4>
      </vt:variant>
      <vt:variant>
        <vt:i4>0</vt:i4>
      </vt:variant>
      <vt:variant>
        <vt:i4>5</vt:i4>
      </vt:variant>
      <vt:variant>
        <vt:lpwstr/>
      </vt:variant>
      <vt:variant>
        <vt:lpwstr>_Toc532042575</vt:lpwstr>
      </vt:variant>
      <vt:variant>
        <vt:i4>1114166</vt:i4>
      </vt:variant>
      <vt:variant>
        <vt:i4>182</vt:i4>
      </vt:variant>
      <vt:variant>
        <vt:i4>0</vt:i4>
      </vt:variant>
      <vt:variant>
        <vt:i4>5</vt:i4>
      </vt:variant>
      <vt:variant>
        <vt:lpwstr/>
      </vt:variant>
      <vt:variant>
        <vt:lpwstr>_Toc532042574</vt:lpwstr>
      </vt:variant>
      <vt:variant>
        <vt:i4>1114166</vt:i4>
      </vt:variant>
      <vt:variant>
        <vt:i4>176</vt:i4>
      </vt:variant>
      <vt:variant>
        <vt:i4>0</vt:i4>
      </vt:variant>
      <vt:variant>
        <vt:i4>5</vt:i4>
      </vt:variant>
      <vt:variant>
        <vt:lpwstr/>
      </vt:variant>
      <vt:variant>
        <vt:lpwstr>_Toc532042573</vt:lpwstr>
      </vt:variant>
      <vt:variant>
        <vt:i4>1114166</vt:i4>
      </vt:variant>
      <vt:variant>
        <vt:i4>170</vt:i4>
      </vt:variant>
      <vt:variant>
        <vt:i4>0</vt:i4>
      </vt:variant>
      <vt:variant>
        <vt:i4>5</vt:i4>
      </vt:variant>
      <vt:variant>
        <vt:lpwstr/>
      </vt:variant>
      <vt:variant>
        <vt:lpwstr>_Toc532042572</vt:lpwstr>
      </vt:variant>
      <vt:variant>
        <vt:i4>1114166</vt:i4>
      </vt:variant>
      <vt:variant>
        <vt:i4>164</vt:i4>
      </vt:variant>
      <vt:variant>
        <vt:i4>0</vt:i4>
      </vt:variant>
      <vt:variant>
        <vt:i4>5</vt:i4>
      </vt:variant>
      <vt:variant>
        <vt:lpwstr/>
      </vt:variant>
      <vt:variant>
        <vt:lpwstr>_Toc532042571</vt:lpwstr>
      </vt:variant>
      <vt:variant>
        <vt:i4>1114166</vt:i4>
      </vt:variant>
      <vt:variant>
        <vt:i4>158</vt:i4>
      </vt:variant>
      <vt:variant>
        <vt:i4>0</vt:i4>
      </vt:variant>
      <vt:variant>
        <vt:i4>5</vt:i4>
      </vt:variant>
      <vt:variant>
        <vt:lpwstr/>
      </vt:variant>
      <vt:variant>
        <vt:lpwstr>_Toc532042570</vt:lpwstr>
      </vt:variant>
      <vt:variant>
        <vt:i4>1048630</vt:i4>
      </vt:variant>
      <vt:variant>
        <vt:i4>152</vt:i4>
      </vt:variant>
      <vt:variant>
        <vt:i4>0</vt:i4>
      </vt:variant>
      <vt:variant>
        <vt:i4>5</vt:i4>
      </vt:variant>
      <vt:variant>
        <vt:lpwstr/>
      </vt:variant>
      <vt:variant>
        <vt:lpwstr>_Toc532042569</vt:lpwstr>
      </vt:variant>
      <vt:variant>
        <vt:i4>1048630</vt:i4>
      </vt:variant>
      <vt:variant>
        <vt:i4>146</vt:i4>
      </vt:variant>
      <vt:variant>
        <vt:i4>0</vt:i4>
      </vt:variant>
      <vt:variant>
        <vt:i4>5</vt:i4>
      </vt:variant>
      <vt:variant>
        <vt:lpwstr/>
      </vt:variant>
      <vt:variant>
        <vt:lpwstr>_Toc532042568</vt:lpwstr>
      </vt:variant>
      <vt:variant>
        <vt:i4>1048630</vt:i4>
      </vt:variant>
      <vt:variant>
        <vt:i4>140</vt:i4>
      </vt:variant>
      <vt:variant>
        <vt:i4>0</vt:i4>
      </vt:variant>
      <vt:variant>
        <vt:i4>5</vt:i4>
      </vt:variant>
      <vt:variant>
        <vt:lpwstr/>
      </vt:variant>
      <vt:variant>
        <vt:lpwstr>_Toc532042567</vt:lpwstr>
      </vt:variant>
      <vt:variant>
        <vt:i4>1048630</vt:i4>
      </vt:variant>
      <vt:variant>
        <vt:i4>134</vt:i4>
      </vt:variant>
      <vt:variant>
        <vt:i4>0</vt:i4>
      </vt:variant>
      <vt:variant>
        <vt:i4>5</vt:i4>
      </vt:variant>
      <vt:variant>
        <vt:lpwstr/>
      </vt:variant>
      <vt:variant>
        <vt:lpwstr>_Toc532042566</vt:lpwstr>
      </vt:variant>
      <vt:variant>
        <vt:i4>1048630</vt:i4>
      </vt:variant>
      <vt:variant>
        <vt:i4>128</vt:i4>
      </vt:variant>
      <vt:variant>
        <vt:i4>0</vt:i4>
      </vt:variant>
      <vt:variant>
        <vt:i4>5</vt:i4>
      </vt:variant>
      <vt:variant>
        <vt:lpwstr/>
      </vt:variant>
      <vt:variant>
        <vt:lpwstr>_Toc532042565</vt:lpwstr>
      </vt:variant>
      <vt:variant>
        <vt:i4>1048630</vt:i4>
      </vt:variant>
      <vt:variant>
        <vt:i4>122</vt:i4>
      </vt:variant>
      <vt:variant>
        <vt:i4>0</vt:i4>
      </vt:variant>
      <vt:variant>
        <vt:i4>5</vt:i4>
      </vt:variant>
      <vt:variant>
        <vt:lpwstr/>
      </vt:variant>
      <vt:variant>
        <vt:lpwstr>_Toc532042564</vt:lpwstr>
      </vt:variant>
      <vt:variant>
        <vt:i4>1048630</vt:i4>
      </vt:variant>
      <vt:variant>
        <vt:i4>116</vt:i4>
      </vt:variant>
      <vt:variant>
        <vt:i4>0</vt:i4>
      </vt:variant>
      <vt:variant>
        <vt:i4>5</vt:i4>
      </vt:variant>
      <vt:variant>
        <vt:lpwstr/>
      </vt:variant>
      <vt:variant>
        <vt:lpwstr>_Toc532042563</vt:lpwstr>
      </vt:variant>
      <vt:variant>
        <vt:i4>1048630</vt:i4>
      </vt:variant>
      <vt:variant>
        <vt:i4>110</vt:i4>
      </vt:variant>
      <vt:variant>
        <vt:i4>0</vt:i4>
      </vt:variant>
      <vt:variant>
        <vt:i4>5</vt:i4>
      </vt:variant>
      <vt:variant>
        <vt:lpwstr/>
      </vt:variant>
      <vt:variant>
        <vt:lpwstr>_Toc532042562</vt:lpwstr>
      </vt:variant>
      <vt:variant>
        <vt:i4>1048630</vt:i4>
      </vt:variant>
      <vt:variant>
        <vt:i4>104</vt:i4>
      </vt:variant>
      <vt:variant>
        <vt:i4>0</vt:i4>
      </vt:variant>
      <vt:variant>
        <vt:i4>5</vt:i4>
      </vt:variant>
      <vt:variant>
        <vt:lpwstr/>
      </vt:variant>
      <vt:variant>
        <vt:lpwstr>_Toc532042561</vt:lpwstr>
      </vt:variant>
      <vt:variant>
        <vt:i4>1048630</vt:i4>
      </vt:variant>
      <vt:variant>
        <vt:i4>98</vt:i4>
      </vt:variant>
      <vt:variant>
        <vt:i4>0</vt:i4>
      </vt:variant>
      <vt:variant>
        <vt:i4>5</vt:i4>
      </vt:variant>
      <vt:variant>
        <vt:lpwstr/>
      </vt:variant>
      <vt:variant>
        <vt:lpwstr>_Toc532042560</vt:lpwstr>
      </vt:variant>
      <vt:variant>
        <vt:i4>1245238</vt:i4>
      </vt:variant>
      <vt:variant>
        <vt:i4>92</vt:i4>
      </vt:variant>
      <vt:variant>
        <vt:i4>0</vt:i4>
      </vt:variant>
      <vt:variant>
        <vt:i4>5</vt:i4>
      </vt:variant>
      <vt:variant>
        <vt:lpwstr/>
      </vt:variant>
      <vt:variant>
        <vt:lpwstr>_Toc532042559</vt:lpwstr>
      </vt:variant>
      <vt:variant>
        <vt:i4>1245238</vt:i4>
      </vt:variant>
      <vt:variant>
        <vt:i4>86</vt:i4>
      </vt:variant>
      <vt:variant>
        <vt:i4>0</vt:i4>
      </vt:variant>
      <vt:variant>
        <vt:i4>5</vt:i4>
      </vt:variant>
      <vt:variant>
        <vt:lpwstr/>
      </vt:variant>
      <vt:variant>
        <vt:lpwstr>_Toc532042558</vt:lpwstr>
      </vt:variant>
      <vt:variant>
        <vt:i4>1245238</vt:i4>
      </vt:variant>
      <vt:variant>
        <vt:i4>80</vt:i4>
      </vt:variant>
      <vt:variant>
        <vt:i4>0</vt:i4>
      </vt:variant>
      <vt:variant>
        <vt:i4>5</vt:i4>
      </vt:variant>
      <vt:variant>
        <vt:lpwstr/>
      </vt:variant>
      <vt:variant>
        <vt:lpwstr>_Toc532042557</vt:lpwstr>
      </vt:variant>
      <vt:variant>
        <vt:i4>1245238</vt:i4>
      </vt:variant>
      <vt:variant>
        <vt:i4>74</vt:i4>
      </vt:variant>
      <vt:variant>
        <vt:i4>0</vt:i4>
      </vt:variant>
      <vt:variant>
        <vt:i4>5</vt:i4>
      </vt:variant>
      <vt:variant>
        <vt:lpwstr/>
      </vt:variant>
      <vt:variant>
        <vt:lpwstr>_Toc532042556</vt:lpwstr>
      </vt:variant>
      <vt:variant>
        <vt:i4>1245238</vt:i4>
      </vt:variant>
      <vt:variant>
        <vt:i4>68</vt:i4>
      </vt:variant>
      <vt:variant>
        <vt:i4>0</vt:i4>
      </vt:variant>
      <vt:variant>
        <vt:i4>5</vt:i4>
      </vt:variant>
      <vt:variant>
        <vt:lpwstr/>
      </vt:variant>
      <vt:variant>
        <vt:lpwstr>_Toc532042555</vt:lpwstr>
      </vt:variant>
      <vt:variant>
        <vt:i4>1245238</vt:i4>
      </vt:variant>
      <vt:variant>
        <vt:i4>62</vt:i4>
      </vt:variant>
      <vt:variant>
        <vt:i4>0</vt:i4>
      </vt:variant>
      <vt:variant>
        <vt:i4>5</vt:i4>
      </vt:variant>
      <vt:variant>
        <vt:lpwstr/>
      </vt:variant>
      <vt:variant>
        <vt:lpwstr>_Toc532042554</vt:lpwstr>
      </vt:variant>
      <vt:variant>
        <vt:i4>1245238</vt:i4>
      </vt:variant>
      <vt:variant>
        <vt:i4>56</vt:i4>
      </vt:variant>
      <vt:variant>
        <vt:i4>0</vt:i4>
      </vt:variant>
      <vt:variant>
        <vt:i4>5</vt:i4>
      </vt:variant>
      <vt:variant>
        <vt:lpwstr/>
      </vt:variant>
      <vt:variant>
        <vt:lpwstr>_Toc532042553</vt:lpwstr>
      </vt:variant>
      <vt:variant>
        <vt:i4>1245238</vt:i4>
      </vt:variant>
      <vt:variant>
        <vt:i4>50</vt:i4>
      </vt:variant>
      <vt:variant>
        <vt:i4>0</vt:i4>
      </vt:variant>
      <vt:variant>
        <vt:i4>5</vt:i4>
      </vt:variant>
      <vt:variant>
        <vt:lpwstr/>
      </vt:variant>
      <vt:variant>
        <vt:lpwstr>_Toc532042552</vt:lpwstr>
      </vt:variant>
      <vt:variant>
        <vt:i4>1245238</vt:i4>
      </vt:variant>
      <vt:variant>
        <vt:i4>44</vt:i4>
      </vt:variant>
      <vt:variant>
        <vt:i4>0</vt:i4>
      </vt:variant>
      <vt:variant>
        <vt:i4>5</vt:i4>
      </vt:variant>
      <vt:variant>
        <vt:lpwstr/>
      </vt:variant>
      <vt:variant>
        <vt:lpwstr>_Toc532042551</vt:lpwstr>
      </vt:variant>
      <vt:variant>
        <vt:i4>1245238</vt:i4>
      </vt:variant>
      <vt:variant>
        <vt:i4>38</vt:i4>
      </vt:variant>
      <vt:variant>
        <vt:i4>0</vt:i4>
      </vt:variant>
      <vt:variant>
        <vt:i4>5</vt:i4>
      </vt:variant>
      <vt:variant>
        <vt:lpwstr/>
      </vt:variant>
      <vt:variant>
        <vt:lpwstr>_Toc532042550</vt:lpwstr>
      </vt:variant>
      <vt:variant>
        <vt:i4>1179702</vt:i4>
      </vt:variant>
      <vt:variant>
        <vt:i4>32</vt:i4>
      </vt:variant>
      <vt:variant>
        <vt:i4>0</vt:i4>
      </vt:variant>
      <vt:variant>
        <vt:i4>5</vt:i4>
      </vt:variant>
      <vt:variant>
        <vt:lpwstr/>
      </vt:variant>
      <vt:variant>
        <vt:lpwstr>_Toc532042549</vt:lpwstr>
      </vt:variant>
      <vt:variant>
        <vt:i4>1179702</vt:i4>
      </vt:variant>
      <vt:variant>
        <vt:i4>26</vt:i4>
      </vt:variant>
      <vt:variant>
        <vt:i4>0</vt:i4>
      </vt:variant>
      <vt:variant>
        <vt:i4>5</vt:i4>
      </vt:variant>
      <vt:variant>
        <vt:lpwstr/>
      </vt:variant>
      <vt:variant>
        <vt:lpwstr>_Toc532042548</vt:lpwstr>
      </vt:variant>
      <vt:variant>
        <vt:i4>1179702</vt:i4>
      </vt:variant>
      <vt:variant>
        <vt:i4>20</vt:i4>
      </vt:variant>
      <vt:variant>
        <vt:i4>0</vt:i4>
      </vt:variant>
      <vt:variant>
        <vt:i4>5</vt:i4>
      </vt:variant>
      <vt:variant>
        <vt:lpwstr/>
      </vt:variant>
      <vt:variant>
        <vt:lpwstr>_Toc532042547</vt:lpwstr>
      </vt:variant>
      <vt:variant>
        <vt:i4>1179702</vt:i4>
      </vt:variant>
      <vt:variant>
        <vt:i4>14</vt:i4>
      </vt:variant>
      <vt:variant>
        <vt:i4>0</vt:i4>
      </vt:variant>
      <vt:variant>
        <vt:i4>5</vt:i4>
      </vt:variant>
      <vt:variant>
        <vt:lpwstr/>
      </vt:variant>
      <vt:variant>
        <vt:lpwstr>_Toc532042546</vt:lpwstr>
      </vt:variant>
      <vt:variant>
        <vt:i4>1179702</vt:i4>
      </vt:variant>
      <vt:variant>
        <vt:i4>8</vt:i4>
      </vt:variant>
      <vt:variant>
        <vt:i4>0</vt:i4>
      </vt:variant>
      <vt:variant>
        <vt:i4>5</vt:i4>
      </vt:variant>
      <vt:variant>
        <vt:lpwstr/>
      </vt:variant>
      <vt:variant>
        <vt:lpwstr>_Toc532042545</vt:lpwstr>
      </vt:variant>
      <vt:variant>
        <vt:i4>1179702</vt:i4>
      </vt:variant>
      <vt:variant>
        <vt:i4>2</vt:i4>
      </vt:variant>
      <vt:variant>
        <vt:i4>0</vt:i4>
      </vt:variant>
      <vt:variant>
        <vt:i4>5</vt:i4>
      </vt:variant>
      <vt:variant>
        <vt:lpwstr/>
      </vt:variant>
      <vt:variant>
        <vt:lpwstr>_Toc532042544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DJ_Diesel</dc:creator>
  <cp:lastModifiedBy>sm4</cp:lastModifiedBy>
  <cp:revision>2</cp:revision>
  <cp:lastPrinted>2019-03-04T10:26:00Z</cp:lastPrinted>
  <dcterms:created xsi:type="dcterms:W3CDTF">2019-03-05T11:07:00Z</dcterms:created>
  <dcterms:modified xsi:type="dcterms:W3CDTF">2019-03-05T11:07:00Z</dcterms:modified>
</cp:coreProperties>
</file>