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D1" w:rsidRDefault="00AF2ED1" w:rsidP="00AF2ED1">
      <w:pPr>
        <w:ind w:firstLine="0"/>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800100</wp:posOffset>
                </wp:positionH>
                <wp:positionV relativeFrom="paragraph">
                  <wp:posOffset>-457200</wp:posOffset>
                </wp:positionV>
                <wp:extent cx="571500" cy="228600"/>
                <wp:effectExtent l="0" t="1270" r="444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ED1" w:rsidRDefault="00AF2ED1" w:rsidP="00AF2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3pt;margin-top:-36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PDwAIAALg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" o:allowincell="f" filled="f" stroked="f">
                <v:textbox>
                  <w:txbxContent>
                    <w:p w:rsidR="00AF2ED1" w:rsidRDefault="00AF2ED1" w:rsidP="00AF2ED1"/>
                  </w:txbxContent>
                </v:textbox>
              </v:shape>
            </w:pict>
          </mc:Fallback>
        </mc:AlternateContent>
      </w:r>
      <w:r>
        <w:rPr>
          <w:noProof/>
        </w:rPr>
        <mc:AlternateContent>
          <mc:Choice Requires="wpc">
            <w:drawing>
              <wp:anchor distT="0" distB="0" distL="114300" distR="114300" simplePos="0" relativeHeight="251658240" behindDoc="1" locked="0" layoutInCell="0" allowOverlap="1">
                <wp:simplePos x="0" y="0"/>
                <wp:positionH relativeFrom="column">
                  <wp:posOffset>2698115</wp:posOffset>
                </wp:positionH>
                <wp:positionV relativeFrom="paragraph">
                  <wp:posOffset>0</wp:posOffset>
                </wp:positionV>
                <wp:extent cx="845185" cy="685800"/>
                <wp:effectExtent l="0" t="1270" r="4445" b="0"/>
                <wp:wrapNone/>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8240"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AF2ED1" w:rsidRDefault="00AF2ED1" w:rsidP="00AF2ED1">
      <w:pPr>
        <w:jc w:val="center"/>
      </w:pPr>
    </w:p>
    <w:p w:rsidR="00AF2ED1" w:rsidRDefault="00AF2ED1" w:rsidP="00AF2ED1">
      <w:pPr>
        <w:jc w:val="center"/>
        <w:rPr>
          <w:b/>
          <w:sz w:val="36"/>
          <w:szCs w:val="36"/>
        </w:rPr>
      </w:pPr>
      <w:r>
        <w:rPr>
          <w:b/>
          <w:sz w:val="36"/>
          <w:szCs w:val="36"/>
        </w:rPr>
        <w:t>РОССИЙСКАЯ ФЕДЕРАЦИЯ</w:t>
      </w:r>
    </w:p>
    <w:p w:rsidR="00AF2ED1" w:rsidRDefault="00AF2ED1" w:rsidP="00AF2ED1">
      <w:pPr>
        <w:ind w:firstLine="0"/>
        <w:rPr>
          <w:b/>
          <w:sz w:val="36"/>
          <w:szCs w:val="36"/>
        </w:rPr>
      </w:pPr>
      <w:r>
        <w:rPr>
          <w:b/>
          <w:sz w:val="36"/>
          <w:szCs w:val="36"/>
        </w:rPr>
        <w:t xml:space="preserve">    СОВЕТ ФУРМАНОВСКОГО  МУНИЦИПАЛЬНОГО </w:t>
      </w:r>
    </w:p>
    <w:p w:rsidR="00AF2ED1" w:rsidRDefault="00AF2ED1" w:rsidP="00AF2ED1">
      <w:pPr>
        <w:rPr>
          <w:b/>
          <w:sz w:val="36"/>
          <w:szCs w:val="36"/>
        </w:rPr>
      </w:pPr>
      <w:r>
        <w:rPr>
          <w:b/>
          <w:sz w:val="36"/>
          <w:szCs w:val="36"/>
        </w:rPr>
        <w:t xml:space="preserve">                                     </w:t>
      </w:r>
      <w:r w:rsidRPr="00710BB5">
        <w:rPr>
          <w:b/>
          <w:sz w:val="36"/>
          <w:szCs w:val="36"/>
        </w:rPr>
        <w:t>РАЙОНА</w:t>
      </w:r>
      <w:r>
        <w:rPr>
          <w:b/>
          <w:sz w:val="36"/>
          <w:szCs w:val="36"/>
        </w:rPr>
        <w:t xml:space="preserve">   </w:t>
      </w:r>
    </w:p>
    <w:p w:rsidR="00AF2ED1" w:rsidRDefault="00AF2ED1" w:rsidP="00AF2ED1">
      <w:pPr>
        <w:rPr>
          <w:b/>
          <w:sz w:val="36"/>
          <w:szCs w:val="36"/>
        </w:rPr>
      </w:pPr>
      <w:r>
        <w:rPr>
          <w:b/>
          <w:sz w:val="36"/>
          <w:szCs w:val="36"/>
        </w:rPr>
        <w:t xml:space="preserve">                         СЕДЬМОГО СОЗЫВА</w:t>
      </w:r>
    </w:p>
    <w:p w:rsidR="00AF2ED1" w:rsidRDefault="00AF2ED1" w:rsidP="00AF2ED1">
      <w:pPr>
        <w:ind w:firstLine="0"/>
        <w:rPr>
          <w:b/>
          <w:sz w:val="36"/>
          <w:szCs w:val="36"/>
        </w:rPr>
      </w:pPr>
      <w:r>
        <w:rPr>
          <w:b/>
          <w:sz w:val="36"/>
          <w:szCs w:val="36"/>
        </w:rPr>
        <w:t xml:space="preserve">                                ИВАНОВСКАЯ ОБЛАСТЬ</w:t>
      </w:r>
    </w:p>
    <w:p w:rsidR="00AF2ED1" w:rsidRDefault="00AF2ED1" w:rsidP="00AF2ED1">
      <w:pPr>
        <w:ind w:firstLine="0"/>
        <w:rPr>
          <w:b/>
          <w:sz w:val="36"/>
          <w:szCs w:val="36"/>
        </w:rPr>
      </w:pPr>
    </w:p>
    <w:p w:rsidR="00AF2ED1" w:rsidRPr="00710BB5" w:rsidRDefault="00AF2ED1" w:rsidP="00AF2ED1">
      <w:pPr>
        <w:ind w:firstLine="0"/>
        <w:rPr>
          <w:b/>
          <w:sz w:val="36"/>
          <w:szCs w:val="36"/>
        </w:rPr>
      </w:pPr>
      <w:r>
        <w:rPr>
          <w:b/>
          <w:sz w:val="36"/>
          <w:szCs w:val="36"/>
        </w:rPr>
        <w:t xml:space="preserve">                                          </w:t>
      </w:r>
      <w:r>
        <w:rPr>
          <w:sz w:val="36"/>
          <w:szCs w:val="36"/>
        </w:rPr>
        <w:t xml:space="preserve"> </w:t>
      </w:r>
      <w:r>
        <w:rPr>
          <w:b/>
          <w:sz w:val="36"/>
          <w:szCs w:val="36"/>
        </w:rPr>
        <w:t>РЕШЕНИЕ</w:t>
      </w:r>
    </w:p>
    <w:p w:rsidR="00AF2ED1" w:rsidRDefault="00AF2ED1" w:rsidP="00AF2ED1">
      <w:pPr>
        <w:rPr>
          <w:b/>
          <w:szCs w:val="24"/>
        </w:rPr>
      </w:pPr>
    </w:p>
    <w:p w:rsidR="00AF2ED1" w:rsidRDefault="00AF2ED1" w:rsidP="00AF2ED1">
      <w:pPr>
        <w:rPr>
          <w:b/>
          <w:szCs w:val="24"/>
        </w:rPr>
      </w:pPr>
    </w:p>
    <w:p w:rsidR="00AF2ED1" w:rsidRPr="00433D77" w:rsidRDefault="00AF2ED1" w:rsidP="00AF2ED1">
      <w:pPr>
        <w:ind w:firstLine="0"/>
        <w:rPr>
          <w:b/>
          <w:szCs w:val="24"/>
        </w:rPr>
      </w:pPr>
      <w:r w:rsidRPr="00433D77">
        <w:rPr>
          <w:b/>
          <w:szCs w:val="24"/>
        </w:rPr>
        <w:t xml:space="preserve">от </w:t>
      </w:r>
      <w:r>
        <w:rPr>
          <w:b/>
          <w:szCs w:val="24"/>
        </w:rPr>
        <w:t xml:space="preserve">   22 августа  2019   </w:t>
      </w:r>
      <w:r w:rsidRPr="00433D77">
        <w:rPr>
          <w:b/>
          <w:szCs w:val="24"/>
        </w:rPr>
        <w:t xml:space="preserve">года                                                                                          </w:t>
      </w:r>
      <w:r>
        <w:rPr>
          <w:b/>
          <w:szCs w:val="24"/>
        </w:rPr>
        <w:t xml:space="preserve">  </w:t>
      </w:r>
      <w:r w:rsidRPr="00433D77">
        <w:rPr>
          <w:b/>
          <w:szCs w:val="24"/>
        </w:rPr>
        <w:t xml:space="preserve">    </w:t>
      </w:r>
      <w:r>
        <w:rPr>
          <w:b/>
          <w:szCs w:val="24"/>
        </w:rPr>
        <w:t xml:space="preserve"> </w:t>
      </w:r>
      <w:r w:rsidRPr="00433D77">
        <w:rPr>
          <w:b/>
          <w:szCs w:val="24"/>
        </w:rPr>
        <w:t xml:space="preserve"> № </w:t>
      </w:r>
      <w:r>
        <w:rPr>
          <w:b/>
          <w:szCs w:val="24"/>
        </w:rPr>
        <w:t xml:space="preserve"> 74</w:t>
      </w:r>
    </w:p>
    <w:p w:rsidR="00AF2ED1" w:rsidRDefault="00AF2ED1" w:rsidP="00AF2ED1">
      <w:pPr>
        <w:pStyle w:val="ConsPlusNormal"/>
        <w:widowControl/>
        <w:ind w:firstLine="540"/>
        <w:jc w:val="both"/>
        <w:rPr>
          <w:rFonts w:ascii="Times New Roman" w:hAnsi="Times New Roman" w:cs="Times New Roman"/>
          <w:b/>
          <w:sz w:val="24"/>
          <w:szCs w:val="24"/>
        </w:rPr>
      </w:pPr>
      <w:r w:rsidRPr="00D10D2D">
        <w:rPr>
          <w:rFonts w:ascii="Times New Roman" w:hAnsi="Times New Roman" w:cs="Times New Roman"/>
          <w:b/>
          <w:sz w:val="24"/>
          <w:szCs w:val="24"/>
        </w:rPr>
        <w:t xml:space="preserve">                                                    г. Фурманов</w:t>
      </w:r>
    </w:p>
    <w:p w:rsidR="00AF2ED1" w:rsidRDefault="00AF2ED1" w:rsidP="00AF2ED1">
      <w:pPr>
        <w:pStyle w:val="ConsPlusNormal"/>
        <w:widowControl/>
        <w:ind w:firstLine="540"/>
        <w:jc w:val="both"/>
        <w:rPr>
          <w:rFonts w:ascii="Times New Roman" w:hAnsi="Times New Roman" w:cs="Times New Roman"/>
          <w:b/>
          <w:sz w:val="24"/>
          <w:szCs w:val="24"/>
        </w:rPr>
      </w:pPr>
    </w:p>
    <w:p w:rsidR="00AF2ED1" w:rsidRPr="00D10D2D" w:rsidRDefault="00AF2ED1" w:rsidP="00AF2ED1">
      <w:pPr>
        <w:pStyle w:val="ConsPlusNormal"/>
        <w:widowControl/>
        <w:ind w:firstLine="540"/>
        <w:jc w:val="both"/>
        <w:rPr>
          <w:rFonts w:ascii="Times New Roman" w:hAnsi="Times New Roman" w:cs="Times New Roman"/>
          <w:b/>
          <w:sz w:val="24"/>
          <w:szCs w:val="24"/>
        </w:rPr>
      </w:pPr>
    </w:p>
    <w:p w:rsidR="00AF2ED1" w:rsidRPr="00433D77" w:rsidRDefault="00AF2ED1" w:rsidP="00AF2ED1">
      <w:pPr>
        <w:widowControl w:val="0"/>
        <w:autoSpaceDE w:val="0"/>
        <w:autoSpaceDN w:val="0"/>
        <w:adjustRightInd w:val="0"/>
        <w:rPr>
          <w:b/>
          <w:szCs w:val="24"/>
        </w:rPr>
      </w:pPr>
      <w:r>
        <w:rPr>
          <w:b/>
          <w:szCs w:val="24"/>
        </w:rPr>
        <w:t>Об утверждении  местных нормативов градостроительного проектирования Хромцовского сельского поселения Фурмановского муниципального района Ивановской области</w:t>
      </w:r>
    </w:p>
    <w:p w:rsidR="00AF2ED1" w:rsidRPr="00A34D40" w:rsidRDefault="00AF2ED1" w:rsidP="00AF2ED1">
      <w:pPr>
        <w:autoSpaceDE w:val="0"/>
        <w:autoSpaceDN w:val="0"/>
        <w:adjustRightInd w:val="0"/>
        <w:jc w:val="center"/>
        <w:rPr>
          <w:rFonts w:ascii="Arial" w:hAnsi="Arial" w:cs="Arial"/>
          <w:b/>
          <w:bCs/>
          <w:szCs w:val="24"/>
        </w:rPr>
      </w:pPr>
    </w:p>
    <w:p w:rsidR="00AF2ED1" w:rsidRPr="00CC76B4" w:rsidRDefault="00AF2ED1" w:rsidP="00AF2ED1">
      <w:pPr>
        <w:autoSpaceDE w:val="0"/>
        <w:autoSpaceDN w:val="0"/>
        <w:adjustRightInd w:val="0"/>
        <w:ind w:firstLine="540"/>
        <w:rPr>
          <w:rFonts w:ascii="Arial" w:hAnsi="Arial" w:cs="Arial"/>
        </w:rPr>
      </w:pPr>
    </w:p>
    <w:p w:rsidR="00AF2ED1" w:rsidRPr="00710BB5" w:rsidRDefault="00AF2ED1" w:rsidP="00AF2ED1">
      <w:pPr>
        <w:autoSpaceDE w:val="0"/>
        <w:autoSpaceDN w:val="0"/>
        <w:adjustRightInd w:val="0"/>
        <w:spacing w:line="276" w:lineRule="auto"/>
        <w:ind w:firstLine="540"/>
        <w:rPr>
          <w:szCs w:val="24"/>
        </w:rPr>
      </w:pPr>
      <w:r w:rsidRPr="00DA6204">
        <w:rPr>
          <w:szCs w:val="24"/>
        </w:rPr>
        <w:t>В соответствии с Градостроительным кодексом  Российской Федерации от 29.12.2004г. № 190-ФЗ, Федеральным Законом от 06.10.</w:t>
      </w:r>
      <w:smartTag w:uri="urn:schemas-microsoft-com:office:smarttags" w:element="metricconverter">
        <w:smartTagPr>
          <w:attr w:name="ProductID" w:val="2003 г"/>
        </w:smartTagPr>
        <w:r w:rsidRPr="00DA6204">
          <w:rPr>
            <w:szCs w:val="24"/>
          </w:rPr>
          <w:t>2003 г</w:t>
        </w:r>
      </w:smartTag>
      <w:r w:rsidRPr="00DA6204">
        <w:rPr>
          <w:szCs w:val="24"/>
        </w:rPr>
        <w:t>. № 131-ФЗ «Об общих принципах организации местного самоуправления в Российской федерации»</w:t>
      </w:r>
      <w:r>
        <w:rPr>
          <w:szCs w:val="24"/>
        </w:rPr>
        <w:t>,</w:t>
      </w:r>
      <w:r w:rsidRPr="00DA6204">
        <w:rPr>
          <w:szCs w:val="24"/>
        </w:rPr>
        <w:t xml:space="preserve"> Уставом </w:t>
      </w:r>
      <w:r>
        <w:rPr>
          <w:szCs w:val="24"/>
        </w:rPr>
        <w:t>Фурмановского муниципального района</w:t>
      </w:r>
      <w:r w:rsidRPr="00DA6204">
        <w:rPr>
          <w:szCs w:val="24"/>
        </w:rPr>
        <w:t xml:space="preserve"> </w:t>
      </w:r>
      <w:r>
        <w:rPr>
          <w:szCs w:val="24"/>
        </w:rPr>
        <w:t xml:space="preserve">Ивановской области, </w:t>
      </w:r>
      <w:r w:rsidRPr="003B10F6">
        <w:rPr>
          <w:szCs w:val="24"/>
        </w:rPr>
        <w:t>Совет</w:t>
      </w:r>
      <w:r>
        <w:rPr>
          <w:szCs w:val="24"/>
        </w:rPr>
        <w:t xml:space="preserve"> </w:t>
      </w:r>
      <w:r w:rsidRPr="00710BB5">
        <w:rPr>
          <w:szCs w:val="24"/>
        </w:rPr>
        <w:t xml:space="preserve">Фурмановского муниципального района </w:t>
      </w:r>
    </w:p>
    <w:p w:rsidR="00AF2ED1" w:rsidRPr="0093649C" w:rsidRDefault="00AF2ED1" w:rsidP="00AF2ED1">
      <w:pPr>
        <w:widowControl w:val="0"/>
        <w:autoSpaceDE w:val="0"/>
        <w:autoSpaceDN w:val="0"/>
        <w:adjustRightInd w:val="0"/>
        <w:spacing w:line="276" w:lineRule="auto"/>
        <w:rPr>
          <w:szCs w:val="24"/>
        </w:rPr>
      </w:pPr>
      <w:r w:rsidRPr="0093649C">
        <w:rPr>
          <w:szCs w:val="24"/>
        </w:rPr>
        <w:t>РЕШИЛ:</w:t>
      </w:r>
    </w:p>
    <w:p w:rsidR="00AF2ED1" w:rsidRDefault="00AF2ED1" w:rsidP="00AF2ED1">
      <w:pPr>
        <w:spacing w:line="276" w:lineRule="auto"/>
        <w:ind w:firstLine="540"/>
        <w:rPr>
          <w:szCs w:val="24"/>
        </w:rPr>
      </w:pPr>
      <w:r>
        <w:rPr>
          <w:szCs w:val="24"/>
        </w:rPr>
        <w:t xml:space="preserve"> </w:t>
      </w:r>
      <w:r w:rsidRPr="002F4FB1">
        <w:rPr>
          <w:szCs w:val="24"/>
        </w:rPr>
        <w:t>1.</w:t>
      </w:r>
      <w:r w:rsidRPr="003D3002">
        <w:rPr>
          <w:szCs w:val="24"/>
        </w:rPr>
        <w:t xml:space="preserve"> </w:t>
      </w:r>
      <w:r>
        <w:rPr>
          <w:szCs w:val="24"/>
        </w:rPr>
        <w:t>Утвердить м</w:t>
      </w:r>
      <w:r w:rsidRPr="00DA6204">
        <w:rPr>
          <w:szCs w:val="24"/>
        </w:rPr>
        <w:t>естны</w:t>
      </w:r>
      <w:r>
        <w:rPr>
          <w:szCs w:val="24"/>
        </w:rPr>
        <w:t>е</w:t>
      </w:r>
      <w:r w:rsidRPr="00DA6204">
        <w:rPr>
          <w:szCs w:val="24"/>
        </w:rPr>
        <w:t xml:space="preserve"> норматив</w:t>
      </w:r>
      <w:r>
        <w:rPr>
          <w:szCs w:val="24"/>
        </w:rPr>
        <w:t>ы</w:t>
      </w:r>
      <w:r w:rsidRPr="00DA6204">
        <w:rPr>
          <w:szCs w:val="24"/>
        </w:rPr>
        <w:t xml:space="preserve"> градостроительного проектирования</w:t>
      </w:r>
      <w:r>
        <w:rPr>
          <w:szCs w:val="24"/>
        </w:rPr>
        <w:t xml:space="preserve"> Хромцовского</w:t>
      </w:r>
      <w:r w:rsidRPr="003F2E53">
        <w:rPr>
          <w:szCs w:val="24"/>
        </w:rPr>
        <w:t xml:space="preserve"> сельского поселения Фурмановского муниципального района Ивановско</w:t>
      </w:r>
      <w:r w:rsidRPr="00DA6204">
        <w:rPr>
          <w:szCs w:val="24"/>
        </w:rPr>
        <w:t>й области</w:t>
      </w:r>
      <w:r>
        <w:rPr>
          <w:szCs w:val="24"/>
        </w:rPr>
        <w:t xml:space="preserve"> (Приложение  №1).</w:t>
      </w:r>
    </w:p>
    <w:p w:rsidR="00AF2ED1" w:rsidRDefault="00AF2ED1" w:rsidP="00AF2ED1">
      <w:pPr>
        <w:autoSpaceDE w:val="0"/>
        <w:autoSpaceDN w:val="0"/>
        <w:adjustRightInd w:val="0"/>
        <w:spacing w:line="276" w:lineRule="auto"/>
        <w:ind w:firstLine="540"/>
        <w:rPr>
          <w:szCs w:val="24"/>
        </w:rPr>
      </w:pPr>
      <w:r>
        <w:rPr>
          <w:szCs w:val="24"/>
        </w:rPr>
        <w:t>2</w:t>
      </w:r>
      <w:r w:rsidRPr="00A36D4C">
        <w:rPr>
          <w:szCs w:val="24"/>
        </w:rPr>
        <w:t>.</w:t>
      </w:r>
      <w:r>
        <w:rPr>
          <w:szCs w:val="24"/>
        </w:rPr>
        <w:t xml:space="preserve"> </w:t>
      </w:r>
      <w:r w:rsidRPr="003D3002">
        <w:rPr>
          <w:szCs w:val="24"/>
        </w:rPr>
        <w:t xml:space="preserve">Настоящее </w:t>
      </w:r>
      <w:r>
        <w:rPr>
          <w:szCs w:val="24"/>
        </w:rPr>
        <w:t>Р</w:t>
      </w:r>
      <w:r w:rsidRPr="003D3002">
        <w:rPr>
          <w:szCs w:val="24"/>
        </w:rPr>
        <w:t>ешение вступает в силу со дня его опубликования.</w:t>
      </w:r>
    </w:p>
    <w:p w:rsidR="00AF2ED1" w:rsidRPr="00DA6204" w:rsidRDefault="00AF2ED1" w:rsidP="00AF2ED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36D4C">
        <w:rPr>
          <w:rFonts w:ascii="Times New Roman" w:hAnsi="Times New Roman" w:cs="Times New Roman"/>
          <w:sz w:val="24"/>
          <w:szCs w:val="24"/>
        </w:rPr>
        <w:t xml:space="preserve"> </w:t>
      </w:r>
      <w:r w:rsidRPr="00DA6204">
        <w:rPr>
          <w:rFonts w:ascii="Times New Roman" w:hAnsi="Times New Roman" w:cs="Times New Roman"/>
          <w:sz w:val="24"/>
          <w:szCs w:val="24"/>
        </w:rPr>
        <w:t xml:space="preserve">Опубликовать настоящее </w:t>
      </w:r>
      <w:r>
        <w:rPr>
          <w:rFonts w:ascii="Times New Roman" w:hAnsi="Times New Roman" w:cs="Times New Roman"/>
          <w:sz w:val="24"/>
          <w:szCs w:val="24"/>
        </w:rPr>
        <w:t>Р</w:t>
      </w:r>
      <w:r w:rsidRPr="00DA6204">
        <w:rPr>
          <w:rFonts w:ascii="Times New Roman" w:hAnsi="Times New Roman" w:cs="Times New Roman"/>
          <w:sz w:val="24"/>
          <w:szCs w:val="24"/>
        </w:rPr>
        <w:t xml:space="preserve">ешение в «Вестнике» администрации Фурмановского муниципального района и Совета Фурмановского муниципального района» </w:t>
      </w:r>
      <w:r w:rsidRPr="00DA6204">
        <w:rPr>
          <w:rFonts w:ascii="Times New Roman" w:hAnsi="Times New Roman" w:cs="Times New Roman"/>
        </w:rPr>
        <w:t xml:space="preserve"> </w:t>
      </w:r>
      <w:r w:rsidRPr="00DA6204">
        <w:rPr>
          <w:rFonts w:ascii="Times New Roman" w:hAnsi="Times New Roman" w:cs="Times New Roman"/>
          <w:sz w:val="24"/>
          <w:szCs w:val="24"/>
        </w:rPr>
        <w:t>и  разместить на официальном сайте Фурмановского муниципального района</w:t>
      </w:r>
      <w:r>
        <w:rPr>
          <w:rFonts w:ascii="Times New Roman" w:hAnsi="Times New Roman" w:cs="Times New Roman"/>
          <w:sz w:val="24"/>
          <w:szCs w:val="24"/>
        </w:rPr>
        <w:t xml:space="preserve"> (</w:t>
      </w:r>
      <w:hyperlink r:id="rId9" w:history="1">
        <w:r w:rsidRPr="00266975">
          <w:rPr>
            <w:rStyle w:val="a9"/>
            <w:rFonts w:ascii="Times New Roman" w:hAnsi="Times New Roman" w:cs="Times New Roman"/>
            <w:sz w:val="24"/>
            <w:szCs w:val="24"/>
            <w:lang w:val="en-US"/>
          </w:rPr>
          <w:t>www</w:t>
        </w:r>
        <w:r w:rsidRPr="00266975">
          <w:rPr>
            <w:rStyle w:val="a9"/>
            <w:rFonts w:ascii="Times New Roman" w:hAnsi="Times New Roman" w:cs="Times New Roman"/>
            <w:sz w:val="24"/>
            <w:szCs w:val="24"/>
          </w:rPr>
          <w:t>.</w:t>
        </w:r>
        <w:r w:rsidRPr="00266975">
          <w:rPr>
            <w:rStyle w:val="a9"/>
            <w:rFonts w:ascii="Times New Roman" w:hAnsi="Times New Roman" w:cs="Times New Roman"/>
            <w:sz w:val="24"/>
            <w:szCs w:val="24"/>
            <w:lang w:val="en-US"/>
          </w:rPr>
          <w:t>furmanov</w:t>
        </w:r>
        <w:r w:rsidRPr="00266975">
          <w:rPr>
            <w:rStyle w:val="a9"/>
            <w:rFonts w:ascii="Times New Roman" w:hAnsi="Times New Roman" w:cs="Times New Roman"/>
            <w:sz w:val="24"/>
            <w:szCs w:val="24"/>
          </w:rPr>
          <w:t>.</w:t>
        </w:r>
        <w:r w:rsidRPr="00266975">
          <w:rPr>
            <w:rStyle w:val="a9"/>
            <w:rFonts w:ascii="Times New Roman" w:hAnsi="Times New Roman" w:cs="Times New Roman"/>
            <w:sz w:val="24"/>
            <w:szCs w:val="24"/>
            <w:lang w:val="en-US"/>
          </w:rPr>
          <w:t>su</w:t>
        </w:r>
      </w:hyperlink>
      <w:r w:rsidRPr="006E2673">
        <w:rPr>
          <w:rFonts w:ascii="Times New Roman" w:hAnsi="Times New Roman" w:cs="Times New Roman"/>
          <w:sz w:val="24"/>
          <w:szCs w:val="24"/>
        </w:rPr>
        <w:t xml:space="preserve">) </w:t>
      </w:r>
      <w:r>
        <w:rPr>
          <w:rFonts w:ascii="Times New Roman" w:hAnsi="Times New Roman" w:cs="Times New Roman"/>
          <w:sz w:val="24"/>
          <w:szCs w:val="24"/>
        </w:rPr>
        <w:t>в информационно-телекоммуникационной сети «Интернет»</w:t>
      </w:r>
      <w:r w:rsidRPr="00DA6204">
        <w:rPr>
          <w:rFonts w:ascii="Times New Roman" w:hAnsi="Times New Roman" w:cs="Times New Roman"/>
          <w:sz w:val="24"/>
          <w:szCs w:val="24"/>
        </w:rPr>
        <w:t xml:space="preserve">. </w:t>
      </w:r>
    </w:p>
    <w:p w:rsidR="00AF2ED1" w:rsidRPr="003D3002" w:rsidRDefault="00AF2ED1" w:rsidP="00AF2ED1">
      <w:pPr>
        <w:autoSpaceDE w:val="0"/>
        <w:autoSpaceDN w:val="0"/>
        <w:adjustRightInd w:val="0"/>
        <w:spacing w:line="276" w:lineRule="auto"/>
        <w:ind w:firstLine="540"/>
        <w:rPr>
          <w:szCs w:val="24"/>
        </w:rPr>
      </w:pPr>
      <w:r>
        <w:rPr>
          <w:szCs w:val="24"/>
        </w:rPr>
        <w:t>4</w:t>
      </w:r>
      <w:r w:rsidRPr="002F4FB1">
        <w:rPr>
          <w:szCs w:val="24"/>
        </w:rPr>
        <w:t>.</w:t>
      </w:r>
      <w:r>
        <w:rPr>
          <w:szCs w:val="24"/>
        </w:rPr>
        <w:t xml:space="preserve">   Контроль за исполнением Решения возложить на отдел архитектуры администрации Фурмановского муниципального района </w:t>
      </w:r>
    </w:p>
    <w:p w:rsidR="00AF2ED1" w:rsidRPr="0006072A" w:rsidRDefault="00AF2ED1" w:rsidP="00AF2ED1">
      <w:pPr>
        <w:pStyle w:val="ConsPlusNormal"/>
        <w:widowControl/>
        <w:spacing w:line="276" w:lineRule="auto"/>
        <w:jc w:val="both"/>
        <w:rPr>
          <w:sz w:val="24"/>
          <w:szCs w:val="24"/>
        </w:rPr>
      </w:pPr>
    </w:p>
    <w:p w:rsidR="00AF2ED1" w:rsidRDefault="00AF2ED1" w:rsidP="00AF2ED1">
      <w:pPr>
        <w:pStyle w:val="ConsPlusNormal"/>
        <w:widowControl/>
        <w:rPr>
          <w:rFonts w:ascii="Times New Roman" w:hAnsi="Times New Roman" w:cs="Times New Roman"/>
          <w:b/>
          <w:sz w:val="24"/>
          <w:szCs w:val="24"/>
        </w:rPr>
      </w:pPr>
      <w:r>
        <w:rPr>
          <w:rFonts w:ascii="Times New Roman" w:hAnsi="Times New Roman" w:cs="Times New Roman"/>
          <w:b/>
          <w:sz w:val="24"/>
          <w:szCs w:val="24"/>
        </w:rPr>
        <w:t>Г</w:t>
      </w:r>
      <w:r w:rsidRPr="0006072A">
        <w:rPr>
          <w:rFonts w:ascii="Times New Roman" w:hAnsi="Times New Roman" w:cs="Times New Roman"/>
          <w:b/>
          <w:sz w:val="24"/>
          <w:szCs w:val="24"/>
        </w:rPr>
        <w:t>лав</w:t>
      </w:r>
      <w:r>
        <w:rPr>
          <w:rFonts w:ascii="Times New Roman" w:hAnsi="Times New Roman" w:cs="Times New Roman"/>
          <w:b/>
          <w:sz w:val="24"/>
          <w:szCs w:val="24"/>
        </w:rPr>
        <w:t xml:space="preserve">а </w:t>
      </w:r>
      <w:r w:rsidRPr="0006072A">
        <w:rPr>
          <w:rFonts w:ascii="Times New Roman" w:hAnsi="Times New Roman" w:cs="Times New Roman"/>
          <w:b/>
          <w:sz w:val="24"/>
          <w:szCs w:val="24"/>
        </w:rPr>
        <w:t xml:space="preserve"> </w:t>
      </w:r>
      <w:r>
        <w:rPr>
          <w:rFonts w:ascii="Times New Roman" w:hAnsi="Times New Roman" w:cs="Times New Roman"/>
          <w:b/>
          <w:sz w:val="24"/>
          <w:szCs w:val="24"/>
        </w:rPr>
        <w:t>Фурмановского</w:t>
      </w:r>
    </w:p>
    <w:p w:rsidR="00AF2ED1" w:rsidRDefault="00AF2ED1" w:rsidP="00AF2ED1">
      <w:pPr>
        <w:pStyle w:val="ConsPlusNormal"/>
        <w:widowControl/>
        <w:rPr>
          <w:rFonts w:ascii="Times New Roman" w:hAnsi="Times New Roman" w:cs="Times New Roman"/>
          <w:b/>
          <w:sz w:val="24"/>
          <w:szCs w:val="24"/>
        </w:rPr>
      </w:pPr>
      <w:r>
        <w:rPr>
          <w:rFonts w:ascii="Times New Roman" w:hAnsi="Times New Roman" w:cs="Times New Roman"/>
          <w:b/>
          <w:sz w:val="24"/>
          <w:szCs w:val="24"/>
        </w:rPr>
        <w:t>муниципального района                                                                              Р.А. Соловьев</w:t>
      </w:r>
    </w:p>
    <w:p w:rsidR="00AF2ED1" w:rsidRDefault="00AF2ED1" w:rsidP="00AF2ED1">
      <w:pPr>
        <w:pStyle w:val="ConsPlusNormal"/>
        <w:widowControl/>
        <w:rPr>
          <w:rFonts w:ascii="Times New Roman" w:hAnsi="Times New Roman" w:cs="Times New Roman"/>
          <w:b/>
          <w:sz w:val="24"/>
          <w:szCs w:val="24"/>
        </w:rPr>
      </w:pPr>
    </w:p>
    <w:p w:rsidR="00AF2ED1" w:rsidRDefault="00AF2ED1" w:rsidP="00AF2ED1">
      <w:pPr>
        <w:pStyle w:val="ConsPlusNormal"/>
        <w:widowControl/>
        <w:rPr>
          <w:rFonts w:ascii="Times New Roman" w:hAnsi="Times New Roman" w:cs="Times New Roman"/>
          <w:b/>
          <w:sz w:val="24"/>
          <w:szCs w:val="24"/>
        </w:rPr>
      </w:pPr>
    </w:p>
    <w:p w:rsidR="00AF2ED1" w:rsidRDefault="00AF2ED1" w:rsidP="00AF2ED1">
      <w:pPr>
        <w:pStyle w:val="ConsPlusNormal"/>
        <w:widowControl/>
        <w:rPr>
          <w:rFonts w:ascii="Times New Roman" w:hAnsi="Times New Roman" w:cs="Times New Roman"/>
          <w:b/>
          <w:sz w:val="24"/>
          <w:szCs w:val="24"/>
        </w:rPr>
      </w:pPr>
      <w:r>
        <w:rPr>
          <w:rFonts w:ascii="Times New Roman" w:hAnsi="Times New Roman" w:cs="Times New Roman"/>
          <w:b/>
          <w:sz w:val="24"/>
          <w:szCs w:val="24"/>
        </w:rPr>
        <w:t>Председатель Совета Фурмановского</w:t>
      </w:r>
    </w:p>
    <w:p w:rsidR="00AF2ED1" w:rsidRPr="0006072A" w:rsidRDefault="00AF2ED1" w:rsidP="00AF2ED1">
      <w:pPr>
        <w:pStyle w:val="ConsPlusNormal"/>
        <w:widowControl/>
        <w:rPr>
          <w:sz w:val="24"/>
          <w:szCs w:val="24"/>
        </w:rPr>
      </w:pPr>
      <w:r>
        <w:rPr>
          <w:rFonts w:ascii="Times New Roman" w:hAnsi="Times New Roman" w:cs="Times New Roman"/>
          <w:b/>
          <w:sz w:val="24"/>
          <w:szCs w:val="24"/>
        </w:rPr>
        <w:t>муниципального района                                                                             Г.В. Жаренова</w:t>
      </w:r>
    </w:p>
    <w:p w:rsidR="003B3EF6" w:rsidRDefault="003B3EF6" w:rsidP="003B3EF6">
      <w:pPr>
        <w:jc w:val="right"/>
      </w:pPr>
      <w:r>
        <w:lastRenderedPageBreak/>
        <w:t xml:space="preserve">Приложение № 1 </w:t>
      </w:r>
    </w:p>
    <w:p w:rsidR="003B3EF6" w:rsidRPr="00F829C9" w:rsidRDefault="003B3EF6" w:rsidP="003B3EF6">
      <w:pPr>
        <w:jc w:val="right"/>
      </w:pPr>
      <w:r>
        <w:t>Утверждены  Решением от 22.08.2019 № 7</w:t>
      </w:r>
      <w:r>
        <w:t>4</w:t>
      </w:r>
      <w:bookmarkStart w:id="0" w:name="_GoBack"/>
      <w:bookmarkEnd w:id="0"/>
    </w:p>
    <w:p w:rsidR="00AF2ED1" w:rsidRPr="00F829C9" w:rsidRDefault="00AF2ED1" w:rsidP="00AF2ED1"/>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r w:rsidRPr="006A68D4">
        <w:rPr>
          <w:b/>
          <w:sz w:val="36"/>
          <w:szCs w:val="36"/>
          <w:lang w:eastAsia="ar-SA" w:bidi="en-US"/>
        </w:rPr>
        <w:t>МЕСТНЫЕ НОРМАТИВЫ</w:t>
      </w:r>
    </w:p>
    <w:p w:rsidR="00184D7A" w:rsidRPr="006A68D4" w:rsidRDefault="00184D7A" w:rsidP="007656B8">
      <w:pPr>
        <w:jc w:val="center"/>
        <w:rPr>
          <w:b/>
          <w:sz w:val="36"/>
          <w:szCs w:val="36"/>
          <w:lang w:eastAsia="ar-SA" w:bidi="en-US"/>
        </w:rPr>
      </w:pPr>
    </w:p>
    <w:p w:rsidR="007656B8" w:rsidRPr="006A68D4" w:rsidRDefault="007656B8" w:rsidP="007656B8">
      <w:pPr>
        <w:jc w:val="center"/>
        <w:rPr>
          <w:b/>
          <w:sz w:val="36"/>
          <w:szCs w:val="36"/>
          <w:lang w:eastAsia="ar-SA" w:bidi="en-US"/>
        </w:rPr>
      </w:pPr>
      <w:bookmarkStart w:id="1" w:name="_Toc487905091"/>
      <w:bookmarkStart w:id="2" w:name="_Toc488054125"/>
      <w:bookmarkStart w:id="3" w:name="_Toc488147801"/>
      <w:bookmarkStart w:id="4" w:name="_Toc488147863"/>
      <w:bookmarkStart w:id="5" w:name="_Toc488147989"/>
      <w:bookmarkStart w:id="6" w:name="_Toc489889771"/>
      <w:bookmarkStart w:id="7" w:name="_Toc489889835"/>
      <w:bookmarkStart w:id="8" w:name="_Toc489889897"/>
      <w:bookmarkStart w:id="9" w:name="_Toc489893647"/>
      <w:bookmarkStart w:id="10" w:name="_Toc490304493"/>
      <w:bookmarkStart w:id="11" w:name="_Toc490309732"/>
      <w:bookmarkStart w:id="12" w:name="_Toc490399344"/>
      <w:bookmarkStart w:id="13" w:name="_Toc490405804"/>
      <w:r w:rsidRPr="006A68D4">
        <w:rPr>
          <w:b/>
          <w:sz w:val="36"/>
          <w:szCs w:val="36"/>
          <w:lang w:eastAsia="ar-SA" w:bidi="en-US"/>
        </w:rPr>
        <w:t>ГРАДОСТРОИТЕЛЬНОГО ПРОЕКТИРОВАНИЯ</w:t>
      </w:r>
      <w:bookmarkEnd w:id="1"/>
      <w:bookmarkEnd w:id="2"/>
      <w:bookmarkEnd w:id="3"/>
      <w:bookmarkEnd w:id="4"/>
      <w:bookmarkEnd w:id="5"/>
      <w:bookmarkEnd w:id="6"/>
      <w:bookmarkEnd w:id="7"/>
      <w:bookmarkEnd w:id="8"/>
      <w:bookmarkEnd w:id="9"/>
      <w:bookmarkEnd w:id="10"/>
      <w:bookmarkEnd w:id="11"/>
      <w:bookmarkEnd w:id="12"/>
      <w:bookmarkEnd w:id="13"/>
    </w:p>
    <w:p w:rsidR="007656B8" w:rsidRPr="006A68D4" w:rsidRDefault="007656B8" w:rsidP="007656B8">
      <w:pPr>
        <w:jc w:val="center"/>
      </w:pPr>
    </w:p>
    <w:p w:rsidR="007656B8" w:rsidRDefault="007656B8" w:rsidP="007656B8">
      <w:pPr>
        <w:jc w:val="center"/>
      </w:pPr>
    </w:p>
    <w:p w:rsidR="007656B8" w:rsidRPr="006A68D4" w:rsidRDefault="007656B8" w:rsidP="007656B8">
      <w:pPr>
        <w:jc w:val="center"/>
      </w:pPr>
    </w:p>
    <w:p w:rsidR="007656B8" w:rsidRPr="006A68D4" w:rsidRDefault="007656B8" w:rsidP="007656B8">
      <w:pPr>
        <w:jc w:val="cente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Pr="006A68D4" w:rsidRDefault="00184D7A" w:rsidP="007656B8">
      <w:pPr>
        <w:suppressAutoHyphens/>
        <w:jc w:val="center"/>
        <w:rPr>
          <w:b/>
          <w:sz w:val="40"/>
          <w:szCs w:val="40"/>
          <w:lang w:eastAsia="ar-SA" w:bidi="en-US"/>
        </w:rPr>
      </w:pPr>
      <w:r>
        <w:rPr>
          <w:b/>
          <w:sz w:val="40"/>
          <w:szCs w:val="40"/>
          <w:lang w:eastAsia="ar-SA" w:bidi="en-US"/>
        </w:rPr>
        <w:t xml:space="preserve">Хромцовское </w:t>
      </w:r>
      <w:r w:rsidR="007656B8">
        <w:rPr>
          <w:b/>
          <w:sz w:val="40"/>
          <w:szCs w:val="40"/>
          <w:lang w:eastAsia="ar-SA" w:bidi="en-US"/>
        </w:rPr>
        <w:t xml:space="preserve"> сельское </w:t>
      </w:r>
      <w:r w:rsidR="007656B8" w:rsidRPr="006A68D4">
        <w:rPr>
          <w:b/>
          <w:sz w:val="40"/>
          <w:szCs w:val="40"/>
          <w:lang w:eastAsia="ar-SA" w:bidi="en-US"/>
        </w:rPr>
        <w:t xml:space="preserve"> поселени</w:t>
      </w:r>
      <w:r w:rsidR="007656B8">
        <w:rPr>
          <w:b/>
          <w:sz w:val="40"/>
          <w:szCs w:val="40"/>
          <w:lang w:eastAsia="ar-SA" w:bidi="en-US"/>
        </w:rPr>
        <w:t>е</w:t>
      </w:r>
    </w:p>
    <w:p w:rsidR="007656B8" w:rsidRDefault="007656B8" w:rsidP="007656B8">
      <w:pPr>
        <w:suppressAutoHyphens/>
        <w:jc w:val="center"/>
        <w:rPr>
          <w:b/>
          <w:sz w:val="40"/>
          <w:szCs w:val="40"/>
          <w:lang w:eastAsia="ar-SA" w:bidi="en-US"/>
        </w:rPr>
      </w:pPr>
      <w:r w:rsidRPr="006A68D4">
        <w:rPr>
          <w:b/>
          <w:sz w:val="40"/>
          <w:szCs w:val="40"/>
          <w:lang w:eastAsia="ar-SA" w:bidi="en-US"/>
        </w:rPr>
        <w:t>Фурмановского муниципального района</w:t>
      </w:r>
    </w:p>
    <w:p w:rsidR="007656B8" w:rsidRPr="006A68D4" w:rsidRDefault="007656B8" w:rsidP="007656B8">
      <w:pPr>
        <w:suppressAutoHyphens/>
        <w:jc w:val="center"/>
        <w:rPr>
          <w:b/>
          <w:sz w:val="40"/>
          <w:szCs w:val="40"/>
          <w:lang w:eastAsia="ar-SA" w:bidi="en-US"/>
        </w:rPr>
      </w:pPr>
      <w:r w:rsidRPr="006A68D4">
        <w:rPr>
          <w:b/>
          <w:sz w:val="40"/>
          <w:szCs w:val="40"/>
          <w:lang w:eastAsia="ar-SA" w:bidi="en-US"/>
        </w:rPr>
        <w:t xml:space="preserve"> Ивановской области</w:t>
      </w: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184D7A">
      <w:pPr>
        <w:spacing w:after="360"/>
        <w:ind w:firstLine="0"/>
        <w:jc w:val="center"/>
        <w:rPr>
          <w:rFonts w:cs="Times New Roman"/>
          <w:b/>
          <w:szCs w:val="24"/>
        </w:rPr>
      </w:pPr>
      <w:r>
        <w:rPr>
          <w:rFonts w:cs="Times New Roman"/>
          <w:b/>
          <w:szCs w:val="24"/>
        </w:rPr>
        <w:t>2019</w:t>
      </w:r>
    </w:p>
    <w:p w:rsidR="0099149C" w:rsidRPr="00B90C87" w:rsidRDefault="0099149C" w:rsidP="0099149C">
      <w:pPr>
        <w:spacing w:after="360"/>
        <w:ind w:firstLine="0"/>
        <w:rPr>
          <w:rFonts w:cs="Times New Roman"/>
          <w:b/>
          <w:szCs w:val="24"/>
        </w:rPr>
      </w:pPr>
      <w:r w:rsidRPr="00B90C87">
        <w:rPr>
          <w:rFonts w:cs="Times New Roman"/>
          <w:b/>
          <w:szCs w:val="24"/>
        </w:rPr>
        <w:lastRenderedPageBreak/>
        <w:t>ОГЛАВЛЕНИЕ</w:t>
      </w:r>
    </w:p>
    <w:p w:rsidR="0099149C" w:rsidRDefault="0099149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532045339" w:history="1">
        <w:r w:rsidRPr="00380C12">
          <w:rPr>
            <w:rStyle w:val="a9"/>
            <w:noProof/>
          </w:rPr>
          <w:t>Введение</w:t>
        </w:r>
        <w:r>
          <w:rPr>
            <w:noProof/>
            <w:webHidden/>
          </w:rPr>
          <w:tab/>
        </w:r>
        <w:r>
          <w:rPr>
            <w:noProof/>
            <w:webHidden/>
          </w:rPr>
          <w:fldChar w:fldCharType="begin"/>
        </w:r>
        <w:r>
          <w:rPr>
            <w:noProof/>
            <w:webHidden/>
          </w:rPr>
          <w:instrText xml:space="preserve"> PAGEREF _Toc532045339 \h </w:instrText>
        </w:r>
        <w:r>
          <w:rPr>
            <w:noProof/>
            <w:webHidden/>
          </w:rPr>
        </w:r>
        <w:r>
          <w:rPr>
            <w:noProof/>
            <w:webHidden/>
          </w:rPr>
          <w:fldChar w:fldCharType="separate"/>
        </w:r>
        <w:r w:rsidR="000160BC">
          <w:rPr>
            <w:noProof/>
            <w:webHidden/>
          </w:rPr>
          <w:t>4</w:t>
        </w:r>
        <w:r>
          <w:rPr>
            <w:noProof/>
            <w:webHidden/>
          </w:rPr>
          <w:fldChar w:fldCharType="end"/>
        </w:r>
      </w:hyperlink>
    </w:p>
    <w:p w:rsidR="0099149C" w:rsidRDefault="00464DD8"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40" w:history="1">
        <w:r w:rsidR="0099149C" w:rsidRPr="00380C12">
          <w:rPr>
            <w:rStyle w:val="a9"/>
            <w:noProof/>
          </w:rPr>
          <w:t>1.</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_Toc532045340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41" w:history="1">
        <w:r w:rsidR="0099149C" w:rsidRPr="00380C12">
          <w:rPr>
            <w:rStyle w:val="a9"/>
            <w:noProof/>
          </w:rPr>
          <w:t>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_Toc532045341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42" w:history="1">
        <w:r w:rsidR="0099149C" w:rsidRPr="00380C12">
          <w:rPr>
            <w:rStyle w:val="a9"/>
            <w:noProof/>
          </w:rPr>
          <w:t>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F40631">
          <w:rPr>
            <w:noProof/>
            <w:webHidden/>
          </w:rPr>
          <w:t>6</w:t>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43" w:history="1">
        <w:r w:rsidR="0099149C" w:rsidRPr="00380C12">
          <w:rPr>
            <w:rStyle w:val="a9"/>
            <w:noProof/>
          </w:rPr>
          <w:t>1.3.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F40631">
          <w:rPr>
            <w:noProof/>
            <w:webHidden/>
          </w:rPr>
          <w:t>9</w:t>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44" w:history="1">
        <w:r w:rsidR="0099149C" w:rsidRPr="00380C12">
          <w:rPr>
            <w:rStyle w:val="a9"/>
            <w:noProof/>
          </w:rPr>
          <w:t>1.4.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F40631">
          <w:rPr>
            <w:noProof/>
            <w:webHidden/>
          </w:rPr>
          <w:t>9</w:t>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45" w:history="1">
        <w:r w:rsidR="0099149C" w:rsidRPr="00380C12">
          <w:rPr>
            <w:rStyle w:val="a9"/>
            <w:noProof/>
          </w:rPr>
          <w:t>1.5.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_Toc532045345 \h </w:instrText>
        </w:r>
        <w:r w:rsidR="0099149C">
          <w:rPr>
            <w:noProof/>
            <w:webHidden/>
          </w:rPr>
        </w:r>
        <w:r w:rsidR="0099149C">
          <w:rPr>
            <w:noProof/>
            <w:webHidden/>
          </w:rPr>
          <w:fldChar w:fldCharType="separate"/>
        </w:r>
        <w:r w:rsidR="000160BC">
          <w:rPr>
            <w:noProof/>
            <w:webHidden/>
          </w:rPr>
          <w:t>1</w:t>
        </w:r>
        <w:r w:rsidR="00F40631">
          <w:rPr>
            <w:noProof/>
            <w:webHidden/>
          </w:rPr>
          <w:t>0</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46" w:history="1">
        <w:r w:rsidR="0099149C" w:rsidRPr="00380C12">
          <w:rPr>
            <w:rStyle w:val="a9"/>
            <w:noProof/>
          </w:rPr>
          <w:t>1.6.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_Toc532045346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47" w:history="1">
        <w:r w:rsidR="0099149C" w:rsidRPr="00380C12">
          <w:rPr>
            <w:rStyle w:val="a9"/>
            <w:noProof/>
          </w:rPr>
          <w:t>1.7.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_Toc532045347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48" w:history="1">
        <w:r w:rsidR="0099149C" w:rsidRPr="00380C12">
          <w:rPr>
            <w:rStyle w:val="a9"/>
            <w:noProof/>
          </w:rPr>
          <w:t>1.8.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_Toc532045348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49" w:history="1">
        <w:r w:rsidR="0099149C" w:rsidRPr="00380C12">
          <w:rPr>
            <w:rStyle w:val="a9"/>
            <w:noProof/>
          </w:rPr>
          <w:t>1.9.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_Toc532045349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50" w:history="1">
        <w:r w:rsidR="0099149C" w:rsidRPr="00380C12">
          <w:rPr>
            <w:rStyle w:val="a9"/>
            <w:noProof/>
          </w:rPr>
          <w:t>1.10.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_Toc532045350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51" w:history="1">
        <w:r w:rsidR="0099149C" w:rsidRPr="00380C12">
          <w:rPr>
            <w:rStyle w:val="a9"/>
            <w:noProof/>
          </w:rPr>
          <w:t>1.11.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_Toc532045351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464DD8"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52" w:history="1">
        <w:r w:rsidR="0099149C" w:rsidRPr="00380C12">
          <w:rPr>
            <w:rStyle w:val="a9"/>
            <w:noProof/>
          </w:rPr>
          <w:t>2.</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_Toc532045352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53" w:history="1">
        <w:r w:rsidR="0099149C" w:rsidRPr="00380C12">
          <w:rPr>
            <w:rStyle w:val="a9"/>
            <w:noProof/>
          </w:rPr>
          <w:t>2.1.</w:t>
        </w:r>
        <w:r w:rsidR="0099149C">
          <w:rPr>
            <w:rFonts w:asciiTheme="minorHAnsi" w:eastAsiaTheme="minorEastAsia" w:hAnsiTheme="minorHAnsi" w:cstheme="minorBidi"/>
            <w:iCs w:val="0"/>
            <w:noProof/>
            <w:sz w:val="22"/>
            <w:szCs w:val="22"/>
            <w:lang w:eastAsia="ru-RU"/>
          </w:rPr>
          <w:tab/>
        </w:r>
        <w:r w:rsidR="0099149C" w:rsidRPr="00380C12">
          <w:rPr>
            <w:rStyle w:val="a9"/>
            <w:noProof/>
          </w:rPr>
          <w:t xml:space="preserve">Результаты анализа территориальных особенностей </w:t>
        </w:r>
        <w:r w:rsidR="00184D7A">
          <w:rPr>
            <w:rStyle w:val="a9"/>
            <w:noProof/>
          </w:rPr>
          <w:t>Хромцовского</w:t>
        </w:r>
        <w:r w:rsidR="0099149C" w:rsidRPr="00380C12">
          <w:rPr>
            <w:rStyle w:val="a9"/>
            <w:noProof/>
          </w:rPr>
          <w:t xml:space="preserve"> сельского поселения, влияющих на установление расчетных показателей</w:t>
        </w:r>
        <w:r w:rsidR="0099149C">
          <w:rPr>
            <w:noProof/>
            <w:webHidden/>
          </w:rPr>
          <w:tab/>
        </w:r>
        <w:r w:rsidR="0099149C">
          <w:rPr>
            <w:noProof/>
            <w:webHidden/>
          </w:rPr>
          <w:fldChar w:fldCharType="begin"/>
        </w:r>
        <w:r w:rsidR="0099149C">
          <w:rPr>
            <w:noProof/>
            <w:webHidden/>
          </w:rPr>
          <w:instrText xml:space="preserve"> PAGEREF _Toc532045353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4" w:history="1">
        <w:r w:rsidRPr="00380C12">
          <w:rPr>
            <w:rStyle w:val="a9"/>
            <w:noProof/>
          </w:rPr>
          <w:t>2.1.1.</w:t>
        </w:r>
        <w:r>
          <w:rPr>
            <w:rFonts w:asciiTheme="minorHAnsi" w:eastAsiaTheme="minorEastAsia" w:hAnsiTheme="minorHAnsi" w:cstheme="minorBidi"/>
            <w:noProof/>
            <w:sz w:val="22"/>
            <w:szCs w:val="22"/>
            <w:lang w:eastAsia="ru-RU"/>
          </w:rPr>
          <w:tab/>
        </w:r>
        <w:r w:rsidRPr="00380C12">
          <w:rPr>
            <w:rStyle w:val="a9"/>
            <w:noProof/>
          </w:rPr>
          <w:t xml:space="preserve">Анализ социально-демографического состава и плотности населения на территории </w:t>
        </w:r>
        <w:r w:rsidR="00184D7A" w:rsidRPr="00184D7A">
          <w:rPr>
            <w:rStyle w:val="a9"/>
            <w:noProof/>
          </w:rPr>
          <w:t>Хромцовского</w:t>
        </w:r>
        <w:r w:rsidRPr="00380C12">
          <w:rPr>
            <w:rStyle w:val="a9"/>
            <w:noProof/>
          </w:rPr>
          <w:t xml:space="preserve"> сельского поселения</w:t>
        </w:r>
        <w:r>
          <w:rPr>
            <w:noProof/>
            <w:webHidden/>
          </w:rPr>
          <w:tab/>
        </w:r>
        <w:r>
          <w:rPr>
            <w:noProof/>
            <w:webHidden/>
          </w:rPr>
          <w:fldChar w:fldCharType="begin"/>
        </w:r>
        <w:r>
          <w:rPr>
            <w:noProof/>
            <w:webHidden/>
          </w:rPr>
          <w:instrText xml:space="preserve"> PAGEREF _Toc532045354 \h </w:instrText>
        </w:r>
        <w:r>
          <w:rPr>
            <w:noProof/>
            <w:webHidden/>
          </w:rPr>
        </w:r>
        <w:r>
          <w:rPr>
            <w:noProof/>
            <w:webHidden/>
          </w:rPr>
          <w:fldChar w:fldCharType="separate"/>
        </w:r>
        <w:r w:rsidR="000160BC">
          <w:rPr>
            <w:noProof/>
            <w:webHidden/>
          </w:rPr>
          <w:t>1</w:t>
        </w:r>
        <w:r w:rsidR="00F40631">
          <w:rPr>
            <w:noProof/>
            <w:webHidden/>
          </w:rPr>
          <w:t>5</w:t>
        </w:r>
        <w:r>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5" w:history="1">
        <w:r w:rsidRPr="00380C12">
          <w:rPr>
            <w:rStyle w:val="a9"/>
            <w:noProof/>
          </w:rPr>
          <w:t>2.1.2.</w:t>
        </w:r>
        <w:r>
          <w:rPr>
            <w:rFonts w:asciiTheme="minorHAnsi" w:eastAsiaTheme="minorEastAsia" w:hAnsiTheme="minorHAnsi" w:cstheme="minorBidi"/>
            <w:noProof/>
            <w:sz w:val="22"/>
            <w:szCs w:val="22"/>
            <w:lang w:eastAsia="ru-RU"/>
          </w:rPr>
          <w:tab/>
        </w:r>
        <w:r w:rsidRPr="00380C12">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_Toc532045355 \h </w:instrText>
        </w:r>
        <w:r>
          <w:rPr>
            <w:noProof/>
            <w:webHidden/>
          </w:rPr>
        </w:r>
        <w:r>
          <w:rPr>
            <w:noProof/>
            <w:webHidden/>
          </w:rPr>
          <w:fldChar w:fldCharType="separate"/>
        </w:r>
        <w:r w:rsidR="000160BC">
          <w:rPr>
            <w:noProof/>
            <w:webHidden/>
          </w:rPr>
          <w:t>1</w:t>
        </w:r>
        <w:r w:rsidR="00F40631">
          <w:rPr>
            <w:noProof/>
            <w:webHidden/>
          </w:rPr>
          <w:t>6</w:t>
        </w:r>
        <w:r>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56" w:history="1">
        <w:r w:rsidR="0099149C" w:rsidRPr="00380C12">
          <w:rPr>
            <w:rStyle w:val="a9"/>
            <w:noProof/>
          </w:rPr>
          <w:t>2.2.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_Toc532045356 \h </w:instrText>
        </w:r>
        <w:r w:rsidR="0099149C">
          <w:rPr>
            <w:noProof/>
            <w:webHidden/>
          </w:rPr>
        </w:r>
        <w:r w:rsidR="0099149C">
          <w:rPr>
            <w:noProof/>
            <w:webHidden/>
          </w:rPr>
          <w:fldChar w:fldCharType="separate"/>
        </w:r>
        <w:r w:rsidR="000160BC">
          <w:rPr>
            <w:noProof/>
            <w:webHidden/>
          </w:rPr>
          <w:t>1</w:t>
        </w:r>
        <w:r w:rsidR="00F40631">
          <w:rPr>
            <w:noProof/>
            <w:webHidden/>
          </w:rPr>
          <w:t>7</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57" w:history="1">
        <w:r w:rsidR="0099149C" w:rsidRPr="00380C12">
          <w:rPr>
            <w:rStyle w:val="a9"/>
            <w:noProof/>
          </w:rPr>
          <w:t>2.3.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99149C">
          <w:rPr>
            <w:noProof/>
            <w:webHidden/>
          </w:rPr>
          <w:fldChar w:fldCharType="begin"/>
        </w:r>
        <w:r w:rsidR="0099149C">
          <w:rPr>
            <w:noProof/>
            <w:webHidden/>
          </w:rPr>
          <w:instrText xml:space="preserve"> PAGEREF _Toc532045357 \h </w:instrText>
        </w:r>
        <w:r w:rsidR="0099149C">
          <w:rPr>
            <w:noProof/>
            <w:webHidden/>
          </w:rPr>
        </w:r>
        <w:r w:rsidR="0099149C">
          <w:rPr>
            <w:noProof/>
            <w:webHidden/>
          </w:rPr>
          <w:fldChar w:fldCharType="separate"/>
        </w:r>
        <w:r w:rsidR="000160BC">
          <w:rPr>
            <w:noProof/>
            <w:webHidden/>
          </w:rPr>
          <w:t>1</w:t>
        </w:r>
        <w:r w:rsidR="00F40631">
          <w:rPr>
            <w:noProof/>
            <w:webHidden/>
          </w:rPr>
          <w:t>8</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58" w:history="1">
        <w:r w:rsidR="0099149C" w:rsidRPr="00380C12">
          <w:rPr>
            <w:rStyle w:val="a9"/>
            <w:noProof/>
          </w:rPr>
          <w:t>2.4.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99149C">
          <w:rPr>
            <w:noProof/>
            <w:webHidden/>
          </w:rPr>
          <w:fldChar w:fldCharType="begin"/>
        </w:r>
        <w:r w:rsidR="0099149C">
          <w:rPr>
            <w:noProof/>
            <w:webHidden/>
          </w:rPr>
          <w:instrText xml:space="preserve"> PAGEREF _Toc532045358 \h </w:instrText>
        </w:r>
        <w:r w:rsidR="0099149C">
          <w:rPr>
            <w:noProof/>
            <w:webHidden/>
          </w:rPr>
        </w:r>
        <w:r w:rsidR="0099149C">
          <w:rPr>
            <w:noProof/>
            <w:webHidden/>
          </w:rPr>
          <w:fldChar w:fldCharType="separate"/>
        </w:r>
        <w:r w:rsidR="000160BC">
          <w:rPr>
            <w:noProof/>
            <w:webHidden/>
          </w:rPr>
          <w:t>2</w:t>
        </w:r>
        <w:r w:rsidR="00F40631">
          <w:rPr>
            <w:noProof/>
            <w:webHidden/>
          </w:rPr>
          <w:t>0</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59" w:history="1">
        <w:r w:rsidR="0099149C" w:rsidRPr="00380C12">
          <w:rPr>
            <w:rStyle w:val="a9"/>
            <w:noProof/>
          </w:rPr>
          <w:t>2.5.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99149C">
          <w:rPr>
            <w:noProof/>
            <w:webHidden/>
          </w:rPr>
          <w:fldChar w:fldCharType="begin"/>
        </w:r>
        <w:r w:rsidR="0099149C">
          <w:rPr>
            <w:noProof/>
            <w:webHidden/>
          </w:rPr>
          <w:instrText xml:space="preserve"> PAGEREF _Toc532045359 \h </w:instrText>
        </w:r>
        <w:r w:rsidR="0099149C">
          <w:rPr>
            <w:noProof/>
            <w:webHidden/>
          </w:rPr>
        </w:r>
        <w:r w:rsidR="0099149C">
          <w:rPr>
            <w:noProof/>
            <w:webHidden/>
          </w:rPr>
          <w:fldChar w:fldCharType="separate"/>
        </w:r>
        <w:r w:rsidR="000160BC">
          <w:rPr>
            <w:noProof/>
            <w:webHidden/>
          </w:rPr>
          <w:t>2</w:t>
        </w:r>
        <w:r w:rsidR="00F40631">
          <w:rPr>
            <w:noProof/>
            <w:webHidden/>
          </w:rPr>
          <w:t>1</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60" w:history="1">
        <w:r w:rsidR="0099149C" w:rsidRPr="00380C12">
          <w:rPr>
            <w:rStyle w:val="a9"/>
            <w:noProof/>
          </w:rPr>
          <w:t>2.6.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_Toc532045360 \h </w:instrText>
        </w:r>
        <w:r w:rsidR="0099149C">
          <w:rPr>
            <w:noProof/>
            <w:webHidden/>
          </w:rPr>
        </w:r>
        <w:r w:rsidR="0099149C">
          <w:rPr>
            <w:noProof/>
            <w:webHidden/>
          </w:rPr>
          <w:fldChar w:fldCharType="separate"/>
        </w:r>
        <w:r w:rsidR="000160BC">
          <w:rPr>
            <w:noProof/>
            <w:webHidden/>
          </w:rPr>
          <w:t>2</w:t>
        </w:r>
        <w:r w:rsidR="00F40631">
          <w:rPr>
            <w:noProof/>
            <w:webHidden/>
          </w:rPr>
          <w:t>2</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61" w:history="1">
        <w:r w:rsidR="0099149C" w:rsidRPr="00380C12">
          <w:rPr>
            <w:rStyle w:val="a9"/>
            <w:noProof/>
          </w:rPr>
          <w:t>2.7.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_Toc532045361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62" w:history="1">
        <w:r w:rsidR="0099149C" w:rsidRPr="00380C12">
          <w:rPr>
            <w:rStyle w:val="a9"/>
            <w:noProof/>
          </w:rPr>
          <w:t>2.8.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_Toc532045362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63" w:history="1">
        <w:r w:rsidR="0099149C" w:rsidRPr="00380C12">
          <w:rPr>
            <w:rStyle w:val="a9"/>
            <w:noProof/>
          </w:rPr>
          <w:t>2.9.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_Toc532045363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64" w:history="1">
        <w:r w:rsidR="0099149C" w:rsidRPr="00380C12">
          <w:rPr>
            <w:rStyle w:val="a9"/>
            <w:noProof/>
          </w:rPr>
          <w:t>2.10.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_Toc532045364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65" w:history="1">
        <w:r w:rsidR="0099149C" w:rsidRPr="00380C12">
          <w:rPr>
            <w:rStyle w:val="a9"/>
            <w:noProof/>
          </w:rPr>
          <w:t>2.11.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_Toc532045365 \h </w:instrText>
        </w:r>
        <w:r w:rsidR="0099149C">
          <w:rPr>
            <w:noProof/>
            <w:webHidden/>
          </w:rPr>
        </w:r>
        <w:r w:rsidR="0099149C">
          <w:rPr>
            <w:noProof/>
            <w:webHidden/>
          </w:rPr>
          <w:fldChar w:fldCharType="separate"/>
        </w:r>
        <w:r w:rsidR="000160BC">
          <w:rPr>
            <w:noProof/>
            <w:webHidden/>
          </w:rPr>
          <w:t>2</w:t>
        </w:r>
        <w:r w:rsidR="00F40631">
          <w:rPr>
            <w:noProof/>
            <w:webHidden/>
          </w:rPr>
          <w:t>5</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66" w:history="1">
        <w:r w:rsidR="0099149C" w:rsidRPr="00380C12">
          <w:rPr>
            <w:rStyle w:val="a9"/>
            <w:noProof/>
          </w:rPr>
          <w:t>2.12.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_Toc532045366 \h </w:instrText>
        </w:r>
        <w:r w:rsidR="0099149C">
          <w:rPr>
            <w:noProof/>
            <w:webHidden/>
          </w:rPr>
        </w:r>
        <w:r w:rsidR="0099149C">
          <w:rPr>
            <w:noProof/>
            <w:webHidden/>
          </w:rPr>
          <w:fldChar w:fldCharType="separate"/>
        </w:r>
        <w:r w:rsidR="000160BC">
          <w:rPr>
            <w:noProof/>
            <w:webHidden/>
          </w:rPr>
          <w:t>2</w:t>
        </w:r>
        <w:r w:rsidR="00F40631">
          <w:rPr>
            <w:noProof/>
            <w:webHidden/>
          </w:rPr>
          <w:t>6</w:t>
        </w:r>
        <w:r w:rsidR="0099149C">
          <w:rPr>
            <w:noProof/>
            <w:webHidden/>
          </w:rPr>
          <w:fldChar w:fldCharType="end"/>
        </w:r>
      </w:hyperlink>
    </w:p>
    <w:p w:rsidR="0099149C" w:rsidRDefault="00464DD8"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67" w:history="1">
        <w:r w:rsidR="0099149C" w:rsidRPr="00380C12">
          <w:rPr>
            <w:rStyle w:val="a9"/>
            <w:noProof/>
          </w:rPr>
          <w:t>3.</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_Toc532045367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68" w:history="1">
        <w:r w:rsidR="0099149C" w:rsidRPr="00380C12">
          <w:rPr>
            <w:rStyle w:val="a9"/>
            <w:noProof/>
          </w:rPr>
          <w:t>3.1.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Область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_Toc532045368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464DD8" w:rsidP="0099149C">
      <w:pPr>
        <w:pStyle w:val="22"/>
        <w:rPr>
          <w:rFonts w:asciiTheme="minorHAnsi" w:eastAsiaTheme="minorEastAsia" w:hAnsiTheme="minorHAnsi" w:cstheme="minorBidi"/>
          <w:iCs w:val="0"/>
          <w:noProof/>
          <w:sz w:val="22"/>
          <w:szCs w:val="22"/>
          <w:lang w:eastAsia="ru-RU"/>
        </w:rPr>
      </w:pPr>
      <w:hyperlink w:anchor="_Toc532045369" w:history="1">
        <w:r w:rsidR="0099149C" w:rsidRPr="00380C12">
          <w:rPr>
            <w:rStyle w:val="a9"/>
            <w:noProof/>
          </w:rPr>
          <w:t>3.2.</w:t>
        </w:r>
        <w:r w:rsidR="0099149C">
          <w:rPr>
            <w:rFonts w:asciiTheme="minorHAnsi" w:eastAsiaTheme="minorEastAsia" w:hAnsiTheme="minorHAnsi" w:cstheme="minorBidi"/>
            <w:iCs w:val="0"/>
            <w:noProof/>
            <w:sz w:val="22"/>
            <w:szCs w:val="22"/>
            <w:lang w:eastAsia="ru-RU"/>
          </w:rPr>
          <w:tab/>
        </w:r>
        <w:r w:rsidR="0099149C" w:rsidRPr="00380C12">
          <w:rPr>
            <w:rStyle w:val="a9"/>
            <w:noProof/>
          </w:rPr>
          <w:t>Правила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_Toc532045369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464DD8"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hyperlink w:anchor="_Toc532045370" w:history="1">
        <w:r w:rsidR="0099149C" w:rsidRPr="00380C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9149C">
          <w:rPr>
            <w:noProof/>
            <w:webHidden/>
          </w:rPr>
          <w:tab/>
        </w:r>
        <w:r w:rsidR="00F40631">
          <w:rPr>
            <w:noProof/>
            <w:webHidden/>
          </w:rPr>
          <w:t>29</w:t>
        </w:r>
      </w:hyperlink>
    </w:p>
    <w:p w:rsidR="0099149C" w:rsidRDefault="00464DD8" w:rsidP="0099149C">
      <w:pPr>
        <w:pStyle w:val="31"/>
        <w:rPr>
          <w:rFonts w:asciiTheme="minorHAnsi" w:eastAsiaTheme="minorEastAsia" w:hAnsiTheme="minorHAnsi" w:cstheme="minorBidi"/>
          <w:noProof/>
          <w:sz w:val="22"/>
          <w:szCs w:val="22"/>
          <w:lang w:eastAsia="ru-RU"/>
        </w:rPr>
      </w:pPr>
      <w:hyperlink w:anchor="_Toc532045371" w:history="1">
        <w:r w:rsidR="0099149C" w:rsidRPr="00380C12">
          <w:rPr>
            <w:rStyle w:val="a9"/>
            <w:rFonts w:eastAsia="Times New Roman" w:cs="Arial"/>
            <w:i/>
            <w:noProof/>
          </w:rPr>
          <w:t>Федеральные законы</w:t>
        </w:r>
        <w:r w:rsidR="0099149C">
          <w:rPr>
            <w:noProof/>
            <w:webHidden/>
          </w:rPr>
          <w:tab/>
        </w:r>
        <w:r w:rsidR="00F40631">
          <w:rPr>
            <w:noProof/>
            <w:webHidden/>
          </w:rPr>
          <w:t>29</w:t>
        </w:r>
      </w:hyperlink>
    </w:p>
    <w:p w:rsidR="0099149C" w:rsidRDefault="00464DD8" w:rsidP="0099149C">
      <w:pPr>
        <w:pStyle w:val="31"/>
        <w:rPr>
          <w:rFonts w:asciiTheme="minorHAnsi" w:eastAsiaTheme="minorEastAsia" w:hAnsiTheme="minorHAnsi" w:cstheme="minorBidi"/>
          <w:noProof/>
          <w:sz w:val="22"/>
          <w:szCs w:val="22"/>
          <w:lang w:eastAsia="ru-RU"/>
        </w:rPr>
      </w:pPr>
      <w:hyperlink w:anchor="_Toc532045372" w:history="1">
        <w:r w:rsidR="0099149C" w:rsidRPr="00380C12">
          <w:rPr>
            <w:rStyle w:val="a9"/>
            <w:rFonts w:eastAsia="Times New Roman" w:cs="Arial"/>
            <w:i/>
            <w:noProof/>
          </w:rPr>
          <w:t>Иные нормативные акты Российской Федерации</w:t>
        </w:r>
        <w:r w:rsidR="0099149C">
          <w:rPr>
            <w:noProof/>
            <w:webHidden/>
          </w:rPr>
          <w:tab/>
        </w:r>
        <w:r w:rsidR="00F40631">
          <w:rPr>
            <w:noProof/>
            <w:webHidden/>
          </w:rPr>
          <w:t>29</w:t>
        </w:r>
      </w:hyperlink>
    </w:p>
    <w:p w:rsidR="0099149C" w:rsidRDefault="00464DD8" w:rsidP="0099149C">
      <w:pPr>
        <w:pStyle w:val="31"/>
        <w:rPr>
          <w:rFonts w:asciiTheme="minorHAnsi" w:eastAsiaTheme="minorEastAsia" w:hAnsiTheme="minorHAnsi" w:cstheme="minorBidi"/>
          <w:noProof/>
          <w:sz w:val="22"/>
          <w:szCs w:val="22"/>
          <w:lang w:eastAsia="ru-RU"/>
        </w:rPr>
      </w:pPr>
      <w:hyperlink w:anchor="_Toc532045373" w:history="1">
        <w:r w:rsidR="0099149C" w:rsidRPr="00380C12">
          <w:rPr>
            <w:rStyle w:val="a9"/>
            <w:rFonts w:eastAsia="Times New Roman" w:cs="Arial"/>
            <w:i/>
            <w:noProof/>
          </w:rPr>
          <w:t>Нормативные акты Ивановской области</w:t>
        </w:r>
        <w:r w:rsidR="0099149C">
          <w:rPr>
            <w:noProof/>
            <w:webHidden/>
          </w:rPr>
          <w:tab/>
        </w:r>
        <w:r w:rsidR="00F40631">
          <w:rPr>
            <w:noProof/>
            <w:webHidden/>
          </w:rPr>
          <w:t>29</w:t>
        </w:r>
      </w:hyperlink>
    </w:p>
    <w:p w:rsidR="0099149C" w:rsidRDefault="00464DD8" w:rsidP="0099149C">
      <w:pPr>
        <w:pStyle w:val="31"/>
        <w:rPr>
          <w:rFonts w:asciiTheme="minorHAnsi" w:eastAsiaTheme="minorEastAsia" w:hAnsiTheme="minorHAnsi" w:cstheme="minorBidi"/>
          <w:noProof/>
          <w:sz w:val="22"/>
          <w:szCs w:val="22"/>
          <w:lang w:eastAsia="ru-RU"/>
        </w:rPr>
      </w:pPr>
      <w:hyperlink w:anchor="_Toc532045374" w:history="1">
        <w:r w:rsidR="0099149C" w:rsidRPr="00380C12">
          <w:rPr>
            <w:rStyle w:val="a9"/>
            <w:rFonts w:eastAsia="Times New Roman" w:cs="Arial"/>
            <w:i/>
            <w:noProof/>
          </w:rPr>
          <w:t>Нормативные акты Фурмановского муниципального района</w:t>
        </w:r>
        <w:r w:rsidR="0099149C">
          <w:rPr>
            <w:noProof/>
            <w:webHidden/>
          </w:rPr>
          <w:tab/>
        </w:r>
        <w:r w:rsidR="0099149C">
          <w:rPr>
            <w:noProof/>
            <w:webHidden/>
          </w:rPr>
          <w:fldChar w:fldCharType="begin"/>
        </w:r>
        <w:r w:rsidR="0099149C">
          <w:rPr>
            <w:noProof/>
            <w:webHidden/>
          </w:rPr>
          <w:instrText xml:space="preserve"> PAGEREF _Toc532045374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464DD8" w:rsidP="0099149C">
      <w:pPr>
        <w:pStyle w:val="31"/>
        <w:rPr>
          <w:rFonts w:asciiTheme="minorHAnsi" w:eastAsiaTheme="minorEastAsia" w:hAnsiTheme="minorHAnsi" w:cstheme="minorBidi"/>
          <w:noProof/>
          <w:sz w:val="22"/>
          <w:szCs w:val="22"/>
          <w:lang w:eastAsia="ru-RU"/>
        </w:rPr>
      </w:pPr>
      <w:hyperlink w:anchor="_Toc532045375" w:history="1">
        <w:r w:rsidR="0099149C" w:rsidRPr="00380C12">
          <w:rPr>
            <w:rStyle w:val="a9"/>
            <w:rFonts w:eastAsia="Times New Roman" w:cs="Arial"/>
            <w:i/>
            <w:noProof/>
          </w:rPr>
          <w:t xml:space="preserve">Нормативные акты </w:t>
        </w:r>
        <w:r w:rsidR="00184D7A" w:rsidRPr="00184D7A">
          <w:rPr>
            <w:rStyle w:val="a9"/>
            <w:rFonts w:eastAsia="Times New Roman" w:cs="Arial"/>
            <w:i/>
            <w:noProof/>
          </w:rPr>
          <w:t>Хромцовского</w:t>
        </w:r>
        <w:r w:rsidR="0099149C" w:rsidRPr="00380C12">
          <w:rPr>
            <w:rStyle w:val="a9"/>
            <w:rFonts w:eastAsia="Times New Roman" w:cs="Arial"/>
            <w:i/>
            <w:noProof/>
          </w:rPr>
          <w:t xml:space="preserve"> сельского поселения Фурмановского муниципального района Ивановской области</w:t>
        </w:r>
        <w:r w:rsidR="0099149C">
          <w:rPr>
            <w:noProof/>
            <w:webHidden/>
          </w:rPr>
          <w:tab/>
        </w:r>
        <w:r w:rsidR="0099149C">
          <w:rPr>
            <w:noProof/>
            <w:webHidden/>
          </w:rPr>
          <w:fldChar w:fldCharType="begin"/>
        </w:r>
        <w:r w:rsidR="0099149C">
          <w:rPr>
            <w:noProof/>
            <w:webHidden/>
          </w:rPr>
          <w:instrText xml:space="preserve"> PAGEREF _Toc532045375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464DD8" w:rsidP="0099149C">
      <w:pPr>
        <w:pStyle w:val="31"/>
        <w:rPr>
          <w:rFonts w:asciiTheme="minorHAnsi" w:eastAsiaTheme="minorEastAsia" w:hAnsiTheme="minorHAnsi" w:cstheme="minorBidi"/>
          <w:noProof/>
          <w:sz w:val="22"/>
          <w:szCs w:val="22"/>
          <w:lang w:eastAsia="ru-RU"/>
        </w:rPr>
      </w:pPr>
      <w:hyperlink w:anchor="_Toc532045376" w:history="1">
        <w:r w:rsidR="0099149C" w:rsidRPr="00380C12">
          <w:rPr>
            <w:rStyle w:val="a9"/>
            <w:rFonts w:eastAsia="Times New Roman" w:cs="Arial"/>
            <w:i/>
            <w:noProof/>
          </w:rPr>
          <w:t>Своды правил по проектированию и строительству (СП)</w:t>
        </w:r>
        <w:r w:rsidR="0099149C">
          <w:rPr>
            <w:noProof/>
            <w:webHidden/>
          </w:rPr>
          <w:tab/>
        </w:r>
        <w:r w:rsidR="0099149C">
          <w:rPr>
            <w:noProof/>
            <w:webHidden/>
          </w:rPr>
          <w:fldChar w:fldCharType="begin"/>
        </w:r>
        <w:r w:rsidR="0099149C">
          <w:rPr>
            <w:noProof/>
            <w:webHidden/>
          </w:rPr>
          <w:instrText xml:space="preserve"> PAGEREF _Toc532045376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464DD8" w:rsidP="0099149C">
      <w:pPr>
        <w:pStyle w:val="31"/>
        <w:rPr>
          <w:rFonts w:asciiTheme="minorHAnsi" w:eastAsiaTheme="minorEastAsia" w:hAnsiTheme="minorHAnsi" w:cstheme="minorBidi"/>
          <w:noProof/>
          <w:sz w:val="22"/>
          <w:szCs w:val="22"/>
          <w:lang w:eastAsia="ru-RU"/>
        </w:rPr>
      </w:pPr>
      <w:hyperlink w:anchor="_Toc532045377" w:history="1">
        <w:r w:rsidR="0099149C" w:rsidRPr="00380C12">
          <w:rPr>
            <w:rStyle w:val="a9"/>
            <w:rFonts w:eastAsia="Times New Roman" w:cs="Arial"/>
            <w:i/>
            <w:noProof/>
          </w:rPr>
          <w:t>Иные документы</w:t>
        </w:r>
        <w:r w:rsidR="0099149C">
          <w:rPr>
            <w:noProof/>
            <w:webHidden/>
          </w:rPr>
          <w:tab/>
        </w:r>
        <w:r w:rsidR="0099149C">
          <w:rPr>
            <w:noProof/>
            <w:webHidden/>
          </w:rPr>
          <w:fldChar w:fldCharType="begin"/>
        </w:r>
        <w:r w:rsidR="0099149C">
          <w:rPr>
            <w:noProof/>
            <w:webHidden/>
          </w:rPr>
          <w:instrText xml:space="preserve"> PAGEREF _Toc532045377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464DD8" w:rsidP="0099149C">
      <w:pPr>
        <w:pStyle w:val="31"/>
        <w:rPr>
          <w:rFonts w:asciiTheme="minorHAnsi" w:eastAsiaTheme="minorEastAsia" w:hAnsiTheme="minorHAnsi" w:cstheme="minorBidi"/>
          <w:noProof/>
          <w:sz w:val="22"/>
          <w:szCs w:val="22"/>
          <w:lang w:eastAsia="ru-RU"/>
        </w:rPr>
      </w:pPr>
      <w:hyperlink w:anchor="_Toc532045378" w:history="1">
        <w:r w:rsidR="0099149C" w:rsidRPr="00380C12">
          <w:rPr>
            <w:rStyle w:val="a9"/>
            <w:rFonts w:eastAsia="Times New Roman" w:cs="Arial"/>
            <w:i/>
            <w:noProof/>
          </w:rPr>
          <w:t>Интернет-источники</w:t>
        </w:r>
        <w:r w:rsidR="0099149C">
          <w:rPr>
            <w:noProof/>
            <w:webHidden/>
          </w:rPr>
          <w:tab/>
        </w:r>
        <w:r w:rsidR="0099149C">
          <w:rPr>
            <w:noProof/>
            <w:webHidden/>
          </w:rPr>
          <w:fldChar w:fldCharType="begin"/>
        </w:r>
        <w:r w:rsidR="0099149C">
          <w:rPr>
            <w:noProof/>
            <w:webHidden/>
          </w:rPr>
          <w:instrText xml:space="preserve"> PAGEREF _Toc532045378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464DD8" w:rsidP="0099149C">
      <w:pPr>
        <w:pStyle w:val="13"/>
        <w:tabs>
          <w:tab w:val="right" w:leader="dot" w:pos="9344"/>
        </w:tabs>
        <w:rPr>
          <w:noProof/>
        </w:rPr>
      </w:pPr>
      <w:hyperlink w:anchor="_Toc532045379" w:history="1">
        <w:r w:rsidR="0099149C" w:rsidRPr="00380C12">
          <w:rPr>
            <w:rStyle w:val="a9"/>
            <w:noProof/>
          </w:rPr>
          <w:t>Приложение 2. Список терминов и определений, применяемых в местных нормативах градостроительного проектирования</w:t>
        </w:r>
        <w:r w:rsidR="0099149C">
          <w:rPr>
            <w:noProof/>
            <w:webHidden/>
          </w:rPr>
          <w:tab/>
        </w:r>
        <w:r w:rsidR="0099149C">
          <w:rPr>
            <w:noProof/>
            <w:webHidden/>
          </w:rPr>
          <w:fldChar w:fldCharType="begin"/>
        </w:r>
        <w:r w:rsidR="0099149C">
          <w:rPr>
            <w:noProof/>
            <w:webHidden/>
          </w:rPr>
          <w:instrText xml:space="preserve"> PAGEREF _Toc532045379 \h </w:instrText>
        </w:r>
        <w:r w:rsidR="0099149C">
          <w:rPr>
            <w:noProof/>
            <w:webHidden/>
          </w:rPr>
        </w:r>
        <w:r w:rsidR="0099149C">
          <w:rPr>
            <w:noProof/>
            <w:webHidden/>
          </w:rPr>
          <w:fldChar w:fldCharType="separate"/>
        </w:r>
        <w:r w:rsidR="000160BC">
          <w:rPr>
            <w:noProof/>
            <w:webHidden/>
          </w:rPr>
          <w:t>3</w:t>
        </w:r>
        <w:r w:rsidR="00F40631">
          <w:rPr>
            <w:noProof/>
            <w:webHidden/>
          </w:rPr>
          <w:t>1</w:t>
        </w:r>
        <w:r w:rsidR="0099149C">
          <w:rPr>
            <w:noProof/>
            <w:webHidden/>
          </w:rPr>
          <w:fldChar w:fldCharType="end"/>
        </w:r>
      </w:hyperlink>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Pr="0099149C" w:rsidRDefault="0099149C" w:rsidP="0099149C">
      <w:pPr>
        <w:rPr>
          <w:lang w:eastAsia="en-US"/>
        </w:rPr>
      </w:pPr>
    </w:p>
    <w:p w:rsidR="0099149C" w:rsidRPr="00B90C87" w:rsidRDefault="0099149C" w:rsidP="0099149C">
      <w:pPr>
        <w:pStyle w:val="11"/>
        <w:spacing w:after="360"/>
      </w:pPr>
      <w:r w:rsidRPr="00B90C87">
        <w:lastRenderedPageBreak/>
        <w:fldChar w:fldCharType="end"/>
      </w:r>
      <w:bookmarkStart w:id="14" w:name="_Toc483046936"/>
      <w:bookmarkStart w:id="15" w:name="_Toc487905098"/>
      <w:bookmarkStart w:id="16" w:name="_Toc488147808"/>
      <w:bookmarkStart w:id="17" w:name="_Toc488147870"/>
      <w:bookmarkStart w:id="18" w:name="_Toc532045339"/>
      <w:r w:rsidRPr="0099149C">
        <w:t xml:space="preserve"> </w:t>
      </w:r>
      <w:r w:rsidRPr="00B90C87">
        <w:t>Введение</w:t>
      </w:r>
      <w:bookmarkEnd w:id="14"/>
      <w:bookmarkEnd w:id="15"/>
      <w:bookmarkEnd w:id="16"/>
      <w:bookmarkEnd w:id="17"/>
      <w:bookmarkEnd w:id="18"/>
    </w:p>
    <w:p w:rsidR="0099149C" w:rsidRPr="004A6F51" w:rsidRDefault="0099149C" w:rsidP="0099149C">
      <w:pPr>
        <w:pStyle w:val="aa"/>
        <w:spacing w:line="276" w:lineRule="auto"/>
        <w:rPr>
          <w:lang w:val="ru-RU"/>
        </w:rPr>
      </w:pPr>
      <w:bookmarkStart w:id="19" w:name="OLE_LINK68"/>
      <w:bookmarkStart w:id="20" w:name="OLE_LINK69"/>
      <w:bookmarkStart w:id="21" w:name="OLE_LINK70"/>
      <w:bookmarkStart w:id="22" w:name="OLE_LINK73"/>
      <w:r w:rsidRPr="004A6F51">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9149C" w:rsidRPr="009B2BEF" w:rsidRDefault="0099149C" w:rsidP="0099149C">
      <w:pPr>
        <w:pStyle w:val="aa"/>
        <w:spacing w:line="276" w:lineRule="auto"/>
        <w:rPr>
          <w:lang w:val="ru-RU"/>
        </w:rPr>
      </w:pPr>
      <w:r w:rsidRPr="009B2BEF">
        <w:rPr>
          <w:lang w:val="ru-RU"/>
        </w:rPr>
        <w:t xml:space="preserve">Разработка местных нормативов градостроительного проектирования </w:t>
      </w:r>
      <w:r w:rsidR="00184D7A" w:rsidRPr="00184D7A">
        <w:rPr>
          <w:lang w:val="ru-RU"/>
        </w:rPr>
        <w:t>Хромцовского</w:t>
      </w:r>
      <w:r>
        <w:rPr>
          <w:lang w:val="ru-RU"/>
        </w:rPr>
        <w:t xml:space="preserve"> сельского</w:t>
      </w:r>
      <w:r w:rsidRPr="009B2BEF">
        <w:rPr>
          <w:lang w:val="ru-RU"/>
        </w:rPr>
        <w:t xml:space="preserve"> поселения Фурмановского муниципального района Ивановской области </w:t>
      </w:r>
      <w:r w:rsidRPr="004A6F51">
        <w:rPr>
          <w:lang w:val="ru-RU"/>
        </w:rPr>
        <w:t xml:space="preserve">(далее – МНГП </w:t>
      </w:r>
      <w:r w:rsidR="00184D7A" w:rsidRPr="00184D7A">
        <w:rPr>
          <w:lang w:val="ru-RU"/>
        </w:rPr>
        <w:t>Хромцовского</w:t>
      </w:r>
      <w:r w:rsidRPr="0099149C">
        <w:rPr>
          <w:lang w:val="ru-RU"/>
        </w:rPr>
        <w:t xml:space="preserve"> </w:t>
      </w:r>
      <w:r>
        <w:rPr>
          <w:lang w:val="ru-RU"/>
        </w:rPr>
        <w:t>СП</w:t>
      </w:r>
      <w:r w:rsidRPr="004A6F51">
        <w:rPr>
          <w:lang w:val="ru-RU"/>
        </w:rPr>
        <w:t xml:space="preserve">) </w:t>
      </w:r>
      <w:r w:rsidRPr="009B2BEF">
        <w:rPr>
          <w:lang w:val="ru-RU"/>
        </w:rPr>
        <w:t>осуществляется в целях:</w:t>
      </w:r>
    </w:p>
    <w:p w:rsidR="0099149C" w:rsidRPr="009B2BEF" w:rsidRDefault="0099149C" w:rsidP="0099149C">
      <w:pPr>
        <w:pStyle w:val="aa"/>
        <w:numPr>
          <w:ilvl w:val="0"/>
          <w:numId w:val="1"/>
        </w:numPr>
        <w:spacing w:line="276" w:lineRule="auto"/>
        <w:rPr>
          <w:lang w:val="ru-RU"/>
        </w:rPr>
      </w:pPr>
      <w:r w:rsidRPr="009B2BEF">
        <w:rPr>
          <w:lang w:val="ru-RU"/>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99149C" w:rsidRPr="009B2BEF" w:rsidRDefault="0099149C" w:rsidP="0099149C">
      <w:pPr>
        <w:pStyle w:val="aa"/>
        <w:numPr>
          <w:ilvl w:val="0"/>
          <w:numId w:val="1"/>
        </w:numPr>
        <w:spacing w:line="276" w:lineRule="auto"/>
        <w:rPr>
          <w:lang w:val="ru-RU"/>
        </w:rPr>
      </w:pPr>
      <w:r w:rsidRPr="009B2BEF">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99149C" w:rsidRPr="009B2BEF" w:rsidRDefault="0099149C" w:rsidP="0099149C">
      <w:pPr>
        <w:pStyle w:val="aa"/>
        <w:numPr>
          <w:ilvl w:val="0"/>
          <w:numId w:val="1"/>
        </w:numPr>
        <w:spacing w:line="276" w:lineRule="auto"/>
        <w:rPr>
          <w:lang w:val="ru-RU"/>
        </w:rPr>
      </w:pPr>
      <w:r w:rsidRPr="009B2BEF">
        <w:rPr>
          <w:lang w:val="ru-RU"/>
        </w:rPr>
        <w:t>расчетных показателей максимально допустимого уровня территориальной доступности таких объектов для населения</w:t>
      </w:r>
    </w:p>
    <w:p w:rsidR="0099149C" w:rsidRPr="00B90C87" w:rsidRDefault="0099149C" w:rsidP="0099149C">
      <w:pPr>
        <w:pStyle w:val="aa"/>
        <w:spacing w:line="276" w:lineRule="auto"/>
        <w:rPr>
          <w:lang w:val="ru-RU"/>
        </w:rPr>
      </w:pPr>
      <w:r w:rsidRPr="004A6F51">
        <w:rPr>
          <w:lang w:val="ru-RU"/>
        </w:rPr>
        <w:t xml:space="preserve">Местные нормативы градостроительного проектирования </w:t>
      </w:r>
      <w:r w:rsidR="00184D7A" w:rsidRPr="00184D7A">
        <w:rPr>
          <w:lang w:val="ru-RU"/>
        </w:rPr>
        <w:t>Хромцовского</w:t>
      </w:r>
      <w:r>
        <w:rPr>
          <w:lang w:val="ru-RU"/>
        </w:rPr>
        <w:t xml:space="preserve"> сельского</w:t>
      </w:r>
      <w:r w:rsidRPr="004A6F51">
        <w:rPr>
          <w:lang w:val="ru-RU"/>
        </w:rPr>
        <w:t xml:space="preserve"> поселени</w:t>
      </w:r>
      <w:r>
        <w:rPr>
          <w:lang w:val="ru-RU"/>
        </w:rPr>
        <w:t>я</w:t>
      </w:r>
      <w:r w:rsidRPr="004A6F51">
        <w:rPr>
          <w:lang w:val="ru-RU"/>
        </w:rPr>
        <w:t xml:space="preserve"> </w:t>
      </w:r>
      <w:bookmarkEnd w:id="19"/>
      <w:bookmarkEnd w:id="20"/>
      <w:bookmarkEnd w:id="21"/>
      <w:bookmarkEnd w:id="22"/>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Default="0099149C" w:rsidP="0099149C">
      <w:pPr>
        <w:pStyle w:val="aa"/>
        <w:spacing w:line="276" w:lineRule="auto"/>
        <w:rPr>
          <w:lang w:val="ru-RU"/>
        </w:rPr>
      </w:pPr>
      <w:r>
        <w:rPr>
          <w:lang w:val="ru-RU"/>
        </w:rPr>
        <w:t xml:space="preserve">МНГП </w:t>
      </w:r>
      <w:r w:rsidR="00184D7A" w:rsidRPr="00184D7A">
        <w:rPr>
          <w:lang w:val="ru-RU"/>
        </w:rPr>
        <w:t>Хромцовского</w:t>
      </w:r>
      <w:r w:rsidRPr="00B90C87">
        <w:rPr>
          <w:lang w:val="ru-RU"/>
        </w:rPr>
        <w:t xml:space="preserve"> </w:t>
      </w:r>
      <w:r>
        <w:rPr>
          <w:lang w:val="ru-RU"/>
        </w:rPr>
        <w:t>СП</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99149C" w:rsidRPr="00B90C87" w:rsidRDefault="0099149C" w:rsidP="0099149C">
      <w:pPr>
        <w:pStyle w:val="aa"/>
        <w:spacing w:line="276" w:lineRule="auto"/>
        <w:rPr>
          <w:lang w:val="ru-RU"/>
        </w:rPr>
      </w:pPr>
      <w:r w:rsidRPr="00B90C87">
        <w:rPr>
          <w:lang w:val="ru-RU"/>
        </w:rPr>
        <w:t xml:space="preserve">Местные нормативы градостроительного проектирования </w:t>
      </w:r>
      <w:r w:rsidR="00184D7A" w:rsidRPr="00184D7A">
        <w:rPr>
          <w:lang w:val="ru-RU"/>
        </w:rPr>
        <w:t>Хромцовского</w:t>
      </w:r>
      <w:r>
        <w:rPr>
          <w:lang w:val="ru-RU"/>
        </w:rPr>
        <w:t xml:space="preserve"> сельского поселения</w:t>
      </w:r>
      <w:r w:rsidRPr="00B90C87">
        <w:rPr>
          <w:lang w:val="ru-RU"/>
        </w:rPr>
        <w:t xml:space="preserve"> включают в себя:</w:t>
      </w:r>
    </w:p>
    <w:p w:rsidR="0099149C" w:rsidRPr="00B90C87" w:rsidRDefault="0099149C" w:rsidP="0099149C">
      <w:pPr>
        <w:pStyle w:val="aa"/>
        <w:spacing w:line="276" w:lineRule="auto"/>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9149C" w:rsidRPr="00B90C87" w:rsidRDefault="0099149C" w:rsidP="0099149C">
      <w:pPr>
        <w:pStyle w:val="aa"/>
        <w:spacing w:line="276" w:lineRule="auto"/>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23" w:name="OLE_LINK16"/>
      <w:bookmarkStart w:id="24" w:name="OLE_LINK17"/>
      <w:r w:rsidRPr="00B90C87">
        <w:rPr>
          <w:lang w:val="ru-RU"/>
        </w:rPr>
        <w:t xml:space="preserve">градостроительного проектирования </w:t>
      </w:r>
      <w:bookmarkEnd w:id="23"/>
      <w:bookmarkEnd w:id="24"/>
      <w:r w:rsidRPr="00B90C87">
        <w:rPr>
          <w:lang w:val="ru-RU"/>
        </w:rPr>
        <w:t>сельского поселения.</w:t>
      </w:r>
    </w:p>
    <w:p w:rsidR="0099149C" w:rsidRPr="00B90C87" w:rsidRDefault="0099149C" w:rsidP="0099149C">
      <w:pPr>
        <w:pStyle w:val="aa"/>
        <w:spacing w:line="276" w:lineRule="auto"/>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99149C" w:rsidRPr="00B90C87" w:rsidRDefault="0099149C" w:rsidP="0099149C">
      <w:pPr>
        <w:pStyle w:val="aa"/>
        <w:spacing w:line="276" w:lineRule="auto"/>
        <w:rPr>
          <w:lang w:val="ru-RU"/>
        </w:rPr>
      </w:pPr>
      <w:r w:rsidRPr="00B90C87">
        <w:rPr>
          <w:lang w:val="ru-RU"/>
        </w:rPr>
        <w:t xml:space="preserve">МНГП </w:t>
      </w:r>
      <w:r w:rsidR="00184D7A" w:rsidRPr="00184D7A">
        <w:rPr>
          <w:lang w:val="ru-RU"/>
        </w:rPr>
        <w:t>Хромцовского</w:t>
      </w:r>
      <w:r>
        <w:rPr>
          <w:lang w:val="ru-RU"/>
        </w:rPr>
        <w:t xml:space="preserve"> СП</w:t>
      </w:r>
      <w:r w:rsidRPr="00B90C87">
        <w:rPr>
          <w:lang w:val="ru-RU"/>
        </w:rPr>
        <w:t xml:space="preserve"> разработаны в соответствии с законодательством РФ и </w:t>
      </w:r>
      <w:r>
        <w:rPr>
          <w:lang w:val="ru-RU"/>
        </w:rPr>
        <w:t>Ивановск</w:t>
      </w:r>
      <w:r w:rsidRPr="00B90C87">
        <w:rPr>
          <w:lang w:val="ru-RU"/>
        </w:rPr>
        <w:t>ой области, нормативно-правовыми и нормативно-техническими документами (приложение 1).</w:t>
      </w:r>
    </w:p>
    <w:p w:rsidR="0099149C" w:rsidRPr="00B90C87" w:rsidRDefault="0099149C" w:rsidP="0099149C">
      <w:pPr>
        <w:pStyle w:val="aa"/>
        <w:spacing w:line="276" w:lineRule="auto"/>
        <w:rPr>
          <w:lang w:val="ru-RU"/>
        </w:rPr>
      </w:pPr>
      <w:r w:rsidRPr="00B90C87">
        <w:rPr>
          <w:lang w:val="ru-RU"/>
        </w:rPr>
        <w:t>Термины и определения, применяемые в МНГП, указаны в приложении 2.</w:t>
      </w:r>
    </w:p>
    <w:p w:rsidR="0099149C" w:rsidRPr="00B90C87" w:rsidRDefault="007656B8" w:rsidP="007656B8">
      <w:pPr>
        <w:pStyle w:val="aa"/>
        <w:spacing w:line="276" w:lineRule="auto"/>
        <w:jc w:val="right"/>
        <w:rPr>
          <w:lang w:val="ru-RU"/>
        </w:rPr>
      </w:pPr>
      <w:r>
        <w:rPr>
          <w:lang w:val="ru-RU"/>
        </w:rPr>
        <w:t xml:space="preserve">                    </w:t>
      </w:r>
      <w:r w:rsidR="0099149C" w:rsidRPr="00B90C87">
        <w:rPr>
          <w:lang w:val="ru-RU"/>
        </w:rPr>
        <w:br w:type="page"/>
      </w:r>
      <w:r>
        <w:rPr>
          <w:lang w:val="ru-RU"/>
        </w:rPr>
        <w:lastRenderedPageBreak/>
        <w:t xml:space="preserve">     </w:t>
      </w:r>
    </w:p>
    <w:p w:rsidR="0099149C" w:rsidRPr="00B90C87" w:rsidRDefault="0099149C" w:rsidP="0099149C">
      <w:pPr>
        <w:pStyle w:val="11"/>
        <w:numPr>
          <w:ilvl w:val="0"/>
          <w:numId w:val="2"/>
        </w:numPr>
        <w:ind w:left="0" w:firstLine="0"/>
      </w:pPr>
      <w:bookmarkStart w:id="25" w:name="_Toc532045340"/>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9149C" w:rsidRPr="00B90C87" w:rsidRDefault="0099149C" w:rsidP="0099149C">
      <w:pPr>
        <w:pStyle w:val="2"/>
        <w:keepLines w:val="0"/>
        <w:numPr>
          <w:ilvl w:val="1"/>
          <w:numId w:val="2"/>
        </w:numPr>
        <w:suppressAutoHyphens/>
        <w:spacing w:before="240" w:after="240"/>
        <w:ind w:left="0" w:firstLine="0"/>
        <w:jc w:val="center"/>
      </w:pPr>
      <w:bookmarkStart w:id="26" w:name="_Toc532045341"/>
      <w:r w:rsidRPr="00B90C87">
        <w:t xml:space="preserve">Объекты местного значения сельского поселения </w:t>
      </w:r>
      <w:bookmarkStart w:id="27" w:name="OLE_LINK253"/>
      <w:bookmarkStart w:id="28" w:name="OLE_LINK254"/>
      <w:r w:rsidRPr="00B90C87">
        <w:t xml:space="preserve">в области </w:t>
      </w:r>
      <w:bookmarkEnd w:id="27"/>
      <w:bookmarkEnd w:id="28"/>
      <w:r w:rsidRPr="004A6F51">
        <w:t>электро-, тепло-, газо- и водоснабжения населения, водоотведения</w:t>
      </w:r>
      <w:bookmarkEnd w:id="26"/>
    </w:p>
    <w:p w:rsidR="0099149C" w:rsidRPr="00B90C87" w:rsidRDefault="0099149C" w:rsidP="0099149C">
      <w:pPr>
        <w:spacing w:before="120"/>
        <w:jc w:val="right"/>
        <w:rPr>
          <w:b/>
          <w:i/>
        </w:rPr>
      </w:pPr>
      <w:r w:rsidRPr="00B90C87">
        <w:rPr>
          <w:b/>
          <w:i/>
        </w:rPr>
        <w:t>Таблица 1.1</w:t>
      </w:r>
    </w:p>
    <w:p w:rsidR="0099149C" w:rsidRDefault="0099149C" w:rsidP="0099149C">
      <w:pPr>
        <w:suppressAutoHyphens/>
        <w:spacing w:after="120"/>
        <w:ind w:firstLine="0"/>
        <w:jc w:val="center"/>
        <w:rPr>
          <w:b/>
          <w:i/>
        </w:rPr>
      </w:pPr>
      <w:r w:rsidRPr="00B90C87">
        <w:rPr>
          <w:b/>
          <w:i/>
        </w:rPr>
        <w:t xml:space="preserve">Расчетные показатели, устанавливаемые для объектов местного значения сельского поселения в области </w:t>
      </w:r>
      <w:r w:rsidRPr="004A6F51">
        <w:rPr>
          <w:b/>
          <w:i/>
        </w:rPr>
        <w:t>электро-, тепло-, газо- и водоснабжения населения, водоотведения</w:t>
      </w:r>
    </w:p>
    <w:p w:rsidR="0099149C" w:rsidRDefault="0099149C" w:rsidP="0099149C">
      <w:pPr>
        <w:suppressAutoHyphens/>
        <w:spacing w:after="120"/>
        <w:ind w:firstLine="0"/>
        <w:jc w:val="center"/>
        <w:rPr>
          <w:b/>
          <w:i/>
        </w:rPr>
      </w:pPr>
      <w:bookmarkStart w:id="29" w:name="OLE_LINK792"/>
      <w:bookmarkStart w:id="30" w:name="OLE_LINK793"/>
      <w:bookmarkStart w:id="31" w:name="OLE_LINK183"/>
      <w:bookmarkStart w:id="32" w:name="OLE_LINK184"/>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99149C" w:rsidRPr="004A6F51" w:rsidTr="0099149C">
        <w:trPr>
          <w:cantSplit/>
          <w:trHeight w:val="970"/>
          <w:tblHeader/>
        </w:trPr>
        <w:tc>
          <w:tcPr>
            <w:tcW w:w="1162"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вида объекта</w:t>
            </w:r>
          </w:p>
        </w:tc>
        <w:tc>
          <w:tcPr>
            <w:tcW w:w="2127"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701"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4394" w:type="dxa"/>
            <w:gridSpan w:val="2"/>
            <w:shd w:val="clear" w:color="auto" w:fill="D9D9D9" w:themeFill="background1" w:themeFillShade="D9"/>
          </w:tcPr>
          <w:p w:rsidR="0099149C" w:rsidRPr="004A6F51" w:rsidRDefault="0099149C" w:rsidP="0099149C">
            <w:pPr>
              <w:pStyle w:val="aa"/>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44"/>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электроснабжения</w:t>
            </w:r>
            <w:r w:rsidRPr="004A6F51">
              <w:rPr>
                <w:sz w:val="20"/>
                <w:szCs w:val="20"/>
              </w:rPr>
              <w:t xml:space="preserve">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электропотребления, кВт</w:t>
            </w:r>
            <w:r w:rsidRPr="004A6F51">
              <w:rPr>
                <w:sz w:val="20"/>
                <w:szCs w:val="20"/>
                <w:lang w:val="ru-RU"/>
              </w:rPr>
              <w:sym w:font="Symbol" w:char="F0D7"/>
            </w:r>
            <w:r w:rsidRPr="004A6F51">
              <w:rPr>
                <w:sz w:val="20"/>
                <w:szCs w:val="20"/>
                <w:lang w:val="ru-RU"/>
              </w:rPr>
              <w:t xml:space="preserve">ч/ чел. в год </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950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1350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Использование максимума электрической нагрузки, ч/год</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4100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4400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Гкал/год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0,97</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2,4</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1,43</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Объекты газоснабжения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газопотребления, м</w:t>
            </w:r>
            <w:r w:rsidRPr="004A6F51">
              <w:rPr>
                <w:sz w:val="20"/>
                <w:szCs w:val="20"/>
                <w:vertAlign w:val="superscript"/>
                <w:lang w:val="ru-RU"/>
              </w:rPr>
              <w:t>3</w:t>
            </w:r>
            <w:r w:rsidRPr="004A6F51">
              <w:rPr>
                <w:sz w:val="20"/>
                <w:szCs w:val="20"/>
                <w:lang w:val="ru-RU"/>
              </w:rPr>
              <w:t>/год на 1 чел.</w:t>
            </w: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наличии централизованного горячего водоснабжения</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горячем водоснабжении от газовых водонагревателей</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300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водопотребления,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9384" w:type="dxa"/>
            <w:gridSpan w:val="5"/>
            <w:shd w:val="clear" w:color="auto" w:fill="F2F2F2" w:themeFill="background1" w:themeFillShade="F2"/>
          </w:tcPr>
          <w:p w:rsidR="0099149C" w:rsidRPr="004A6F51" w:rsidRDefault="0099149C" w:rsidP="0099149C">
            <w:pPr>
              <w:pStyle w:val="aa"/>
              <w:widowControl w:val="0"/>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widowControl w:val="0"/>
              <w:ind w:firstLine="0"/>
              <w:jc w:val="left"/>
              <w:rPr>
                <w:sz w:val="20"/>
                <w:szCs w:val="20"/>
                <w:lang w:val="ru-RU"/>
              </w:rPr>
            </w:pPr>
            <w:r w:rsidRPr="004A6F51">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3. Расчёт электрических нагрузок для разных типов застройки следует производить в соответствии с нормами РД 34.20.185-94.</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3" w:name="_Toc532045342"/>
      <w:r w:rsidRPr="00B90C87">
        <w:t xml:space="preserve">Объекты местного значения сельского поселения </w:t>
      </w:r>
      <w:bookmarkStart w:id="34" w:name="OLE_LINK145"/>
      <w:r w:rsidRPr="00B90C87">
        <w:t>в области автомобильных дорог местного значения</w:t>
      </w:r>
      <w:bookmarkEnd w:id="33"/>
      <w:bookmarkEnd w:id="34"/>
    </w:p>
    <w:p w:rsidR="0099149C" w:rsidRPr="00B90C87" w:rsidRDefault="0099149C" w:rsidP="0099149C">
      <w:pPr>
        <w:spacing w:before="120"/>
        <w:jc w:val="right"/>
        <w:rPr>
          <w:b/>
          <w:i/>
        </w:rPr>
      </w:pPr>
      <w:r w:rsidRPr="00B90C87">
        <w:rPr>
          <w:b/>
          <w:i/>
        </w:rPr>
        <w:t>Таблица 1.2</w:t>
      </w:r>
    </w:p>
    <w:p w:rsidR="0099149C" w:rsidRDefault="0099149C" w:rsidP="0099149C">
      <w:pPr>
        <w:suppressAutoHyphens/>
        <w:spacing w:after="120"/>
        <w:ind w:firstLine="0"/>
        <w:jc w:val="center"/>
        <w:rPr>
          <w:b/>
          <w:i/>
        </w:rPr>
      </w:pPr>
      <w:bookmarkStart w:id="35" w:name="OLE_LINK151"/>
      <w:bookmarkStart w:id="3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5"/>
      <w:bookmarkEnd w:id="36"/>
    </w:p>
    <w:tbl>
      <w:tblPr>
        <w:tblStyle w:val="ab"/>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99149C" w:rsidRPr="004A6F51" w:rsidTr="0099149C">
        <w:trPr>
          <w:trHeight w:val="313"/>
          <w:tblHeader/>
        </w:trPr>
        <w:tc>
          <w:tcPr>
            <w:tcW w:w="1545"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lastRenderedPageBreak/>
              <w:t>Наименование вида объекта</w:t>
            </w:r>
          </w:p>
        </w:tc>
        <w:tc>
          <w:tcPr>
            <w:tcW w:w="1843"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984"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3970" w:type="dxa"/>
            <w:gridSpan w:val="2"/>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Значение расчетного показателя</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 квартиру</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бизнес-класса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эконом-класса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муниципального фонда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Pr>
                <w:sz w:val="20"/>
                <w:szCs w:val="20"/>
                <w:lang w:val="ru-RU"/>
              </w:rPr>
              <w:t xml:space="preserve">для жилого дома </w:t>
            </w:r>
            <w:r w:rsidRPr="00B51834">
              <w:rPr>
                <w:sz w:val="20"/>
                <w:szCs w:val="20"/>
                <w:lang w:val="ru-RU"/>
              </w:rPr>
              <w:t>специализированного</w:t>
            </w:r>
            <w:r>
              <w:rPr>
                <w:sz w:val="20"/>
                <w:szCs w:val="20"/>
                <w:lang w:val="ru-RU"/>
              </w:rPr>
              <w:t xml:space="preserve"> </w:t>
            </w:r>
            <w:r w:rsidRPr="00B51834">
              <w:rPr>
                <w:sz w:val="20"/>
                <w:szCs w:val="20"/>
                <w:lang w:val="ru-RU"/>
              </w:rPr>
              <w:t>фонда</w:t>
            </w:r>
          </w:p>
        </w:tc>
        <w:tc>
          <w:tcPr>
            <w:tcW w:w="993" w:type="dxa"/>
          </w:tcPr>
          <w:p w:rsidR="0099149C" w:rsidRPr="004A6F51" w:rsidRDefault="0099149C" w:rsidP="0099149C">
            <w:pPr>
              <w:pStyle w:val="aa"/>
              <w:ind w:firstLine="0"/>
              <w:jc w:val="center"/>
              <w:rPr>
                <w:sz w:val="20"/>
                <w:szCs w:val="20"/>
                <w:lang w:val="ru-RU"/>
              </w:rPr>
            </w:pPr>
            <w:r>
              <w:rPr>
                <w:sz w:val="20"/>
                <w:szCs w:val="20"/>
                <w:lang w:val="ru-RU"/>
              </w:rPr>
              <w:t>0,7</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lang w:val="ru-RU"/>
              </w:rPr>
              <w:t>800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паркования легковых автомобилей постоянного и дневного населения при поездках с различными целями</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 xml:space="preserve">Расчетный показатель минимально допустимого уровня обеспеченности </w:t>
            </w:r>
            <w:r>
              <w:rPr>
                <w:sz w:val="20"/>
                <w:szCs w:val="20"/>
                <w:lang w:val="ru-RU"/>
              </w:rPr>
              <w:t>[3</w:t>
            </w:r>
            <w:r w:rsidRPr="004A6F51">
              <w:rPr>
                <w:sz w:val="20"/>
                <w:szCs w:val="20"/>
                <w:lang w:val="ru-RU"/>
              </w:rPr>
              <w:t>]</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w:t>
            </w:r>
            <w:r w:rsidRPr="004A6F51">
              <w:rPr>
                <w:sz w:val="20"/>
                <w:szCs w:val="20"/>
                <w:vertAlign w:val="superscript"/>
                <w:lang w:val="ru-RU"/>
              </w:rPr>
              <w:t>2</w:t>
            </w:r>
            <w:r w:rsidRPr="004A6F51">
              <w:rPr>
                <w:sz w:val="20"/>
                <w:szCs w:val="20"/>
                <w:lang w:val="ru-RU"/>
              </w:rPr>
              <w:t xml:space="preserve"> общей площади объекта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Органы местного самоуправления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200-220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Административно-управленческие учреждения, здания и помещения общественных организаций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100-120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Коммерческо-деловые центры, офисные здания и помещения, страховые компании</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50-60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с операционным залом</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30-35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без операционного зала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55-60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Центры обучения, самодеятельного творчества, клубы по интересам для взрослых</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20-25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Магазины-склады (мелкооптовой и розничной торговли, гипермаркеты)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30-35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60-70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универсальные и непродовольственные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продовольственные и сельскохозяйственные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Оздоровительные комплексы (фитнес-клубы, ФОК, спортивные и тренажерные залы) общей площадью менее 1000 м</w:t>
            </w:r>
            <w:r w:rsidRPr="004A6F51">
              <w:rPr>
                <w:sz w:val="20"/>
                <w:szCs w:val="20"/>
                <w:vertAlign w:val="superscript"/>
                <w:lang w:val="ru-RU"/>
              </w:rPr>
              <w:t>2</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25-40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Количество </w:t>
            </w:r>
            <w:r w:rsidRPr="004A6F51">
              <w:rPr>
                <w:sz w:val="20"/>
                <w:szCs w:val="20"/>
                <w:lang w:val="ru-RU"/>
              </w:rPr>
              <w:lastRenderedPageBreak/>
              <w:t>посадочных мест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Предприятия общественного </w:t>
            </w:r>
            <w:r w:rsidRPr="004A6F51">
              <w:rPr>
                <w:sz w:val="20"/>
                <w:szCs w:val="20"/>
                <w:lang w:val="ru-RU"/>
              </w:rPr>
              <w:lastRenderedPageBreak/>
              <w:t>питания периодического спроса (рестораны, кафе)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lastRenderedPageBreak/>
              <w:t xml:space="preserve">4-5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единовременных посетителей</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Пляжи и парки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Базы кратковременного отдыха (спортивные, лыжные, рыболовные, охотничьи и др.)</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10-15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мест в залах или единовременных посетителей и персонала</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Предприятия общественного питания, торговли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7-10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на предприятия торговли, общественного питания и бытового обслуживания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прочих учреждений и предприятий обслуживания населения и административных зданий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в парки, на выставки и стадионы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400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tcPr>
          <w:p w:rsidR="0099149C" w:rsidRPr="004A6F51" w:rsidRDefault="0099149C" w:rsidP="0099149C">
            <w:pPr>
              <w:pStyle w:val="aa"/>
              <w:ind w:firstLine="0"/>
              <w:jc w:val="left"/>
              <w:rPr>
                <w:sz w:val="20"/>
                <w:szCs w:val="20"/>
                <w:lang w:val="ru-RU"/>
              </w:rPr>
            </w:pPr>
            <w:r w:rsidRPr="004A6F51">
              <w:rPr>
                <w:bCs/>
                <w:kern w:val="36"/>
                <w:sz w:val="20"/>
                <w:szCs w:val="20"/>
                <w:lang w:val="ru-RU"/>
              </w:rPr>
              <w:t>Доля мест для транспорта инвалидов, %</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rPr>
              <w:t>10 (не менее 1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977" w:type="dxa"/>
          </w:tcPr>
          <w:p w:rsidR="0099149C" w:rsidRPr="004A6F51" w:rsidRDefault="0099149C" w:rsidP="0099149C">
            <w:pPr>
              <w:pStyle w:val="Default"/>
              <w:jc w:val="center"/>
              <w:rPr>
                <w:sz w:val="20"/>
                <w:szCs w:val="20"/>
              </w:rPr>
            </w:pPr>
            <w:r w:rsidRPr="004A6F51">
              <w:rPr>
                <w:sz w:val="20"/>
                <w:szCs w:val="20"/>
              </w:rPr>
              <w:t>число мест на стоянке</w:t>
            </w:r>
          </w:p>
        </w:tc>
        <w:tc>
          <w:tcPr>
            <w:tcW w:w="993" w:type="dxa"/>
          </w:tcPr>
          <w:p w:rsidR="0099149C" w:rsidRPr="004A6F51" w:rsidRDefault="0099149C" w:rsidP="0099149C">
            <w:pPr>
              <w:pStyle w:val="Default"/>
              <w:jc w:val="center"/>
              <w:rPr>
                <w:sz w:val="20"/>
                <w:szCs w:val="20"/>
              </w:rPr>
            </w:pPr>
            <w:r w:rsidRPr="004A6F51">
              <w:rPr>
                <w:sz w:val="20"/>
                <w:szCs w:val="20"/>
              </w:rPr>
              <w:t>число спец.мест</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до 100 включительно</w:t>
            </w:r>
          </w:p>
        </w:tc>
        <w:tc>
          <w:tcPr>
            <w:tcW w:w="993" w:type="dxa"/>
          </w:tcPr>
          <w:p w:rsidR="0099149C" w:rsidRPr="004A6F51" w:rsidRDefault="0099149C" w:rsidP="0099149C">
            <w:pPr>
              <w:pStyle w:val="Default"/>
              <w:rPr>
                <w:sz w:val="20"/>
                <w:szCs w:val="20"/>
              </w:rPr>
            </w:pPr>
            <w:r w:rsidRPr="004A6F51">
              <w:rPr>
                <w:sz w:val="20"/>
                <w:szCs w:val="20"/>
              </w:rPr>
              <w:t>5%, но не менее одного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101 до 200</w:t>
            </w:r>
          </w:p>
        </w:tc>
        <w:tc>
          <w:tcPr>
            <w:tcW w:w="993" w:type="dxa"/>
          </w:tcPr>
          <w:p w:rsidR="0099149C" w:rsidRPr="004A6F51" w:rsidRDefault="0099149C" w:rsidP="0099149C">
            <w:pPr>
              <w:pStyle w:val="Default"/>
              <w:rPr>
                <w:sz w:val="20"/>
                <w:szCs w:val="20"/>
              </w:rPr>
            </w:pPr>
            <w:r w:rsidRPr="004A6F51">
              <w:rPr>
                <w:sz w:val="20"/>
                <w:szCs w:val="20"/>
              </w:rPr>
              <w:t>5 мест и дополнительно 3%</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201 до 1000</w:t>
            </w:r>
          </w:p>
        </w:tc>
        <w:tc>
          <w:tcPr>
            <w:tcW w:w="993" w:type="dxa"/>
          </w:tcPr>
          <w:p w:rsidR="0099149C" w:rsidRPr="004A6F51" w:rsidRDefault="0099149C" w:rsidP="0099149C">
            <w:pPr>
              <w:pStyle w:val="Default"/>
              <w:rPr>
                <w:sz w:val="20"/>
                <w:szCs w:val="20"/>
              </w:rPr>
            </w:pPr>
            <w:r w:rsidRPr="004A6F51">
              <w:rPr>
                <w:sz w:val="20"/>
                <w:szCs w:val="20"/>
              </w:rPr>
              <w:t>8 мест и дополнительно 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 [</w:t>
            </w:r>
            <w:r>
              <w:rPr>
                <w:sz w:val="20"/>
                <w:szCs w:val="20"/>
                <w:lang w:val="ru-RU"/>
              </w:rPr>
              <w:t>4</w:t>
            </w:r>
            <w:r w:rsidRPr="004A6F51">
              <w:rPr>
                <w:sz w:val="20"/>
                <w:szCs w:val="20"/>
                <w:lang w:val="ru-RU"/>
              </w:rPr>
              <w:t>]</w:t>
            </w:r>
          </w:p>
        </w:tc>
        <w:tc>
          <w:tcPr>
            <w:tcW w:w="1984" w:type="dxa"/>
            <w:vMerge w:val="restart"/>
          </w:tcPr>
          <w:p w:rsidR="0099149C" w:rsidRPr="004A6F51" w:rsidRDefault="0099149C" w:rsidP="0099149C">
            <w:pPr>
              <w:pStyle w:val="aa"/>
              <w:ind w:firstLine="0"/>
              <w:jc w:val="left"/>
              <w:rPr>
                <w:bCs/>
                <w:kern w:val="36"/>
                <w:sz w:val="20"/>
                <w:szCs w:val="20"/>
                <w:lang w:val="ru-RU"/>
              </w:rPr>
            </w:pPr>
            <w:r w:rsidRPr="004A6F51">
              <w:rPr>
                <w:bCs/>
                <w:kern w:val="36"/>
                <w:sz w:val="20"/>
                <w:szCs w:val="20"/>
                <w:lang w:val="ru-RU"/>
              </w:rPr>
              <w:t>Пешеходная доступность, м</w:t>
            </w: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предприятие или в учреждение, доступного для инвалидов</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жилое здание</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100</w:t>
            </w:r>
          </w:p>
        </w:tc>
      </w:tr>
      <w:tr w:rsidR="0099149C" w:rsidRPr="004A6F51" w:rsidTr="0099149C">
        <w:tc>
          <w:tcPr>
            <w:tcW w:w="9342" w:type="dxa"/>
            <w:gridSpan w:val="5"/>
            <w:shd w:val="clear" w:color="auto" w:fill="F2F2F2" w:themeFill="background1" w:themeFillShade="F2"/>
          </w:tcPr>
          <w:p w:rsidR="0099149C" w:rsidRPr="004A6F51" w:rsidRDefault="0099149C" w:rsidP="0099149C">
            <w:pPr>
              <w:pStyle w:val="aa"/>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ind w:firstLine="0"/>
              <w:jc w:val="left"/>
              <w:rPr>
                <w:sz w:val="20"/>
                <w:szCs w:val="20"/>
                <w:lang w:val="ru-RU"/>
              </w:rPr>
            </w:pPr>
            <w:r w:rsidRPr="004A6F51">
              <w:rPr>
                <w:sz w:val="20"/>
                <w:szCs w:val="20"/>
                <w:lang w:val="ru-RU"/>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99149C" w:rsidRPr="004A6F51" w:rsidRDefault="0099149C" w:rsidP="0099149C">
            <w:pPr>
              <w:pStyle w:val="aa"/>
              <w:ind w:firstLine="0"/>
              <w:jc w:val="left"/>
              <w:rPr>
                <w:sz w:val="20"/>
                <w:szCs w:val="20"/>
                <w:lang w:val="ru-RU"/>
              </w:rPr>
            </w:pPr>
            <w:r>
              <w:rPr>
                <w:sz w:val="20"/>
                <w:szCs w:val="20"/>
                <w:lang w:val="ru-RU"/>
              </w:rPr>
              <w:t>2</w:t>
            </w:r>
            <w:r w:rsidRPr="004A6F51">
              <w:rPr>
                <w:sz w:val="20"/>
                <w:szCs w:val="20"/>
                <w:lang w:val="ru-RU"/>
              </w:rPr>
              <w:t>.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99149C" w:rsidRPr="004A6F51" w:rsidRDefault="0099149C" w:rsidP="0099149C">
            <w:pPr>
              <w:pStyle w:val="aa"/>
              <w:ind w:firstLine="0"/>
              <w:jc w:val="left"/>
              <w:rPr>
                <w:sz w:val="20"/>
                <w:szCs w:val="20"/>
                <w:lang w:val="ru-RU"/>
              </w:rPr>
            </w:pPr>
            <w:r>
              <w:rPr>
                <w:sz w:val="20"/>
                <w:szCs w:val="20"/>
                <w:lang w:val="ru-RU"/>
              </w:rPr>
              <w:t>3</w:t>
            </w:r>
            <w:r w:rsidRPr="004A6F51">
              <w:rPr>
                <w:sz w:val="20"/>
                <w:szCs w:val="20"/>
                <w:lang w:val="ru-RU"/>
              </w:rPr>
              <w:t>.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99149C" w:rsidRPr="004A6F51" w:rsidRDefault="0099149C" w:rsidP="0099149C">
            <w:pPr>
              <w:pStyle w:val="aa"/>
              <w:ind w:firstLine="0"/>
              <w:jc w:val="left"/>
              <w:rPr>
                <w:sz w:val="20"/>
                <w:szCs w:val="20"/>
                <w:lang w:val="ru-RU"/>
              </w:rPr>
            </w:pPr>
            <w:r>
              <w:rPr>
                <w:sz w:val="20"/>
                <w:szCs w:val="20"/>
                <w:lang w:val="ru-RU"/>
              </w:rPr>
              <w:t>4</w:t>
            </w:r>
            <w:r w:rsidRPr="004A6F51">
              <w:rPr>
                <w:sz w:val="20"/>
                <w:szCs w:val="20"/>
                <w:lang w:val="ru-RU"/>
              </w:rPr>
              <w:t xml:space="preserve">.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w:t>
            </w:r>
            <w:r w:rsidRPr="004A6F51">
              <w:rPr>
                <w:sz w:val="20"/>
                <w:szCs w:val="20"/>
                <w:lang w:val="ru-RU"/>
              </w:rPr>
              <w:lastRenderedPageBreak/>
              <w:t>населения, то применяются такие нормы.</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7" w:name="_Toc532045343"/>
      <w:r w:rsidRPr="00B90C87">
        <w:lastRenderedPageBreak/>
        <w:t xml:space="preserve">Объекты местного значения сельского поселения в области </w:t>
      </w:r>
      <w:bookmarkStart w:id="38" w:name="OLE_LINK753"/>
      <w:bookmarkStart w:id="39" w:name="OLE_LINK754"/>
      <w:bookmarkStart w:id="40" w:name="OLE_LINK755"/>
      <w:r w:rsidRPr="00B90C87">
        <w:t>физической культуры и массового спорта</w:t>
      </w:r>
      <w:bookmarkEnd w:id="37"/>
      <w:bookmarkEnd w:id="38"/>
      <w:bookmarkEnd w:id="39"/>
      <w:bookmarkEnd w:id="40"/>
    </w:p>
    <w:p w:rsidR="0099149C" w:rsidRPr="00B90C87" w:rsidRDefault="0099149C" w:rsidP="0099149C">
      <w:pPr>
        <w:keepNext/>
        <w:spacing w:before="120"/>
        <w:jc w:val="right"/>
        <w:rPr>
          <w:b/>
          <w:i/>
        </w:rPr>
      </w:pPr>
      <w:bookmarkStart w:id="41" w:name="OLE_LINK822"/>
      <w:bookmarkStart w:id="42" w:name="OLE_LINK823"/>
      <w:bookmarkStart w:id="43" w:name="OLE_LINK790"/>
      <w:bookmarkStart w:id="44" w:name="OLE_LINK791"/>
      <w:r w:rsidRPr="00B90C87">
        <w:rPr>
          <w:b/>
          <w:i/>
        </w:rPr>
        <w:t>Таблица 1.3</w:t>
      </w:r>
    </w:p>
    <w:p w:rsidR="0099149C"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99149C" w:rsidRPr="004A6F51" w:rsidTr="0099149C">
        <w:trPr>
          <w:cantSplit/>
          <w:tblHeader/>
        </w:trPr>
        <w:tc>
          <w:tcPr>
            <w:tcW w:w="2155"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976"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2267"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1986" w:type="dxa"/>
            <w:shd w:val="clear" w:color="auto" w:fill="D9D9D9" w:themeFill="background1" w:themeFillShade="D9"/>
          </w:tcPr>
          <w:p w:rsidR="0099149C" w:rsidRPr="004A6F51" w:rsidRDefault="0099149C" w:rsidP="0099149C">
            <w:pPr>
              <w:pStyle w:val="aa"/>
              <w:keepNext/>
              <w:widowControl w:val="0"/>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Размер земельного участка, га/1000 чел.</w:t>
            </w:r>
          </w:p>
        </w:tc>
        <w:tc>
          <w:tcPr>
            <w:tcW w:w="1986" w:type="dxa"/>
          </w:tcPr>
          <w:p w:rsidR="0099149C" w:rsidRPr="004A6F51" w:rsidRDefault="0099149C" w:rsidP="0099149C">
            <w:pPr>
              <w:pStyle w:val="Default"/>
              <w:jc w:val="center"/>
              <w:rPr>
                <w:sz w:val="20"/>
                <w:szCs w:val="20"/>
              </w:rPr>
            </w:pPr>
            <w:r w:rsidRPr="004A6F51">
              <w:rPr>
                <w:sz w:val="20"/>
                <w:szCs w:val="20"/>
              </w:rPr>
              <w:t>0,7</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для физкультурно-спортивных центров жилых районов, м</w:t>
            </w:r>
          </w:p>
        </w:tc>
        <w:tc>
          <w:tcPr>
            <w:tcW w:w="1986" w:type="dxa"/>
          </w:tcPr>
          <w:p w:rsidR="0099149C" w:rsidRPr="004A6F51" w:rsidRDefault="0099149C" w:rsidP="0099149C">
            <w:pPr>
              <w:pStyle w:val="Default"/>
              <w:jc w:val="center"/>
              <w:rPr>
                <w:sz w:val="20"/>
                <w:szCs w:val="20"/>
              </w:rPr>
            </w:pPr>
            <w:r w:rsidRPr="004A6F51">
              <w:rPr>
                <w:sz w:val="20"/>
                <w:szCs w:val="20"/>
              </w:rPr>
              <w:t>1500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60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976"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70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vMerge/>
          </w:tcPr>
          <w:p w:rsidR="0099149C" w:rsidRPr="004A6F51" w:rsidRDefault="0099149C" w:rsidP="0099149C">
            <w:pPr>
              <w:pStyle w:val="aa"/>
              <w:ind w:firstLine="0"/>
              <w:jc w:val="left"/>
              <w:rPr>
                <w:sz w:val="20"/>
                <w:szCs w:val="20"/>
                <w:lang w:val="ru-RU"/>
              </w:rPr>
            </w:pP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9384" w:type="dxa"/>
            <w:gridSpan w:val="4"/>
            <w:shd w:val="clear" w:color="auto" w:fill="F2F2F2" w:themeFill="background1" w:themeFillShade="F2"/>
          </w:tcPr>
          <w:p w:rsidR="0099149C" w:rsidRPr="004A6F51" w:rsidRDefault="0099149C" w:rsidP="0099149C">
            <w:pPr>
              <w:pStyle w:val="Default"/>
              <w:rPr>
                <w:b/>
                <w:sz w:val="20"/>
                <w:szCs w:val="20"/>
              </w:rPr>
            </w:pPr>
            <w:r w:rsidRPr="004A6F51">
              <w:rPr>
                <w:b/>
                <w:sz w:val="20"/>
                <w:szCs w:val="20"/>
              </w:rPr>
              <w:t>Примечания:</w:t>
            </w:r>
          </w:p>
          <w:p w:rsidR="0099149C" w:rsidRPr="004A6F51" w:rsidRDefault="0099149C" w:rsidP="0099149C">
            <w:pPr>
              <w:pStyle w:val="Default"/>
              <w:rPr>
                <w:sz w:val="20"/>
                <w:szCs w:val="20"/>
              </w:rPr>
            </w:pPr>
            <w:r w:rsidRPr="004A6F5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99149C" w:rsidRPr="004A6F51" w:rsidRDefault="0099149C" w:rsidP="0099149C">
            <w:pPr>
              <w:pStyle w:val="Default"/>
              <w:rPr>
                <w:sz w:val="20"/>
                <w:szCs w:val="20"/>
              </w:rPr>
            </w:pPr>
            <w:r w:rsidRPr="004A6F5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9149C" w:rsidRPr="004A6F51" w:rsidRDefault="0099149C" w:rsidP="0099149C">
            <w:pPr>
              <w:pStyle w:val="Default"/>
              <w:rPr>
                <w:sz w:val="20"/>
                <w:szCs w:val="20"/>
              </w:rPr>
            </w:pPr>
            <w:r w:rsidRPr="004A6F51">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45" w:name="_Toc532045344"/>
      <w:bookmarkStart w:id="46" w:name="OLE_LINK449"/>
      <w:bookmarkStart w:id="47" w:name="OLE_LINK824"/>
      <w:bookmarkStart w:id="48" w:name="OLE_LINK825"/>
      <w:bookmarkStart w:id="49" w:name="OLE_LINK828"/>
      <w:bookmarkStart w:id="50" w:name="OLE_LINK859"/>
      <w:bookmarkEnd w:id="29"/>
      <w:bookmarkEnd w:id="30"/>
      <w:bookmarkEnd w:id="41"/>
      <w:bookmarkEnd w:id="42"/>
      <w:bookmarkEnd w:id="43"/>
      <w:bookmarkEnd w:id="44"/>
      <w:r w:rsidRPr="00B90C87">
        <w:t>Объекты местного значения сельского поселения в области культуры и искусства</w:t>
      </w:r>
      <w:bookmarkEnd w:id="45"/>
    </w:p>
    <w:p w:rsidR="0099149C" w:rsidRPr="00B90C87" w:rsidRDefault="0099149C" w:rsidP="0099149C">
      <w:pPr>
        <w:keepNext/>
        <w:spacing w:before="120"/>
        <w:jc w:val="right"/>
        <w:rPr>
          <w:b/>
          <w:i/>
        </w:rPr>
      </w:pPr>
      <w:bookmarkStart w:id="51" w:name="OLE_LINK952"/>
      <w:bookmarkStart w:id="52" w:name="OLE_LINK953"/>
      <w:bookmarkStart w:id="53" w:name="OLE_LINK675"/>
      <w:bookmarkStart w:id="54" w:name="OLE_LINK676"/>
      <w:bookmarkStart w:id="55" w:name="OLE_LINK935"/>
      <w:bookmarkStart w:id="56" w:name="OLE_LINK448"/>
      <w:r w:rsidRPr="00B90C87">
        <w:rPr>
          <w:b/>
          <w:i/>
        </w:rPr>
        <w:t>Таблица 1.</w:t>
      </w:r>
      <w:r>
        <w:rPr>
          <w:b/>
          <w:i/>
        </w:rPr>
        <w:t>4</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культуры и искусства</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57" w:name="OLE_LINK376"/>
            <w:bookmarkStart w:id="58" w:name="OLE_LINK377"/>
            <w:r w:rsidRPr="00B90C87">
              <w:rPr>
                <w:b/>
                <w:i/>
                <w:sz w:val="20"/>
                <w:szCs w:val="20"/>
                <w:lang w:val="ru-RU"/>
              </w:rPr>
              <w:t>Наименование вида объекта</w:t>
            </w:r>
          </w:p>
        </w:tc>
        <w:tc>
          <w:tcPr>
            <w:tcW w:w="269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bookmarkEnd w:id="57"/>
      <w:bookmarkEnd w:id="58"/>
      <w:tr w:rsidR="0099149C" w:rsidRPr="00B90C87" w:rsidTr="0099149C">
        <w:trPr>
          <w:cantSplit/>
        </w:trPr>
        <w:tc>
          <w:tcPr>
            <w:tcW w:w="1162" w:type="dxa"/>
            <w:vMerge w:val="restart"/>
            <w:shd w:val="clear" w:color="auto" w:fill="F2F2F2" w:themeFill="background1" w:themeFillShade="F2"/>
          </w:tcPr>
          <w:p w:rsidR="0099149C" w:rsidRPr="00BA7E79" w:rsidRDefault="0099149C" w:rsidP="0099149C">
            <w:pPr>
              <w:pStyle w:val="aa"/>
              <w:ind w:firstLine="0"/>
              <w:jc w:val="left"/>
              <w:rPr>
                <w:sz w:val="20"/>
                <w:szCs w:val="20"/>
                <w:lang w:val="ru-RU"/>
              </w:rPr>
            </w:pPr>
            <w:r w:rsidRPr="0059579B">
              <w:rPr>
                <w:sz w:val="20"/>
                <w:szCs w:val="20"/>
                <w:lang w:val="ru-RU"/>
              </w:rPr>
              <w:lastRenderedPageBreak/>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DE3F62">
              <w:rPr>
                <w:sz w:val="20"/>
                <w:szCs w:val="20"/>
                <w:lang w:val="ru-RU"/>
              </w:rPr>
              <w:t xml:space="preserve"> </w:t>
            </w:r>
            <w:r w:rsidRPr="00B90C87">
              <w:rPr>
                <w:sz w:val="20"/>
                <w:szCs w:val="20"/>
              </w:rPr>
              <w:t>[1]</w:t>
            </w:r>
          </w:p>
        </w:tc>
        <w:tc>
          <w:tcPr>
            <w:tcW w:w="1842" w:type="dxa"/>
          </w:tcPr>
          <w:p w:rsidR="0099149C"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A7E79"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99149C" w:rsidRDefault="0099149C" w:rsidP="0099149C">
            <w:pPr>
              <w:pStyle w:val="aa"/>
              <w:ind w:firstLine="0"/>
              <w:jc w:val="center"/>
              <w:rPr>
                <w:sz w:val="20"/>
                <w:szCs w:val="20"/>
                <w:lang w:val="ru-RU"/>
              </w:rPr>
            </w:pPr>
            <w:r>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9F4225">
              <w:rPr>
                <w:sz w:val="20"/>
                <w:szCs w:val="20"/>
                <w:lang w:val="ru-RU"/>
              </w:rPr>
              <w:t xml:space="preserve">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Дом культуры (клуб)</w:t>
            </w:r>
          </w:p>
        </w:tc>
        <w:tc>
          <w:tcPr>
            <w:tcW w:w="269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rPr>
            </w:pPr>
            <w:r w:rsidRPr="00B90C87">
              <w:rPr>
                <w:sz w:val="20"/>
                <w:szCs w:val="20"/>
                <w:lang w:val="ru-RU"/>
              </w:rPr>
              <w:t xml:space="preserve">Количество объектов на сельское поселение, ед.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59" w:name="_Hlk497497879"/>
          </w:p>
        </w:tc>
        <w:tc>
          <w:tcPr>
            <w:tcW w:w="2694" w:type="dxa"/>
            <w:vMerge/>
          </w:tcPr>
          <w:p w:rsidR="0099149C" w:rsidRPr="00B90C87" w:rsidRDefault="0099149C" w:rsidP="0099149C">
            <w:pPr>
              <w:pStyle w:val="aa"/>
              <w:ind w:firstLine="0"/>
              <w:jc w:val="left"/>
              <w:rPr>
                <w:sz w:val="20"/>
                <w:szCs w:val="20"/>
                <w:lang w:val="ru-RU"/>
              </w:rPr>
            </w:pP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150</w:t>
            </w:r>
          </w:p>
        </w:tc>
      </w:tr>
      <w:bookmarkEnd w:id="59"/>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9383" w:type="dxa"/>
            <w:gridSpan w:val="4"/>
            <w:shd w:val="clear" w:color="auto" w:fill="F2F2F2" w:themeFill="background1" w:themeFillShade="F2"/>
          </w:tcPr>
          <w:p w:rsidR="0099149C" w:rsidRPr="00B90C87" w:rsidRDefault="0099149C" w:rsidP="0099149C">
            <w:pPr>
              <w:pStyle w:val="Default"/>
              <w:jc w:val="both"/>
              <w:rPr>
                <w:b/>
                <w:sz w:val="20"/>
                <w:szCs w:val="20"/>
              </w:rPr>
            </w:pPr>
            <w:r w:rsidRPr="00B90C87">
              <w:rPr>
                <w:b/>
                <w:sz w:val="20"/>
                <w:szCs w:val="20"/>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r>
              <w:rPr>
                <w:sz w:val="20"/>
                <w:szCs w:val="20"/>
                <w:lang w:val="ru-RU"/>
              </w:rPr>
              <w:t>,</w:t>
            </w:r>
            <w:r w:rsidRPr="00BA7E79">
              <w:rPr>
                <w:sz w:val="20"/>
                <w:szCs w:val="20"/>
                <w:lang w:val="ru-RU"/>
              </w:rPr>
              <w:t xml:space="preserve"> </w:t>
            </w:r>
            <w:r>
              <w:rPr>
                <w:sz w:val="20"/>
                <w:szCs w:val="20"/>
                <w:lang w:val="ru-RU"/>
              </w:rPr>
              <w:t>о</w:t>
            </w:r>
            <w:r w:rsidRPr="00BA7E79">
              <w:rPr>
                <w:sz w:val="20"/>
                <w:szCs w:val="20"/>
                <w:lang w:val="ru-RU"/>
              </w:rPr>
              <w:t>бщедоступная библиотека с детским отделением</w:t>
            </w:r>
            <w:r w:rsidRPr="00B90C87">
              <w:rPr>
                <w:sz w:val="20"/>
                <w:szCs w:val="20"/>
                <w:lang w:val="ru-RU"/>
              </w:rPr>
              <w:t xml:space="preserve"> </w:t>
            </w:r>
            <w:r>
              <w:rPr>
                <w:sz w:val="20"/>
                <w:szCs w:val="20"/>
                <w:lang w:val="ru-RU"/>
              </w:rPr>
              <w:t>и д</w:t>
            </w:r>
            <w:r w:rsidRPr="00B90C87">
              <w:rPr>
                <w:sz w:val="20"/>
                <w:szCs w:val="20"/>
                <w:lang w:val="ru-RU"/>
              </w:rPr>
              <w:t>ом культуры размеща</w:t>
            </w:r>
            <w:r>
              <w:rPr>
                <w:sz w:val="20"/>
                <w:szCs w:val="20"/>
                <w:lang w:val="ru-RU"/>
              </w:rPr>
              <w:t>ю</w:t>
            </w:r>
            <w:r w:rsidRPr="00B90C87">
              <w:rPr>
                <w:sz w:val="20"/>
                <w:szCs w:val="20"/>
                <w:lang w:val="ru-RU"/>
              </w:rPr>
              <w:t xml:space="preserve">тся в административном центре сельского поселения – </w:t>
            </w:r>
            <w:r>
              <w:rPr>
                <w:sz w:val="20"/>
                <w:szCs w:val="20"/>
                <w:lang w:val="ru-RU"/>
              </w:rPr>
              <w:t xml:space="preserve">селе </w:t>
            </w:r>
            <w:r w:rsidR="001A5B94">
              <w:rPr>
                <w:sz w:val="20"/>
                <w:szCs w:val="20"/>
                <w:lang w:val="ru-RU"/>
              </w:rPr>
              <w:t>Хромцово</w:t>
            </w:r>
            <w:r w:rsidRPr="00B90C87">
              <w:rPr>
                <w:sz w:val="20"/>
                <w:szCs w:val="20"/>
                <w:lang w:val="ru-RU"/>
              </w:rPr>
              <w:t>.</w:t>
            </w:r>
          </w:p>
          <w:p w:rsidR="0099149C" w:rsidRPr="00B90C87" w:rsidRDefault="0099149C" w:rsidP="0099149C">
            <w:pPr>
              <w:pStyle w:val="aa"/>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99149C" w:rsidRPr="00B90C87" w:rsidRDefault="0099149C" w:rsidP="0099149C">
            <w:pPr>
              <w:pStyle w:val="aa"/>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60" w:name="_Toc532045345"/>
      <w:bookmarkEnd w:id="46"/>
      <w:bookmarkEnd w:id="51"/>
      <w:bookmarkEnd w:id="52"/>
      <w:bookmarkEnd w:id="53"/>
      <w:bookmarkEnd w:id="54"/>
      <w:bookmarkEnd w:id="55"/>
      <w:bookmarkEnd w:id="56"/>
      <w:r w:rsidRPr="00B90C87">
        <w:t>Объекты местного значения сельского поселения в области предупреждения чрезвычайных ситуаций и ликвидации их последствий</w:t>
      </w:r>
      <w:bookmarkEnd w:id="60"/>
    </w:p>
    <w:p w:rsidR="0099149C" w:rsidRPr="00B90C87" w:rsidRDefault="0099149C" w:rsidP="0099149C">
      <w:pPr>
        <w:snapToGrid w:val="0"/>
        <w:ind w:firstLine="683"/>
      </w:pPr>
      <w:bookmarkStart w:id="61" w:name="OLE_LINK241"/>
      <w:bookmarkStart w:id="6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rsidRPr="00B90C87">
        <w:t xml:space="preserve">для населенных пунктов </w:t>
      </w:r>
      <w:r w:rsidR="00184D7A" w:rsidRPr="00184D7A">
        <w:t>Хромцовского</w:t>
      </w:r>
      <w:r>
        <w:t xml:space="preserve"> сельского поселения</w:t>
      </w:r>
      <w:r w:rsidRPr="00B90C87">
        <w:t xml:space="preserve"> </w:t>
      </w:r>
      <w:bookmarkEnd w:id="63"/>
      <w:bookmarkEnd w:id="64"/>
      <w:bookmarkEnd w:id="65"/>
      <w:bookmarkEnd w:id="66"/>
      <w:r w:rsidRPr="00B90C87">
        <w:t xml:space="preserve">следует принимать в соответствии с нормами проектирования объектов пожарной охраны от 01.01.1995 НПБ </w:t>
      </w:r>
      <w:r w:rsidRPr="00B90C87">
        <w:lastRenderedPageBreak/>
        <w:t>101-95, введенными в действие приказом Главного управления Государственной противопожарной службы Министерства внутренних дел России от 30.12.1994 № 36</w:t>
      </w:r>
      <w:r w:rsidRPr="00B05A9A">
        <w:t xml:space="preserve"> </w:t>
      </w:r>
      <w:r w:rsidRPr="00B90C87">
        <w:t xml:space="preserve">с учетом требований РНГП </w:t>
      </w:r>
      <w:r>
        <w:t>Ивановской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67" w:name="_Toc532045346"/>
      <w:bookmarkEnd w:id="61"/>
      <w:bookmarkEnd w:id="62"/>
      <w:r w:rsidRPr="00B90C87">
        <w:t>Объекты местного значения сельского поселения в области сбора и вывоза твердых коммунальных отходов</w:t>
      </w:r>
      <w:bookmarkEnd w:id="47"/>
      <w:bookmarkEnd w:id="48"/>
      <w:bookmarkEnd w:id="49"/>
      <w:bookmarkEnd w:id="67"/>
    </w:p>
    <w:p w:rsidR="0099149C" w:rsidRPr="00B90C87" w:rsidRDefault="0099149C" w:rsidP="0099149C">
      <w:pPr>
        <w:keepNext/>
        <w:spacing w:before="120"/>
        <w:jc w:val="right"/>
        <w:rPr>
          <w:b/>
          <w:i/>
        </w:rPr>
      </w:pPr>
      <w:bookmarkStart w:id="68" w:name="OLE_LINK202"/>
      <w:bookmarkStart w:id="69" w:name="OLE_LINK206"/>
      <w:r w:rsidRPr="00B90C87">
        <w:rPr>
          <w:b/>
          <w:i/>
        </w:rPr>
        <w:t>Таблица 1.</w:t>
      </w:r>
      <w:r>
        <w:rPr>
          <w:b/>
          <w:i/>
        </w:rPr>
        <w:t>5</w:t>
      </w:r>
    </w:p>
    <w:p w:rsidR="0099149C" w:rsidRPr="00B90C87"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99149C" w:rsidRPr="00B90C87" w:rsidTr="0099149C">
        <w:trPr>
          <w:tblHeader/>
        </w:trPr>
        <w:tc>
          <w:tcPr>
            <w:tcW w:w="154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976"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trHeight w:val="36"/>
        </w:trPr>
        <w:tc>
          <w:tcPr>
            <w:tcW w:w="1545"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widowControl w:val="0"/>
              <w:ind w:firstLine="0"/>
              <w:jc w:val="left"/>
              <w:rPr>
                <w:sz w:val="20"/>
                <w:szCs w:val="20"/>
              </w:rPr>
            </w:pPr>
            <w:r w:rsidRPr="00B90C87">
              <w:rPr>
                <w:sz w:val="20"/>
                <w:szCs w:val="20"/>
                <w:lang w:val="ru-RU"/>
              </w:rPr>
              <w:t xml:space="preserve">Обеспеченность контейнерными площадками, % </w:t>
            </w:r>
            <w:r w:rsidRPr="00B90C87">
              <w:rPr>
                <w:sz w:val="20"/>
                <w:szCs w:val="20"/>
              </w:rPr>
              <w:t>[1]</w:t>
            </w:r>
          </w:p>
        </w:tc>
        <w:tc>
          <w:tcPr>
            <w:tcW w:w="1985" w:type="dxa"/>
          </w:tcPr>
          <w:p w:rsidR="0099149C" w:rsidRPr="00B90C87" w:rsidRDefault="0099149C" w:rsidP="0099149C">
            <w:pPr>
              <w:pStyle w:val="aa"/>
              <w:widowControl w:val="0"/>
              <w:ind w:firstLine="0"/>
              <w:jc w:val="center"/>
              <w:rPr>
                <w:sz w:val="20"/>
                <w:szCs w:val="20"/>
                <w:lang w:val="ru-RU"/>
              </w:rPr>
            </w:pPr>
            <w:r w:rsidRPr="00B90C87">
              <w:rPr>
                <w:sz w:val="20"/>
                <w:szCs w:val="20"/>
                <w:lang w:val="ru-RU"/>
              </w:rPr>
              <w:t>100</w:t>
            </w:r>
          </w:p>
        </w:tc>
      </w:tr>
      <w:tr w:rsidR="0099149C" w:rsidRPr="00B90C87" w:rsidTr="0099149C">
        <w:tc>
          <w:tcPr>
            <w:tcW w:w="1545"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rsidR="0099149C" w:rsidRPr="00B90C87" w:rsidRDefault="0099149C" w:rsidP="0099149C">
            <w:pPr>
              <w:pStyle w:val="Default"/>
              <w:rPr>
                <w:sz w:val="20"/>
                <w:szCs w:val="20"/>
              </w:rPr>
            </w:pPr>
            <w:r w:rsidRPr="00B90C87">
              <w:rPr>
                <w:sz w:val="20"/>
                <w:szCs w:val="20"/>
              </w:rPr>
              <w:t xml:space="preserve">Пешеходная доступность, м </w:t>
            </w:r>
          </w:p>
        </w:tc>
        <w:tc>
          <w:tcPr>
            <w:tcW w:w="1985" w:type="dxa"/>
          </w:tcPr>
          <w:p w:rsidR="0099149C" w:rsidRPr="00B90C87" w:rsidRDefault="0099149C" w:rsidP="0099149C">
            <w:pPr>
              <w:pStyle w:val="Default"/>
              <w:jc w:val="center"/>
              <w:rPr>
                <w:sz w:val="20"/>
                <w:szCs w:val="20"/>
              </w:rPr>
            </w:pPr>
            <w:r w:rsidRPr="00B90C87">
              <w:rPr>
                <w:sz w:val="20"/>
                <w:szCs w:val="20"/>
              </w:rPr>
              <w:t>100</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 xml:space="preserve">Примечание: </w:t>
            </w:r>
          </w:p>
          <w:p w:rsidR="0099149C" w:rsidRPr="00B90C87" w:rsidRDefault="0099149C" w:rsidP="0099149C">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99149C" w:rsidRPr="00B90C87" w:rsidRDefault="0099149C" w:rsidP="0099149C">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70" w:name="_Toc532045347"/>
      <w:bookmarkStart w:id="71" w:name="OLE_LINK1006"/>
      <w:bookmarkStart w:id="72" w:name="OLE_LINK1007"/>
      <w:bookmarkEnd w:id="31"/>
      <w:bookmarkEnd w:id="32"/>
      <w:bookmarkEnd w:id="50"/>
      <w:bookmarkEnd w:id="68"/>
      <w:bookmarkEnd w:id="69"/>
      <w:r w:rsidRPr="00B90C87">
        <w:t xml:space="preserve">Объекты местного значения сельского поселения в области </w:t>
      </w:r>
      <w:bookmarkStart w:id="73" w:name="OLE_LINK1003"/>
      <w:bookmarkStart w:id="74" w:name="OLE_LINK1004"/>
      <w:bookmarkStart w:id="75" w:name="OLE_LINK1005"/>
      <w:r w:rsidRPr="00B90C87">
        <w:t>ритуальных услуг</w:t>
      </w:r>
      <w:bookmarkEnd w:id="73"/>
      <w:bookmarkEnd w:id="74"/>
      <w:bookmarkEnd w:id="75"/>
      <w:r w:rsidRPr="00B90C87">
        <w:t xml:space="preserve"> и содержания мест захоронения</w:t>
      </w:r>
      <w:bookmarkEnd w:id="70"/>
    </w:p>
    <w:p w:rsidR="0099149C" w:rsidRPr="00B90C87" w:rsidRDefault="0099149C" w:rsidP="0099149C">
      <w:pPr>
        <w:keepNext/>
        <w:spacing w:before="120"/>
        <w:jc w:val="right"/>
        <w:rPr>
          <w:b/>
          <w:i/>
        </w:rPr>
      </w:pPr>
      <w:bookmarkStart w:id="76" w:name="OLE_LINK1057"/>
      <w:bookmarkStart w:id="77" w:name="OLE_LINK1058"/>
      <w:r w:rsidRPr="00B90C87">
        <w:rPr>
          <w:b/>
          <w:i/>
        </w:rPr>
        <w:t>Таблица 1.</w:t>
      </w:r>
      <w:r>
        <w:rPr>
          <w:b/>
          <w:i/>
        </w:rPr>
        <w:t>6</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i/>
        </w:rPr>
        <w:t>и содержания мест захоронения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99149C" w:rsidRPr="00B90C87" w:rsidTr="0099149C">
        <w:trPr>
          <w:tblHeader/>
        </w:trPr>
        <w:tc>
          <w:tcPr>
            <w:tcW w:w="1588"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93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c>
          <w:tcPr>
            <w:tcW w:w="1588" w:type="dxa"/>
            <w:vMerge w:val="restart"/>
            <w:shd w:val="clear" w:color="auto" w:fill="F2F2F2" w:themeFill="background1" w:themeFillShade="F2"/>
          </w:tcPr>
          <w:p w:rsidR="0099149C" w:rsidRPr="00B90C87" w:rsidRDefault="0099149C" w:rsidP="0099149C">
            <w:pPr>
              <w:pStyle w:val="aa"/>
              <w:ind w:firstLine="0"/>
              <w:rPr>
                <w:sz w:val="20"/>
                <w:szCs w:val="20"/>
                <w:lang w:val="ru-RU"/>
              </w:rPr>
            </w:pPr>
            <w:r w:rsidRPr="00B90C87">
              <w:rPr>
                <w:sz w:val="20"/>
                <w:szCs w:val="20"/>
                <w:lang w:val="ru-RU"/>
              </w:rPr>
              <w:t>Кладбище традиционного захоронения</w:t>
            </w: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ind w:firstLine="0"/>
              <w:jc w:val="left"/>
              <w:rPr>
                <w:sz w:val="20"/>
                <w:szCs w:val="20"/>
                <w:lang w:val="ru-RU"/>
              </w:rPr>
            </w:pPr>
            <w:r w:rsidRPr="00B90C87">
              <w:rPr>
                <w:sz w:val="20"/>
                <w:szCs w:val="20"/>
                <w:lang w:val="ru-RU"/>
              </w:rPr>
              <w:t>Размер земельного участка, га на 1000 чел.</w:t>
            </w:r>
          </w:p>
        </w:tc>
        <w:tc>
          <w:tcPr>
            <w:tcW w:w="1985" w:type="dxa"/>
          </w:tcPr>
          <w:p w:rsidR="0099149C" w:rsidRPr="00B90C87" w:rsidRDefault="0099149C" w:rsidP="0099149C">
            <w:pPr>
              <w:pStyle w:val="aa"/>
              <w:ind w:firstLine="0"/>
              <w:jc w:val="center"/>
              <w:rPr>
                <w:sz w:val="20"/>
                <w:szCs w:val="20"/>
                <w:lang w:val="ru-RU"/>
              </w:rPr>
            </w:pPr>
            <w:r w:rsidRPr="00B90C87">
              <w:rPr>
                <w:sz w:val="20"/>
                <w:szCs w:val="20"/>
                <w:lang w:val="ru-RU"/>
              </w:rPr>
              <w:t>0,</w:t>
            </w:r>
            <w:r>
              <w:rPr>
                <w:sz w:val="20"/>
                <w:szCs w:val="20"/>
                <w:lang w:val="ru-RU"/>
              </w:rPr>
              <w:t>33</w:t>
            </w:r>
          </w:p>
        </w:tc>
      </w:tr>
      <w:tr w:rsidR="0099149C" w:rsidRPr="00B90C87" w:rsidTr="0099149C">
        <w:tc>
          <w:tcPr>
            <w:tcW w:w="1588"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820" w:type="dxa"/>
            <w:gridSpan w:val="2"/>
          </w:tcPr>
          <w:p w:rsidR="0099149C" w:rsidRPr="00B90C87" w:rsidRDefault="0099149C" w:rsidP="0099149C">
            <w:pPr>
              <w:pStyle w:val="aa"/>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aa"/>
              <w:ind w:firstLine="0"/>
              <w:jc w:val="left"/>
              <w:rPr>
                <w:b/>
                <w:sz w:val="20"/>
                <w:szCs w:val="20"/>
                <w:lang w:val="ru-RU"/>
              </w:rPr>
            </w:pPr>
            <w:bookmarkStart w:id="78" w:name="OLE_LINK356"/>
            <w:bookmarkStart w:id="79" w:name="OLE_LINK357"/>
            <w:bookmarkStart w:id="80" w:name="OLE_LINK358"/>
            <w:bookmarkStart w:id="81" w:name="OLE_LINK359"/>
            <w:r w:rsidRPr="00B90C87">
              <w:rPr>
                <w:b/>
                <w:sz w:val="20"/>
                <w:szCs w:val="20"/>
                <w:lang w:val="ru-RU"/>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4A6F51">
              <w:rPr>
                <w:sz w:val="20"/>
                <w:szCs w:val="20"/>
                <w:lang w:val="ru-RU"/>
              </w:rPr>
              <w:t>При размещении кладбищ необходимо учитывать нормы действующего законодательства в части разрывов от селитебных территорий</w:t>
            </w:r>
            <w:r>
              <w:rPr>
                <w:sz w:val="20"/>
                <w:szCs w:val="20"/>
                <w:lang w:val="ru-RU"/>
              </w:rPr>
              <w:t xml:space="preserve">, нормы </w:t>
            </w:r>
            <w:r w:rsidRPr="00D728D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bookmarkEnd w:id="78"/>
            <w:bookmarkEnd w:id="79"/>
            <w:bookmarkEnd w:id="80"/>
            <w:bookmarkEnd w:id="81"/>
          </w:p>
        </w:tc>
      </w:tr>
    </w:tbl>
    <w:p w:rsidR="0099149C" w:rsidRPr="00B90C87" w:rsidRDefault="0099149C" w:rsidP="0099149C">
      <w:pPr>
        <w:pStyle w:val="2"/>
        <w:keepLines w:val="0"/>
        <w:numPr>
          <w:ilvl w:val="1"/>
          <w:numId w:val="2"/>
        </w:numPr>
        <w:suppressAutoHyphens/>
        <w:spacing w:before="240" w:after="240"/>
        <w:ind w:left="0" w:firstLine="0"/>
        <w:jc w:val="center"/>
      </w:pPr>
      <w:bookmarkStart w:id="82" w:name="_Toc532045348"/>
      <w:bookmarkStart w:id="83" w:name="OLE_LINK948"/>
      <w:bookmarkEnd w:id="71"/>
      <w:bookmarkEnd w:id="72"/>
      <w:bookmarkEnd w:id="76"/>
      <w:bookmarkEnd w:id="77"/>
      <w:r w:rsidRPr="00B90C87">
        <w:lastRenderedPageBreak/>
        <w:t xml:space="preserve">Объекты местного значения сельского поселения в области </w:t>
      </w:r>
      <w:bookmarkStart w:id="84" w:name="OLE_LINK1059"/>
      <w:bookmarkStart w:id="85" w:name="OLE_LINK1060"/>
      <w:bookmarkStart w:id="86" w:name="OLE_LINK1061"/>
      <w:r w:rsidRPr="00B90C87">
        <w:t>благоустройства и озеленения территории поселения</w:t>
      </w:r>
      <w:bookmarkEnd w:id="82"/>
      <w:bookmarkEnd w:id="84"/>
      <w:bookmarkEnd w:id="85"/>
      <w:bookmarkEnd w:id="86"/>
    </w:p>
    <w:p w:rsidR="0099149C" w:rsidRPr="00B90C87" w:rsidRDefault="0099149C" w:rsidP="0099149C">
      <w:pPr>
        <w:keepNext/>
        <w:spacing w:before="120"/>
        <w:jc w:val="right"/>
        <w:rPr>
          <w:b/>
          <w:i/>
        </w:rPr>
      </w:pPr>
      <w:bookmarkStart w:id="87" w:name="OLE_LINK1099"/>
      <w:r w:rsidRPr="00B90C87">
        <w:rPr>
          <w:b/>
          <w:i/>
        </w:rPr>
        <w:t>Таблица 1.</w:t>
      </w:r>
      <w:r>
        <w:rPr>
          <w:b/>
          <w:i/>
        </w:rPr>
        <w:t>7</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99149C" w:rsidRPr="00B90C87" w:rsidTr="0099149C">
        <w:trPr>
          <w:cantSplit/>
          <w:tblHeader/>
        </w:trPr>
        <w:tc>
          <w:tcPr>
            <w:tcW w:w="201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88" w:name="OLE_LINK507"/>
            <w:bookmarkStart w:id="8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Площадь территории, </w:t>
            </w:r>
            <w:bookmarkStart w:id="90" w:name="OLE_LINK573"/>
            <w:bookmarkStart w:id="91" w:name="OLE_LINK574"/>
            <w:bookmarkStart w:id="9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90"/>
            <w:bookmarkEnd w:id="91"/>
            <w:bookmarkEnd w:id="92"/>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12</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15</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 от площади квартала (микрорайона)</w:t>
            </w:r>
          </w:p>
        </w:tc>
        <w:tc>
          <w:tcPr>
            <w:tcW w:w="1276" w:type="dxa"/>
          </w:tcPr>
          <w:p w:rsidR="0099149C" w:rsidRPr="00B90C87" w:rsidRDefault="0099149C" w:rsidP="0099149C">
            <w:pPr>
              <w:pStyle w:val="Default"/>
              <w:jc w:val="center"/>
              <w:rPr>
                <w:sz w:val="20"/>
                <w:szCs w:val="20"/>
              </w:rPr>
            </w:pPr>
            <w:r w:rsidRPr="00B90C87">
              <w:rPr>
                <w:sz w:val="20"/>
                <w:szCs w:val="20"/>
              </w:rPr>
              <w:t>10</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w:t>
            </w:r>
          </w:p>
        </w:tc>
        <w:tc>
          <w:tcPr>
            <w:tcW w:w="1276" w:type="dxa"/>
          </w:tcPr>
          <w:p w:rsidR="0099149C" w:rsidRPr="00B90C87" w:rsidRDefault="0099149C" w:rsidP="0099149C">
            <w:pPr>
              <w:pStyle w:val="Default"/>
              <w:jc w:val="center"/>
              <w:rPr>
                <w:sz w:val="20"/>
                <w:szCs w:val="20"/>
              </w:rPr>
            </w:pPr>
            <w:r w:rsidRPr="00B90C87">
              <w:rPr>
                <w:sz w:val="20"/>
                <w:szCs w:val="20"/>
              </w:rPr>
              <w:t>в границах квартала, микрорайона</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93" w:name="_Toc532045349"/>
      <w:bookmarkEnd w:id="87"/>
      <w:bookmarkEnd w:id="88"/>
      <w:bookmarkEnd w:id="89"/>
      <w:r w:rsidRPr="00B90C87">
        <w:t>Объекты местного значения сельского поселения в области торговли, общественного питания и бытового обслуживания</w:t>
      </w:r>
      <w:bookmarkEnd w:id="93"/>
    </w:p>
    <w:p w:rsidR="0099149C" w:rsidRPr="00B90C87" w:rsidRDefault="0099149C" w:rsidP="0099149C">
      <w:pPr>
        <w:keepNext/>
        <w:spacing w:before="120"/>
        <w:jc w:val="right"/>
        <w:rPr>
          <w:b/>
          <w:i/>
        </w:rPr>
      </w:pPr>
      <w:bookmarkStart w:id="94" w:name="OLE_LINK1032"/>
      <w:bookmarkStart w:id="95" w:name="OLE_LINK1033"/>
      <w:r w:rsidRPr="00B90C87">
        <w:rPr>
          <w:b/>
          <w:i/>
        </w:rPr>
        <w:t>Таблица 1.</w:t>
      </w:r>
      <w:r>
        <w:rPr>
          <w:b/>
          <w:i/>
        </w:rPr>
        <w:t>8</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96" w:name="OLE_LINK698"/>
            <w:bookmarkStart w:id="97" w:name="OLE_LINK699"/>
            <w:bookmarkStart w:id="98" w:name="OLE_LINK543"/>
            <w:bookmarkStart w:id="99" w:name="OLE_LINK544"/>
            <w:r w:rsidRPr="00B90C87">
              <w:rPr>
                <w:b/>
                <w:i/>
                <w:sz w:val="20"/>
                <w:szCs w:val="20"/>
                <w:lang w:val="ru-RU"/>
              </w:rPr>
              <w:t>Наименование вида объекта</w:t>
            </w:r>
          </w:p>
        </w:tc>
        <w:tc>
          <w:tcPr>
            <w:tcW w:w="293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3260" w:type="dxa"/>
            <w:gridSpan w:val="2"/>
            <w:shd w:val="clear" w:color="auto" w:fill="D9D9D9" w:themeFill="background1" w:themeFillShade="D9"/>
          </w:tcPr>
          <w:p w:rsidR="0099149C" w:rsidRPr="00B90C87" w:rsidRDefault="0099149C" w:rsidP="0099149C">
            <w:pPr>
              <w:pStyle w:val="aa"/>
              <w:ind w:firstLine="0"/>
              <w:jc w:val="center"/>
              <w:rPr>
                <w:sz w:val="20"/>
                <w:szCs w:val="20"/>
                <w:lang w:val="ru-RU"/>
              </w:rPr>
            </w:pPr>
            <w:r w:rsidRPr="00B90C87">
              <w:rPr>
                <w:b/>
                <w:i/>
                <w:sz w:val="20"/>
                <w:szCs w:val="20"/>
                <w:lang w:val="ru-RU"/>
              </w:rPr>
              <w:t>Значение расчетного показателя</w:t>
            </w:r>
          </w:p>
        </w:tc>
      </w:tr>
      <w:tr w:rsidR="0099149C" w:rsidRPr="00B90C87" w:rsidTr="0099149C">
        <w:trPr>
          <w:cantSplit/>
          <w:trHeight w:val="36"/>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0" w:name="_Hlk490572659"/>
            <w:bookmarkEnd w:id="96"/>
            <w:bookmarkEnd w:id="97"/>
            <w:r w:rsidRPr="00B90C87">
              <w:rPr>
                <w:sz w:val="20"/>
                <w:szCs w:val="20"/>
                <w:lang w:val="ru-RU"/>
              </w:rPr>
              <w:t>Предприятия торговли</w:t>
            </w:r>
          </w:p>
        </w:tc>
        <w:tc>
          <w:tcPr>
            <w:tcW w:w="293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99149C" w:rsidRPr="00B90C87" w:rsidRDefault="0099149C" w:rsidP="0099149C">
            <w:pPr>
              <w:pStyle w:val="aa"/>
              <w:ind w:firstLine="0"/>
              <w:jc w:val="left"/>
              <w:rPr>
                <w:sz w:val="20"/>
                <w:szCs w:val="20"/>
                <w:lang w:val="ru-RU"/>
              </w:rPr>
            </w:pPr>
            <w:r w:rsidRPr="004A6F51">
              <w:rPr>
                <w:sz w:val="20"/>
                <w:szCs w:val="20"/>
                <w:lang w:val="ru-RU"/>
              </w:rPr>
              <w:t>Площадь торговых объектов, м</w:t>
            </w:r>
            <w:r w:rsidRPr="004A6F51">
              <w:rPr>
                <w:sz w:val="20"/>
                <w:szCs w:val="20"/>
                <w:vertAlign w:val="superscript"/>
                <w:lang w:val="ru-RU"/>
              </w:rPr>
              <w:t>2</w:t>
            </w:r>
            <w:r w:rsidRPr="004A6F51">
              <w:rPr>
                <w:sz w:val="20"/>
                <w:szCs w:val="20"/>
                <w:lang w:val="ru-RU"/>
              </w:rPr>
              <w:t xml:space="preserve"> на 1000 чел.</w:t>
            </w:r>
          </w:p>
        </w:tc>
        <w:tc>
          <w:tcPr>
            <w:tcW w:w="2693" w:type="dxa"/>
          </w:tcPr>
          <w:p w:rsidR="0099149C" w:rsidRPr="00B90C87" w:rsidRDefault="0099149C" w:rsidP="0099149C">
            <w:pPr>
              <w:pStyle w:val="Default"/>
              <w:rPr>
                <w:sz w:val="20"/>
                <w:szCs w:val="20"/>
              </w:rPr>
            </w:pPr>
            <w:r w:rsidRPr="004A6F51">
              <w:rPr>
                <w:sz w:val="20"/>
                <w:szCs w:val="20"/>
              </w:rPr>
              <w:t>всего, в том числе</w:t>
            </w:r>
          </w:p>
        </w:tc>
        <w:tc>
          <w:tcPr>
            <w:tcW w:w="567" w:type="dxa"/>
          </w:tcPr>
          <w:p w:rsidR="0099149C" w:rsidRPr="00B90C87" w:rsidRDefault="0099149C" w:rsidP="0099149C">
            <w:pPr>
              <w:pStyle w:val="Default"/>
              <w:jc w:val="center"/>
              <w:rPr>
                <w:sz w:val="20"/>
                <w:szCs w:val="20"/>
              </w:rPr>
            </w:pPr>
            <w:r>
              <w:rPr>
                <w:sz w:val="20"/>
                <w:szCs w:val="20"/>
              </w:rPr>
              <w:t>532</w:t>
            </w:r>
          </w:p>
        </w:tc>
      </w:tr>
      <w:tr w:rsidR="0099149C" w:rsidRPr="00B90C87" w:rsidTr="0099149C">
        <w:trPr>
          <w:cantSplit/>
          <w:trHeight w:val="489"/>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186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непродовольственных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346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4A6F51">
              <w:rPr>
                <w:sz w:val="20"/>
                <w:szCs w:val="20"/>
                <w:lang w:val="ru-RU"/>
              </w:rPr>
              <w:t>Количество торговых объектов, ед.</w:t>
            </w:r>
          </w:p>
        </w:tc>
        <w:tc>
          <w:tcPr>
            <w:tcW w:w="3260" w:type="dxa"/>
            <w:gridSpan w:val="2"/>
          </w:tcPr>
          <w:p w:rsidR="0099149C" w:rsidRPr="00B90C87" w:rsidRDefault="0099149C" w:rsidP="0099149C">
            <w:pPr>
              <w:pStyle w:val="Default"/>
              <w:jc w:val="center"/>
              <w:rPr>
                <w:sz w:val="20"/>
                <w:szCs w:val="20"/>
              </w:rPr>
            </w:pPr>
            <w:r>
              <w:rPr>
                <w:sz w:val="20"/>
                <w:szCs w:val="20"/>
              </w:rPr>
              <w:t>6</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1" w:name="_Hlk497492753"/>
            <w:bookmarkEnd w:id="100"/>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bookmarkEnd w:id="101"/>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Уровень обеспеченности,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40</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Уровень обеспеченности, рабочих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7</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9341" w:type="dxa"/>
            <w:gridSpan w:val="5"/>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Примечани</w:t>
            </w:r>
            <w:r>
              <w:rPr>
                <w:b/>
                <w:sz w:val="20"/>
                <w:szCs w:val="20"/>
              </w:rPr>
              <w:t>е</w:t>
            </w:r>
            <w:r w:rsidRPr="00B90C87">
              <w:rPr>
                <w:b/>
                <w:sz w:val="20"/>
                <w:szCs w:val="20"/>
              </w:rPr>
              <w:t>:</w:t>
            </w:r>
          </w:p>
          <w:p w:rsidR="0099149C" w:rsidRPr="00B90C87" w:rsidRDefault="0099149C" w:rsidP="0099149C">
            <w:pPr>
              <w:pStyle w:val="Default"/>
              <w:rPr>
                <w:sz w:val="20"/>
                <w:szCs w:val="20"/>
              </w:rPr>
            </w:pPr>
            <w:r>
              <w:rPr>
                <w:sz w:val="20"/>
                <w:szCs w:val="20"/>
              </w:rPr>
              <w:t>1</w:t>
            </w:r>
            <w:r w:rsidRPr="00B90C87">
              <w:rPr>
                <w:sz w:val="20"/>
                <w:szCs w:val="20"/>
              </w:rPr>
              <w:t>. Предприятия бытового обслуживания возможно размещать во встроенно-пристроенных помещениях.</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02" w:name="_Toc532045350"/>
      <w:bookmarkStart w:id="103" w:name="OLE_LINK969"/>
      <w:bookmarkStart w:id="104" w:name="OLE_LINK970"/>
      <w:bookmarkStart w:id="105" w:name="OLE_LINK25"/>
      <w:bookmarkEnd w:id="94"/>
      <w:bookmarkEnd w:id="95"/>
      <w:bookmarkEnd w:id="98"/>
      <w:bookmarkEnd w:id="99"/>
      <w:r w:rsidRPr="00B90C87">
        <w:t xml:space="preserve">Объекты местного значения сельского поселения в области </w:t>
      </w:r>
      <w:bookmarkStart w:id="106" w:name="OLE_LINK954"/>
      <w:bookmarkStart w:id="107" w:name="OLE_LINK955"/>
      <w:bookmarkStart w:id="108" w:name="OLE_LINK956"/>
      <w:r w:rsidRPr="00B90C87">
        <w:t>деятельности органов местного самоуправления</w:t>
      </w:r>
      <w:bookmarkEnd w:id="102"/>
      <w:bookmarkEnd w:id="106"/>
      <w:bookmarkEnd w:id="107"/>
      <w:bookmarkEnd w:id="108"/>
    </w:p>
    <w:p w:rsidR="0099149C" w:rsidRPr="00B90C87" w:rsidRDefault="0099149C" w:rsidP="0099149C">
      <w:pPr>
        <w:keepNext/>
        <w:spacing w:before="120"/>
        <w:jc w:val="right"/>
        <w:rPr>
          <w:b/>
          <w:i/>
        </w:rPr>
      </w:pPr>
      <w:bookmarkStart w:id="109" w:name="OLE_LINK1019"/>
      <w:bookmarkStart w:id="110" w:name="OLE_LINK1020"/>
      <w:bookmarkEnd w:id="83"/>
      <w:r w:rsidRPr="00B90C87">
        <w:rPr>
          <w:b/>
          <w:i/>
        </w:rPr>
        <w:t>Таблица 1.</w:t>
      </w:r>
      <w:r>
        <w:rPr>
          <w:b/>
          <w:i/>
        </w:rPr>
        <w:t>9</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вида объекта</w:t>
            </w:r>
          </w:p>
        </w:tc>
        <w:tc>
          <w:tcPr>
            <w:tcW w:w="3359"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641A18" w:rsidRDefault="0099149C" w:rsidP="0099149C">
            <w:pPr>
              <w:pStyle w:val="aa"/>
              <w:ind w:firstLine="0"/>
              <w:jc w:val="left"/>
              <w:rPr>
                <w:sz w:val="20"/>
                <w:szCs w:val="20"/>
                <w:lang w:val="ru-RU"/>
              </w:rPr>
            </w:pPr>
            <w:r w:rsidRPr="00B90C87">
              <w:rPr>
                <w:sz w:val="20"/>
                <w:szCs w:val="20"/>
                <w:lang w:val="ru-RU"/>
              </w:rPr>
              <w:t>Количество объектов</w:t>
            </w:r>
            <w:r>
              <w:rPr>
                <w:sz w:val="20"/>
                <w:szCs w:val="20"/>
                <w:lang w:val="ru-RU"/>
              </w:rPr>
              <w:t xml:space="preserve"> на сельское поселение</w:t>
            </w:r>
            <w:r w:rsidRPr="00B90C87">
              <w:rPr>
                <w:sz w:val="20"/>
                <w:szCs w:val="20"/>
                <w:lang w:val="ru-RU"/>
              </w:rPr>
              <w:t>, ед.</w:t>
            </w:r>
          </w:p>
        </w:tc>
        <w:tc>
          <w:tcPr>
            <w:tcW w:w="1701"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536" w:type="dxa"/>
            <w:gridSpan w:val="2"/>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11" w:name="_Toc498620926"/>
      <w:bookmarkStart w:id="112" w:name="_Toc499048437"/>
      <w:bookmarkStart w:id="113" w:name="_Toc500672068"/>
      <w:bookmarkStart w:id="114" w:name="_Toc532045351"/>
      <w:bookmarkEnd w:id="103"/>
      <w:bookmarkEnd w:id="104"/>
      <w:bookmarkEnd w:id="105"/>
      <w:bookmarkEnd w:id="109"/>
      <w:bookmarkEnd w:id="110"/>
      <w:r w:rsidRPr="00B60BA7">
        <w:t>Объекты местного значения сельского поселения в области жилищного строительства</w:t>
      </w:r>
      <w:bookmarkEnd w:id="111"/>
      <w:bookmarkEnd w:id="112"/>
      <w:bookmarkEnd w:id="113"/>
      <w:bookmarkEnd w:id="114"/>
    </w:p>
    <w:p w:rsidR="0099149C" w:rsidRPr="00B60BA7" w:rsidRDefault="0099149C" w:rsidP="0099149C">
      <w:pPr>
        <w:keepNext/>
        <w:spacing w:before="120"/>
        <w:jc w:val="right"/>
        <w:rPr>
          <w:b/>
          <w:i/>
        </w:rPr>
      </w:pPr>
      <w:r w:rsidRPr="00B60BA7">
        <w:rPr>
          <w:b/>
          <w:i/>
        </w:rPr>
        <w:t>Таблица 1.10</w:t>
      </w:r>
    </w:p>
    <w:p w:rsidR="0099149C" w:rsidRDefault="0099149C" w:rsidP="0099149C">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99149C" w:rsidRPr="004A6F51" w:rsidTr="0099149C">
        <w:trPr>
          <w:cantSplit/>
          <w:trHeight w:val="202"/>
        </w:trPr>
        <w:tc>
          <w:tcPr>
            <w:tcW w:w="2155"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1843"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3969"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Значение расчетного показателя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14000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 xml:space="preserve">Жилые помещения специализированного жилищного фонда, предназначенных для проживания детей-сирот и детей, </w:t>
            </w:r>
            <w:r w:rsidRPr="004A6F51">
              <w:rPr>
                <w:sz w:val="20"/>
                <w:szCs w:val="20"/>
              </w:rPr>
              <w:lastRenderedPageBreak/>
              <w:t>оставшихся без попечения родителей, лиц из числа детей-сирот и детей, оставшихся без попечения родителей</w:t>
            </w:r>
          </w:p>
        </w:tc>
        <w:tc>
          <w:tcPr>
            <w:tcW w:w="1843" w:type="dxa"/>
          </w:tcPr>
          <w:p w:rsidR="0099149C" w:rsidRPr="004A6F51" w:rsidRDefault="0099149C" w:rsidP="0099149C">
            <w:pPr>
              <w:pStyle w:val="Default"/>
              <w:rPr>
                <w:sz w:val="20"/>
                <w:szCs w:val="20"/>
              </w:rPr>
            </w:pPr>
            <w:r w:rsidRPr="004A6F51">
              <w:rPr>
                <w:sz w:val="20"/>
                <w:szCs w:val="20"/>
              </w:rPr>
              <w:lastRenderedPageBreak/>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99149C" w:rsidRPr="004A6F51" w:rsidRDefault="0099149C" w:rsidP="0099149C">
            <w:pPr>
              <w:pStyle w:val="Default"/>
              <w:jc w:val="center"/>
              <w:rPr>
                <w:sz w:val="20"/>
                <w:szCs w:val="20"/>
              </w:rPr>
            </w:pPr>
            <w:r w:rsidRPr="004A6F51">
              <w:rPr>
                <w:sz w:val="20"/>
                <w:szCs w:val="20"/>
              </w:rPr>
              <w:t>33000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lastRenderedPageBreak/>
              <w:t>Жилые помещения в общежитиях, относящихся к специализированному жилищному фонду</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в общежитиях, относящихся к специализированному жилищному фонду, м</w:t>
            </w:r>
            <w:r w:rsidRPr="004A6F51">
              <w:rPr>
                <w:sz w:val="20"/>
                <w:szCs w:val="20"/>
                <w:vertAlign w:val="superscript"/>
              </w:rPr>
              <w:t>2</w:t>
            </w:r>
            <w:r w:rsidRPr="004A6F51">
              <w:rPr>
                <w:sz w:val="20"/>
                <w:szCs w:val="2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6000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Default="0099149C" w:rsidP="0099149C">
      <w:pPr>
        <w:pStyle w:val="11"/>
        <w:numPr>
          <w:ilvl w:val="0"/>
          <w:numId w:val="2"/>
        </w:numPr>
        <w:ind w:left="0" w:firstLine="0"/>
      </w:pPr>
      <w:bookmarkStart w:id="115" w:name="_Toc532045352"/>
      <w:r w:rsidRPr="00B90C87">
        <w:lastRenderedPageBreak/>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15"/>
    </w:p>
    <w:p w:rsidR="0099149C" w:rsidRDefault="0099149C" w:rsidP="0099149C">
      <w:pPr>
        <w:pStyle w:val="2"/>
        <w:keepLines w:val="0"/>
        <w:numPr>
          <w:ilvl w:val="1"/>
          <w:numId w:val="2"/>
        </w:numPr>
        <w:suppressAutoHyphens/>
        <w:spacing w:before="240" w:after="240"/>
        <w:ind w:left="0" w:firstLine="0"/>
        <w:jc w:val="center"/>
      </w:pPr>
      <w:bookmarkStart w:id="116" w:name="_Toc513541978"/>
      <w:bookmarkStart w:id="117" w:name="_Toc514157091"/>
      <w:bookmarkStart w:id="118" w:name="_Toc532045353"/>
      <w:r>
        <w:t xml:space="preserve">Результаты анализа территориальных особенностей </w:t>
      </w:r>
      <w:r w:rsidR="00BC5AA8">
        <w:t>Хромцовского</w:t>
      </w:r>
      <w:r>
        <w:t xml:space="preserve"> сельского поселения, влияющих на установление расчетных показателей</w:t>
      </w:r>
      <w:bookmarkEnd w:id="116"/>
      <w:bookmarkEnd w:id="117"/>
      <w:bookmarkEnd w:id="118"/>
    </w:p>
    <w:p w:rsidR="0099149C" w:rsidRPr="0008705B" w:rsidRDefault="0099149C" w:rsidP="0099149C">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99149C" w:rsidRPr="0008705B" w:rsidRDefault="0099149C" w:rsidP="0099149C">
      <w:pPr>
        <w:rPr>
          <w:szCs w:val="24"/>
        </w:rPr>
      </w:pPr>
      <w:r w:rsidRPr="0008705B">
        <w:rPr>
          <w:szCs w:val="24"/>
        </w:rPr>
        <w:t>1) социально-демографического состава и плотности населения на территории муниципального образования;</w:t>
      </w:r>
    </w:p>
    <w:p w:rsidR="0099149C" w:rsidRPr="0008705B" w:rsidRDefault="0099149C" w:rsidP="0099149C">
      <w:pPr>
        <w:rPr>
          <w:szCs w:val="24"/>
        </w:rPr>
      </w:pPr>
      <w:r w:rsidRPr="0008705B">
        <w:rPr>
          <w:szCs w:val="24"/>
        </w:rPr>
        <w:t>2) планов и программ комплексного социально-экономического развития муниципального образования;</w:t>
      </w:r>
    </w:p>
    <w:p w:rsidR="0099149C" w:rsidRDefault="0099149C" w:rsidP="0099149C">
      <w:pPr>
        <w:rPr>
          <w:szCs w:val="24"/>
        </w:rPr>
      </w:pPr>
      <w:r w:rsidRPr="0008705B">
        <w:rPr>
          <w:szCs w:val="24"/>
        </w:rPr>
        <w:t>3) предложений органов местного самоуправления и заинтересованных лиц.</w:t>
      </w:r>
    </w:p>
    <w:p w:rsidR="0099149C" w:rsidRPr="0007180C" w:rsidRDefault="0099149C" w:rsidP="0099149C">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184D7A" w:rsidRPr="00184D7A">
        <w:t>Хромцовского</w:t>
      </w:r>
      <w:r>
        <w:t xml:space="preserve"> СП</w:t>
      </w:r>
      <w:r w:rsidRPr="0007180C">
        <w:rPr>
          <w:szCs w:val="24"/>
        </w:rPr>
        <w:t xml:space="preserve"> необходимо выполнять с учетом территориальных особенностей </w:t>
      </w:r>
      <w:r w:rsidR="00184D7A" w:rsidRPr="00184D7A">
        <w:t>Хромцовского</w:t>
      </w:r>
      <w:r>
        <w:t xml:space="preserve"> сельского поселения</w:t>
      </w:r>
      <w:r>
        <w:rPr>
          <w:szCs w:val="24"/>
        </w:rPr>
        <w:t xml:space="preserve"> Фурмановского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9149C" w:rsidRDefault="0099149C" w:rsidP="00184D7A">
      <w:pPr>
        <w:pStyle w:val="3"/>
        <w:numPr>
          <w:ilvl w:val="2"/>
          <w:numId w:val="2"/>
        </w:numPr>
      </w:pPr>
      <w:bookmarkStart w:id="119" w:name="_Toc293340115"/>
      <w:bookmarkStart w:id="120" w:name="_Toc479953572"/>
      <w:bookmarkStart w:id="121" w:name="_Toc513541979"/>
      <w:bookmarkStart w:id="122" w:name="_Toc514157092"/>
      <w:bookmarkStart w:id="123" w:name="_Toc532045354"/>
      <w:bookmarkEnd w:id="119"/>
      <w:r>
        <w:t xml:space="preserve">Анализ </w:t>
      </w:r>
      <w:r w:rsidRPr="0062523B">
        <w:t>социально-демографического состава и плотности населения на территории</w:t>
      </w:r>
      <w:r>
        <w:t xml:space="preserve"> </w:t>
      </w:r>
      <w:bookmarkEnd w:id="120"/>
      <w:bookmarkEnd w:id="121"/>
      <w:r w:rsidR="00184D7A" w:rsidRPr="00184D7A">
        <w:t>Хромцовского</w:t>
      </w:r>
      <w:r>
        <w:t xml:space="preserve"> сельского поселения</w:t>
      </w:r>
      <w:bookmarkEnd w:id="122"/>
      <w:bookmarkEnd w:id="123"/>
    </w:p>
    <w:p w:rsidR="0099149C" w:rsidRDefault="00184D7A" w:rsidP="0099149C">
      <w:pPr>
        <w:rPr>
          <w:rFonts w:cs="Times New Roman"/>
          <w:szCs w:val="24"/>
        </w:rPr>
      </w:pPr>
      <w:bookmarkStart w:id="124" w:name="OLE_LINK122"/>
      <w:bookmarkStart w:id="125" w:name="OLE_LINK123"/>
      <w:bookmarkStart w:id="126" w:name="OLE_LINK124"/>
      <w:bookmarkStart w:id="127" w:name="OLE_LINK125"/>
      <w:bookmarkStart w:id="128" w:name="OLE_LINK126"/>
      <w:r w:rsidRPr="00184D7A">
        <w:rPr>
          <w:rFonts w:cs="Times New Roman"/>
          <w:szCs w:val="24"/>
        </w:rPr>
        <w:t>Хромцовского</w:t>
      </w:r>
      <w:r w:rsidR="0099149C">
        <w:rPr>
          <w:rFonts w:cs="Times New Roman"/>
          <w:szCs w:val="24"/>
        </w:rPr>
        <w:t xml:space="preserve"> сельское</w:t>
      </w:r>
      <w:r w:rsidR="0099149C" w:rsidRPr="007D7AB1">
        <w:rPr>
          <w:rFonts w:cs="Times New Roman"/>
          <w:szCs w:val="24"/>
        </w:rPr>
        <w:t xml:space="preserve"> поселение Фурмановского муниципального района Ивановской области является </w:t>
      </w:r>
      <w:r w:rsidR="0099149C">
        <w:rPr>
          <w:rFonts w:cs="Times New Roman"/>
          <w:szCs w:val="24"/>
        </w:rPr>
        <w:t>сельским</w:t>
      </w:r>
      <w:r w:rsidR="0099149C" w:rsidRPr="007D7AB1">
        <w:rPr>
          <w:rFonts w:cs="Times New Roman"/>
          <w:szCs w:val="24"/>
        </w:rPr>
        <w:t xml:space="preserve"> поселением в соответствии с </w:t>
      </w:r>
      <w:hyperlink r:id="rId11"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0099149C" w:rsidRPr="007D7AB1">
          <w:rPr>
            <w:rFonts w:cs="Times New Roman"/>
            <w:szCs w:val="24"/>
          </w:rPr>
          <w:t>Законом</w:t>
        </w:r>
      </w:hyperlink>
      <w:r w:rsidR="0099149C" w:rsidRPr="007D7AB1">
        <w:rPr>
          <w:rFonts w:cs="Times New Roman"/>
          <w:szCs w:val="24"/>
        </w:rPr>
        <w:t xml:space="preserve"> Ивановской области от 25.02.2005 </w:t>
      </w:r>
      <w:r w:rsidR="0099149C" w:rsidRPr="002E24EE">
        <w:rPr>
          <w:rFonts w:eastAsia="Times New Roman" w:cs="Arial"/>
          <w:bCs/>
          <w:szCs w:val="26"/>
        </w:rPr>
        <w:t>№ 51-ОЗ «О городском и сельских поселениях в Фурмановском муниципальном районе» (ред. от 14.11.2008)</w:t>
      </w:r>
      <w:r w:rsidR="0099149C">
        <w:rPr>
          <w:rFonts w:cs="Times New Roman"/>
          <w:szCs w:val="24"/>
        </w:rPr>
        <w:t>.</w:t>
      </w:r>
    </w:p>
    <w:p w:rsidR="0099149C" w:rsidRPr="00B90C87" w:rsidRDefault="0099149C" w:rsidP="0099149C">
      <w:bookmarkStart w:id="129" w:name="OLE_LINK291"/>
      <w:bookmarkStart w:id="130" w:name="OLE_LINK292"/>
      <w:bookmarkEnd w:id="124"/>
      <w:bookmarkEnd w:id="125"/>
      <w:bookmarkEnd w:id="126"/>
      <w:bookmarkEnd w:id="127"/>
      <w:bookmarkEnd w:id="128"/>
      <w:r w:rsidRPr="00B90C87">
        <w:t xml:space="preserve">Административным центром поселения является </w:t>
      </w:r>
      <w:r w:rsidR="00184D7A">
        <w:t>село Хромцово</w:t>
      </w:r>
      <w:r w:rsidRPr="00B90C87">
        <w:t>.</w:t>
      </w:r>
    </w:p>
    <w:p w:rsidR="0099149C" w:rsidRDefault="0099149C" w:rsidP="0099149C">
      <w:pPr>
        <w:rPr>
          <w:szCs w:val="24"/>
        </w:rPr>
      </w:pPr>
      <w:r>
        <w:t xml:space="preserve">Характеристика </w:t>
      </w:r>
      <w:r w:rsidR="00184D7A" w:rsidRPr="00184D7A">
        <w:rPr>
          <w:szCs w:val="24"/>
        </w:rPr>
        <w:t>Хромцовского</w:t>
      </w:r>
      <w:r>
        <w:rPr>
          <w:szCs w:val="24"/>
        </w:rPr>
        <w:t xml:space="preserve"> сельского поселения представлена в таблице 2.1.</w:t>
      </w:r>
    </w:p>
    <w:p w:rsidR="0099149C" w:rsidRPr="00556B03" w:rsidRDefault="0099149C" w:rsidP="0099149C">
      <w:pPr>
        <w:jc w:val="right"/>
        <w:rPr>
          <w:b/>
          <w:i/>
        </w:rPr>
      </w:pPr>
      <w:r w:rsidRPr="00556B03">
        <w:rPr>
          <w:b/>
          <w:i/>
        </w:rPr>
        <w:t xml:space="preserve">Таблица </w:t>
      </w:r>
      <w:r>
        <w:rPr>
          <w:b/>
          <w:i/>
        </w:rPr>
        <w:t>2</w:t>
      </w:r>
      <w:r w:rsidRPr="00556B03">
        <w:rPr>
          <w:b/>
          <w:i/>
        </w:rPr>
        <w:t>.1</w:t>
      </w:r>
    </w:p>
    <w:p w:rsidR="0099149C" w:rsidRDefault="0099149C" w:rsidP="0099149C">
      <w:pPr>
        <w:spacing w:after="120"/>
        <w:ind w:firstLine="0"/>
        <w:jc w:val="center"/>
        <w:rPr>
          <w:b/>
          <w:i/>
          <w:lang w:eastAsia="ar-SA" w:bidi="en-US"/>
        </w:rPr>
      </w:pPr>
      <w:r>
        <w:rPr>
          <w:b/>
          <w:i/>
          <w:lang w:eastAsia="ar-SA" w:bidi="en-US"/>
        </w:rPr>
        <w:t xml:space="preserve">Характеристика </w:t>
      </w:r>
      <w:r w:rsidR="00184D7A" w:rsidRPr="00184D7A">
        <w:rPr>
          <w:b/>
          <w:i/>
          <w:lang w:eastAsia="ar-SA" w:bidi="en-US"/>
        </w:rPr>
        <w:t>Хромцовского</w:t>
      </w:r>
      <w:r w:rsidR="004B1BAE">
        <w:rPr>
          <w:b/>
          <w:i/>
          <w:lang w:eastAsia="ar-SA" w:bidi="en-US"/>
        </w:rPr>
        <w:t xml:space="preserve"> </w:t>
      </w:r>
      <w:r>
        <w:rPr>
          <w:b/>
          <w:i/>
          <w:lang w:eastAsia="ar-SA" w:bidi="en-US"/>
        </w:rPr>
        <w:t>сельского поселения</w:t>
      </w:r>
      <w:r w:rsidRPr="00026C68">
        <w:rPr>
          <w:b/>
          <w:i/>
          <w:lang w:eastAsia="ar-SA" w:bidi="en-US"/>
        </w:rPr>
        <w:t xml:space="preserve"> </w:t>
      </w:r>
      <w:r>
        <w:rPr>
          <w:b/>
          <w:i/>
          <w:lang w:eastAsia="ar-SA" w:bidi="en-US"/>
        </w:rPr>
        <w:t>Фурмановского</w:t>
      </w:r>
      <w:r w:rsidRPr="00026C68">
        <w:rPr>
          <w:b/>
          <w:i/>
          <w:lang w:eastAsia="ar-SA" w:bidi="en-US"/>
        </w:rPr>
        <w:t xml:space="preserve"> </w:t>
      </w:r>
      <w:r>
        <w:rPr>
          <w:b/>
          <w:i/>
          <w:lang w:eastAsia="ar-SA" w:bidi="en-US"/>
        </w:rPr>
        <w:t>муниципального района Ивановской области (по данным статистики на 01.01.201</w:t>
      </w:r>
      <w:r w:rsidR="00986561">
        <w:rPr>
          <w:b/>
          <w:i/>
          <w:lang w:eastAsia="ar-SA" w:bidi="en-US"/>
        </w:rPr>
        <w:t>9</w:t>
      </w:r>
      <w:r>
        <w:rPr>
          <w:b/>
          <w:i/>
          <w:lang w:eastAsia="ar-SA" w:bidi="en-US"/>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99149C" w:rsidRPr="00C9536E" w:rsidTr="0099149C">
        <w:trPr>
          <w:cantSplit/>
          <w:trHeight w:val="243"/>
          <w:tblHeader/>
        </w:trPr>
        <w:tc>
          <w:tcPr>
            <w:tcW w:w="1686"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bookmarkStart w:id="131" w:name="_Hlk467614988"/>
            <w:r w:rsidRPr="00C9536E">
              <w:rPr>
                <w:rFonts w:eastAsia="Calibri"/>
                <w:b/>
                <w:i/>
                <w:iCs/>
                <w:szCs w:val="24"/>
                <w:lang w:eastAsia="en-US" w:bidi="en-US"/>
              </w:rPr>
              <w:t>Муниципальное образование</w:t>
            </w:r>
          </w:p>
        </w:tc>
        <w:tc>
          <w:tcPr>
            <w:tcW w:w="113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Pr>
                <w:rFonts w:eastAsia="Calibri"/>
                <w:b/>
                <w:i/>
                <w:iCs/>
                <w:szCs w:val="24"/>
                <w:lang w:eastAsia="en-US" w:bidi="en-US"/>
              </w:rPr>
              <w:t>Статус</w:t>
            </w:r>
          </w:p>
        </w:tc>
        <w:tc>
          <w:tcPr>
            <w:tcW w:w="1559"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Административный центр</w:t>
            </w:r>
          </w:p>
        </w:tc>
        <w:tc>
          <w:tcPr>
            <w:tcW w:w="137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Количество населенных пунктов</w:t>
            </w:r>
          </w:p>
        </w:tc>
        <w:tc>
          <w:tcPr>
            <w:tcW w:w="1320"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Численность населения, чел.</w:t>
            </w:r>
          </w:p>
        </w:tc>
        <w:tc>
          <w:tcPr>
            <w:tcW w:w="851"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Площадь, км</w:t>
            </w:r>
            <w:r w:rsidRPr="00C9536E">
              <w:rPr>
                <w:rFonts w:eastAsia="Calibri"/>
                <w:b/>
                <w:i/>
                <w:iCs/>
                <w:szCs w:val="24"/>
                <w:vertAlign w:val="superscript"/>
                <w:lang w:eastAsia="en-US" w:bidi="en-US"/>
              </w:rPr>
              <w:t>2</w:t>
            </w:r>
          </w:p>
        </w:tc>
        <w:tc>
          <w:tcPr>
            <w:tcW w:w="1417"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Плотность населения, чел./км</w:t>
            </w:r>
            <w:r w:rsidRPr="00C9536E">
              <w:rPr>
                <w:rFonts w:eastAsia="Calibri"/>
                <w:b/>
                <w:i/>
                <w:iCs/>
                <w:szCs w:val="24"/>
                <w:vertAlign w:val="superscript"/>
                <w:lang w:eastAsia="en-US" w:bidi="en-US"/>
              </w:rPr>
              <w:t>2</w:t>
            </w:r>
          </w:p>
        </w:tc>
      </w:tr>
      <w:tr w:rsidR="0099149C" w:rsidRPr="00C9536E" w:rsidTr="0099149C">
        <w:trPr>
          <w:cantSplit/>
          <w:trHeight w:val="230"/>
        </w:trPr>
        <w:tc>
          <w:tcPr>
            <w:tcW w:w="1686" w:type="dxa"/>
            <w:shd w:val="clear" w:color="auto" w:fill="F2F2F2" w:themeFill="background1" w:themeFillShade="F2"/>
          </w:tcPr>
          <w:p w:rsidR="0099149C" w:rsidRPr="00C9536E" w:rsidRDefault="00184D7A" w:rsidP="0099149C">
            <w:pPr>
              <w:ind w:firstLine="0"/>
              <w:jc w:val="left"/>
              <w:rPr>
                <w:rFonts w:eastAsia="Calibri"/>
                <w:b/>
                <w:i/>
                <w:iCs/>
                <w:szCs w:val="24"/>
                <w:lang w:eastAsia="en-US" w:bidi="en-US"/>
              </w:rPr>
            </w:pPr>
            <w:bookmarkStart w:id="132" w:name="_Hlk489530968"/>
            <w:bookmarkEnd w:id="131"/>
            <w:r>
              <w:rPr>
                <w:rFonts w:eastAsia="Calibri"/>
                <w:b/>
                <w:i/>
                <w:iCs/>
                <w:szCs w:val="24"/>
                <w:lang w:eastAsia="en-US" w:bidi="en-US"/>
              </w:rPr>
              <w:t>Хромцовское</w:t>
            </w:r>
            <w:r w:rsidR="0099149C" w:rsidRPr="0050532C">
              <w:rPr>
                <w:rFonts w:eastAsia="Calibri"/>
                <w:b/>
                <w:i/>
                <w:iCs/>
                <w:szCs w:val="24"/>
                <w:lang w:eastAsia="en-US" w:bidi="en-US"/>
              </w:rPr>
              <w:t xml:space="preserve"> сельское поселение</w:t>
            </w:r>
          </w:p>
        </w:tc>
        <w:tc>
          <w:tcPr>
            <w:tcW w:w="1134" w:type="dxa"/>
          </w:tcPr>
          <w:p w:rsidR="0099149C" w:rsidRPr="0050532C" w:rsidRDefault="0099149C" w:rsidP="0099149C">
            <w:pPr>
              <w:ind w:firstLine="0"/>
              <w:jc w:val="center"/>
              <w:rPr>
                <w:szCs w:val="24"/>
              </w:rPr>
            </w:pPr>
            <w:r>
              <w:rPr>
                <w:szCs w:val="24"/>
              </w:rPr>
              <w:t>сельское поселение</w:t>
            </w:r>
          </w:p>
        </w:tc>
        <w:tc>
          <w:tcPr>
            <w:tcW w:w="1559" w:type="dxa"/>
            <w:vAlign w:val="center"/>
          </w:tcPr>
          <w:p w:rsidR="0099149C" w:rsidRPr="00C9536E" w:rsidRDefault="00184D7A" w:rsidP="0099149C">
            <w:pPr>
              <w:ind w:firstLine="0"/>
              <w:jc w:val="center"/>
              <w:rPr>
                <w:szCs w:val="24"/>
              </w:rPr>
            </w:pPr>
            <w:r>
              <w:rPr>
                <w:szCs w:val="24"/>
              </w:rPr>
              <w:t>село Хромцово</w:t>
            </w:r>
          </w:p>
        </w:tc>
        <w:tc>
          <w:tcPr>
            <w:tcW w:w="1374" w:type="dxa"/>
          </w:tcPr>
          <w:p w:rsidR="0099149C" w:rsidRPr="00CF0E5B" w:rsidRDefault="000E2882" w:rsidP="001F4856">
            <w:pPr>
              <w:ind w:firstLine="0"/>
              <w:jc w:val="center"/>
              <w:rPr>
                <w:b/>
                <w:color w:val="FF0000"/>
                <w:szCs w:val="24"/>
              </w:rPr>
            </w:pPr>
            <w:r w:rsidRPr="00CF0E5B">
              <w:rPr>
                <w:b/>
                <w:szCs w:val="24"/>
              </w:rPr>
              <w:t>1</w:t>
            </w:r>
            <w:r w:rsidR="001F4856" w:rsidRPr="00CF0E5B">
              <w:rPr>
                <w:b/>
                <w:szCs w:val="24"/>
              </w:rPr>
              <w:t>3</w:t>
            </w:r>
          </w:p>
        </w:tc>
        <w:tc>
          <w:tcPr>
            <w:tcW w:w="1320" w:type="dxa"/>
          </w:tcPr>
          <w:p w:rsidR="0099149C" w:rsidRPr="00EC2C2C" w:rsidRDefault="00CF0E5B" w:rsidP="004B1BAE">
            <w:pPr>
              <w:ind w:firstLine="0"/>
              <w:jc w:val="center"/>
              <w:rPr>
                <w:color w:val="FF0000"/>
                <w:szCs w:val="24"/>
              </w:rPr>
            </w:pPr>
            <w:r>
              <w:rPr>
                <w:b/>
                <w:bCs/>
              </w:rPr>
              <w:t>1267</w:t>
            </w:r>
          </w:p>
        </w:tc>
        <w:tc>
          <w:tcPr>
            <w:tcW w:w="851" w:type="dxa"/>
          </w:tcPr>
          <w:p w:rsidR="0099149C" w:rsidRPr="00986561" w:rsidRDefault="001F4856" w:rsidP="00BC5AA8">
            <w:pPr>
              <w:ind w:firstLine="0"/>
              <w:jc w:val="center"/>
              <w:rPr>
                <w:b/>
                <w:color w:val="FF0000"/>
                <w:szCs w:val="24"/>
              </w:rPr>
            </w:pPr>
            <w:r w:rsidRPr="00986561">
              <w:rPr>
                <w:b/>
              </w:rPr>
              <w:t>7</w:t>
            </w:r>
            <w:r w:rsidR="00BC5AA8" w:rsidRPr="00986561">
              <w:rPr>
                <w:b/>
              </w:rPr>
              <w:t>3</w:t>
            </w:r>
            <w:r w:rsidRPr="00986561">
              <w:rPr>
                <w:b/>
              </w:rPr>
              <w:t>,</w:t>
            </w:r>
            <w:r w:rsidR="00BC5AA8" w:rsidRPr="00986561">
              <w:rPr>
                <w:b/>
              </w:rPr>
              <w:t>66</w:t>
            </w:r>
          </w:p>
        </w:tc>
        <w:tc>
          <w:tcPr>
            <w:tcW w:w="1417" w:type="dxa"/>
          </w:tcPr>
          <w:p w:rsidR="0099149C" w:rsidRPr="00986561" w:rsidRDefault="00986561" w:rsidP="00986561">
            <w:pPr>
              <w:ind w:firstLine="0"/>
              <w:jc w:val="center"/>
              <w:rPr>
                <w:b/>
                <w:color w:val="FF0000"/>
                <w:szCs w:val="24"/>
              </w:rPr>
            </w:pPr>
            <w:r w:rsidRPr="00986561">
              <w:rPr>
                <w:b/>
              </w:rPr>
              <w:t>17,36 </w:t>
            </w:r>
          </w:p>
        </w:tc>
      </w:tr>
    </w:tbl>
    <w:bookmarkEnd w:id="132"/>
    <w:p w:rsidR="00BC5AA8" w:rsidRPr="004B1BAE" w:rsidRDefault="00BC5AA8" w:rsidP="00BC5AA8">
      <w:pPr>
        <w:rPr>
          <w:szCs w:val="24"/>
        </w:rPr>
      </w:pPr>
      <w:r w:rsidRPr="00B90C87">
        <w:rPr>
          <w:szCs w:val="24"/>
        </w:rPr>
        <w:t xml:space="preserve">По состоянию на 1 января </w:t>
      </w:r>
      <w:r>
        <w:rPr>
          <w:szCs w:val="24"/>
        </w:rPr>
        <w:t>201</w:t>
      </w:r>
      <w:r w:rsidR="00986561">
        <w:rPr>
          <w:szCs w:val="24"/>
        </w:rPr>
        <w:t>9</w:t>
      </w:r>
      <w:r w:rsidRPr="00B90C87">
        <w:rPr>
          <w:szCs w:val="24"/>
        </w:rPr>
        <w:t xml:space="preserve"> года общая численность населения </w:t>
      </w:r>
      <w:bookmarkStart w:id="133" w:name="OLE_LINK87"/>
      <w:bookmarkStart w:id="134" w:name="OLE_LINK88"/>
      <w:bookmarkStart w:id="135" w:name="OLE_LINK89"/>
      <w:r w:rsidRPr="001F4856">
        <w:rPr>
          <w:szCs w:val="24"/>
        </w:rPr>
        <w:t xml:space="preserve">Хромцовского </w:t>
      </w:r>
      <w:r>
        <w:rPr>
          <w:szCs w:val="24"/>
        </w:rPr>
        <w:t>сельского поселения</w:t>
      </w:r>
      <w:r w:rsidRPr="00B90C87">
        <w:rPr>
          <w:szCs w:val="24"/>
        </w:rPr>
        <w:t xml:space="preserve"> </w:t>
      </w:r>
      <w:r>
        <w:rPr>
          <w:szCs w:val="24"/>
        </w:rPr>
        <w:t>Фурмановск</w:t>
      </w:r>
      <w:r w:rsidRPr="00B90C87">
        <w:rPr>
          <w:szCs w:val="24"/>
        </w:rPr>
        <w:t xml:space="preserve">ого муниципального района </w:t>
      </w:r>
      <w:bookmarkEnd w:id="133"/>
      <w:bookmarkEnd w:id="134"/>
      <w:bookmarkEnd w:id="135"/>
      <w:r w:rsidRPr="00B90C87">
        <w:rPr>
          <w:szCs w:val="24"/>
        </w:rPr>
        <w:t xml:space="preserve">составляла по данным </w:t>
      </w:r>
      <w:r w:rsidRPr="004B1BAE">
        <w:rPr>
          <w:szCs w:val="24"/>
        </w:rPr>
        <w:t xml:space="preserve">статистики </w:t>
      </w:r>
      <w:r>
        <w:rPr>
          <w:szCs w:val="24"/>
        </w:rPr>
        <w:t>126</w:t>
      </w:r>
      <w:r w:rsidR="00986561">
        <w:rPr>
          <w:szCs w:val="24"/>
        </w:rPr>
        <w:t>7</w:t>
      </w:r>
      <w:r w:rsidRPr="004B1BAE">
        <w:rPr>
          <w:szCs w:val="24"/>
        </w:rPr>
        <w:t xml:space="preserve"> человек </w:t>
      </w:r>
    </w:p>
    <w:p w:rsidR="0099149C" w:rsidRDefault="0099149C" w:rsidP="0099149C">
      <w:pPr>
        <w:spacing w:before="120"/>
      </w:pPr>
      <w:r w:rsidRPr="005449F4">
        <w:t xml:space="preserve">В состав </w:t>
      </w:r>
      <w:r w:rsidR="00184D7A" w:rsidRPr="00184D7A">
        <w:t>Хромцовского</w:t>
      </w:r>
      <w:r>
        <w:t xml:space="preserve"> сельского поселения</w:t>
      </w:r>
      <w:r w:rsidRPr="005449F4">
        <w:t xml:space="preserve"> вход</w:t>
      </w:r>
      <w:r>
        <w:t>я</w:t>
      </w:r>
      <w:r w:rsidRPr="005449F4">
        <w:t>т</w:t>
      </w:r>
      <w:r>
        <w:t xml:space="preserve"> </w:t>
      </w:r>
      <w:r w:rsidR="000E2882" w:rsidRPr="005113D8">
        <w:t>1</w:t>
      </w:r>
      <w:r w:rsidR="00EC2C2C" w:rsidRPr="005113D8">
        <w:t>3</w:t>
      </w:r>
      <w:r>
        <w:t xml:space="preserve"> сельских</w:t>
      </w:r>
      <w:r w:rsidRPr="005449F4">
        <w:t xml:space="preserve"> населенны</w:t>
      </w:r>
      <w:r>
        <w:t xml:space="preserve">х </w:t>
      </w:r>
      <w:r w:rsidRPr="005449F4">
        <w:t>пункт</w:t>
      </w:r>
      <w:r>
        <w:t>ов:</w:t>
      </w:r>
    </w:p>
    <w:p w:rsidR="0099149C" w:rsidRPr="007A6394" w:rsidRDefault="0099149C" w:rsidP="0099149C">
      <w:pPr>
        <w:pStyle w:val="affd"/>
        <w:numPr>
          <w:ilvl w:val="0"/>
          <w:numId w:val="48"/>
        </w:numPr>
      </w:pPr>
      <w:r w:rsidRPr="00215F49">
        <w:t>сел</w:t>
      </w:r>
      <w:r w:rsidRPr="007A6394">
        <w:t>а</w:t>
      </w:r>
      <w:r w:rsidRPr="00215F49">
        <w:t xml:space="preserve">: </w:t>
      </w:r>
      <w:r w:rsidR="00184D7A">
        <w:t>Хромцово</w:t>
      </w:r>
      <w:r w:rsidR="009D727D">
        <w:t xml:space="preserve">, </w:t>
      </w:r>
      <w:r w:rsidR="001F4856">
        <w:t>Марьинское</w:t>
      </w:r>
      <w:r w:rsidR="009D727D">
        <w:t xml:space="preserve">, </w:t>
      </w:r>
      <w:r w:rsidR="001F4856">
        <w:t>Березники</w:t>
      </w:r>
    </w:p>
    <w:p w:rsidR="0099149C" w:rsidRDefault="0099149C" w:rsidP="0099149C">
      <w:pPr>
        <w:pStyle w:val="affd"/>
        <w:numPr>
          <w:ilvl w:val="0"/>
          <w:numId w:val="48"/>
        </w:numPr>
      </w:pPr>
      <w:r w:rsidRPr="00215F49">
        <w:t>деревн</w:t>
      </w:r>
      <w:r w:rsidRPr="007A6394">
        <w:t>и</w:t>
      </w:r>
      <w:r w:rsidRPr="00215F49">
        <w:t xml:space="preserve">: </w:t>
      </w:r>
      <w:r w:rsidR="00CF0E5B">
        <w:t>Вакорино, Вахрово, Новинки, Маланино, станции Малаховская, Мостечное, Новое Первое, Слабунино, Скоково, Филиковка;</w:t>
      </w:r>
    </w:p>
    <w:p w:rsidR="00C21840" w:rsidRDefault="00C21840" w:rsidP="0099149C">
      <w:pPr>
        <w:rPr>
          <w:szCs w:val="24"/>
        </w:rPr>
      </w:pPr>
      <w:bookmarkStart w:id="136" w:name="OLE_LINK308"/>
      <w:bookmarkEnd w:id="129"/>
      <w:bookmarkEnd w:id="130"/>
    </w:p>
    <w:p w:rsidR="00C21840" w:rsidRPr="00B90C87" w:rsidRDefault="00C21840" w:rsidP="0099149C">
      <w:pPr>
        <w:rPr>
          <w:szCs w:val="24"/>
        </w:rPr>
      </w:pPr>
    </w:p>
    <w:tbl>
      <w:tblPr>
        <w:tblStyle w:val="ab"/>
        <w:tblW w:w="0" w:type="auto"/>
        <w:tblLook w:val="04A0" w:firstRow="1" w:lastRow="0" w:firstColumn="1" w:lastColumn="0" w:noHBand="0" w:noVBand="1"/>
      </w:tblPr>
      <w:tblGrid>
        <w:gridCol w:w="1914"/>
        <w:gridCol w:w="1914"/>
        <w:gridCol w:w="1914"/>
        <w:gridCol w:w="1914"/>
        <w:gridCol w:w="1915"/>
      </w:tblGrid>
      <w:tr w:rsidR="00C21840" w:rsidTr="00C21840">
        <w:tc>
          <w:tcPr>
            <w:tcW w:w="1914" w:type="dxa"/>
          </w:tcPr>
          <w:p w:rsidR="00C21840" w:rsidRPr="00C21840" w:rsidRDefault="005113D8" w:rsidP="004B1BAE">
            <w:pPr>
              <w:spacing w:before="120" w:after="120"/>
              <w:ind w:firstLine="0"/>
              <w:jc w:val="center"/>
              <w:rPr>
                <w:b/>
                <w:szCs w:val="24"/>
              </w:rPr>
            </w:pPr>
            <w:r w:rsidRPr="00C21840">
              <w:rPr>
                <w:b/>
                <w:szCs w:val="24"/>
              </w:rPr>
              <w:t>201</w:t>
            </w:r>
            <w:r>
              <w:rPr>
                <w:b/>
                <w:szCs w:val="24"/>
              </w:rPr>
              <w:t>4</w:t>
            </w:r>
          </w:p>
        </w:tc>
        <w:tc>
          <w:tcPr>
            <w:tcW w:w="1914" w:type="dxa"/>
          </w:tcPr>
          <w:p w:rsidR="00C21840" w:rsidRPr="00C21840" w:rsidRDefault="005113D8" w:rsidP="004B1BAE">
            <w:pPr>
              <w:spacing w:before="120" w:after="120"/>
              <w:ind w:firstLine="0"/>
              <w:jc w:val="center"/>
              <w:rPr>
                <w:b/>
                <w:szCs w:val="24"/>
              </w:rPr>
            </w:pPr>
            <w:r w:rsidRPr="00C21840">
              <w:rPr>
                <w:b/>
                <w:szCs w:val="24"/>
              </w:rPr>
              <w:t>201</w:t>
            </w:r>
            <w:r>
              <w:rPr>
                <w:b/>
                <w:szCs w:val="24"/>
              </w:rPr>
              <w:t>5</w:t>
            </w:r>
          </w:p>
        </w:tc>
        <w:tc>
          <w:tcPr>
            <w:tcW w:w="1914" w:type="dxa"/>
          </w:tcPr>
          <w:p w:rsidR="00C21840" w:rsidRPr="00C21840" w:rsidRDefault="005113D8" w:rsidP="004B1BAE">
            <w:pPr>
              <w:spacing w:before="120" w:after="120"/>
              <w:ind w:firstLine="0"/>
              <w:jc w:val="center"/>
              <w:rPr>
                <w:b/>
                <w:szCs w:val="24"/>
              </w:rPr>
            </w:pPr>
            <w:r w:rsidRPr="00C21840">
              <w:rPr>
                <w:b/>
                <w:szCs w:val="24"/>
              </w:rPr>
              <w:t>201</w:t>
            </w:r>
            <w:r>
              <w:rPr>
                <w:b/>
                <w:szCs w:val="24"/>
              </w:rPr>
              <w:t>6</w:t>
            </w:r>
          </w:p>
        </w:tc>
        <w:tc>
          <w:tcPr>
            <w:tcW w:w="1914" w:type="dxa"/>
          </w:tcPr>
          <w:p w:rsidR="00C21840" w:rsidRPr="00C21840" w:rsidRDefault="005113D8" w:rsidP="004B1BAE">
            <w:pPr>
              <w:spacing w:before="120" w:after="120"/>
              <w:ind w:firstLine="0"/>
              <w:jc w:val="center"/>
              <w:rPr>
                <w:b/>
                <w:szCs w:val="24"/>
              </w:rPr>
            </w:pPr>
            <w:r w:rsidRPr="00C21840">
              <w:rPr>
                <w:b/>
                <w:szCs w:val="24"/>
              </w:rPr>
              <w:t>201</w:t>
            </w:r>
            <w:r>
              <w:rPr>
                <w:b/>
                <w:szCs w:val="24"/>
              </w:rPr>
              <w:t>7</w:t>
            </w:r>
          </w:p>
        </w:tc>
        <w:tc>
          <w:tcPr>
            <w:tcW w:w="1915" w:type="dxa"/>
          </w:tcPr>
          <w:p w:rsidR="00C21840" w:rsidRPr="00C21840" w:rsidRDefault="005113D8" w:rsidP="004B1BAE">
            <w:pPr>
              <w:spacing w:before="120" w:after="120"/>
              <w:ind w:firstLine="0"/>
              <w:jc w:val="center"/>
              <w:rPr>
                <w:b/>
                <w:szCs w:val="24"/>
              </w:rPr>
            </w:pPr>
            <w:r>
              <w:rPr>
                <w:b/>
                <w:szCs w:val="24"/>
              </w:rPr>
              <w:t>2018</w:t>
            </w:r>
          </w:p>
        </w:tc>
      </w:tr>
      <w:tr w:rsidR="00C21840" w:rsidTr="00C21840">
        <w:tc>
          <w:tcPr>
            <w:tcW w:w="1914" w:type="dxa"/>
          </w:tcPr>
          <w:p w:rsidR="00C21840" w:rsidRPr="005113D8" w:rsidRDefault="005113D8" w:rsidP="004B1BAE">
            <w:pPr>
              <w:spacing w:before="120" w:after="120"/>
              <w:ind w:firstLine="0"/>
              <w:jc w:val="center"/>
              <w:rPr>
                <w:szCs w:val="24"/>
              </w:rPr>
            </w:pPr>
            <w:r w:rsidRPr="005113D8">
              <w:lastRenderedPageBreak/>
              <w:t>1354</w:t>
            </w:r>
          </w:p>
        </w:tc>
        <w:tc>
          <w:tcPr>
            <w:tcW w:w="1914" w:type="dxa"/>
          </w:tcPr>
          <w:p w:rsidR="00C21840" w:rsidRPr="005113D8" w:rsidRDefault="001F4856" w:rsidP="005113D8">
            <w:pPr>
              <w:spacing w:before="120" w:after="120"/>
              <w:ind w:firstLine="0"/>
              <w:jc w:val="center"/>
              <w:rPr>
                <w:szCs w:val="24"/>
              </w:rPr>
            </w:pPr>
            <w:r w:rsidRPr="005113D8">
              <w:t>13</w:t>
            </w:r>
            <w:r w:rsidR="005113D8" w:rsidRPr="005113D8">
              <w:t>22</w:t>
            </w:r>
          </w:p>
        </w:tc>
        <w:tc>
          <w:tcPr>
            <w:tcW w:w="1914" w:type="dxa"/>
          </w:tcPr>
          <w:p w:rsidR="00C21840" w:rsidRPr="005113D8" w:rsidRDefault="001F4856" w:rsidP="005113D8">
            <w:pPr>
              <w:spacing w:before="120" w:after="120"/>
              <w:ind w:firstLine="0"/>
              <w:jc w:val="center"/>
              <w:rPr>
                <w:szCs w:val="24"/>
              </w:rPr>
            </w:pPr>
            <w:r w:rsidRPr="005113D8">
              <w:t>13</w:t>
            </w:r>
            <w:r w:rsidR="005113D8" w:rsidRPr="005113D8">
              <w:t>01</w:t>
            </w:r>
          </w:p>
        </w:tc>
        <w:tc>
          <w:tcPr>
            <w:tcW w:w="1914" w:type="dxa"/>
          </w:tcPr>
          <w:p w:rsidR="00C21840" w:rsidRPr="005113D8" w:rsidRDefault="001F4856" w:rsidP="005113D8">
            <w:pPr>
              <w:spacing w:before="120" w:after="120"/>
              <w:ind w:firstLine="0"/>
              <w:jc w:val="center"/>
              <w:rPr>
                <w:szCs w:val="24"/>
              </w:rPr>
            </w:pPr>
            <w:r w:rsidRPr="005113D8">
              <w:t>1</w:t>
            </w:r>
            <w:r w:rsidR="005113D8" w:rsidRPr="005113D8">
              <w:t>279</w:t>
            </w:r>
          </w:p>
        </w:tc>
        <w:tc>
          <w:tcPr>
            <w:tcW w:w="1915" w:type="dxa"/>
          </w:tcPr>
          <w:p w:rsidR="00C21840" w:rsidRPr="005113D8" w:rsidRDefault="001F4856" w:rsidP="005113D8">
            <w:pPr>
              <w:spacing w:before="120" w:after="120"/>
              <w:ind w:firstLine="0"/>
              <w:jc w:val="center"/>
              <w:rPr>
                <w:szCs w:val="24"/>
              </w:rPr>
            </w:pPr>
            <w:r w:rsidRPr="005113D8">
              <w:rPr>
                <w:szCs w:val="24"/>
              </w:rPr>
              <w:t>12</w:t>
            </w:r>
            <w:r w:rsidR="005113D8" w:rsidRPr="005113D8">
              <w:rPr>
                <w:szCs w:val="24"/>
              </w:rPr>
              <w:t>65</w:t>
            </w:r>
          </w:p>
        </w:tc>
      </w:tr>
    </w:tbl>
    <w:p w:rsidR="0099149C" w:rsidRDefault="0099149C" w:rsidP="0099149C">
      <w:pPr>
        <w:spacing w:before="120" w:after="120"/>
        <w:ind w:firstLine="0"/>
        <w:jc w:val="center"/>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
        <w:gridCol w:w="233"/>
        <w:gridCol w:w="66"/>
        <w:gridCol w:w="66"/>
        <w:gridCol w:w="66"/>
        <w:gridCol w:w="66"/>
        <w:gridCol w:w="608"/>
      </w:tblGrid>
      <w:tr w:rsidR="00C21840" w:rsidTr="00C21840">
        <w:trPr>
          <w:tblCellSpacing w:w="15" w:type="dxa"/>
        </w:trPr>
        <w:tc>
          <w:tcPr>
            <w:tcW w:w="0" w:type="auto"/>
            <w:vAlign w:val="center"/>
            <w:hideMark/>
          </w:tcPr>
          <w:p w:rsidR="00C21840" w:rsidRDefault="00C21840" w:rsidP="00C21840">
            <w:pPr>
              <w:jc w:val="center"/>
              <w:rPr>
                <w:szCs w:val="24"/>
              </w:rPr>
            </w:pPr>
            <w:r>
              <w:rPr>
                <w:rFonts w:ascii="Cambria Math" w:hAnsi="Cambria Math" w:cs="Cambria Math"/>
                <w:b/>
                <w:bCs/>
                <w:color w:val="00CC00"/>
                <w:sz w:val="27"/>
                <w:szCs w:val="27"/>
              </w:rPr>
              <w:t>↗</w:t>
            </w:r>
          </w:p>
        </w:tc>
        <w:tc>
          <w:tcPr>
            <w:tcW w:w="0" w:type="auto"/>
            <w:vAlign w:val="center"/>
            <w:hideMark/>
          </w:tcPr>
          <w:p w:rsidR="00C21840" w:rsidRDefault="00C21840" w:rsidP="00C21840">
            <w:pPr>
              <w:jc w:val="center"/>
              <w:rPr>
                <w:szCs w:val="24"/>
              </w:rPr>
            </w:pPr>
            <w:r>
              <w:rPr>
                <w:rFonts w:ascii="Cambria Math" w:hAnsi="Cambria Math" w:cs="Cambria Math"/>
                <w:b/>
                <w:bCs/>
                <w:color w:val="FF0000"/>
                <w:sz w:val="27"/>
                <w:szCs w:val="27"/>
              </w:rPr>
              <w:t>↘</w:t>
            </w: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563" w:type="dxa"/>
            <w:vAlign w:val="center"/>
            <w:hideMark/>
          </w:tcPr>
          <w:p w:rsidR="00C21840" w:rsidRDefault="00C21840">
            <w:pPr>
              <w:jc w:val="center"/>
              <w:rPr>
                <w:szCs w:val="24"/>
              </w:rPr>
            </w:pPr>
          </w:p>
        </w:tc>
      </w:tr>
    </w:tbl>
    <w:p w:rsidR="0099149C" w:rsidRPr="00B90C87" w:rsidRDefault="0099149C" w:rsidP="00C21840">
      <w:pPr>
        <w:spacing w:after="120"/>
        <w:ind w:firstLine="0"/>
        <w:rPr>
          <w:b/>
          <w:i/>
          <w:szCs w:val="24"/>
        </w:rPr>
      </w:pPr>
      <w:r w:rsidRPr="00B90C87">
        <w:rPr>
          <w:b/>
          <w:i/>
          <w:szCs w:val="24"/>
        </w:rPr>
        <w:t xml:space="preserve">Динамика численности населения </w:t>
      </w:r>
      <w:r w:rsidR="001F4856" w:rsidRPr="001F4856">
        <w:rPr>
          <w:b/>
          <w:i/>
          <w:szCs w:val="24"/>
        </w:rPr>
        <w:t>Хромцовского</w:t>
      </w:r>
      <w:r>
        <w:rPr>
          <w:b/>
          <w:i/>
          <w:szCs w:val="24"/>
        </w:rPr>
        <w:t xml:space="preserve"> сельского поселения</w:t>
      </w:r>
      <w:r w:rsidRPr="00B90C87">
        <w:rPr>
          <w:b/>
          <w:i/>
          <w:szCs w:val="24"/>
        </w:rPr>
        <w:t xml:space="preserve"> </w:t>
      </w:r>
      <w:r>
        <w:rPr>
          <w:b/>
          <w:i/>
          <w:szCs w:val="24"/>
        </w:rPr>
        <w:t>Фурмановск</w:t>
      </w:r>
      <w:r w:rsidRPr="00B90C87">
        <w:rPr>
          <w:b/>
          <w:i/>
          <w:szCs w:val="24"/>
        </w:rPr>
        <w:t xml:space="preserve">ого муниципального района в </w:t>
      </w:r>
      <w:r>
        <w:rPr>
          <w:b/>
          <w:i/>
          <w:szCs w:val="24"/>
        </w:rPr>
        <w:t>201</w:t>
      </w:r>
      <w:r w:rsidR="00C21840">
        <w:rPr>
          <w:b/>
          <w:i/>
          <w:szCs w:val="24"/>
        </w:rPr>
        <w:t>4</w:t>
      </w:r>
      <w:r w:rsidRPr="00B90C87">
        <w:rPr>
          <w:b/>
          <w:i/>
          <w:szCs w:val="24"/>
        </w:rPr>
        <w:t>-</w:t>
      </w:r>
      <w:r>
        <w:rPr>
          <w:b/>
          <w:i/>
          <w:szCs w:val="24"/>
        </w:rPr>
        <w:t>2018</w:t>
      </w:r>
      <w:r w:rsidRPr="00B90C87">
        <w:rPr>
          <w:b/>
          <w:i/>
          <w:szCs w:val="24"/>
        </w:rPr>
        <w:t xml:space="preserve"> гг. (данные на начало года)</w:t>
      </w:r>
    </w:p>
    <w:p w:rsidR="0099149C" w:rsidRPr="004B1BAE" w:rsidRDefault="0099149C" w:rsidP="0099149C">
      <w:pPr>
        <w:rPr>
          <w:szCs w:val="24"/>
        </w:rPr>
      </w:pPr>
      <w:r w:rsidRPr="004B1BAE">
        <w:rPr>
          <w:szCs w:val="24"/>
        </w:rPr>
        <w:t xml:space="preserve">Численность населения </w:t>
      </w:r>
      <w:r w:rsidR="001F4856" w:rsidRPr="001F4856">
        <w:rPr>
          <w:szCs w:val="24"/>
        </w:rPr>
        <w:t>Хромцовского</w:t>
      </w:r>
      <w:r w:rsidRPr="004B1BAE">
        <w:rPr>
          <w:szCs w:val="24"/>
        </w:rPr>
        <w:t xml:space="preserve"> сельского поселения Фурмановского муниципального района за период 201</w:t>
      </w:r>
      <w:r w:rsidR="005113D8">
        <w:rPr>
          <w:szCs w:val="24"/>
        </w:rPr>
        <w:t>8</w:t>
      </w:r>
      <w:r w:rsidRPr="004B1BAE">
        <w:rPr>
          <w:szCs w:val="24"/>
        </w:rPr>
        <w:t xml:space="preserve"> г. </w:t>
      </w:r>
      <w:r w:rsidR="005113D8">
        <w:rPr>
          <w:szCs w:val="24"/>
        </w:rPr>
        <w:t>выросла</w:t>
      </w:r>
      <w:r w:rsidRPr="004B1BAE">
        <w:rPr>
          <w:szCs w:val="24"/>
        </w:rPr>
        <w:t xml:space="preserve"> </w:t>
      </w:r>
      <w:r w:rsidRPr="005113D8">
        <w:rPr>
          <w:szCs w:val="24"/>
        </w:rPr>
        <w:t xml:space="preserve">на </w:t>
      </w:r>
      <w:r w:rsidR="005113D8" w:rsidRPr="005113D8">
        <w:rPr>
          <w:szCs w:val="24"/>
        </w:rPr>
        <w:t>2</w:t>
      </w:r>
      <w:r w:rsidRPr="005113D8">
        <w:rPr>
          <w:szCs w:val="24"/>
        </w:rPr>
        <w:t xml:space="preserve"> чел. </w:t>
      </w:r>
      <w:r w:rsidRPr="004B1BAE">
        <w:rPr>
          <w:szCs w:val="24"/>
        </w:rPr>
        <w:t>(на</w:t>
      </w:r>
      <w:r w:rsidR="004B1BAE" w:rsidRPr="004B1BAE">
        <w:rPr>
          <w:szCs w:val="24"/>
        </w:rPr>
        <w:t xml:space="preserve"> </w:t>
      </w:r>
      <w:r w:rsidR="005113D8">
        <w:rPr>
          <w:szCs w:val="24"/>
        </w:rPr>
        <w:t>0</w:t>
      </w:r>
      <w:r w:rsidRPr="004B1BAE">
        <w:rPr>
          <w:szCs w:val="24"/>
        </w:rPr>
        <w:t>,</w:t>
      </w:r>
      <w:r w:rsidR="005113D8">
        <w:rPr>
          <w:szCs w:val="24"/>
        </w:rPr>
        <w:t>15</w:t>
      </w:r>
      <w:r w:rsidR="004B1BAE" w:rsidRPr="004B1BAE">
        <w:rPr>
          <w:szCs w:val="24"/>
        </w:rPr>
        <w:t xml:space="preserve"> </w:t>
      </w:r>
      <w:r w:rsidRPr="004B1BAE">
        <w:rPr>
          <w:szCs w:val="24"/>
        </w:rPr>
        <w:t>%).</w:t>
      </w:r>
    </w:p>
    <w:p w:rsidR="0099149C" w:rsidRPr="00B90C87" w:rsidRDefault="0099149C" w:rsidP="0099149C">
      <w:pPr>
        <w:pStyle w:val="3"/>
        <w:numPr>
          <w:ilvl w:val="2"/>
          <w:numId w:val="2"/>
        </w:numPr>
        <w:ind w:left="0" w:hanging="11"/>
      </w:pPr>
      <w:bookmarkStart w:id="137" w:name="_Toc490569814"/>
      <w:bookmarkStart w:id="138" w:name="_Toc498950412"/>
      <w:bookmarkStart w:id="139" w:name="_Toc53204535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37"/>
      <w:bookmarkEnd w:id="138"/>
      <w:bookmarkEnd w:id="139"/>
    </w:p>
    <w:p w:rsidR="0099149C" w:rsidRPr="00B90C87" w:rsidRDefault="0099149C" w:rsidP="0099149C">
      <w:pPr>
        <w:pStyle w:val="aa"/>
        <w:rPr>
          <w:szCs w:val="23"/>
          <w:lang w:val="ru-RU"/>
        </w:rPr>
      </w:pPr>
      <w:r w:rsidRPr="00B90C87">
        <w:rPr>
          <w:szCs w:val="23"/>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9149C" w:rsidRPr="00B90C87" w:rsidRDefault="0099149C" w:rsidP="0099149C">
      <w:pPr>
        <w:pStyle w:val="aa"/>
        <w:rPr>
          <w:lang w:val="ru-RU"/>
        </w:rPr>
      </w:pPr>
      <w:r w:rsidRPr="00B90C87">
        <w:rPr>
          <w:lang w:val="ru-RU"/>
        </w:rPr>
        <w:t xml:space="preserve">Перечень объектов местного значения </w:t>
      </w:r>
      <w:r w:rsidR="001F4856" w:rsidRPr="001F4856">
        <w:rPr>
          <w:lang w:val="ru-RU"/>
        </w:rPr>
        <w:t>Хромцовского</w:t>
      </w:r>
      <w:r>
        <w:rPr>
          <w:lang w:val="ru-RU"/>
        </w:rPr>
        <w:t xml:space="preserve"> сельского поселения</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sidR="001F4856" w:rsidRPr="001F4856">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ого муниципального района.</w:t>
      </w:r>
    </w:p>
    <w:p w:rsidR="0099149C" w:rsidRPr="00B90C87" w:rsidRDefault="0099149C" w:rsidP="0099149C">
      <w:pPr>
        <w:pStyle w:val="aa"/>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1F4856" w:rsidRPr="001F4856">
        <w:rPr>
          <w:lang w:val="ru-RU"/>
        </w:rPr>
        <w:t>Хромцовского</w:t>
      </w:r>
      <w:r>
        <w:rPr>
          <w:szCs w:val="23"/>
          <w:lang w:val="ru-RU"/>
        </w:rPr>
        <w:t xml:space="preserve"> сельского поселения</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rsidR="0099149C" w:rsidRPr="00B90C87" w:rsidRDefault="0099149C" w:rsidP="0099149C">
      <w:pPr>
        <w:pStyle w:val="aa"/>
        <w:rPr>
          <w:szCs w:val="23"/>
          <w:lang w:val="ru-RU"/>
        </w:rPr>
      </w:pPr>
      <w:r w:rsidRPr="00B90C87">
        <w:rPr>
          <w:szCs w:val="23"/>
          <w:lang w:val="ru-RU"/>
        </w:rPr>
        <w:t>а) электро-, тепло-, газо- и водоснабжение населения, водоотведение;</w:t>
      </w:r>
    </w:p>
    <w:p w:rsidR="0099149C" w:rsidRPr="00B90C87" w:rsidRDefault="0099149C" w:rsidP="0099149C">
      <w:pPr>
        <w:pStyle w:val="aa"/>
        <w:rPr>
          <w:szCs w:val="23"/>
          <w:lang w:val="ru-RU"/>
        </w:rPr>
      </w:pPr>
      <w:r w:rsidRPr="00B90C87">
        <w:rPr>
          <w:szCs w:val="23"/>
          <w:lang w:val="ru-RU"/>
        </w:rPr>
        <w:t>б) автомобильные дороги местного значения;</w:t>
      </w:r>
    </w:p>
    <w:p w:rsidR="0099149C" w:rsidRPr="00B90C87" w:rsidRDefault="0099149C" w:rsidP="0099149C">
      <w:pPr>
        <w:pStyle w:val="aa"/>
        <w:rPr>
          <w:szCs w:val="23"/>
          <w:lang w:val="ru-RU"/>
        </w:rPr>
      </w:pPr>
      <w:r w:rsidRPr="00B90C87">
        <w:rPr>
          <w:szCs w:val="23"/>
          <w:lang w:val="ru-RU"/>
        </w:rPr>
        <w:t>в) физическая культура и массовый спорт;</w:t>
      </w:r>
    </w:p>
    <w:p w:rsidR="0099149C" w:rsidRPr="00B90C87" w:rsidRDefault="0099149C" w:rsidP="0099149C">
      <w:pPr>
        <w:pStyle w:val="aa"/>
        <w:rPr>
          <w:szCs w:val="23"/>
          <w:lang w:val="ru-RU"/>
        </w:rPr>
      </w:pPr>
      <w:r w:rsidRPr="00B90C87">
        <w:rPr>
          <w:szCs w:val="23"/>
          <w:lang w:val="ru-RU"/>
        </w:rPr>
        <w:t>г) иные области в связи с решением вопросов местного значения поселения.</w:t>
      </w:r>
    </w:p>
    <w:p w:rsidR="0099149C" w:rsidRPr="00B90C87" w:rsidRDefault="0099149C" w:rsidP="0099149C">
      <w:pPr>
        <w:pStyle w:val="aa"/>
        <w:rPr>
          <w:szCs w:val="23"/>
          <w:lang w:val="ru-RU"/>
        </w:rPr>
      </w:pPr>
      <w:r w:rsidRPr="00B90C87">
        <w:rPr>
          <w:szCs w:val="23"/>
          <w:lang w:val="ru-RU"/>
        </w:rPr>
        <w:t xml:space="preserve">Иные области в связи с решением вопросов местного значения поселения определялись в соответствии с Уставом </w:t>
      </w:r>
      <w:r w:rsidR="001F4856" w:rsidRPr="001F4856">
        <w:rPr>
          <w:lang w:val="ru-RU"/>
        </w:rPr>
        <w:t>Хромцовского</w:t>
      </w:r>
      <w:r>
        <w:rPr>
          <w:lang w:val="ru-RU"/>
        </w:rPr>
        <w:t xml:space="preserve"> сельского поселения</w:t>
      </w:r>
      <w:r w:rsidRPr="00B90C87">
        <w:rPr>
          <w:szCs w:val="23"/>
          <w:lang w:val="ru-RU"/>
        </w:rPr>
        <w:t>.</w:t>
      </w:r>
    </w:p>
    <w:p w:rsidR="0099149C" w:rsidRPr="00B90C87" w:rsidRDefault="0099149C" w:rsidP="0099149C">
      <w:pPr>
        <w:pStyle w:val="2"/>
        <w:numPr>
          <w:ilvl w:val="1"/>
          <w:numId w:val="2"/>
        </w:numPr>
        <w:suppressAutoHyphens/>
        <w:spacing w:before="240" w:after="240"/>
        <w:ind w:left="0" w:firstLine="0"/>
        <w:jc w:val="center"/>
      </w:pPr>
      <w:bookmarkStart w:id="140" w:name="_Toc532045356"/>
      <w:r w:rsidRPr="00B90C87">
        <w:lastRenderedPageBreak/>
        <w:t xml:space="preserve">Объекты местного значения сельского поселения </w:t>
      </w:r>
      <w:bookmarkStart w:id="141" w:name="OLE_LINK314"/>
      <w:bookmarkStart w:id="142" w:name="OLE_LINK315"/>
      <w:bookmarkStart w:id="143" w:name="OLE_LINK316"/>
      <w:r w:rsidRPr="00B90C87">
        <w:t xml:space="preserve">в области </w:t>
      </w:r>
      <w:bookmarkEnd w:id="141"/>
      <w:bookmarkEnd w:id="142"/>
      <w:bookmarkEnd w:id="143"/>
      <w:r w:rsidRPr="004A6F51">
        <w:t>электро-, тепло-, газо- и водоснабжения населения, водоотведения</w:t>
      </w:r>
      <w:bookmarkEnd w:id="140"/>
    </w:p>
    <w:p w:rsidR="0099149C" w:rsidRPr="00B90C87" w:rsidRDefault="0099149C" w:rsidP="0099149C">
      <w:pPr>
        <w:keepNext/>
        <w:spacing w:before="120"/>
        <w:jc w:val="right"/>
        <w:rPr>
          <w:b/>
          <w:i/>
        </w:rPr>
      </w:pPr>
      <w:r w:rsidRPr="00B90C87">
        <w:rPr>
          <w:b/>
          <w:i/>
        </w:rPr>
        <w:t>Таблица 2.</w:t>
      </w:r>
      <w:r>
        <w:rPr>
          <w:b/>
          <w:i/>
        </w:rPr>
        <w:t>2</w:t>
      </w:r>
    </w:p>
    <w:p w:rsidR="0099149C" w:rsidRDefault="0099149C" w:rsidP="0099149C">
      <w:pPr>
        <w:keepNext/>
        <w:keepLines/>
        <w:suppressAutoHyphens/>
        <w:spacing w:after="120"/>
        <w:ind w:firstLine="0"/>
        <w:jc w:val="center"/>
        <w:rPr>
          <w:b/>
          <w:i/>
        </w:rPr>
      </w:pPr>
      <w:r w:rsidRPr="00B90C87">
        <w:rPr>
          <w:b/>
          <w:i/>
        </w:rPr>
        <w:t xml:space="preserve">Обоснование расчетных показателей, устанавливаемых для объектов местного значения сельского поселения в области </w:t>
      </w:r>
      <w:r w:rsidRPr="004A6F51">
        <w:rPr>
          <w:b/>
          <w:i/>
        </w:rPr>
        <w:t>электро-, тепло-, газо- и водоснабжения населения, водоотведения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99149C" w:rsidRPr="004A6F51" w:rsidTr="0099149C">
        <w:trPr>
          <w:cantSplit/>
          <w:trHeight w:val="690"/>
          <w:tblHeader/>
        </w:trPr>
        <w:tc>
          <w:tcPr>
            <w:tcW w:w="1021"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693"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670"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rPr>
                <w:sz w:val="20"/>
                <w:szCs w:val="20"/>
                <w:lang w:val="ru-RU"/>
              </w:rPr>
            </w:pPr>
            <w:r w:rsidRPr="004A6F51">
              <w:rPr>
                <w:sz w:val="20"/>
                <w:szCs w:val="20"/>
                <w:lang w:val="ru-RU"/>
              </w:rPr>
              <w:t>Объекты электроснабжения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электропотребления принят в соответствии с Приложением Л </w:t>
            </w:r>
            <w:bookmarkStart w:id="144" w:name="OLE_LINK18"/>
            <w:r w:rsidRPr="004A6F51">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bookmarkEnd w:id="144"/>
            <w:r w:rsidRPr="004A6F51">
              <w:rPr>
                <w:sz w:val="20"/>
                <w:szCs w:val="20"/>
                <w:lang w:val="ru-RU"/>
              </w:rPr>
              <w:t xml:space="preserve"> и таблицей </w:t>
            </w:r>
            <w:r>
              <w:rPr>
                <w:sz w:val="20"/>
                <w:szCs w:val="20"/>
                <w:lang w:val="ru-RU"/>
              </w:rPr>
              <w:t>1.</w:t>
            </w:r>
            <w:r w:rsidRPr="004A6F51">
              <w:rPr>
                <w:sz w:val="20"/>
                <w:szCs w:val="20"/>
                <w:lang w:val="ru-RU"/>
              </w:rPr>
              <w:t>2.5 РНГП Ивановской области.</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газоснабжения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rPr>
                <w:sz w:val="20"/>
                <w:szCs w:val="20"/>
                <w:lang w:val="ru-RU"/>
              </w:rPr>
            </w:pPr>
            <w:r w:rsidRPr="004A6F51">
              <w:rPr>
                <w:sz w:val="20"/>
                <w:szCs w:val="20"/>
                <w:lang w:val="ru-RU"/>
              </w:rPr>
              <w:t xml:space="preserve">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наличии централизованного горячего водоснабжения 120 м</w:t>
            </w:r>
            <w:r w:rsidRPr="004A6F51">
              <w:rPr>
                <w:sz w:val="20"/>
                <w:szCs w:val="20"/>
                <w:vertAlign w:val="superscript"/>
                <w:lang w:val="ru-RU"/>
              </w:rPr>
              <w:t>3</w:t>
            </w:r>
            <w:r w:rsidRPr="004A6F51">
              <w:rPr>
                <w:sz w:val="20"/>
                <w:szCs w:val="20"/>
                <w:lang w:val="ru-RU"/>
              </w:rPr>
              <w:t>/год на 1 чел.;</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горячем водоснабжении от газовых водонагревателей 300 м</w:t>
            </w:r>
            <w:r w:rsidRPr="004A6F51">
              <w:rPr>
                <w:sz w:val="20"/>
                <w:szCs w:val="20"/>
                <w:vertAlign w:val="superscript"/>
                <w:lang w:val="ru-RU"/>
              </w:rPr>
              <w:t>3</w:t>
            </w:r>
            <w:r w:rsidRPr="004A6F51">
              <w:rPr>
                <w:sz w:val="20"/>
                <w:szCs w:val="20"/>
                <w:lang w:val="ru-RU"/>
              </w:rPr>
              <w:t>/год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Объекты водоснабжения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водопотребления принят в соответствии с п. 5.1 СП 31.13330.2012 «Водоснабжение. Наружные сети и сооружения»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45" w:name="_Toc532045357"/>
      <w:r w:rsidRPr="00B90C87">
        <w:t>Объекты местного значения сельского поселения в области автомобильных дорог местного значения</w:t>
      </w:r>
      <w:bookmarkEnd w:id="145"/>
      <w:r w:rsidRPr="00B90C87">
        <w:t xml:space="preserve"> </w:t>
      </w:r>
    </w:p>
    <w:p w:rsidR="0099149C" w:rsidRPr="00B90C87" w:rsidRDefault="0099149C" w:rsidP="0099149C">
      <w:pPr>
        <w:keepNext/>
        <w:spacing w:before="120"/>
        <w:jc w:val="right"/>
        <w:rPr>
          <w:b/>
          <w:i/>
        </w:rPr>
      </w:pPr>
      <w:r w:rsidRPr="00B90C87">
        <w:rPr>
          <w:b/>
          <w:i/>
        </w:rPr>
        <w:t>Таблица 2.</w:t>
      </w:r>
      <w:r>
        <w:rPr>
          <w:b/>
          <w:i/>
        </w:rPr>
        <w:t>3</w:t>
      </w:r>
    </w:p>
    <w:p w:rsidR="0099149C" w:rsidRDefault="0099149C" w:rsidP="0099149C">
      <w:pPr>
        <w:keepNext/>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B90C87">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B90C87">
        <w:rPr>
          <w:b/>
          <w:i/>
        </w:rPr>
        <w:t>местного значения сельского поселения в области автомобильных дорог местного значения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40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245"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бизнес-класса – 2,0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эконом-класса – 1,2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муниципального фонда – 1,0 машино-мест на 1 квартиру;</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для жилого дома специализированного фонда – 0,7 машино-мест на 1 квартиру.</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Линейная доступность 800 м принята в соответствии с таблицей </w:t>
            </w:r>
            <w:r>
              <w:rPr>
                <w:sz w:val="20"/>
                <w:szCs w:val="20"/>
                <w:lang w:val="ru-RU"/>
              </w:rPr>
              <w:t>1.</w:t>
            </w:r>
            <w:r w:rsidRPr="004A6F51">
              <w:rPr>
                <w:sz w:val="20"/>
                <w:szCs w:val="20"/>
                <w:lang w:val="ru-RU"/>
              </w:rPr>
              <w:t>2.1 РНГП Ивановской области</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Места для паркования легковых автомобилей постоянного и дневного населения при поездках с различными целями</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Количество машино-мест для различных объектов в расчете на соответствующую единицу измерения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8A7AEB" w:rsidRDefault="0099149C" w:rsidP="0099149C">
            <w:pPr>
              <w:pStyle w:val="aa"/>
              <w:numPr>
                <w:ilvl w:val="0"/>
                <w:numId w:val="49"/>
              </w:numPr>
              <w:jc w:val="left"/>
              <w:rPr>
                <w:sz w:val="20"/>
                <w:szCs w:val="20"/>
                <w:lang w:val="ru-RU"/>
              </w:rPr>
            </w:pPr>
            <w:r w:rsidRPr="003E0A2E">
              <w:rPr>
                <w:sz w:val="20"/>
                <w:szCs w:val="20"/>
                <w:lang w:val="ru-RU"/>
              </w:rPr>
              <w:t>органы местного самоуправления</w:t>
            </w:r>
            <w:r w:rsidRPr="008A7AEB">
              <w:rPr>
                <w:sz w:val="20"/>
                <w:szCs w:val="20"/>
                <w:lang w:val="ru-RU"/>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общей площади объекта на 1 машино-место</w:t>
            </w:r>
            <w:r w:rsidRPr="008A7AEB">
              <w:rPr>
                <w:sz w:val="20"/>
                <w:szCs w:val="20"/>
                <w:lang w:val="ru-RU"/>
              </w:rPr>
              <w:t>;</w:t>
            </w:r>
          </w:p>
          <w:p w:rsidR="0099149C" w:rsidRPr="003E0A2E" w:rsidRDefault="0099149C" w:rsidP="0099149C">
            <w:pPr>
              <w:pStyle w:val="affd"/>
              <w:numPr>
                <w:ilvl w:val="0"/>
                <w:numId w:val="49"/>
              </w:numPr>
              <w:rPr>
                <w:sz w:val="20"/>
                <w:szCs w:val="20"/>
              </w:rPr>
            </w:pPr>
            <w:r w:rsidRPr="003E0A2E">
              <w:rPr>
                <w:sz w:val="20"/>
                <w:szCs w:val="20"/>
              </w:rPr>
              <w:t>административно-управленческие учреждения, здания и помещения общественных организаций – 100-120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6426C5" w:rsidRDefault="0099149C" w:rsidP="0099149C">
            <w:pPr>
              <w:pStyle w:val="affd"/>
              <w:numPr>
                <w:ilvl w:val="0"/>
                <w:numId w:val="49"/>
              </w:numPr>
            </w:pPr>
            <w:r w:rsidRPr="003E0A2E">
              <w:rPr>
                <w:sz w:val="20"/>
                <w:szCs w:val="20"/>
              </w:rPr>
              <w:t>банки и банковские учреждения, кредитно-финансовые учреждения с операционным залом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pPr>
            <w:r w:rsidRPr="006426C5">
              <w:rPr>
                <w:sz w:val="20"/>
                <w:szCs w:val="20"/>
              </w:rPr>
              <w:t>банки и банковские учреждения, кредитно-финансовые учреждения без операционного зала – 55-60 м</w:t>
            </w:r>
            <w:r w:rsidRPr="006426C5">
              <w:rPr>
                <w:sz w:val="20"/>
                <w:szCs w:val="20"/>
                <w:vertAlign w:val="superscript"/>
              </w:rPr>
              <w:t>2</w:t>
            </w:r>
            <w:r w:rsidRPr="006426C5">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центры обучения, самодеятельного творчества, клубы по интересам для взрослых – 20-25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магазины-склады (мелкооптовой и розничной торговли, гипермаркеты)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предприятия общественного питания периодического спроса (рестораны, кафе) – 4-5 посадочных мест на 1 машино-место;</w:t>
            </w:r>
          </w:p>
          <w:p w:rsidR="0099149C" w:rsidRPr="003E0A2E" w:rsidRDefault="0099149C" w:rsidP="0099149C">
            <w:pPr>
              <w:pStyle w:val="affd"/>
              <w:numPr>
                <w:ilvl w:val="0"/>
                <w:numId w:val="49"/>
              </w:numPr>
              <w:rPr>
                <w:sz w:val="20"/>
                <w:szCs w:val="20"/>
              </w:rPr>
            </w:pPr>
            <w:r w:rsidRPr="003E0A2E">
              <w:rPr>
                <w:sz w:val="20"/>
                <w:szCs w:val="20"/>
              </w:rPr>
              <w:t>пляжи и парки в зонах отдыха – 15-20 машино-мест на 100 единовременных посетителей;</w:t>
            </w:r>
          </w:p>
          <w:p w:rsidR="0099149C" w:rsidRPr="003E0A2E" w:rsidRDefault="0099149C" w:rsidP="0099149C">
            <w:pPr>
              <w:pStyle w:val="affd"/>
              <w:numPr>
                <w:ilvl w:val="0"/>
                <w:numId w:val="49"/>
              </w:numPr>
              <w:rPr>
                <w:sz w:val="20"/>
                <w:szCs w:val="20"/>
              </w:rPr>
            </w:pPr>
            <w:r w:rsidRPr="003E0A2E">
              <w:rPr>
                <w:sz w:val="20"/>
                <w:szCs w:val="20"/>
              </w:rPr>
              <w:t>базы кратковременного отдыха (спортивные, лыжные, рыболовные, охотничьи и др.) – 10-15 машино-мест на 100 единовременных посетителей;</w:t>
            </w:r>
          </w:p>
          <w:p w:rsidR="0099149C" w:rsidRPr="002B6B06" w:rsidRDefault="0099149C" w:rsidP="0099149C">
            <w:pPr>
              <w:pStyle w:val="affd"/>
              <w:numPr>
                <w:ilvl w:val="0"/>
                <w:numId w:val="49"/>
              </w:numPr>
              <w:rPr>
                <w:sz w:val="20"/>
                <w:szCs w:val="20"/>
              </w:rPr>
            </w:pPr>
            <w:r w:rsidRPr="003E0A2E">
              <w:rPr>
                <w:sz w:val="20"/>
                <w:szCs w:val="20"/>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Линейная доступность до различных объектов принята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прочих учреждений и предприятий обслуживания населения и административных зданий – 250 м;</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до входов в парки, на выставки и стадионы – 400 м.</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Pr="004A6F51" w:rsidRDefault="0099149C" w:rsidP="0099149C">
            <w:pPr>
              <w:pStyle w:val="Default"/>
              <w:rPr>
                <w:sz w:val="20"/>
                <w:szCs w:val="20"/>
              </w:rPr>
            </w:pPr>
            <w:r w:rsidRPr="004A6F51">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Default"/>
              <w:rPr>
                <w:bCs/>
                <w:kern w:val="36"/>
                <w:sz w:val="20"/>
                <w:szCs w:val="20"/>
              </w:rPr>
            </w:pPr>
            <w:r w:rsidRPr="004A6F51">
              <w:rPr>
                <w:bCs/>
                <w:kern w:val="36"/>
                <w:sz w:val="20"/>
                <w:szCs w:val="20"/>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3" w:name="_Toc532045358"/>
      <w:bookmarkEnd w:id="136"/>
      <w:r w:rsidRPr="00B90C87">
        <w:t>Объекты местного значения сельского поселения в области физической культуры и массового спорта</w:t>
      </w:r>
      <w:bookmarkEnd w:id="153"/>
    </w:p>
    <w:p w:rsidR="0099149C" w:rsidRPr="00B90C87" w:rsidRDefault="0099149C" w:rsidP="0099149C">
      <w:pPr>
        <w:keepNext/>
        <w:spacing w:before="120"/>
        <w:jc w:val="right"/>
        <w:rPr>
          <w:b/>
          <w:i/>
        </w:rPr>
      </w:pPr>
      <w:r w:rsidRPr="00B90C87">
        <w:rPr>
          <w:b/>
          <w:i/>
        </w:rPr>
        <w:t>Таблица 2.</w:t>
      </w:r>
      <w:r>
        <w:rPr>
          <w:b/>
          <w:i/>
        </w:rPr>
        <w:t>4</w:t>
      </w:r>
    </w:p>
    <w:p w:rsidR="0099149C"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552"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5103"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Размер земельного участка 0,7 га на 1 тыс. чел. принят в соответствии с </w:t>
            </w:r>
            <w:bookmarkStart w:id="154" w:name="OLE_LINK374"/>
            <w:bookmarkStart w:id="155" w:name="OLE_LINK375"/>
            <w:r w:rsidRPr="004A6F51">
              <w:rPr>
                <w:sz w:val="20"/>
                <w:szCs w:val="20"/>
                <w:lang w:val="ru-RU"/>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54"/>
            <w:bookmarkEnd w:id="155"/>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60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70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6" w:name="_Toc532045359"/>
      <w:r w:rsidRPr="00B90C87">
        <w:t>Объекты местного значения сельского поселения в области культуры и искусства</w:t>
      </w:r>
      <w:bookmarkEnd w:id="156"/>
    </w:p>
    <w:p w:rsidR="0099149C" w:rsidRPr="00B90C87" w:rsidRDefault="0099149C" w:rsidP="0099149C">
      <w:pPr>
        <w:keepNext/>
        <w:spacing w:before="120"/>
        <w:jc w:val="right"/>
        <w:rPr>
          <w:b/>
          <w:i/>
        </w:rPr>
      </w:pPr>
      <w:r w:rsidRPr="00B90C87">
        <w:rPr>
          <w:b/>
          <w:i/>
        </w:rPr>
        <w:t>Таблица 2.</w:t>
      </w:r>
      <w:r>
        <w:rPr>
          <w:b/>
          <w:i/>
        </w:rPr>
        <w:t>5</w:t>
      </w:r>
    </w:p>
    <w:p w:rsidR="0099149C" w:rsidRPr="00B90C87" w:rsidRDefault="0099149C" w:rsidP="0099149C">
      <w:pPr>
        <w:keepNext/>
        <w:spacing w:after="120"/>
        <w:ind w:firstLine="0"/>
        <w:jc w:val="center"/>
        <w:rPr>
          <w:b/>
          <w:i/>
        </w:rPr>
      </w:pPr>
      <w:bookmarkStart w:id="157" w:name="OLE_LINK1008"/>
      <w:bookmarkStart w:id="158" w:name="OLE_LINK1009"/>
      <w:bookmarkStart w:id="159" w:name="OLE_LINK1010"/>
      <w:r w:rsidRPr="00B90C87">
        <w:rPr>
          <w:b/>
          <w:i/>
        </w:rPr>
        <w:t xml:space="preserve">Обоснование расчетных показателей, устанавливаемых для объектов </w:t>
      </w:r>
      <w:bookmarkEnd w:id="157"/>
      <w:bookmarkEnd w:id="158"/>
      <w:bookmarkEnd w:id="159"/>
      <w:r w:rsidRPr="00B90C87">
        <w:rPr>
          <w:b/>
          <w:i/>
        </w:rPr>
        <w:t>местного значения сельского поселения в области культуры и искусства</w:t>
      </w:r>
    </w:p>
    <w:tbl>
      <w:tblPr>
        <w:tblStyle w:val="ab"/>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160" w:name="OLE_LINK398"/>
            <w:r w:rsidRPr="00B90C87">
              <w:rPr>
                <w:b/>
                <w:i/>
                <w:sz w:val="20"/>
                <w:szCs w:val="20"/>
                <w:lang w:val="ru-RU"/>
              </w:rPr>
              <w:t>Наименование вида объекта</w:t>
            </w:r>
          </w:p>
        </w:tc>
        <w:tc>
          <w:tcPr>
            <w:tcW w:w="184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99149C" w:rsidRPr="00B90C87" w:rsidRDefault="0099149C" w:rsidP="0099149C">
            <w:pPr>
              <w:pStyle w:val="aa"/>
              <w:keepNext/>
              <w:ind w:firstLine="0"/>
              <w:jc w:val="center"/>
              <w:rPr>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w:t>
            </w:r>
            <w:r>
              <w:rPr>
                <w:color w:val="auto"/>
                <w:sz w:val="20"/>
                <w:szCs w:val="20"/>
              </w:rPr>
              <w:t xml:space="preserve"> </w:t>
            </w:r>
            <w:r w:rsidRPr="00722162">
              <w:rPr>
                <w:color w:val="auto"/>
                <w:sz w:val="20"/>
                <w:szCs w:val="20"/>
              </w:rPr>
              <w:t xml:space="preserve">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61" w:name="_Hlk490346367"/>
            <w:r w:rsidRPr="00B90C87">
              <w:rPr>
                <w:sz w:val="20"/>
                <w:szCs w:val="20"/>
                <w:lang w:val="ru-RU"/>
              </w:rPr>
              <w:lastRenderedPageBreak/>
              <w:t>Дом культуры (клуб)</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00C21840">
              <w:rPr>
                <w:color w:val="auto"/>
                <w:sz w:val="20"/>
                <w:szCs w:val="20"/>
              </w:rPr>
              <w:t>деревня Панино</w:t>
            </w:r>
            <w:r w:rsidRPr="00B90C87">
              <w:rPr>
                <w:color w:val="auto"/>
                <w:sz w:val="20"/>
                <w:szCs w:val="20"/>
              </w:rPr>
              <w:t>)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p w:rsidR="0099149C" w:rsidRPr="00B90C87" w:rsidRDefault="0099149C" w:rsidP="0099149C">
            <w:pPr>
              <w:pStyle w:val="Default"/>
              <w:rPr>
                <w:color w:val="auto"/>
                <w:sz w:val="20"/>
                <w:szCs w:val="20"/>
              </w:rPr>
            </w:pPr>
            <w:r>
              <w:rPr>
                <w:color w:val="auto"/>
                <w:sz w:val="20"/>
                <w:szCs w:val="20"/>
              </w:rPr>
              <w:t>150</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w:t>
            </w:r>
            <w:r>
              <w:rPr>
                <w:color w:val="auto"/>
                <w:sz w:val="20"/>
                <w:szCs w:val="20"/>
              </w:rPr>
              <w:t>500</w:t>
            </w:r>
            <w:r w:rsidRPr="00B90C87">
              <w:rPr>
                <w:color w:val="auto"/>
                <w:sz w:val="20"/>
                <w:szCs w:val="20"/>
              </w:rPr>
              <w:t xml:space="preserve"> до 999 чел.).</w:t>
            </w:r>
          </w:p>
          <w:p w:rsidR="0099149C" w:rsidRPr="00B90C87" w:rsidRDefault="0099149C" w:rsidP="0099149C">
            <w:pPr>
              <w:pStyle w:val="Default"/>
              <w:rPr>
                <w:color w:val="auto"/>
                <w:sz w:val="20"/>
                <w:szCs w:val="20"/>
              </w:rPr>
            </w:pPr>
            <w:bookmarkStart w:id="162" w:name="OLE_LINK666"/>
            <w:bookmarkStart w:id="163" w:name="OLE_LINK667"/>
            <w:r w:rsidRPr="00B90C87">
              <w:rPr>
                <w:color w:val="auto"/>
                <w:sz w:val="20"/>
                <w:szCs w:val="20"/>
              </w:rPr>
              <w:t>При этом м</w:t>
            </w:r>
            <w:r w:rsidRPr="00B90C87">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62"/>
            <w:bookmarkEnd w:id="163"/>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4" w:name="_Toc532045360"/>
      <w:bookmarkEnd w:id="160"/>
      <w:bookmarkEnd w:id="161"/>
      <w:r w:rsidRPr="00B90C87">
        <w:t>Объекты местного значения сельского поселения в области предупреждения чрезвычайных ситуаций и ликвидации их последствий</w:t>
      </w:r>
      <w:bookmarkEnd w:id="164"/>
    </w:p>
    <w:p w:rsidR="00BC5AA8" w:rsidRPr="004B1BAE" w:rsidRDefault="0099149C" w:rsidP="00BC5AA8">
      <w:pPr>
        <w:rPr>
          <w:szCs w:val="24"/>
        </w:rPr>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2"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BC5AA8" w:rsidRPr="00B90C87">
        <w:rPr>
          <w:szCs w:val="24"/>
        </w:rPr>
        <w:t xml:space="preserve">По состоянию на 1 января </w:t>
      </w:r>
      <w:r w:rsidR="00BC5AA8">
        <w:rPr>
          <w:szCs w:val="24"/>
        </w:rPr>
        <w:t>2018</w:t>
      </w:r>
      <w:r w:rsidR="00BC5AA8" w:rsidRPr="00B90C87">
        <w:rPr>
          <w:szCs w:val="24"/>
        </w:rPr>
        <w:t xml:space="preserve"> года общая численность населения </w:t>
      </w:r>
      <w:r w:rsidR="00BC5AA8" w:rsidRPr="001F4856">
        <w:rPr>
          <w:szCs w:val="24"/>
        </w:rPr>
        <w:t xml:space="preserve">Хромцовского </w:t>
      </w:r>
      <w:r w:rsidR="00BC5AA8">
        <w:rPr>
          <w:szCs w:val="24"/>
        </w:rPr>
        <w:t>сельского поселения</w:t>
      </w:r>
      <w:r w:rsidR="00BC5AA8" w:rsidRPr="00B90C87">
        <w:rPr>
          <w:szCs w:val="24"/>
        </w:rPr>
        <w:t xml:space="preserve"> </w:t>
      </w:r>
      <w:r w:rsidR="00BC5AA8">
        <w:rPr>
          <w:szCs w:val="24"/>
        </w:rPr>
        <w:t>Фурмановск</w:t>
      </w:r>
      <w:r w:rsidR="00BC5AA8" w:rsidRPr="00B90C87">
        <w:rPr>
          <w:szCs w:val="24"/>
        </w:rPr>
        <w:t xml:space="preserve">ого муниципального района составляла по данным </w:t>
      </w:r>
      <w:r w:rsidR="00BC5AA8" w:rsidRPr="004B1BAE">
        <w:rPr>
          <w:szCs w:val="24"/>
        </w:rPr>
        <w:t xml:space="preserve">статистики </w:t>
      </w:r>
      <w:r w:rsidR="00BC5AA8" w:rsidRPr="005113D8">
        <w:rPr>
          <w:szCs w:val="24"/>
        </w:rPr>
        <w:t>126</w:t>
      </w:r>
      <w:r w:rsidR="005113D8" w:rsidRPr="005113D8">
        <w:rPr>
          <w:szCs w:val="24"/>
        </w:rPr>
        <w:t>7</w:t>
      </w:r>
      <w:r w:rsidR="00BC5AA8" w:rsidRPr="005113D8">
        <w:rPr>
          <w:szCs w:val="24"/>
        </w:rPr>
        <w:t xml:space="preserve"> человек </w:t>
      </w:r>
    </w:p>
    <w:p w:rsidR="0099149C" w:rsidRPr="00B90C87" w:rsidRDefault="0099149C" w:rsidP="0099149C">
      <w:pPr>
        <w:snapToGrid w:val="0"/>
        <w:ind w:firstLine="683"/>
      </w:pPr>
      <w:r>
        <w:t xml:space="preserve"> сельского поселения</w:t>
      </w:r>
      <w:r w:rsidRPr="00B90C87">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w:t>
      </w:r>
      <w:r>
        <w:t>Ивановск</w:t>
      </w:r>
      <w:r w:rsidRPr="00B90C87">
        <w:t>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165" w:name="_Toc532045361"/>
      <w:r w:rsidRPr="00B90C87">
        <w:lastRenderedPageBreak/>
        <w:t>Объекты местного значения сельского поселения в области сбора и вывоза твердых коммунальных отходов</w:t>
      </w:r>
      <w:bookmarkEnd w:id="165"/>
    </w:p>
    <w:p w:rsidR="0099149C" w:rsidRPr="00B90C87" w:rsidRDefault="0099149C" w:rsidP="0099149C">
      <w:pPr>
        <w:keepNext/>
        <w:spacing w:before="120"/>
        <w:jc w:val="right"/>
        <w:rPr>
          <w:b/>
          <w:i/>
        </w:rPr>
      </w:pPr>
      <w:bookmarkStart w:id="166" w:name="OLE_LINK255"/>
      <w:r w:rsidRPr="00B90C87">
        <w:rPr>
          <w:b/>
          <w:i/>
        </w:rPr>
        <w:t>Таблица 2.</w:t>
      </w:r>
      <w:r>
        <w:rPr>
          <w:b/>
          <w:i/>
        </w:rPr>
        <w:t>6</w:t>
      </w:r>
    </w:p>
    <w:p w:rsidR="0099149C" w:rsidRPr="00B90C87"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9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95" w:type="dxa"/>
          </w:tcPr>
          <w:p w:rsidR="0099149C" w:rsidRPr="00B90C87" w:rsidRDefault="0099149C" w:rsidP="0099149C">
            <w:pPr>
              <w:pStyle w:val="aa"/>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99149C" w:rsidRPr="00B90C87" w:rsidRDefault="0099149C" w:rsidP="0099149C">
            <w:pPr>
              <w:pStyle w:val="aa"/>
              <w:keepNext/>
              <w:ind w:firstLine="0"/>
              <w:jc w:val="left"/>
              <w:rPr>
                <w:sz w:val="20"/>
                <w:szCs w:val="20"/>
                <w:lang w:val="ru-RU"/>
              </w:rPr>
            </w:pPr>
            <w:r w:rsidRPr="00B90C87">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9149C" w:rsidRPr="00B90C87" w:rsidRDefault="0099149C" w:rsidP="0099149C">
            <w:pPr>
              <w:pStyle w:val="aa"/>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99149C" w:rsidRPr="00B90C87" w:rsidRDefault="0099149C" w:rsidP="0099149C">
            <w:pPr>
              <w:pStyle w:val="aa"/>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95" w:type="dxa"/>
          </w:tcPr>
          <w:p w:rsidR="0099149C" w:rsidRPr="00B90C87" w:rsidRDefault="0099149C" w:rsidP="0099149C">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7" w:name="_Toc532045362"/>
      <w:bookmarkEnd w:id="166"/>
      <w:r w:rsidRPr="00B90C87">
        <w:t>Объекты местного значения сельского поселения в области ритуальных услуг и содержания мест захоронения</w:t>
      </w:r>
      <w:bookmarkEnd w:id="167"/>
    </w:p>
    <w:p w:rsidR="0099149C" w:rsidRPr="00B90C87" w:rsidRDefault="0099149C" w:rsidP="0099149C">
      <w:pPr>
        <w:keepNext/>
        <w:spacing w:before="120"/>
        <w:jc w:val="right"/>
        <w:rPr>
          <w:b/>
          <w:i/>
        </w:rPr>
      </w:pPr>
      <w:r w:rsidRPr="00B90C87">
        <w:rPr>
          <w:b/>
          <w:i/>
        </w:rPr>
        <w:t>Таблица 2.</w:t>
      </w:r>
      <w:r>
        <w:rPr>
          <w:b/>
          <w:i/>
        </w:rPr>
        <w:t>7</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Кладбище традиционного захоронения</w:t>
            </w: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4A6F51">
              <w:rPr>
                <w:sz w:val="20"/>
                <w:szCs w:val="20"/>
                <w:lang w:val="ru-RU"/>
              </w:rPr>
              <w:t>Площадь кладбищ традиционного захоронения 0,3</w:t>
            </w:r>
            <w:r>
              <w:rPr>
                <w:sz w:val="20"/>
                <w:szCs w:val="20"/>
                <w:lang w:val="ru-RU"/>
              </w:rPr>
              <w:t>3</w:t>
            </w:r>
            <w:r w:rsidRPr="004A6F51">
              <w:rPr>
                <w:sz w:val="20"/>
                <w:szCs w:val="20"/>
                <w:lang w:val="ru-RU"/>
              </w:rPr>
              <w:t xml:space="preserve"> га на 1000 чел. принята в соответствии с таблицей </w:t>
            </w:r>
            <w:r>
              <w:rPr>
                <w:sz w:val="20"/>
                <w:szCs w:val="20"/>
                <w:lang w:val="ru-RU"/>
              </w:rPr>
              <w:t>1.</w:t>
            </w:r>
            <w:r w:rsidRPr="004A6F51">
              <w:rPr>
                <w:sz w:val="20"/>
                <w:szCs w:val="20"/>
                <w:lang w:val="ru-RU"/>
              </w:rPr>
              <w:t>2.7 РНГП Ивановской области.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Default"/>
              <w:rPr>
                <w:sz w:val="20"/>
                <w:szCs w:val="20"/>
              </w:rPr>
            </w:pPr>
            <w:r w:rsidRPr="00B90C87">
              <w:rPr>
                <w:sz w:val="20"/>
                <w:szCs w:val="20"/>
              </w:rPr>
              <w:t xml:space="preserve">Не нормируется. </w:t>
            </w:r>
            <w:bookmarkStart w:id="168" w:name="OLE_LINK354"/>
            <w:bookmarkStart w:id="169" w:name="OLE_LINK355"/>
            <w:r w:rsidRPr="00B90C87">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68"/>
            <w:bookmarkEnd w:id="169"/>
          </w:p>
        </w:tc>
      </w:tr>
    </w:tbl>
    <w:p w:rsidR="0099149C" w:rsidRPr="00B90C87" w:rsidRDefault="0099149C" w:rsidP="0099149C">
      <w:pPr>
        <w:pStyle w:val="2"/>
        <w:keepLines w:val="0"/>
        <w:numPr>
          <w:ilvl w:val="1"/>
          <w:numId w:val="2"/>
        </w:numPr>
        <w:suppressAutoHyphens/>
        <w:spacing w:before="240" w:after="240"/>
        <w:ind w:left="0" w:firstLine="0"/>
        <w:jc w:val="center"/>
      </w:pPr>
      <w:bookmarkStart w:id="170" w:name="_Toc532045363"/>
      <w:r w:rsidRPr="00B90C87">
        <w:lastRenderedPageBreak/>
        <w:t>Объекты местного значения сельского поселения в области благоустройства и озеленения территории поселения</w:t>
      </w:r>
      <w:bookmarkEnd w:id="170"/>
    </w:p>
    <w:p w:rsidR="0099149C" w:rsidRPr="00B90C87" w:rsidRDefault="0099149C" w:rsidP="0099149C">
      <w:pPr>
        <w:keepNext/>
        <w:spacing w:before="120"/>
        <w:jc w:val="right"/>
        <w:rPr>
          <w:b/>
          <w:i/>
        </w:rPr>
      </w:pPr>
      <w:r w:rsidRPr="00B90C87">
        <w:rPr>
          <w:b/>
          <w:i/>
        </w:rPr>
        <w:t>Таблица 2.8</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B90C87">
              <w:rPr>
                <w:sz w:val="20"/>
                <w:szCs w:val="20"/>
                <w:vertAlign w:val="superscript"/>
                <w:lang w:val="ru-RU"/>
              </w:rPr>
              <w:t>2</w:t>
            </w:r>
            <w:r>
              <w:rPr>
                <w:sz w:val="20"/>
                <w:szCs w:val="20"/>
                <w:vertAlign w:val="superscript"/>
                <w:lang w:val="ru-RU"/>
              </w:rPr>
              <w:t xml:space="preserve"> </w:t>
            </w:r>
            <w:r w:rsidRPr="00B90C87">
              <w:rPr>
                <w:sz w:val="20"/>
                <w:szCs w:val="20"/>
                <w:lang w:val="ru-RU"/>
              </w:rPr>
              <w:t>на чел.</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71" w:name="_Toc532045364"/>
      <w:r w:rsidRPr="00B90C87">
        <w:t>Объекты местного значения сельского поселения в области торговли, общественного питания и бытового обслуживания</w:t>
      </w:r>
      <w:bookmarkEnd w:id="171"/>
    </w:p>
    <w:p w:rsidR="0099149C" w:rsidRPr="00B90C87" w:rsidRDefault="0099149C" w:rsidP="0099149C">
      <w:pPr>
        <w:keepNext/>
        <w:spacing w:before="120"/>
        <w:jc w:val="right"/>
        <w:rPr>
          <w:b/>
          <w:i/>
        </w:rPr>
      </w:pPr>
      <w:r w:rsidRPr="00B90C87">
        <w:rPr>
          <w:b/>
          <w:i/>
        </w:rPr>
        <w:t>Таб</w:t>
      </w:r>
      <w:bookmarkStart w:id="172" w:name="OLE_LINK1103"/>
      <w:bookmarkStart w:id="173" w:name="OLE_LINK1104"/>
      <w:r w:rsidRPr="00B90C87">
        <w:rPr>
          <w:b/>
          <w:i/>
        </w:rPr>
        <w:t>лица 2.9</w:t>
      </w:r>
    </w:p>
    <w:p w:rsidR="0099149C" w:rsidRPr="00B90C87" w:rsidRDefault="0099149C" w:rsidP="0099149C">
      <w:pPr>
        <w:keepNext/>
        <w:spacing w:after="120"/>
        <w:ind w:firstLine="0"/>
        <w:jc w:val="center"/>
        <w:rPr>
          <w:b/>
          <w:i/>
        </w:rPr>
      </w:pPr>
      <w:bookmarkStart w:id="174" w:name="OLE_LINK1100"/>
      <w:bookmarkStart w:id="175" w:name="OLE_LINK1101"/>
      <w:bookmarkStart w:id="176" w:name="OLE_LINK1102"/>
      <w:r w:rsidRPr="00B90C87">
        <w:rPr>
          <w:b/>
          <w:i/>
        </w:rPr>
        <w:t>Обоснование расчетных показателей, устанавливаемых дл</w:t>
      </w:r>
      <w:bookmarkEnd w:id="172"/>
      <w:bookmarkEnd w:id="173"/>
      <w:r w:rsidRPr="00B90C87">
        <w:rPr>
          <w:b/>
          <w:i/>
        </w:rPr>
        <w:t xml:space="preserve">я объектов </w:t>
      </w:r>
      <w:bookmarkEnd w:id="174"/>
      <w:bookmarkEnd w:id="175"/>
      <w:bookmarkEnd w:id="176"/>
      <w:r w:rsidRPr="00B90C87">
        <w:rPr>
          <w:b/>
          <w:i/>
        </w:rPr>
        <w:t>местного значения сельского поселения в области торговли, общественного питания и бытового обслуживания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52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Height w:val="750"/>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торговли</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Показатели в </w:t>
            </w:r>
            <w:r>
              <w:rPr>
                <w:sz w:val="20"/>
                <w:szCs w:val="20"/>
                <w:lang w:val="ru-RU"/>
              </w:rPr>
              <w:t>532</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площади торговых объектов на 1000 чел. (в том числе для торговых объектов по продаже продовольственных товаров </w:t>
            </w:r>
            <w:r>
              <w:rPr>
                <w:sz w:val="20"/>
                <w:szCs w:val="20"/>
                <w:lang w:val="ru-RU"/>
              </w:rPr>
              <w:t>186</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и для торговых объектов по продаже непродовольственных товаров </w:t>
            </w:r>
            <w:r>
              <w:rPr>
                <w:sz w:val="20"/>
                <w:szCs w:val="20"/>
                <w:lang w:val="ru-RU"/>
              </w:rPr>
              <w:t xml:space="preserve">346 </w:t>
            </w:r>
            <w:r w:rsidRPr="004A6F51">
              <w:rPr>
                <w:sz w:val="20"/>
                <w:szCs w:val="20"/>
                <w:lang w:val="ru-RU"/>
              </w:rPr>
              <w:t>м</w:t>
            </w:r>
            <w:r w:rsidRPr="004A6F51">
              <w:rPr>
                <w:sz w:val="20"/>
                <w:szCs w:val="20"/>
                <w:vertAlign w:val="superscript"/>
                <w:lang w:val="ru-RU"/>
              </w:rPr>
              <w:t>2</w:t>
            </w:r>
            <w:r w:rsidRPr="004A6F51">
              <w:rPr>
                <w:sz w:val="20"/>
                <w:szCs w:val="20"/>
                <w:lang w:val="ru-RU"/>
              </w:rPr>
              <w:t xml:space="preserve">) приняты в соответствии с постановлением </w:t>
            </w:r>
            <w:bookmarkStart w:id="177" w:name="OLE_LINK100"/>
            <w:bookmarkStart w:id="178" w:name="OLE_LINK101"/>
            <w:r w:rsidRPr="004A6F51">
              <w:rPr>
                <w:sz w:val="20"/>
                <w:szCs w:val="20"/>
                <w:lang w:val="ru-RU"/>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177"/>
            <w:bookmarkEnd w:id="178"/>
            <w:r w:rsidRPr="004A6F51">
              <w:rPr>
                <w:sz w:val="20"/>
                <w:szCs w:val="20"/>
                <w:lang w:val="ru-RU"/>
              </w:rPr>
              <w:t xml:space="preserve">(показатель для </w:t>
            </w:r>
            <w:r>
              <w:rPr>
                <w:sz w:val="20"/>
                <w:szCs w:val="20"/>
                <w:lang w:val="ru-RU"/>
              </w:rPr>
              <w:t>Фурмановск</w:t>
            </w:r>
            <w:r w:rsidRPr="004A6F51">
              <w:rPr>
                <w:sz w:val="20"/>
                <w:szCs w:val="20"/>
                <w:lang w:val="ru-RU"/>
              </w:rPr>
              <w:t>ого муниципального района).</w:t>
            </w:r>
          </w:p>
          <w:p w:rsidR="0099149C" w:rsidRPr="00B90C87" w:rsidRDefault="0099149C" w:rsidP="00926874">
            <w:pPr>
              <w:pStyle w:val="aa"/>
              <w:ind w:firstLine="0"/>
              <w:jc w:val="left"/>
              <w:rPr>
                <w:sz w:val="20"/>
                <w:szCs w:val="20"/>
                <w:lang w:val="ru-RU"/>
              </w:rPr>
            </w:pPr>
            <w:r w:rsidRPr="004A6F51">
              <w:rPr>
                <w:sz w:val="20"/>
                <w:szCs w:val="20"/>
                <w:lang w:val="ru-RU"/>
              </w:rPr>
              <w:t xml:space="preserve">Уровень обеспеченности в </w:t>
            </w:r>
            <w:r>
              <w:rPr>
                <w:sz w:val="20"/>
                <w:szCs w:val="20"/>
                <w:lang w:val="ru-RU"/>
              </w:rPr>
              <w:t>6 торговых объектов</w:t>
            </w:r>
            <w:r w:rsidRPr="004A6F51">
              <w:rPr>
                <w:sz w:val="20"/>
                <w:szCs w:val="20"/>
                <w:lang w:val="ru-RU"/>
              </w:rPr>
              <w:t xml:space="preserve">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w:t>
            </w:r>
            <w:r w:rsidR="00926874">
              <w:rPr>
                <w:sz w:val="20"/>
                <w:szCs w:val="20"/>
                <w:lang w:val="ru-RU"/>
              </w:rPr>
              <w:t>Хромцовского</w:t>
            </w:r>
            <w:r>
              <w:rPr>
                <w:sz w:val="20"/>
                <w:szCs w:val="20"/>
                <w:lang w:val="ru-RU"/>
              </w:rPr>
              <w:t xml:space="preserve"> сельского поселения).</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bookmarkStart w:id="179" w:name="OLE_LINK548"/>
            <w:bookmarkStart w:id="180" w:name="OLE_LINK549"/>
            <w:bookmarkStart w:id="181" w:name="OLE_LINK550"/>
            <w:bookmarkStart w:id="182" w:name="OLE_LINK551"/>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79"/>
            <w:bookmarkEnd w:id="180"/>
            <w:bookmarkEnd w:id="181"/>
            <w:bookmarkEnd w:id="182"/>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83" w:name="_Toc532045365"/>
      <w:r w:rsidRPr="00B90C87">
        <w:t>Объекты местного значения сельского поселения в области деятельности органов местного самоуправления</w:t>
      </w:r>
      <w:bookmarkEnd w:id="183"/>
    </w:p>
    <w:p w:rsidR="0099149C" w:rsidRPr="00B90C87" w:rsidRDefault="0099149C" w:rsidP="0099149C">
      <w:pPr>
        <w:keepNext/>
        <w:spacing w:before="120"/>
        <w:jc w:val="right"/>
        <w:rPr>
          <w:b/>
          <w:i/>
        </w:rPr>
      </w:pPr>
      <w:r w:rsidRPr="00B90C87">
        <w:rPr>
          <w:b/>
          <w:i/>
        </w:rPr>
        <w:t>Таблица 2.</w:t>
      </w:r>
      <w:r>
        <w:rPr>
          <w:b/>
          <w:i/>
        </w:rPr>
        <w:t>10</w:t>
      </w:r>
    </w:p>
    <w:p w:rsidR="0099149C" w:rsidRPr="00B90C87" w:rsidRDefault="0099149C" w:rsidP="0099149C">
      <w:pPr>
        <w:keepNext/>
        <w:spacing w:after="120"/>
        <w:ind w:firstLine="0"/>
        <w:jc w:val="center"/>
        <w:rPr>
          <w:b/>
          <w:i/>
        </w:rPr>
      </w:pPr>
      <w:bookmarkStart w:id="184" w:name="OLE_LINK179"/>
      <w:bookmarkStart w:id="185" w:name="OLE_LINK180"/>
      <w:bookmarkStart w:id="186" w:name="OLE_LINK181"/>
      <w:bookmarkStart w:id="187" w:name="OLE_LINK1034"/>
      <w:bookmarkStart w:id="188" w:name="OLE_LINK1035"/>
      <w:bookmarkStart w:id="189" w:name="OLE_LINK1036"/>
      <w:r w:rsidRPr="00B90C87">
        <w:rPr>
          <w:b/>
          <w:i/>
        </w:rPr>
        <w:t xml:space="preserve">Обоснование расчетных показателей, устанавливаемых </w:t>
      </w:r>
      <w:bookmarkEnd w:id="184"/>
      <w:bookmarkEnd w:id="185"/>
      <w:bookmarkEnd w:id="186"/>
      <w:r w:rsidRPr="00B90C87">
        <w:rPr>
          <w:b/>
          <w:i/>
        </w:rPr>
        <w:t xml:space="preserve">для объектов </w:t>
      </w:r>
      <w:bookmarkEnd w:id="187"/>
      <w:bookmarkEnd w:id="188"/>
      <w:bookmarkEnd w:id="189"/>
      <w:r w:rsidRPr="00B90C87">
        <w:rPr>
          <w:b/>
          <w:i/>
        </w:rPr>
        <w:t>местного значения сельского поселения в области деятельности органов местного самоуправления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B90C87">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90" w:name="_Toc499048456"/>
      <w:bookmarkStart w:id="191" w:name="_Toc500672295"/>
      <w:bookmarkStart w:id="192" w:name="_Toc532045366"/>
      <w:r w:rsidRPr="00B60BA7">
        <w:lastRenderedPageBreak/>
        <w:t>Объекты местного значения сельского поселения в области жилищного строительства</w:t>
      </w:r>
      <w:bookmarkEnd w:id="190"/>
      <w:bookmarkEnd w:id="191"/>
      <w:bookmarkEnd w:id="192"/>
    </w:p>
    <w:p w:rsidR="0099149C" w:rsidRPr="00B60BA7" w:rsidRDefault="0099149C" w:rsidP="0099149C">
      <w:pPr>
        <w:keepNext/>
        <w:spacing w:before="120"/>
        <w:jc w:val="right"/>
        <w:rPr>
          <w:b/>
          <w:i/>
        </w:rPr>
      </w:pPr>
      <w:r w:rsidRPr="00B60BA7">
        <w:rPr>
          <w:b/>
          <w:i/>
        </w:rPr>
        <w:t>Таблица 2.11</w:t>
      </w:r>
    </w:p>
    <w:p w:rsidR="0099149C" w:rsidRDefault="0099149C" w:rsidP="0099149C">
      <w:pPr>
        <w:keepNext/>
        <w:spacing w:after="120"/>
        <w:ind w:firstLine="0"/>
        <w:jc w:val="center"/>
        <w:rPr>
          <w:b/>
          <w:i/>
        </w:rPr>
      </w:pPr>
      <w:r w:rsidRPr="00B60BA7">
        <w:rPr>
          <w:b/>
          <w:i/>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99149C" w:rsidRPr="004A6F51" w:rsidTr="0099149C">
        <w:trPr>
          <w:cantSplit/>
          <w:trHeight w:val="202"/>
          <w:tblHeader/>
        </w:trPr>
        <w:tc>
          <w:tcPr>
            <w:tcW w:w="2296"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2127"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4981"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Обоснование расчетного показателя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14000 м</w:t>
            </w:r>
            <w:r w:rsidRPr="004A6F51">
              <w:rPr>
                <w:sz w:val="20"/>
                <w:szCs w:val="20"/>
                <w:vertAlign w:val="superscript"/>
              </w:rPr>
              <w:t>2</w:t>
            </w:r>
            <w:r w:rsidRPr="004A6F51">
              <w:rPr>
                <w:sz w:val="20"/>
                <w:szCs w:val="2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33000 м</w:t>
            </w:r>
            <w:r w:rsidRPr="004A6F51">
              <w:rPr>
                <w:sz w:val="20"/>
                <w:szCs w:val="20"/>
                <w:vertAlign w:val="superscript"/>
              </w:rPr>
              <w:t>2</w:t>
            </w:r>
            <w:r w:rsidRPr="004A6F51">
              <w:rPr>
                <w:sz w:val="20"/>
                <w:szCs w:val="2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4"/>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в общежитиях, относящихся к специализированному жилищному фонду</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6000 м</w:t>
            </w:r>
            <w:r w:rsidRPr="004A6F51">
              <w:rPr>
                <w:sz w:val="20"/>
                <w:szCs w:val="20"/>
                <w:vertAlign w:val="superscript"/>
              </w:rPr>
              <w:t>2</w:t>
            </w:r>
            <w:r w:rsidRPr="004A6F51">
              <w:rPr>
                <w:sz w:val="20"/>
                <w:szCs w:val="2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Pr="00B90C87" w:rsidRDefault="0099149C" w:rsidP="0099149C">
      <w:pPr>
        <w:pStyle w:val="11"/>
        <w:numPr>
          <w:ilvl w:val="0"/>
          <w:numId w:val="2"/>
        </w:numPr>
        <w:ind w:left="0" w:firstLine="0"/>
      </w:pPr>
      <w:bookmarkStart w:id="193" w:name="_Toc532045367"/>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3"/>
    </w:p>
    <w:p w:rsidR="0099149C" w:rsidRPr="00B90C87" w:rsidRDefault="0099149C" w:rsidP="0099149C">
      <w:pPr>
        <w:pStyle w:val="2"/>
        <w:keepLines w:val="0"/>
        <w:numPr>
          <w:ilvl w:val="1"/>
          <w:numId w:val="2"/>
        </w:numPr>
        <w:suppressAutoHyphens/>
        <w:spacing w:before="240" w:after="240"/>
        <w:ind w:left="0" w:firstLine="0"/>
        <w:jc w:val="center"/>
      </w:pPr>
      <w:bookmarkStart w:id="194" w:name="_Toc498950426"/>
      <w:bookmarkStart w:id="195" w:name="_Toc532045368"/>
      <w:bookmarkStart w:id="196" w:name="OLE_LINK748"/>
      <w:bookmarkStart w:id="197" w:name="OLE_LINK553"/>
      <w:bookmarkStart w:id="198" w:name="OLE_LINK554"/>
      <w:r w:rsidRPr="00B90C87">
        <w:t>Область применения расчетных показателей</w:t>
      </w:r>
      <w:bookmarkEnd w:id="194"/>
      <w:bookmarkEnd w:id="195"/>
    </w:p>
    <w:p w:rsidR="00582A1A" w:rsidRPr="00B90C87" w:rsidRDefault="0099149C" w:rsidP="00582A1A">
      <w:pPr>
        <w:pStyle w:val="aa"/>
        <w:rPr>
          <w:lang w:val="ru-RU"/>
        </w:rPr>
      </w:pPr>
      <w:bookmarkStart w:id="199" w:name="OLE_LINK366"/>
      <w:bookmarkStart w:id="200" w:name="OLE_LINK367"/>
      <w:bookmarkStart w:id="201" w:name="OLE_LINK368"/>
      <w:bookmarkStart w:id="202" w:name="OLE_LINK369"/>
      <w:bookmarkStart w:id="203" w:name="_Toc483046937"/>
      <w:bookmarkEnd w:id="196"/>
      <w:bookmarkEnd w:id="197"/>
      <w:bookmarkEnd w:id="198"/>
      <w:r w:rsidRPr="00B90C87">
        <w:rPr>
          <w:lang w:val="ru-RU"/>
        </w:rPr>
        <w:t>Действие местных нормативов градостроительного проектирования</w:t>
      </w:r>
      <w:r w:rsidR="00582A1A" w:rsidRPr="00582A1A">
        <w:rPr>
          <w:lang w:val="ru-RU"/>
        </w:rPr>
        <w:t xml:space="preserve"> Хромцовского</w:t>
      </w:r>
      <w:r w:rsidRPr="00B90C87">
        <w:rPr>
          <w:lang w:val="ru-RU"/>
        </w:rPr>
        <w:t xml:space="preserve"> </w:t>
      </w:r>
      <w:r>
        <w:rPr>
          <w:lang w:val="ru-RU"/>
        </w:rPr>
        <w:t>сельского поселения</w:t>
      </w:r>
      <w:r w:rsidRPr="00B90C87">
        <w:rPr>
          <w:lang w:val="ru-RU"/>
        </w:rPr>
        <w:t xml:space="preserve"> </w:t>
      </w:r>
      <w:r>
        <w:rPr>
          <w:lang w:val="ru-RU"/>
        </w:rPr>
        <w:t>Фурмановск</w:t>
      </w:r>
      <w:r w:rsidRPr="00B90C87">
        <w:rPr>
          <w:lang w:val="ru-RU"/>
        </w:rPr>
        <w:t>ого муниципального района распространяется на всю территорию</w:t>
      </w:r>
      <w:r w:rsidR="00582A1A" w:rsidRPr="00582A1A">
        <w:rPr>
          <w:lang w:val="ru-RU"/>
        </w:rPr>
        <w:t xml:space="preserve"> Хромцовского сельского поселения; </w:t>
      </w:r>
      <w:r w:rsidR="00582A1A" w:rsidRPr="00B90C87">
        <w:rPr>
          <w:lang w:val="ru-RU"/>
        </w:rPr>
        <w:t xml:space="preserve">на правоотношения, возникшие после утверждения настоящих МНГП. </w:t>
      </w:r>
    </w:p>
    <w:p w:rsidR="0099149C" w:rsidRPr="00582A1A" w:rsidRDefault="0099149C" w:rsidP="00582A1A">
      <w:pPr>
        <w:rPr>
          <w:szCs w:val="24"/>
        </w:rPr>
      </w:pPr>
      <w:r w:rsidRPr="00B90C87">
        <w:t xml:space="preserve"> </w:t>
      </w:r>
      <w:r w:rsidR="00582A1A" w:rsidRPr="00B90C87">
        <w:rPr>
          <w:szCs w:val="24"/>
        </w:rPr>
        <w:t xml:space="preserve">По состоянию на 1 января </w:t>
      </w:r>
      <w:r w:rsidR="00582A1A">
        <w:rPr>
          <w:szCs w:val="24"/>
        </w:rPr>
        <w:t>2018</w:t>
      </w:r>
      <w:r w:rsidR="00582A1A" w:rsidRPr="00B90C87">
        <w:rPr>
          <w:szCs w:val="24"/>
        </w:rPr>
        <w:t xml:space="preserve"> года общая численность населения </w:t>
      </w:r>
      <w:r w:rsidR="00582A1A" w:rsidRPr="001F4856">
        <w:rPr>
          <w:szCs w:val="24"/>
        </w:rPr>
        <w:t xml:space="preserve">Хромцовского </w:t>
      </w:r>
      <w:r w:rsidR="00582A1A">
        <w:rPr>
          <w:szCs w:val="24"/>
        </w:rPr>
        <w:t>сельского поселения</w:t>
      </w:r>
      <w:r w:rsidR="00582A1A" w:rsidRPr="00B90C87">
        <w:rPr>
          <w:szCs w:val="24"/>
        </w:rPr>
        <w:t xml:space="preserve"> </w:t>
      </w:r>
      <w:r w:rsidR="00582A1A">
        <w:rPr>
          <w:szCs w:val="24"/>
        </w:rPr>
        <w:t>Фурмановск</w:t>
      </w:r>
      <w:r w:rsidR="00582A1A" w:rsidRPr="00B90C87">
        <w:rPr>
          <w:szCs w:val="24"/>
        </w:rPr>
        <w:t xml:space="preserve">ого муниципального района составляла по данным </w:t>
      </w:r>
      <w:r w:rsidR="00582A1A" w:rsidRPr="005113D8">
        <w:rPr>
          <w:szCs w:val="24"/>
        </w:rPr>
        <w:t>статистики 126</w:t>
      </w:r>
      <w:r w:rsidR="005113D8" w:rsidRPr="005113D8">
        <w:rPr>
          <w:szCs w:val="24"/>
        </w:rPr>
        <w:t>7</w:t>
      </w:r>
      <w:r w:rsidR="00582A1A" w:rsidRPr="005113D8">
        <w:rPr>
          <w:szCs w:val="24"/>
        </w:rPr>
        <w:t xml:space="preserve"> человек</w:t>
      </w:r>
    </w:p>
    <w:p w:rsidR="0099149C" w:rsidRPr="00582A1A" w:rsidRDefault="0099149C" w:rsidP="00582A1A">
      <w:pPr>
        <w:rPr>
          <w:szCs w:val="24"/>
        </w:rPr>
      </w:pPr>
      <w:r w:rsidRPr="00B90C87">
        <w:t>Настоящие 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sidR="00582A1A" w:rsidRPr="00582A1A">
        <w:rPr>
          <w:lang w:val="ru-RU"/>
        </w:rPr>
        <w:t>Хромцовского</w:t>
      </w:r>
      <w:r>
        <w:rPr>
          <w:lang w:val="ru-RU"/>
        </w:rPr>
        <w:t xml:space="preserve"> СП</w:t>
      </w:r>
      <w:r w:rsidRPr="00B90C87">
        <w:rPr>
          <w:lang w:val="ru-RU"/>
        </w:rPr>
        <w:t xml:space="preserve">,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99149C" w:rsidRPr="00B90C87" w:rsidRDefault="0099149C" w:rsidP="0099149C">
      <w:pPr>
        <w:pStyle w:val="aa"/>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9149C" w:rsidRPr="00B90C87" w:rsidRDefault="0099149C" w:rsidP="0099149C">
      <w:pPr>
        <w:pStyle w:val="aa"/>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99149C" w:rsidRPr="00B90C87" w:rsidRDefault="0099149C" w:rsidP="0099149C">
      <w:pPr>
        <w:pStyle w:val="2"/>
        <w:keepLines w:val="0"/>
        <w:numPr>
          <w:ilvl w:val="1"/>
          <w:numId w:val="2"/>
        </w:numPr>
        <w:suppressAutoHyphens/>
        <w:spacing w:before="240" w:after="240"/>
        <w:ind w:left="0" w:firstLine="0"/>
        <w:jc w:val="center"/>
      </w:pPr>
      <w:bookmarkStart w:id="204" w:name="_Toc498950427"/>
      <w:bookmarkStart w:id="205" w:name="_Toc532045369"/>
      <w:bookmarkStart w:id="206" w:name="OLE_LINK555"/>
      <w:bookmarkStart w:id="207" w:name="OLE_LINK556"/>
      <w:r w:rsidRPr="00B90C87">
        <w:t>Правила применения расчетных показателей</w:t>
      </w:r>
      <w:bookmarkEnd w:id="204"/>
      <w:bookmarkEnd w:id="205"/>
    </w:p>
    <w:bookmarkEnd w:id="206"/>
    <w:bookmarkEnd w:id="207"/>
    <w:p w:rsidR="0099149C" w:rsidRPr="00B90C87" w:rsidRDefault="0099149C" w:rsidP="0099149C">
      <w:pPr>
        <w:pStyle w:val="aa"/>
        <w:rPr>
          <w:lang w:val="ru-RU"/>
        </w:rPr>
      </w:pPr>
      <w:r w:rsidRPr="00B90C87">
        <w:rPr>
          <w:lang w:val="ru-RU"/>
        </w:rPr>
        <w:t xml:space="preserve">В процессе подготовки генерального плана </w:t>
      </w:r>
      <w:r w:rsidR="00582A1A" w:rsidRPr="00582A1A">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99149C" w:rsidRPr="00B90C87" w:rsidRDefault="0099149C" w:rsidP="0099149C">
      <w:pPr>
        <w:pStyle w:val="aa"/>
        <w:rPr>
          <w:lang w:val="ru-RU"/>
        </w:rPr>
      </w:pPr>
      <w:r w:rsidRPr="00B90C87">
        <w:rPr>
          <w:lang w:val="ru-RU"/>
        </w:rPr>
        <w:t xml:space="preserve">В ходе подготовки документации по планировке территории в границах </w:t>
      </w:r>
      <w:r w:rsidR="00582A1A" w:rsidRPr="00582A1A">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w:t>
      </w:r>
      <w:r w:rsidRPr="00B90C87">
        <w:rPr>
          <w:lang w:val="ru-RU"/>
        </w:rPr>
        <w:lastRenderedPageBreak/>
        <w:t xml:space="preserve">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582A1A" w:rsidRPr="00582A1A">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sidR="00582A1A" w:rsidRPr="00582A1A">
        <w:rPr>
          <w:lang w:val="ru-RU"/>
        </w:rPr>
        <w:t>Хромцовского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9149C" w:rsidRPr="003E0A2E" w:rsidRDefault="0099149C" w:rsidP="0099149C">
      <w:pPr>
        <w:pStyle w:val="aa"/>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9149C" w:rsidRPr="003E0A2E" w:rsidRDefault="0099149C" w:rsidP="0099149C">
      <w:pPr>
        <w:pStyle w:val="aa"/>
        <w:rPr>
          <w:lang w:val="ru-RU"/>
        </w:rPr>
      </w:pPr>
      <w:bookmarkStart w:id="208" w:name="dst101859"/>
      <w:bookmarkEnd w:id="208"/>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9149C" w:rsidRPr="00B90C87" w:rsidRDefault="0099149C" w:rsidP="0099149C">
      <w:pPr>
        <w:pStyle w:val="aa"/>
        <w:rPr>
          <w:lang w:val="ru-RU"/>
        </w:rPr>
      </w:pPr>
      <w:r w:rsidRPr="00B90C87">
        <w:rPr>
          <w:lang w:val="ru-RU"/>
        </w:rPr>
        <w:t xml:space="preserve">При отмене и (или) изменении действующих нормативных документов Российской Федерации и (или) </w:t>
      </w:r>
      <w:r>
        <w:rPr>
          <w:lang w:val="ru-RU"/>
        </w:rPr>
        <w:t>Ивановск</w:t>
      </w:r>
      <w:r w:rsidRPr="00B90C87">
        <w:rPr>
          <w:lang w:val="ru-RU"/>
        </w:rPr>
        <w:t>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9149C" w:rsidRPr="00B90C87" w:rsidRDefault="0099149C" w:rsidP="0099149C">
      <w:pPr>
        <w:spacing w:after="200" w:line="276" w:lineRule="auto"/>
        <w:ind w:firstLine="0"/>
        <w:jc w:val="left"/>
      </w:pPr>
      <w:r w:rsidRPr="00B90C87">
        <w:br w:type="page"/>
      </w:r>
    </w:p>
    <w:p w:rsidR="0099149C" w:rsidRPr="00B90C87" w:rsidRDefault="0099149C" w:rsidP="0099149C">
      <w:pPr>
        <w:pStyle w:val="11"/>
        <w:tabs>
          <w:tab w:val="left" w:pos="1418"/>
        </w:tabs>
      </w:pPr>
      <w:bookmarkStart w:id="209" w:name="OLE_LINK333"/>
      <w:bookmarkStart w:id="210" w:name="OLE_LINK334"/>
      <w:bookmarkStart w:id="211" w:name="_Toc483049293"/>
      <w:bookmarkStart w:id="212" w:name="_Toc532045370"/>
      <w:r w:rsidRPr="00B90C87">
        <w:lastRenderedPageBreak/>
        <w:t xml:space="preserve">Приложение 1. </w:t>
      </w:r>
      <w:bookmarkEnd w:id="209"/>
      <w:bookmarkEnd w:id="210"/>
      <w:bookmarkEnd w:id="21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12"/>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13" w:name="_Toc532042576"/>
      <w:bookmarkStart w:id="214" w:name="_Toc532045371"/>
      <w:bookmarkStart w:id="215" w:name="_Toc491920227"/>
      <w:bookmarkStart w:id="216" w:name="_Toc497484884"/>
      <w:bookmarkStart w:id="217" w:name="OLE_LINK234"/>
      <w:bookmarkStart w:id="218" w:name="OLE_LINK235"/>
      <w:bookmarkEnd w:id="199"/>
      <w:bookmarkEnd w:id="200"/>
      <w:bookmarkEnd w:id="201"/>
      <w:bookmarkEnd w:id="202"/>
      <w:bookmarkEnd w:id="203"/>
      <w:r w:rsidRPr="004A6F51">
        <w:rPr>
          <w:rFonts w:eastAsia="Times New Roman" w:cs="Arial"/>
          <w:bCs/>
          <w:i/>
          <w:szCs w:val="26"/>
        </w:rPr>
        <w:t>Федеральные законы</w:t>
      </w:r>
      <w:bookmarkEnd w:id="213"/>
      <w:bookmarkEnd w:id="214"/>
    </w:p>
    <w:p w:rsidR="0099149C" w:rsidRDefault="0099149C" w:rsidP="0099149C">
      <w:pPr>
        <w:pStyle w:val="affd"/>
        <w:numPr>
          <w:ilvl w:val="0"/>
          <w:numId w:val="20"/>
        </w:numPr>
        <w:rPr>
          <w:rFonts w:eastAsia="Times New Roman" w:cs="Arial"/>
          <w:bCs/>
          <w:szCs w:val="26"/>
        </w:rPr>
      </w:pPr>
      <w:bookmarkStart w:id="219" w:name="_Toc491920225"/>
      <w:bookmarkStart w:id="22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1" w:name="_Toc532042577"/>
      <w:bookmarkStart w:id="222" w:name="_Toc532045372"/>
      <w:r w:rsidRPr="004A6F51">
        <w:rPr>
          <w:rFonts w:eastAsia="Times New Roman" w:cs="Arial"/>
          <w:bCs/>
          <w:i/>
          <w:szCs w:val="26"/>
        </w:rPr>
        <w:t>Иные нормативные акты Российской Федерации</w:t>
      </w:r>
      <w:bookmarkEnd w:id="219"/>
      <w:bookmarkEnd w:id="220"/>
      <w:bookmarkEnd w:id="221"/>
      <w:bookmarkEnd w:id="222"/>
    </w:p>
    <w:p w:rsidR="0099149C" w:rsidRDefault="0099149C" w:rsidP="0099149C">
      <w:pPr>
        <w:pStyle w:val="affd"/>
        <w:numPr>
          <w:ilvl w:val="0"/>
          <w:numId w:val="20"/>
        </w:numPr>
        <w:rPr>
          <w:rFonts w:eastAsia="Times New Roman" w:cs="Arial"/>
          <w:bCs/>
          <w:szCs w:val="26"/>
        </w:rPr>
      </w:pPr>
      <w:bookmarkStart w:id="223" w:name="_Toc491920226"/>
      <w:bookmarkStart w:id="224" w:name="_Toc497484883"/>
      <w:bookmarkStart w:id="225" w:name="OLE_LINK44"/>
      <w:bookmarkStart w:id="226"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9149C" w:rsidRPr="002A1EA1" w:rsidRDefault="0099149C" w:rsidP="0099149C">
      <w:pPr>
        <w:pStyle w:val="affd"/>
        <w:numPr>
          <w:ilvl w:val="0"/>
          <w:numId w:val="20"/>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7" w:name="_Toc532042578"/>
      <w:bookmarkStart w:id="228" w:name="_Toc532045373"/>
      <w:r w:rsidRPr="004A6F51">
        <w:rPr>
          <w:rFonts w:eastAsia="Times New Roman" w:cs="Arial"/>
          <w:bCs/>
          <w:i/>
          <w:szCs w:val="26"/>
        </w:rPr>
        <w:t>Нормативные акты Ивановской области</w:t>
      </w:r>
      <w:bookmarkEnd w:id="223"/>
      <w:bookmarkEnd w:id="224"/>
      <w:bookmarkEnd w:id="227"/>
      <w:bookmarkEnd w:id="228"/>
    </w:p>
    <w:bookmarkEnd w:id="225"/>
    <w:bookmarkEnd w:id="226"/>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14.07.2008 № 82-ОЗ «О градостроительной деятельности на территории Ивановской области» (ред. от 07.07.2017).</w:t>
      </w:r>
    </w:p>
    <w:p w:rsidR="0099149C" w:rsidRPr="002E24EE" w:rsidRDefault="0099149C" w:rsidP="0099149C">
      <w:pPr>
        <w:pStyle w:val="affd"/>
        <w:numPr>
          <w:ilvl w:val="0"/>
          <w:numId w:val="20"/>
        </w:numPr>
        <w:rPr>
          <w:rFonts w:eastAsia="Times New Roman" w:cs="Arial"/>
          <w:bCs/>
          <w:szCs w:val="26"/>
        </w:rPr>
      </w:pPr>
      <w:r w:rsidRPr="002E24EE">
        <w:rPr>
          <w:rFonts w:eastAsia="Times New Roman" w:cs="Arial"/>
          <w:bCs/>
          <w:szCs w:val="26"/>
        </w:rPr>
        <w:t>Закон Ивановской области от 25.02.2005 № 51-ОЗ «О городском и сельских поселениях в Фурмановском муниципальном районе» (ред. от 14.11.2008)</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09.11.2005 № 151-ОЗ «Об аварийно-спасательной службе и статусе спасателей Ивановской области» (ред. от 06.04.2015).</w:t>
      </w:r>
    </w:p>
    <w:p w:rsidR="0099149C" w:rsidRPr="004A6F51" w:rsidRDefault="0099149C" w:rsidP="0099149C">
      <w:pPr>
        <w:pStyle w:val="affd"/>
        <w:numPr>
          <w:ilvl w:val="0"/>
          <w:numId w:val="20"/>
        </w:numPr>
        <w:rPr>
          <w:rFonts w:eastAsia="Times New Roman" w:cs="Arial"/>
          <w:bCs/>
          <w:szCs w:val="26"/>
        </w:rPr>
      </w:pPr>
      <w:bookmarkStart w:id="229" w:name="OLE_LINK99"/>
      <w:r w:rsidRPr="004A6F51">
        <w:rPr>
          <w:rFonts w:eastAsia="Times New Roman" w:cs="Arial"/>
          <w:bCs/>
          <w:szCs w:val="26"/>
        </w:rPr>
        <w:t>Постановление Правительства Ивановской области от 10.11.2016 № 381-п «</w:t>
      </w:r>
      <w:bookmarkStart w:id="230" w:name="OLE_LINK84"/>
      <w:r w:rsidRPr="004A6F51">
        <w:rPr>
          <w:rFonts w:eastAsia="Times New Roman" w:cs="Arial"/>
          <w:bCs/>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30"/>
      <w:r w:rsidRPr="004A6F51">
        <w:rPr>
          <w:rFonts w:eastAsia="Times New Roman" w:cs="Arial"/>
          <w:bCs/>
          <w:szCs w:val="26"/>
        </w:rPr>
        <w:t>» (ред. от 17.05.2017)</w:t>
      </w:r>
      <w:bookmarkEnd w:id="229"/>
      <w:r w:rsidRPr="004A6F51">
        <w:rPr>
          <w:rFonts w:eastAsia="Times New Roman" w:cs="Arial"/>
          <w:bCs/>
          <w:szCs w:val="26"/>
        </w:rPr>
        <w:t>.</w:t>
      </w:r>
    </w:p>
    <w:p w:rsidR="0099149C" w:rsidRDefault="0099149C" w:rsidP="0099149C">
      <w:pPr>
        <w:pStyle w:val="affd"/>
        <w:numPr>
          <w:ilvl w:val="0"/>
          <w:numId w:val="20"/>
        </w:numPr>
        <w:rPr>
          <w:rFonts w:eastAsia="Times New Roman" w:cs="Arial"/>
          <w:bCs/>
          <w:szCs w:val="26"/>
        </w:rPr>
      </w:pPr>
      <w:r w:rsidRPr="007C575D">
        <w:rPr>
          <w:rFonts w:eastAsia="Times New Roman" w:cs="Arial"/>
          <w:bCs/>
          <w:szCs w:val="26"/>
        </w:rPr>
        <w:t xml:space="preserve">Постановление Правительства Ивановской области от 29.12.2017 </w:t>
      </w:r>
      <w:r>
        <w:rPr>
          <w:rFonts w:eastAsia="Times New Roman" w:cs="Arial"/>
          <w:bCs/>
          <w:szCs w:val="26"/>
        </w:rPr>
        <w:t>№</w:t>
      </w:r>
      <w:r w:rsidRPr="007C575D">
        <w:rPr>
          <w:rFonts w:eastAsia="Times New Roman" w:cs="Arial"/>
          <w:bCs/>
          <w:szCs w:val="26"/>
        </w:rPr>
        <w:t xml:space="preserve"> 526-п </w:t>
      </w:r>
      <w:r>
        <w:rPr>
          <w:rFonts w:eastAsia="Times New Roman" w:cs="Arial"/>
          <w:bCs/>
          <w:szCs w:val="26"/>
        </w:rPr>
        <w:t>«</w:t>
      </w:r>
      <w:r w:rsidRPr="007C575D">
        <w:rPr>
          <w:rFonts w:eastAsia="Times New Roman" w:cs="Arial"/>
          <w:bCs/>
          <w:szCs w:val="26"/>
        </w:rPr>
        <w:t>Об утверждении региональных нормативов градостроительного проектирования Ивановской области</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31" w:name="_Toc532042579"/>
      <w:bookmarkStart w:id="232" w:name="_Toc532045374"/>
      <w:r w:rsidRPr="004A6F51">
        <w:rPr>
          <w:rFonts w:eastAsia="Times New Roman" w:cs="Arial"/>
          <w:bCs/>
          <w:i/>
          <w:szCs w:val="26"/>
        </w:rPr>
        <w:lastRenderedPageBreak/>
        <w:t xml:space="preserve">Нормативные акты </w:t>
      </w:r>
      <w:r>
        <w:rPr>
          <w:rFonts w:eastAsia="Times New Roman" w:cs="Arial"/>
          <w:bCs/>
          <w:i/>
          <w:szCs w:val="26"/>
        </w:rPr>
        <w:t>Фурмановского</w:t>
      </w:r>
      <w:r w:rsidRPr="004A6F51">
        <w:rPr>
          <w:rFonts w:eastAsia="Times New Roman" w:cs="Arial"/>
          <w:bCs/>
          <w:i/>
          <w:szCs w:val="26"/>
        </w:rPr>
        <w:t xml:space="preserve"> муниципальн</w:t>
      </w:r>
      <w:r>
        <w:rPr>
          <w:rFonts w:eastAsia="Times New Roman" w:cs="Arial"/>
          <w:bCs/>
          <w:i/>
          <w:szCs w:val="26"/>
        </w:rPr>
        <w:t xml:space="preserve">ого </w:t>
      </w:r>
      <w:r w:rsidRPr="004A6F51">
        <w:rPr>
          <w:rFonts w:eastAsia="Times New Roman" w:cs="Arial"/>
          <w:bCs/>
          <w:i/>
          <w:szCs w:val="26"/>
        </w:rPr>
        <w:t>район</w:t>
      </w:r>
      <w:r>
        <w:rPr>
          <w:rFonts w:eastAsia="Times New Roman" w:cs="Arial"/>
          <w:bCs/>
          <w:i/>
          <w:szCs w:val="26"/>
        </w:rPr>
        <w:t>а</w:t>
      </w:r>
      <w:bookmarkEnd w:id="231"/>
      <w:bookmarkEnd w:id="232"/>
    </w:p>
    <w:p w:rsidR="0099149C" w:rsidRDefault="0099149C" w:rsidP="0099149C">
      <w:pPr>
        <w:pStyle w:val="affd"/>
        <w:numPr>
          <w:ilvl w:val="0"/>
          <w:numId w:val="20"/>
        </w:numPr>
        <w:rPr>
          <w:rFonts w:eastAsia="Times New Roman" w:cs="Times New Roman"/>
          <w:color w:val="000000"/>
          <w:szCs w:val="24"/>
        </w:rPr>
      </w:pPr>
      <w:r>
        <w:rPr>
          <w:rFonts w:eastAsia="Times New Roman" w:cs="Times New Roman"/>
          <w:color w:val="000000"/>
          <w:szCs w:val="24"/>
        </w:rPr>
        <w:t xml:space="preserve">Решение Совета Фурмановского муниципального района от 27.11.2015 № 25 «Об утверждении </w:t>
      </w:r>
      <w:r w:rsidRPr="002E24EE">
        <w:rPr>
          <w:rFonts w:eastAsia="Times New Roman" w:cs="Times New Roman"/>
          <w:color w:val="000000"/>
          <w:szCs w:val="24"/>
        </w:rPr>
        <w:t>Стратегии социально-экономического развития Фурмановского му-ниципального района до 2020 года</w:t>
      </w:r>
      <w:r>
        <w:rPr>
          <w:rFonts w:eastAsia="Times New Roman" w:cs="Times New Roman"/>
          <w:color w:val="000000"/>
          <w:szCs w:val="24"/>
        </w:rPr>
        <w:t>».</w:t>
      </w:r>
    </w:p>
    <w:p w:rsidR="0099149C" w:rsidRPr="003E0A2E" w:rsidRDefault="0099149C" w:rsidP="0099149C">
      <w:pPr>
        <w:pStyle w:val="affd"/>
        <w:numPr>
          <w:ilvl w:val="0"/>
          <w:numId w:val="20"/>
        </w:numPr>
        <w:rPr>
          <w:szCs w:val="24"/>
        </w:rPr>
      </w:pPr>
      <w:r w:rsidRPr="003E0A2E">
        <w:rPr>
          <w:color w:val="000000" w:themeColor="text1"/>
        </w:rPr>
        <w:t>Решение Совета Фурмановского муниципального района от 25.01.2018 № 6 «</w:t>
      </w:r>
      <w:r w:rsidRPr="003E0A2E">
        <w:rPr>
          <w:color w:val="000000" w:themeColor="text1"/>
          <w:szCs w:val="24"/>
        </w:rPr>
        <w:t xml:space="preserve">Об утверждении местных нормативов </w:t>
      </w:r>
      <w:r w:rsidRPr="003E0A2E">
        <w:rPr>
          <w:szCs w:val="24"/>
        </w:rPr>
        <w:t>градостроительного проектирования Фурмановского муниципального района Ивановской области»</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3" w:name="_Toc532045375"/>
      <w:r w:rsidRPr="00B90C87">
        <w:rPr>
          <w:rFonts w:eastAsia="Times New Roman" w:cs="Arial"/>
          <w:bCs/>
          <w:i/>
          <w:szCs w:val="26"/>
        </w:rPr>
        <w:t xml:space="preserve">Нормативные акты </w:t>
      </w:r>
      <w:r w:rsidR="00A43DB3">
        <w:rPr>
          <w:i/>
        </w:rPr>
        <w:t>Хромцовского</w:t>
      </w:r>
      <w:r w:rsidRPr="000E2882">
        <w:rPr>
          <w:rFonts w:eastAsia="Times New Roman" w:cs="Arial"/>
          <w:bCs/>
          <w:i/>
          <w:szCs w:val="26"/>
        </w:rPr>
        <w:t xml:space="preserve"> </w:t>
      </w:r>
      <w:r>
        <w:rPr>
          <w:rFonts w:eastAsia="Times New Roman" w:cs="Arial"/>
          <w:bCs/>
          <w:i/>
          <w:szCs w:val="26"/>
        </w:rPr>
        <w:t>сельского поселения</w:t>
      </w:r>
      <w:r w:rsidRPr="00B90C87">
        <w:rPr>
          <w:rFonts w:eastAsia="Times New Roman" w:cs="Arial"/>
          <w:bCs/>
          <w:i/>
          <w:szCs w:val="26"/>
        </w:rPr>
        <w:t xml:space="preserve"> </w:t>
      </w:r>
      <w:r>
        <w:rPr>
          <w:rFonts w:eastAsia="Times New Roman" w:cs="Arial"/>
          <w:bCs/>
          <w:i/>
          <w:szCs w:val="26"/>
        </w:rPr>
        <w:t>Фурмановск</w:t>
      </w:r>
      <w:r w:rsidRPr="00B90C87">
        <w:rPr>
          <w:rFonts w:eastAsia="Times New Roman" w:cs="Arial"/>
          <w:bCs/>
          <w:i/>
          <w:szCs w:val="26"/>
        </w:rPr>
        <w:t xml:space="preserve">ого муниципального района </w:t>
      </w:r>
      <w:r>
        <w:rPr>
          <w:rFonts w:eastAsia="Times New Roman" w:cs="Arial"/>
          <w:bCs/>
          <w:i/>
          <w:szCs w:val="26"/>
        </w:rPr>
        <w:t>Ивановск</w:t>
      </w:r>
      <w:r w:rsidRPr="00B90C87">
        <w:rPr>
          <w:rFonts w:eastAsia="Times New Roman" w:cs="Arial"/>
          <w:bCs/>
          <w:i/>
          <w:szCs w:val="26"/>
        </w:rPr>
        <w:t>ой области</w:t>
      </w:r>
      <w:bookmarkEnd w:id="215"/>
      <w:bookmarkEnd w:id="216"/>
      <w:bookmarkEnd w:id="233"/>
    </w:p>
    <w:p w:rsidR="0099149C" w:rsidRPr="005113D8" w:rsidRDefault="0099149C" w:rsidP="0099149C">
      <w:pPr>
        <w:pStyle w:val="affd"/>
        <w:numPr>
          <w:ilvl w:val="0"/>
          <w:numId w:val="20"/>
        </w:numPr>
        <w:rPr>
          <w:szCs w:val="24"/>
        </w:rPr>
      </w:pPr>
      <w:bookmarkStart w:id="234" w:name="_Toc491920228"/>
      <w:bookmarkStart w:id="235" w:name="_Toc497484885"/>
      <w:r w:rsidRPr="005113D8">
        <w:t xml:space="preserve">Устав муниципального образования </w:t>
      </w:r>
      <w:r w:rsidR="00582A1A" w:rsidRPr="005113D8">
        <w:t>Хромцовского</w:t>
      </w:r>
      <w:r w:rsidRPr="005113D8">
        <w:t xml:space="preserve"> сельского поселения Фурмановского муниципального района Ивановской области (принят решением Совета </w:t>
      </w:r>
      <w:r w:rsidR="00EE48FA" w:rsidRPr="005113D8">
        <w:t>Хромцовского</w:t>
      </w:r>
      <w:r w:rsidRPr="005113D8">
        <w:t xml:space="preserve"> сельского поселения Фурмановского муниципального района Ивановской области </w:t>
      </w:r>
      <w:r w:rsidR="00B42DC3" w:rsidRPr="005113D8">
        <w:rPr>
          <w:bCs/>
        </w:rPr>
        <w:t xml:space="preserve">от </w:t>
      </w:r>
      <w:r w:rsidR="00EE48FA" w:rsidRPr="005113D8">
        <w:rPr>
          <w:bCs/>
        </w:rPr>
        <w:t>02</w:t>
      </w:r>
      <w:r w:rsidR="00B42DC3" w:rsidRPr="005113D8">
        <w:rPr>
          <w:bCs/>
        </w:rPr>
        <w:t>.1</w:t>
      </w:r>
      <w:r w:rsidR="00EE48FA" w:rsidRPr="005113D8">
        <w:rPr>
          <w:bCs/>
        </w:rPr>
        <w:t>1</w:t>
      </w:r>
      <w:r w:rsidR="00B42DC3" w:rsidRPr="005113D8">
        <w:rPr>
          <w:bCs/>
        </w:rPr>
        <w:t>.20</w:t>
      </w:r>
      <w:r w:rsidR="00EE48FA" w:rsidRPr="005113D8">
        <w:rPr>
          <w:bCs/>
        </w:rPr>
        <w:t>05</w:t>
      </w:r>
      <w:r w:rsidR="00B42DC3" w:rsidRPr="005113D8">
        <w:rPr>
          <w:bCs/>
        </w:rPr>
        <w:t xml:space="preserve">  № 5</w:t>
      </w:r>
      <w:r w:rsidRPr="005113D8">
        <w:t xml:space="preserve">, ред. </w:t>
      </w:r>
      <w:r w:rsidR="00B42DC3" w:rsidRPr="005113D8">
        <w:rPr>
          <w:bCs/>
        </w:rPr>
        <w:t>от 1</w:t>
      </w:r>
      <w:r w:rsidR="00EE48FA" w:rsidRPr="005113D8">
        <w:rPr>
          <w:bCs/>
        </w:rPr>
        <w:t>9</w:t>
      </w:r>
      <w:r w:rsidR="00B42DC3" w:rsidRPr="005113D8">
        <w:rPr>
          <w:bCs/>
        </w:rPr>
        <w:t>.</w:t>
      </w:r>
      <w:r w:rsidR="00A43DB3" w:rsidRPr="005113D8">
        <w:rPr>
          <w:bCs/>
        </w:rPr>
        <w:t>03</w:t>
      </w:r>
      <w:r w:rsidR="00B42DC3" w:rsidRPr="005113D8">
        <w:rPr>
          <w:bCs/>
        </w:rPr>
        <w:t>.201</w:t>
      </w:r>
      <w:r w:rsidR="00A43DB3" w:rsidRPr="005113D8">
        <w:rPr>
          <w:bCs/>
        </w:rPr>
        <w:t xml:space="preserve">8 </w:t>
      </w:r>
      <w:r w:rsidR="00B42DC3" w:rsidRPr="005113D8">
        <w:rPr>
          <w:bCs/>
        </w:rPr>
        <w:t xml:space="preserve"> №</w:t>
      </w:r>
      <w:r w:rsidR="00A43DB3" w:rsidRPr="005113D8">
        <w:rPr>
          <w:bCs/>
        </w:rPr>
        <w:t>15</w:t>
      </w:r>
      <w:r w:rsidRPr="005113D8">
        <w:t>).</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6" w:name="_Toc532045376"/>
      <w:r w:rsidRPr="00B90C87">
        <w:rPr>
          <w:rFonts w:eastAsia="Times New Roman" w:cs="Arial"/>
          <w:bCs/>
          <w:i/>
          <w:szCs w:val="26"/>
        </w:rPr>
        <w:t>Своды правил по проектированию и строительству (СП)</w:t>
      </w:r>
      <w:bookmarkEnd w:id="234"/>
      <w:bookmarkEnd w:id="235"/>
      <w:bookmarkEnd w:id="236"/>
    </w:p>
    <w:p w:rsidR="0099149C" w:rsidRPr="00B90C87" w:rsidRDefault="0099149C" w:rsidP="0099149C">
      <w:pPr>
        <w:pStyle w:val="affd"/>
        <w:numPr>
          <w:ilvl w:val="0"/>
          <w:numId w:val="20"/>
        </w:numPr>
        <w:rPr>
          <w:szCs w:val="24"/>
        </w:rPr>
      </w:pPr>
      <w:r w:rsidRPr="00B90C87">
        <w:rPr>
          <w:szCs w:val="24"/>
        </w:rPr>
        <w:t>СП 31.13330.2012 «Водоснабжение. Наружные сети и сооружения» (утв. Приказом Минрегион России от 29.12.2011 № 635/14).</w:t>
      </w:r>
    </w:p>
    <w:p w:rsidR="0099149C" w:rsidRPr="00B90C87" w:rsidRDefault="0099149C" w:rsidP="0099149C">
      <w:pPr>
        <w:pStyle w:val="affd"/>
        <w:numPr>
          <w:ilvl w:val="0"/>
          <w:numId w:val="20"/>
        </w:numPr>
        <w:rPr>
          <w:szCs w:val="24"/>
        </w:rPr>
      </w:pPr>
      <w:r w:rsidRPr="00B90C87">
        <w:rPr>
          <w:szCs w:val="24"/>
        </w:rPr>
        <w:t>СП 32.13330.2012 «Канализация. Наружные сети и сооружения» (утв. Приказом Минрегион России от 29.12.2011 № 635/11).</w:t>
      </w:r>
    </w:p>
    <w:p w:rsidR="0099149C" w:rsidRPr="00B90C87" w:rsidRDefault="0099149C" w:rsidP="0099149C">
      <w:pPr>
        <w:pStyle w:val="affd"/>
        <w:numPr>
          <w:ilvl w:val="0"/>
          <w:numId w:val="20"/>
        </w:numPr>
        <w:rPr>
          <w:szCs w:val="24"/>
        </w:rPr>
      </w:pPr>
      <w:bookmarkStart w:id="237" w:name="OLE_LINK237"/>
      <w:bookmarkStart w:id="238" w:name="OLE_LINK238"/>
      <w:r w:rsidRPr="00B90C87">
        <w:rPr>
          <w:szCs w:val="24"/>
        </w:rPr>
        <w:t>СП 42.13330.2011 «Градостроительство. Планировка и застройка городских и сельских поселений. Актуализированная редакция СНиП 2.07.01-89*»</w:t>
      </w:r>
      <w:bookmarkEnd w:id="237"/>
      <w:bookmarkEnd w:id="238"/>
      <w:r w:rsidRPr="00B90C87">
        <w:rPr>
          <w:szCs w:val="24"/>
        </w:rPr>
        <w:t>.</w:t>
      </w:r>
    </w:p>
    <w:p w:rsidR="0099149C" w:rsidRPr="00B90C87" w:rsidRDefault="0099149C" w:rsidP="0099149C">
      <w:pPr>
        <w:pStyle w:val="affd"/>
        <w:numPr>
          <w:ilvl w:val="0"/>
          <w:numId w:val="20"/>
        </w:numPr>
        <w:rPr>
          <w:szCs w:val="24"/>
        </w:rPr>
      </w:pPr>
      <w:bookmarkStart w:id="239" w:name="OLE_LINK243"/>
      <w:r w:rsidRPr="00B90C87">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39"/>
      <w:r w:rsidRPr="00B90C87">
        <w:rPr>
          <w:szCs w:val="24"/>
        </w:rPr>
        <w:t>(утв. Приказом Минстроя России от 30.12.2016 № 1034/пр, в ред. от 10.02.2017).</w:t>
      </w:r>
    </w:p>
    <w:p w:rsidR="0099149C" w:rsidRPr="00B90C87" w:rsidRDefault="0099149C" w:rsidP="0099149C">
      <w:pPr>
        <w:pStyle w:val="affd"/>
        <w:numPr>
          <w:ilvl w:val="0"/>
          <w:numId w:val="20"/>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0" w:name="_Toc499049208"/>
      <w:bookmarkStart w:id="241" w:name="_Toc532045377"/>
      <w:r w:rsidRPr="00B90C87">
        <w:rPr>
          <w:rFonts w:eastAsia="Times New Roman" w:cs="Arial"/>
          <w:bCs/>
          <w:i/>
          <w:szCs w:val="26"/>
        </w:rPr>
        <w:t>Иные документы</w:t>
      </w:r>
      <w:bookmarkEnd w:id="240"/>
      <w:bookmarkEnd w:id="241"/>
      <w:r w:rsidRPr="00B90C87">
        <w:rPr>
          <w:rFonts w:eastAsia="Times New Roman" w:cs="Arial"/>
          <w:bCs/>
          <w:i/>
          <w:szCs w:val="26"/>
        </w:rPr>
        <w:t xml:space="preserve"> </w:t>
      </w:r>
    </w:p>
    <w:bookmarkEnd w:id="217"/>
    <w:bookmarkEnd w:id="218"/>
    <w:p w:rsidR="0099149C" w:rsidRDefault="0099149C" w:rsidP="0099149C">
      <w:pPr>
        <w:pStyle w:val="affd"/>
        <w:numPr>
          <w:ilvl w:val="0"/>
          <w:numId w:val="20"/>
        </w:numPr>
      </w:pPr>
      <w:r w:rsidRPr="00B90C87">
        <w:t>Нормы проектирования объектов пожарной охраны. НПБ 101-95 (утв. ГУГПС МВД РФ, введены Приказом ГУГПС МВД РФ от 30.12.1994 № 36).</w:t>
      </w:r>
    </w:p>
    <w:p w:rsidR="0099149C" w:rsidRPr="00B60BA7" w:rsidRDefault="0099149C" w:rsidP="0099149C">
      <w:pPr>
        <w:pStyle w:val="affd"/>
        <w:numPr>
          <w:ilvl w:val="0"/>
          <w:numId w:val="20"/>
        </w:numPr>
        <w:rPr>
          <w:szCs w:val="24"/>
        </w:rPr>
      </w:pPr>
      <w:r w:rsidRPr="00B60BA7">
        <w:rPr>
          <w:szCs w:val="24"/>
        </w:rPr>
        <w:t>СанПиН 42-128-4690-88 «Санитарные правила содержания территорий населенных мест».</w:t>
      </w:r>
    </w:p>
    <w:p w:rsidR="0099149C" w:rsidRPr="00B90C87" w:rsidRDefault="0099149C" w:rsidP="0099149C">
      <w:pPr>
        <w:pStyle w:val="affd"/>
        <w:numPr>
          <w:ilvl w:val="0"/>
          <w:numId w:val="20"/>
        </w:numPr>
        <w:rPr>
          <w:szCs w:val="24"/>
        </w:rPr>
      </w:pPr>
      <w:r w:rsidRPr="00B90C87">
        <w:rPr>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2" w:name="_Toc497902142"/>
      <w:bookmarkStart w:id="243" w:name="_Toc532045378"/>
      <w:r w:rsidRPr="00B90C87">
        <w:rPr>
          <w:rFonts w:eastAsia="Times New Roman" w:cs="Arial"/>
          <w:bCs/>
          <w:i/>
          <w:szCs w:val="26"/>
        </w:rPr>
        <w:t>Интернет-источники</w:t>
      </w:r>
      <w:bookmarkEnd w:id="242"/>
      <w:bookmarkEnd w:id="243"/>
    </w:p>
    <w:p w:rsidR="0099149C" w:rsidRPr="004A6F51" w:rsidRDefault="0099149C" w:rsidP="0099149C">
      <w:pPr>
        <w:pStyle w:val="affd"/>
        <w:numPr>
          <w:ilvl w:val="0"/>
          <w:numId w:val="20"/>
        </w:numPr>
        <w:rPr>
          <w:szCs w:val="24"/>
        </w:rPr>
      </w:pPr>
      <w:r w:rsidRPr="004A6F51">
        <w:rPr>
          <w:szCs w:val="24"/>
        </w:rPr>
        <w:t xml:space="preserve">Федеральная государственная информационная система территориального планирования (ФГИС ТП) – </w:t>
      </w:r>
      <w:hyperlink r:id="rId13" w:history="1">
        <w:r w:rsidRPr="004A6F51">
          <w:rPr>
            <w:szCs w:val="24"/>
          </w:rPr>
          <w:t>http://fgis.economy.gov.ru</w:t>
        </w:r>
      </w:hyperlink>
      <w:r w:rsidRPr="004A6F51">
        <w:rPr>
          <w:szCs w:val="24"/>
        </w:rPr>
        <w:t>.</w:t>
      </w:r>
    </w:p>
    <w:p w:rsidR="0099149C" w:rsidRPr="004A6F51" w:rsidRDefault="0099149C" w:rsidP="0099149C">
      <w:pPr>
        <w:pStyle w:val="affd"/>
        <w:numPr>
          <w:ilvl w:val="0"/>
          <w:numId w:val="20"/>
        </w:numPr>
        <w:rPr>
          <w:szCs w:val="24"/>
        </w:rPr>
      </w:pPr>
      <w:r w:rsidRPr="004A6F51">
        <w:rPr>
          <w:szCs w:val="24"/>
        </w:rPr>
        <w:t xml:space="preserve">Федеральная служба государственной статистики – </w:t>
      </w:r>
      <w:hyperlink r:id="rId14" w:history="1">
        <w:r w:rsidRPr="004A6F51">
          <w:rPr>
            <w:szCs w:val="24"/>
          </w:rPr>
          <w:t>http://gks.ru</w:t>
        </w:r>
      </w:hyperlink>
      <w:r w:rsidRPr="004A6F51">
        <w:rPr>
          <w:szCs w:val="24"/>
        </w:rPr>
        <w:t xml:space="preserve">. </w:t>
      </w:r>
    </w:p>
    <w:p w:rsidR="0099149C" w:rsidRPr="004A6F51" w:rsidRDefault="0099149C" w:rsidP="0099149C">
      <w:pPr>
        <w:pStyle w:val="affd"/>
        <w:numPr>
          <w:ilvl w:val="0"/>
          <w:numId w:val="20"/>
        </w:numPr>
        <w:rPr>
          <w:szCs w:val="24"/>
        </w:rPr>
      </w:pPr>
      <w:r w:rsidRPr="004A6F51">
        <w:rPr>
          <w:szCs w:val="24"/>
        </w:rPr>
        <w:t xml:space="preserve">Официальный сайт </w:t>
      </w:r>
      <w:r>
        <w:rPr>
          <w:szCs w:val="24"/>
        </w:rPr>
        <w:t>Фурмановского</w:t>
      </w:r>
      <w:r w:rsidRPr="004A6F51">
        <w:rPr>
          <w:szCs w:val="24"/>
        </w:rPr>
        <w:t xml:space="preserve"> муниципальн</w:t>
      </w:r>
      <w:r>
        <w:rPr>
          <w:szCs w:val="24"/>
        </w:rPr>
        <w:t>ого</w:t>
      </w:r>
      <w:r w:rsidRPr="004A6F51">
        <w:rPr>
          <w:szCs w:val="24"/>
        </w:rPr>
        <w:t xml:space="preserve"> район</w:t>
      </w:r>
      <w:r>
        <w:rPr>
          <w:szCs w:val="24"/>
        </w:rPr>
        <w:t>а Ивановской области</w:t>
      </w:r>
      <w:r w:rsidRPr="004A6F51">
        <w:rPr>
          <w:szCs w:val="24"/>
        </w:rPr>
        <w:t xml:space="preserve"> // </w:t>
      </w:r>
      <w:hyperlink r:id="rId15" w:history="1">
        <w:r w:rsidRPr="00A6663A">
          <w:t>http://www.furmanov.su</w:t>
        </w:r>
      </w:hyperlink>
      <w:r>
        <w:rPr>
          <w:szCs w:val="24"/>
        </w:rPr>
        <w:t xml:space="preserve">. </w:t>
      </w:r>
    </w:p>
    <w:p w:rsidR="0099149C" w:rsidRPr="00B90C87" w:rsidRDefault="0099149C" w:rsidP="0099149C">
      <w:pPr>
        <w:spacing w:after="200" w:line="276" w:lineRule="auto"/>
        <w:ind w:firstLine="0"/>
        <w:jc w:val="left"/>
        <w:rPr>
          <w:szCs w:val="24"/>
        </w:rPr>
      </w:pPr>
      <w:r w:rsidRPr="00B90C87">
        <w:rPr>
          <w:szCs w:val="24"/>
        </w:rPr>
        <w:br w:type="page"/>
      </w:r>
    </w:p>
    <w:p w:rsidR="0099149C" w:rsidRPr="00B90C87" w:rsidRDefault="0099149C" w:rsidP="0099149C">
      <w:pPr>
        <w:pStyle w:val="11"/>
      </w:pPr>
      <w:bookmarkStart w:id="244" w:name="_Toc532045379"/>
      <w:r w:rsidRPr="00B90C87">
        <w:lastRenderedPageBreak/>
        <w:t>Приложение 2. Список терминов и определений, применяемых в местных нормативах градостроительного проектирования</w:t>
      </w:r>
      <w:bookmarkEnd w:id="244"/>
    </w:p>
    <w:p w:rsidR="0099149C" w:rsidRPr="00B90C87" w:rsidRDefault="0099149C" w:rsidP="0099149C">
      <w:pPr>
        <w:rPr>
          <w:rFonts w:cs="Times New Roman"/>
          <w:szCs w:val="24"/>
        </w:rPr>
      </w:pPr>
      <w:bookmarkStart w:id="245" w:name="OLE_LINK249"/>
      <w:bookmarkStart w:id="246"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9149C" w:rsidRPr="00B90C87" w:rsidRDefault="0099149C" w:rsidP="0099149C">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9149C" w:rsidRPr="00B90C87" w:rsidRDefault="0099149C" w:rsidP="0099149C">
      <w:pPr>
        <w:rPr>
          <w:rFonts w:cs="Times New Roman"/>
          <w:szCs w:val="24"/>
        </w:rPr>
      </w:pPr>
      <w:bookmarkStart w:id="247"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47"/>
    <w:p w:rsidR="0099149C" w:rsidRPr="00B90C87" w:rsidRDefault="0099149C" w:rsidP="0099149C">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9149C" w:rsidRPr="00B90C87" w:rsidRDefault="0099149C" w:rsidP="0099149C">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9149C" w:rsidRPr="00B90C87" w:rsidRDefault="0099149C" w:rsidP="0099149C">
      <w:pPr>
        <w:rPr>
          <w:szCs w:val="24"/>
        </w:rPr>
      </w:pPr>
      <w:bookmarkStart w:id="248" w:name="OLE_LINK466"/>
      <w:bookmarkStart w:id="249" w:name="OLE_LINK467"/>
      <w:bookmarkStart w:id="250" w:name="OLE_LINK468"/>
      <w:bookmarkStart w:id="251" w:name="OLE_LINK245"/>
      <w:bookmarkStart w:id="252" w:name="OLE_LINK246"/>
      <w:bookmarkStart w:id="253" w:name="OLE_LINK247"/>
      <w:bookmarkStart w:id="254" w:name="OLE_LINK248"/>
      <w:bookmarkEnd w:id="245"/>
      <w:bookmarkEnd w:id="246"/>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48"/>
    <w:bookmarkEnd w:id="249"/>
    <w:bookmarkEnd w:id="250"/>
    <w:p w:rsidR="0099149C" w:rsidRPr="00B90C87" w:rsidRDefault="0099149C" w:rsidP="0099149C">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Ивановск</w:t>
      </w:r>
      <w:r w:rsidRPr="00B90C87">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51"/>
    <w:bookmarkEnd w:id="252"/>
    <w:bookmarkEnd w:id="253"/>
    <w:bookmarkEnd w:id="254"/>
    <w:p w:rsidR="0099149C" w:rsidRPr="00B90C87" w:rsidRDefault="0099149C" w:rsidP="0099149C">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9149C" w:rsidRPr="00B90C87" w:rsidRDefault="0099149C" w:rsidP="0099149C">
      <w:pPr>
        <w:rPr>
          <w:szCs w:val="24"/>
        </w:rPr>
      </w:pPr>
      <w:r w:rsidRPr="00B90C87">
        <w:rPr>
          <w:b/>
          <w:szCs w:val="24"/>
        </w:rPr>
        <w:t>Физкультурно-спортивный зал</w:t>
      </w:r>
      <w:r w:rsidRPr="00B90C87">
        <w:rPr>
          <w:szCs w:val="24"/>
        </w:rPr>
        <w:t xml:space="preserve"> – спортивное сооружение, содержащее универсальный спортивный зал.</w:t>
      </w:r>
    </w:p>
    <w:p w:rsidR="0099149C" w:rsidRPr="00B90C87" w:rsidRDefault="0099149C" w:rsidP="0099149C">
      <w:pPr>
        <w:rPr>
          <w:szCs w:val="24"/>
        </w:rPr>
      </w:pPr>
      <w:r w:rsidRPr="00B90C87">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9149C" w:rsidRPr="00B90C87" w:rsidRDefault="0099149C" w:rsidP="0099149C">
      <w:pPr>
        <w:pStyle w:val="aa"/>
        <w:keepNext/>
        <w:spacing w:before="240"/>
        <w:rPr>
          <w:b/>
          <w:i/>
          <w:lang w:val="ru-RU"/>
        </w:rPr>
      </w:pPr>
      <w:r w:rsidRPr="00B90C87">
        <w:rPr>
          <w:b/>
          <w:i/>
          <w:lang w:val="ru-RU"/>
        </w:rPr>
        <w:t>Перечень используемых сокращений</w:t>
      </w:r>
    </w:p>
    <w:p w:rsidR="0099149C" w:rsidRPr="00B90C87" w:rsidRDefault="0099149C" w:rsidP="0099149C">
      <w:pPr>
        <w:rPr>
          <w:szCs w:val="24"/>
        </w:rPr>
      </w:pPr>
      <w:r w:rsidRPr="00B90C87">
        <w:rPr>
          <w:szCs w:val="24"/>
        </w:rPr>
        <w:t xml:space="preserve">В МНГП </w:t>
      </w:r>
      <w:r w:rsidR="00582A1A" w:rsidRPr="00582A1A">
        <w:t>Хромцовского</w:t>
      </w:r>
      <w:r w:rsidR="00582A1A">
        <w:t xml:space="preserve"> </w:t>
      </w:r>
      <w:r>
        <w:rPr>
          <w:szCs w:val="24"/>
        </w:rPr>
        <w:t>сельского поселения</w:t>
      </w:r>
      <w:r w:rsidRPr="00B90C87">
        <w:rPr>
          <w:szCs w:val="24"/>
        </w:rPr>
        <w:t xml:space="preserve"> </w:t>
      </w:r>
      <w:r>
        <w:rPr>
          <w:szCs w:val="24"/>
        </w:rPr>
        <w:t>Фурмановск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9"/>
      </w:tblGrid>
      <w:tr w:rsidR="0099149C" w:rsidRPr="00B90C87" w:rsidTr="0099149C">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bookmarkStart w:id="255" w:name="Par46"/>
            <w:bookmarkEnd w:id="255"/>
            <w:r w:rsidRPr="00B90C87">
              <w:rPr>
                <w:rFonts w:eastAsia="Times New Roman"/>
                <w:b/>
                <w:i/>
                <w:sz w:val="20"/>
                <w:szCs w:val="20"/>
              </w:rPr>
              <w:lastRenderedPageBreak/>
              <w:t>Сокращения слов и словосочетаний</w:t>
            </w:r>
          </w:p>
        </w:tc>
      </w:tr>
      <w:tr w:rsidR="0099149C" w:rsidRPr="00B90C87" w:rsidTr="0099149C">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 xml:space="preserve">ий муниципальный район </w:t>
            </w:r>
            <w:r>
              <w:rPr>
                <w:rFonts w:eastAsia="Times New Roman"/>
                <w:sz w:val="20"/>
                <w:szCs w:val="20"/>
              </w:rPr>
              <w:t>Ивановск</w:t>
            </w:r>
            <w:r w:rsidRPr="00B90C87">
              <w:rPr>
                <w:rFonts w:eastAsia="Times New Roman"/>
                <w:sz w:val="20"/>
                <w:szCs w:val="20"/>
              </w:rPr>
              <w:t>ой области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99149C" w:rsidRPr="00B90C87" w:rsidTr="0099149C">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6B1C4D">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582A1A" w:rsidRPr="00582A1A">
              <w:rPr>
                <w:sz w:val="20"/>
                <w:szCs w:val="20"/>
              </w:rPr>
              <w:t>Хромцовского</w:t>
            </w:r>
            <w:r w:rsidR="00582A1A" w:rsidRPr="00582A1A">
              <w:rPr>
                <w:rFonts w:eastAsia="Times New Roman"/>
                <w:bCs/>
                <w:sz w:val="20"/>
                <w:szCs w:val="20"/>
              </w:rPr>
              <w:t xml:space="preserve"> </w:t>
            </w:r>
            <w:r w:rsidRPr="00582A1A">
              <w:rPr>
                <w:rFonts w:eastAsia="Times New Roman"/>
                <w:bCs/>
                <w:sz w:val="20"/>
                <w:szCs w:val="20"/>
              </w:rPr>
              <w:t>СП</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A43DB3">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A43DB3">
              <w:rPr>
                <w:rFonts w:eastAsia="Times New Roman"/>
                <w:sz w:val="20"/>
                <w:szCs w:val="20"/>
              </w:rPr>
              <w:t xml:space="preserve">Хромцовского </w:t>
            </w:r>
            <w:r>
              <w:rPr>
                <w:rFonts w:eastAsia="Times New Roman"/>
                <w:sz w:val="20"/>
                <w:szCs w:val="20"/>
              </w:rPr>
              <w:t>сельского поселения</w:t>
            </w:r>
            <w:r w:rsidRPr="00B90C87">
              <w:rPr>
                <w:rFonts w:eastAsia="Times New Roman"/>
                <w:sz w:val="20"/>
                <w:szCs w:val="20"/>
              </w:rPr>
              <w:t xml:space="preserve"> </w:t>
            </w:r>
            <w:r>
              <w:rPr>
                <w:rFonts w:eastAsia="Times New Roman"/>
                <w:sz w:val="20"/>
                <w:szCs w:val="20"/>
              </w:rPr>
              <w:t>Фурмановск</w:t>
            </w:r>
            <w:r w:rsidRPr="00B90C87">
              <w:rPr>
                <w:rFonts w:eastAsia="Times New Roman"/>
                <w:sz w:val="20"/>
                <w:szCs w:val="20"/>
              </w:rPr>
              <w:t>ого муниципального района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ind w:firstLine="0"/>
              <w:jc w:val="left"/>
              <w:rPr>
                <w:rFonts w:eastAsia="Times New Roman"/>
                <w:sz w:val="20"/>
                <w:szCs w:val="20"/>
              </w:rPr>
            </w:pPr>
            <w:bookmarkStart w:id="256" w:name="_Hlk490577349"/>
            <w:r w:rsidRPr="00B90C87">
              <w:rPr>
                <w:rFonts w:eastAsia="Times New Roman"/>
                <w:sz w:val="20"/>
                <w:szCs w:val="20"/>
              </w:rPr>
              <w:t xml:space="preserve">РНГП </w:t>
            </w:r>
            <w:r>
              <w:rPr>
                <w:rFonts w:eastAsia="Times New Roman"/>
                <w:sz w:val="20"/>
                <w:szCs w:val="20"/>
              </w:rPr>
              <w:t>Ивановск</w:t>
            </w:r>
            <w:r w:rsidRPr="00B90C87">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ind w:firstLine="0"/>
              <w:jc w:val="left"/>
              <w:rPr>
                <w:rFonts w:eastAsia="Times New Roman"/>
                <w:sz w:val="20"/>
                <w:szCs w:val="20"/>
              </w:rPr>
            </w:pPr>
            <w:r w:rsidRPr="00B90C87">
              <w:rPr>
                <w:rFonts w:eastAsia="Times New Roman"/>
                <w:sz w:val="20"/>
                <w:szCs w:val="20"/>
              </w:rPr>
              <w:t xml:space="preserve">Региональные нормативы градостроительного проектирования </w:t>
            </w:r>
            <w:r>
              <w:rPr>
                <w:rFonts w:eastAsia="Times New Roman"/>
                <w:sz w:val="20"/>
                <w:szCs w:val="20"/>
              </w:rPr>
              <w:t>Ивановск</w:t>
            </w:r>
            <w:r w:rsidRPr="00B90C87">
              <w:rPr>
                <w:rFonts w:eastAsia="Times New Roman"/>
                <w:sz w:val="20"/>
                <w:szCs w:val="20"/>
              </w:rPr>
              <w:t xml:space="preserve">ой области, утвержденные Постановлением </w:t>
            </w:r>
            <w:r>
              <w:rPr>
                <w:rFonts w:eastAsia="Times New Roman"/>
                <w:sz w:val="20"/>
                <w:szCs w:val="20"/>
              </w:rPr>
              <w:t>Ивановск</w:t>
            </w:r>
            <w:r w:rsidRPr="00B90C87">
              <w:rPr>
                <w:rFonts w:eastAsia="Times New Roman"/>
                <w:sz w:val="20"/>
                <w:szCs w:val="20"/>
              </w:rPr>
              <w:t>ой области от 25.12.2017 № 679-П</w:t>
            </w:r>
          </w:p>
        </w:tc>
      </w:tr>
      <w:bookmarkEnd w:id="256"/>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99149C" w:rsidRPr="00B90C87" w:rsidTr="0099149C">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7"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8" w:name="OLE_LINK61"/>
            <w:r w:rsidRPr="00B90C87">
              <w:rPr>
                <w:rFonts w:eastAsia="Times New Roman"/>
                <w:sz w:val="20"/>
                <w:szCs w:val="20"/>
              </w:rPr>
              <w:t>тыс. чел.</w:t>
            </w:r>
            <w:bookmarkEnd w:id="258"/>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99149C"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bookmarkStart w:id="259" w:name="OLE_LINK62"/>
            <w:r w:rsidRPr="00B90C87">
              <w:rPr>
                <w:rFonts w:eastAsia="Times New Roman"/>
                <w:sz w:val="20"/>
                <w:szCs w:val="20"/>
              </w:rPr>
              <w:t>чел./</w:t>
            </w:r>
            <w:bookmarkEnd w:id="259"/>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99149C" w:rsidRPr="004D4630"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57"/>
    </w:tbl>
    <w:p w:rsidR="0099149C" w:rsidRPr="001A1EDB" w:rsidRDefault="0099149C" w:rsidP="0099149C">
      <w:pPr>
        <w:rPr>
          <w:szCs w:val="24"/>
        </w:rPr>
      </w:pPr>
    </w:p>
    <w:p w:rsidR="009B6303" w:rsidRPr="009B6303" w:rsidRDefault="009B6303" w:rsidP="0099149C">
      <w:pPr>
        <w:rPr>
          <w:sz w:val="48"/>
          <w:szCs w:val="48"/>
        </w:rPr>
      </w:pPr>
    </w:p>
    <w:sectPr w:rsidR="009B6303" w:rsidRPr="009B6303" w:rsidSect="0099149C">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D8" w:rsidRDefault="00464DD8" w:rsidP="000160BC">
      <w:r>
        <w:separator/>
      </w:r>
    </w:p>
  </w:endnote>
  <w:endnote w:type="continuationSeparator" w:id="0">
    <w:p w:rsidR="00464DD8" w:rsidRDefault="00464DD8" w:rsidP="0001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28613"/>
      <w:docPartObj>
        <w:docPartGallery w:val="Page Numbers (Bottom of Page)"/>
        <w:docPartUnique/>
      </w:docPartObj>
    </w:sdtPr>
    <w:sdtEndPr/>
    <w:sdtContent>
      <w:p w:rsidR="00CF0E5B" w:rsidRDefault="00CF0E5B">
        <w:pPr>
          <w:pStyle w:val="afc"/>
          <w:jc w:val="right"/>
        </w:pPr>
        <w:r>
          <w:fldChar w:fldCharType="begin"/>
        </w:r>
        <w:r>
          <w:instrText>PAGE   \* MERGEFORMAT</w:instrText>
        </w:r>
        <w:r>
          <w:fldChar w:fldCharType="separate"/>
        </w:r>
        <w:r w:rsidR="003B3EF6">
          <w:rPr>
            <w:noProof/>
          </w:rPr>
          <w:t>2</w:t>
        </w:r>
        <w:r>
          <w:fldChar w:fldCharType="end"/>
        </w:r>
      </w:p>
    </w:sdtContent>
  </w:sdt>
  <w:p w:rsidR="00CF0E5B" w:rsidRDefault="00CF0E5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D8" w:rsidRDefault="00464DD8" w:rsidP="000160BC">
      <w:r>
        <w:separator/>
      </w:r>
    </w:p>
  </w:footnote>
  <w:footnote w:type="continuationSeparator" w:id="0">
    <w:p w:rsidR="00464DD8" w:rsidRDefault="00464DD8" w:rsidP="0001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470D6"/>
    <w:multiLevelType w:val="hybridMultilevel"/>
    <w:tmpl w:val="817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8603AB"/>
    <w:multiLevelType w:val="hybridMultilevel"/>
    <w:tmpl w:val="C21A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357"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4320" w:hanging="180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F13F2"/>
    <w:multiLevelType w:val="hybridMultilevel"/>
    <w:tmpl w:val="2A14A5B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F11FB2"/>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7"/>
  </w:num>
  <w:num w:numId="3">
    <w:abstractNumId w:val="33"/>
  </w:num>
  <w:num w:numId="4">
    <w:abstractNumId w:val="10"/>
  </w:num>
  <w:num w:numId="5">
    <w:abstractNumId w:val="13"/>
  </w:num>
  <w:num w:numId="6">
    <w:abstractNumId w:val="32"/>
  </w:num>
  <w:num w:numId="7">
    <w:abstractNumId w:val="46"/>
  </w:num>
  <w:num w:numId="8">
    <w:abstractNumId w:val="39"/>
  </w:num>
  <w:num w:numId="9">
    <w:abstractNumId w:val="0"/>
  </w:num>
  <w:num w:numId="10">
    <w:abstractNumId w:val="6"/>
  </w:num>
  <w:num w:numId="11">
    <w:abstractNumId w:val="29"/>
  </w:num>
  <w:num w:numId="12">
    <w:abstractNumId w:val="27"/>
  </w:num>
  <w:num w:numId="13">
    <w:abstractNumId w:val="20"/>
  </w:num>
  <w:num w:numId="14">
    <w:abstractNumId w:val="8"/>
  </w:num>
  <w:num w:numId="15">
    <w:abstractNumId w:val="19"/>
  </w:num>
  <w:num w:numId="16">
    <w:abstractNumId w:val="16"/>
  </w:num>
  <w:num w:numId="17">
    <w:abstractNumId w:val="45"/>
  </w:num>
  <w:num w:numId="18">
    <w:abstractNumId w:val="14"/>
  </w:num>
  <w:num w:numId="19">
    <w:abstractNumId w:val="18"/>
  </w:num>
  <w:num w:numId="20">
    <w:abstractNumId w:val="36"/>
  </w:num>
  <w:num w:numId="21">
    <w:abstractNumId w:val="31"/>
  </w:num>
  <w:num w:numId="22">
    <w:abstractNumId w:val="34"/>
  </w:num>
  <w:num w:numId="23">
    <w:abstractNumId w:val="7"/>
  </w:num>
  <w:num w:numId="24">
    <w:abstractNumId w:val="21"/>
  </w:num>
  <w:num w:numId="25">
    <w:abstractNumId w:val="38"/>
  </w:num>
  <w:num w:numId="26">
    <w:abstractNumId w:val="5"/>
  </w:num>
  <w:num w:numId="27">
    <w:abstractNumId w:val="43"/>
  </w:num>
  <w:num w:numId="28">
    <w:abstractNumId w:val="24"/>
  </w:num>
  <w:num w:numId="29">
    <w:abstractNumId w:val="23"/>
  </w:num>
  <w:num w:numId="30">
    <w:abstractNumId w:val="47"/>
  </w:num>
  <w:num w:numId="31">
    <w:abstractNumId w:val="12"/>
  </w:num>
  <w:num w:numId="32">
    <w:abstractNumId w:val="25"/>
  </w:num>
  <w:num w:numId="33">
    <w:abstractNumId w:val="44"/>
  </w:num>
  <w:num w:numId="34">
    <w:abstractNumId w:val="2"/>
  </w:num>
  <w:num w:numId="35">
    <w:abstractNumId w:val="41"/>
  </w:num>
  <w:num w:numId="36">
    <w:abstractNumId w:val="17"/>
  </w:num>
  <w:num w:numId="37">
    <w:abstractNumId w:val="1"/>
  </w:num>
  <w:num w:numId="38">
    <w:abstractNumId w:val="48"/>
  </w:num>
  <w:num w:numId="39">
    <w:abstractNumId w:val="15"/>
  </w:num>
  <w:num w:numId="40">
    <w:abstractNumId w:val="26"/>
  </w:num>
  <w:num w:numId="41">
    <w:abstractNumId w:val="49"/>
  </w:num>
  <w:num w:numId="42">
    <w:abstractNumId w:val="28"/>
  </w:num>
  <w:num w:numId="43">
    <w:abstractNumId w:val="11"/>
  </w:num>
  <w:num w:numId="44">
    <w:abstractNumId w:val="30"/>
  </w:num>
  <w:num w:numId="45">
    <w:abstractNumId w:val="42"/>
  </w:num>
  <w:num w:numId="46">
    <w:abstractNumId w:val="9"/>
  </w:num>
  <w:num w:numId="47">
    <w:abstractNumId w:val="4"/>
  </w:num>
  <w:num w:numId="48">
    <w:abstractNumId w:val="3"/>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11"/>
    <w:rsid w:val="000160BC"/>
    <w:rsid w:val="00022A44"/>
    <w:rsid w:val="000E2882"/>
    <w:rsid w:val="00115032"/>
    <w:rsid w:val="00184D7A"/>
    <w:rsid w:val="001A5B94"/>
    <w:rsid w:val="001F1982"/>
    <w:rsid w:val="001F4856"/>
    <w:rsid w:val="0025205F"/>
    <w:rsid w:val="00255C43"/>
    <w:rsid w:val="003B3EF6"/>
    <w:rsid w:val="00464DD8"/>
    <w:rsid w:val="004B1BAE"/>
    <w:rsid w:val="005113D8"/>
    <w:rsid w:val="00582A1A"/>
    <w:rsid w:val="006B1C4D"/>
    <w:rsid w:val="00701119"/>
    <w:rsid w:val="007656B8"/>
    <w:rsid w:val="007C0B6C"/>
    <w:rsid w:val="00807FFD"/>
    <w:rsid w:val="00862B77"/>
    <w:rsid w:val="00872F1D"/>
    <w:rsid w:val="00926874"/>
    <w:rsid w:val="0098142C"/>
    <w:rsid w:val="00986561"/>
    <w:rsid w:val="0099149C"/>
    <w:rsid w:val="009B6303"/>
    <w:rsid w:val="009D727D"/>
    <w:rsid w:val="00A43DB3"/>
    <w:rsid w:val="00AF2ED1"/>
    <w:rsid w:val="00B27249"/>
    <w:rsid w:val="00B32211"/>
    <w:rsid w:val="00B42DC3"/>
    <w:rsid w:val="00B87D8D"/>
    <w:rsid w:val="00BC5AA8"/>
    <w:rsid w:val="00C21840"/>
    <w:rsid w:val="00CA3813"/>
    <w:rsid w:val="00CF0E5B"/>
    <w:rsid w:val="00E44520"/>
    <w:rsid w:val="00EC2C2C"/>
    <w:rsid w:val="00EE48FA"/>
    <w:rsid w:val="00F40631"/>
    <w:rsid w:val="00F739D7"/>
    <w:rsid w:val="00FD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gis.economy.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FDBA7C823DE55A7474497230CDDFECB27D52A19A3EC18216CF99FA4E9E9BBFNBkDH" TargetMode="External"/><Relationship Id="rId5" Type="http://schemas.openxmlformats.org/officeDocument/2006/relationships/webSettings" Target="webSettings.xml"/><Relationship Id="rId15" Type="http://schemas.openxmlformats.org/officeDocument/2006/relationships/hyperlink" Target="http://www.furmanov.s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settings" Target="settings.xml"/><Relationship Id="rId9" Type="http://schemas.openxmlformats.org/officeDocument/2006/relationships/hyperlink" Target="http://www.furmanov.su" TargetMode="External"/><Relationship Id="rId14" Type="http://schemas.openxmlformats.org/officeDocument/2006/relationships/hyperlink" Target="http://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12037</Words>
  <Characters>68616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smev-1</cp:lastModifiedBy>
  <cp:revision>4</cp:revision>
  <cp:lastPrinted>2019-03-25T07:53:00Z</cp:lastPrinted>
  <dcterms:created xsi:type="dcterms:W3CDTF">2019-08-29T12:49:00Z</dcterms:created>
  <dcterms:modified xsi:type="dcterms:W3CDTF">2019-08-29T13:24:00Z</dcterms:modified>
</cp:coreProperties>
</file>