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4F" w:rsidRPr="00C03A06" w:rsidRDefault="0064534F" w:rsidP="0064534F">
      <w:pPr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  <w:r w:rsidRPr="00C03A06">
        <w:rPr>
          <w:rFonts w:eastAsia="SimSun"/>
          <w:b/>
          <w:sz w:val="32"/>
          <w:szCs w:val="32"/>
          <w:lang w:eastAsia="ar-SA"/>
        </w:rPr>
        <w:t xml:space="preserve">    </w:t>
      </w:r>
      <w:r w:rsidRPr="00C03A06">
        <w:rPr>
          <w:rFonts w:ascii="Calibri" w:eastAsia="SimSun" w:hAnsi="Calibri" w:cs="Calibri"/>
          <w:noProof/>
        </w:rPr>
        <w:drawing>
          <wp:inline distT="0" distB="0" distL="0" distR="0" wp14:anchorId="001A4983" wp14:editId="0B82C67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06">
        <w:rPr>
          <w:rFonts w:eastAsia="SimSun"/>
          <w:b/>
          <w:sz w:val="32"/>
          <w:szCs w:val="32"/>
          <w:lang w:eastAsia="ar-SA"/>
        </w:rPr>
        <w:t xml:space="preserve">                             </w:t>
      </w:r>
    </w:p>
    <w:p w:rsidR="0064534F" w:rsidRPr="00C03A06" w:rsidRDefault="0064534F" w:rsidP="0064534F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</w:p>
    <w:p w:rsidR="0064534F" w:rsidRPr="00C03A06" w:rsidRDefault="0064534F" w:rsidP="0064534F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C03A06">
        <w:rPr>
          <w:b/>
          <w:bCs/>
          <w:sz w:val="34"/>
          <w:szCs w:val="34"/>
          <w:lang w:eastAsia="ar-SA"/>
        </w:rPr>
        <w:t>РОССИЙСКАЯ ФЕДЕРАЦИЯ</w:t>
      </w:r>
    </w:p>
    <w:p w:rsidR="0064534F" w:rsidRPr="00C03A06" w:rsidRDefault="0064534F" w:rsidP="0064534F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64534F" w:rsidRPr="00C03A06" w:rsidRDefault="0064534F" w:rsidP="0064534F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C03A06">
        <w:rPr>
          <w:b/>
          <w:sz w:val="34"/>
          <w:szCs w:val="34"/>
          <w:lang w:eastAsia="ar-SA"/>
        </w:rPr>
        <w:t xml:space="preserve">СОВЕТ  </w:t>
      </w:r>
    </w:p>
    <w:p w:rsidR="0064534F" w:rsidRPr="00C03A06" w:rsidRDefault="0064534F" w:rsidP="0064534F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C03A06">
        <w:rPr>
          <w:b/>
          <w:sz w:val="34"/>
          <w:szCs w:val="34"/>
          <w:lang w:eastAsia="ar-SA"/>
        </w:rPr>
        <w:t>ФУРМАНОВСКОГО МУНИЦИПАЛЬНОГО РАЙОНА</w:t>
      </w:r>
      <w:r w:rsidRPr="00C03A06">
        <w:rPr>
          <w:b/>
          <w:sz w:val="34"/>
          <w:szCs w:val="34"/>
          <w:lang w:eastAsia="ar-SA"/>
        </w:rPr>
        <w:br/>
        <w:t>ИВАНОВСКАЯ ОБЛАСТЬ</w:t>
      </w:r>
    </w:p>
    <w:p w:rsidR="0064534F" w:rsidRPr="00C03A06" w:rsidRDefault="0064534F" w:rsidP="0064534F">
      <w:pPr>
        <w:keepNext/>
        <w:keepLines/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</w:p>
    <w:p w:rsidR="0064534F" w:rsidRPr="00C03A06" w:rsidRDefault="0064534F" w:rsidP="0064534F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C03A06">
        <w:rPr>
          <w:b/>
          <w:bCs/>
          <w:sz w:val="36"/>
          <w:szCs w:val="36"/>
          <w:lang w:eastAsia="ar-SA"/>
        </w:rPr>
        <w:t>РЕШЕНИЕ</w:t>
      </w:r>
    </w:p>
    <w:p w:rsidR="0064534F" w:rsidRDefault="0064534F" w:rsidP="0064534F">
      <w:pPr>
        <w:suppressAutoHyphens/>
        <w:spacing w:line="240" w:lineRule="atLeast"/>
        <w:jc w:val="center"/>
        <w:rPr>
          <w:sz w:val="24"/>
          <w:szCs w:val="24"/>
          <w:lang w:eastAsia="ar-SA"/>
        </w:rPr>
      </w:pPr>
    </w:p>
    <w:p w:rsidR="0064534F" w:rsidRPr="00F776F3" w:rsidRDefault="0064534F" w:rsidP="0064534F">
      <w:pPr>
        <w:suppressAutoHyphens/>
        <w:spacing w:line="240" w:lineRule="atLeast"/>
        <w:jc w:val="center"/>
        <w:rPr>
          <w:sz w:val="24"/>
          <w:szCs w:val="24"/>
          <w:lang w:eastAsia="ar-SA"/>
        </w:rPr>
      </w:pPr>
    </w:p>
    <w:p w:rsidR="0064534F" w:rsidRPr="00F776F3" w:rsidRDefault="0064534F" w:rsidP="0064534F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от </w:t>
      </w:r>
      <w:r>
        <w:rPr>
          <w:b/>
          <w:sz w:val="24"/>
          <w:szCs w:val="24"/>
          <w:lang w:eastAsia="ar-SA"/>
        </w:rPr>
        <w:t>23 января</w:t>
      </w:r>
      <w:r>
        <w:rPr>
          <w:b/>
          <w:sz w:val="24"/>
          <w:szCs w:val="24"/>
          <w:lang w:eastAsia="ar-SA"/>
        </w:rPr>
        <w:t xml:space="preserve"> 202</w:t>
      </w:r>
      <w:r>
        <w:rPr>
          <w:b/>
          <w:sz w:val="24"/>
          <w:szCs w:val="24"/>
          <w:lang w:eastAsia="ar-SA"/>
        </w:rPr>
        <w:t>4</w:t>
      </w:r>
      <w:r w:rsidRPr="00F776F3">
        <w:rPr>
          <w:b/>
          <w:sz w:val="24"/>
          <w:szCs w:val="24"/>
          <w:lang w:eastAsia="ar-SA"/>
        </w:rPr>
        <w:t xml:space="preserve"> года                                                                                                  </w:t>
      </w:r>
      <w:r>
        <w:rPr>
          <w:b/>
          <w:sz w:val="24"/>
          <w:szCs w:val="24"/>
          <w:lang w:eastAsia="ar-SA"/>
        </w:rPr>
        <w:t xml:space="preserve">   </w:t>
      </w:r>
      <w:r w:rsidRPr="00F776F3">
        <w:rPr>
          <w:b/>
          <w:sz w:val="24"/>
          <w:szCs w:val="24"/>
          <w:lang w:eastAsia="ar-SA"/>
        </w:rPr>
        <w:t xml:space="preserve">№ </w:t>
      </w:r>
      <w:r>
        <w:rPr>
          <w:b/>
          <w:sz w:val="24"/>
          <w:szCs w:val="24"/>
          <w:lang w:eastAsia="ar-SA"/>
        </w:rPr>
        <w:t>2</w:t>
      </w:r>
    </w:p>
    <w:p w:rsidR="0064534F" w:rsidRPr="00F776F3" w:rsidRDefault="0064534F" w:rsidP="0064534F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 w:rsidRPr="00F776F3">
        <w:rPr>
          <w:b/>
          <w:sz w:val="24"/>
          <w:szCs w:val="24"/>
          <w:lang w:eastAsia="ar-SA"/>
        </w:rPr>
        <w:t xml:space="preserve"> г. Фурманов</w:t>
      </w:r>
    </w:p>
    <w:p w:rsidR="0064534F" w:rsidRDefault="0064534F" w:rsidP="0064534F">
      <w:pPr>
        <w:suppressAutoHyphens/>
        <w:spacing w:line="240" w:lineRule="atLeast"/>
        <w:rPr>
          <w:b/>
          <w:sz w:val="24"/>
          <w:szCs w:val="24"/>
          <w:lang w:eastAsia="ar-SA"/>
        </w:rPr>
      </w:pPr>
    </w:p>
    <w:p w:rsidR="0064534F" w:rsidRPr="00F776F3" w:rsidRDefault="0064534F" w:rsidP="0064534F">
      <w:pPr>
        <w:suppressAutoHyphens/>
        <w:spacing w:line="240" w:lineRule="atLeast"/>
        <w:rPr>
          <w:b/>
          <w:sz w:val="24"/>
          <w:szCs w:val="24"/>
          <w:lang w:eastAsia="ar-SA"/>
        </w:rPr>
      </w:pPr>
    </w:p>
    <w:p w:rsidR="00484706" w:rsidRPr="0064534F" w:rsidRDefault="00484706" w:rsidP="0064534F">
      <w:pPr>
        <w:pStyle w:val="ConsTitle"/>
        <w:widowControl/>
        <w:spacing w:line="25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34F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8A6F08" w:rsidRPr="0064534F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6453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534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D07AB" w:rsidRPr="0064534F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64534F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64534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0E85" w:rsidRPr="0064534F" w:rsidRDefault="008B0E85" w:rsidP="0064534F">
      <w:pPr>
        <w:pStyle w:val="ConsTitle"/>
        <w:widowControl/>
        <w:spacing w:line="252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64534F" w:rsidRDefault="008904E9" w:rsidP="0064534F">
      <w:pPr>
        <w:pStyle w:val="ConsTitle"/>
        <w:widowControl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утвержденным решением </w:t>
      </w:r>
      <w:r w:rsidR="00BC27AB" w:rsidRPr="0064534F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proofErr w:type="spellStart"/>
      <w:r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7AB" w:rsidRPr="0064534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64534F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64534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64534F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64534F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>Фу</w:t>
      </w:r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>рмановского</w:t>
      </w:r>
      <w:proofErr w:type="spellEnd"/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EC04FD" w:rsidRPr="0064534F">
        <w:rPr>
          <w:rFonts w:ascii="Times New Roman" w:hAnsi="Times New Roman" w:cs="Times New Roman"/>
          <w:b w:val="0"/>
          <w:sz w:val="24"/>
          <w:szCs w:val="24"/>
        </w:rPr>
        <w:t>Иван</w:t>
      </w:r>
      <w:r w:rsidR="007D240D" w:rsidRPr="0064534F">
        <w:rPr>
          <w:rFonts w:ascii="Times New Roman" w:hAnsi="Times New Roman" w:cs="Times New Roman"/>
          <w:b w:val="0"/>
          <w:sz w:val="24"/>
          <w:szCs w:val="24"/>
        </w:rPr>
        <w:t>овской области от 22.12.2023 №42</w:t>
      </w:r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имущества, предлагаемого к безвозмездной передаче из собственности </w:t>
      </w:r>
      <w:proofErr w:type="spellStart"/>
      <w:r w:rsidR="008A6F08" w:rsidRPr="0064534F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собственность </w:t>
      </w:r>
      <w:proofErr w:type="spellStart"/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="00F65067"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</w:t>
      </w:r>
      <w:r w:rsidR="000E55F0" w:rsidRPr="0064534F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64534F">
        <w:rPr>
          <w:sz w:val="24"/>
          <w:szCs w:val="24"/>
        </w:rPr>
        <w:t xml:space="preserve"> </w:t>
      </w:r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proofErr w:type="spellStart"/>
      <w:r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</w:t>
      </w:r>
      <w:r w:rsidR="00BC27AB" w:rsidRPr="006453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proofErr w:type="spellStart"/>
      <w:r w:rsidRPr="0064534F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6453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6031B" w:rsidRPr="0064534F" w:rsidRDefault="00AB437A" w:rsidP="0064534F">
      <w:pPr>
        <w:pStyle w:val="ConsTitle"/>
        <w:widowControl/>
        <w:spacing w:line="252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4534F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64534F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64534F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64534F" w:rsidRDefault="00484706" w:rsidP="0064534F">
      <w:pPr>
        <w:numPr>
          <w:ilvl w:val="0"/>
          <w:numId w:val="8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64534F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8A6F08" w:rsidRPr="0064534F">
        <w:rPr>
          <w:sz w:val="24"/>
          <w:szCs w:val="24"/>
        </w:rPr>
        <w:t>Панинского</w:t>
      </w:r>
      <w:proofErr w:type="spellEnd"/>
      <w:r w:rsidRPr="0064534F">
        <w:rPr>
          <w:sz w:val="24"/>
          <w:szCs w:val="24"/>
        </w:rPr>
        <w:t xml:space="preserve"> сельского поселения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 </w:t>
      </w:r>
      <w:r w:rsidR="000D07AB" w:rsidRPr="0064534F">
        <w:rPr>
          <w:sz w:val="24"/>
          <w:szCs w:val="24"/>
        </w:rPr>
        <w:t xml:space="preserve">Ивановской области </w:t>
      </w:r>
      <w:r w:rsidRPr="0064534F">
        <w:rPr>
          <w:sz w:val="24"/>
          <w:szCs w:val="24"/>
        </w:rPr>
        <w:t xml:space="preserve">в муниципальную собственность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 (Приложение №1).</w:t>
      </w:r>
    </w:p>
    <w:p w:rsidR="008D335E" w:rsidRPr="0064534F" w:rsidRDefault="008D335E" w:rsidP="0064534F">
      <w:pPr>
        <w:numPr>
          <w:ilvl w:val="0"/>
          <w:numId w:val="8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64534F">
        <w:rPr>
          <w:sz w:val="24"/>
          <w:szCs w:val="24"/>
        </w:rPr>
        <w:t xml:space="preserve">Настоящее решение вступает в силу с момента его </w:t>
      </w:r>
      <w:r w:rsidR="005F174C" w:rsidRPr="0064534F">
        <w:rPr>
          <w:sz w:val="24"/>
          <w:szCs w:val="24"/>
        </w:rPr>
        <w:t>официального опубликования</w:t>
      </w:r>
      <w:r w:rsidRPr="0064534F">
        <w:rPr>
          <w:sz w:val="24"/>
          <w:szCs w:val="24"/>
        </w:rPr>
        <w:t>.</w:t>
      </w:r>
    </w:p>
    <w:p w:rsidR="008D335E" w:rsidRPr="0064534F" w:rsidRDefault="008D335E" w:rsidP="0064534F">
      <w:pPr>
        <w:numPr>
          <w:ilvl w:val="0"/>
          <w:numId w:val="8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64534F">
        <w:rPr>
          <w:sz w:val="24"/>
          <w:szCs w:val="24"/>
        </w:rPr>
        <w:t xml:space="preserve">Опубликовать настоящее решение в официальном издании «Вестник администрации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 и Совета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района» и на официальном сайте </w:t>
      </w:r>
      <w:r w:rsidR="000D07AB" w:rsidRPr="0064534F">
        <w:rPr>
          <w:sz w:val="24"/>
          <w:szCs w:val="24"/>
        </w:rPr>
        <w:t xml:space="preserve">администрации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района.</w:t>
      </w:r>
    </w:p>
    <w:p w:rsidR="00E97E24" w:rsidRPr="0064534F" w:rsidRDefault="001F6064" w:rsidP="0064534F">
      <w:pPr>
        <w:numPr>
          <w:ilvl w:val="0"/>
          <w:numId w:val="8"/>
        </w:numPr>
        <w:spacing w:line="252" w:lineRule="auto"/>
        <w:ind w:left="0" w:firstLine="709"/>
        <w:jc w:val="both"/>
        <w:rPr>
          <w:sz w:val="24"/>
          <w:szCs w:val="24"/>
        </w:rPr>
      </w:pPr>
      <w:proofErr w:type="gramStart"/>
      <w:r w:rsidRPr="0064534F">
        <w:rPr>
          <w:sz w:val="24"/>
          <w:szCs w:val="24"/>
        </w:rPr>
        <w:lastRenderedPageBreak/>
        <w:t>Контроль за</w:t>
      </w:r>
      <w:proofErr w:type="gramEnd"/>
      <w:r w:rsidRPr="0064534F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</w:t>
      </w:r>
      <w:proofErr w:type="spellStart"/>
      <w:r w:rsidRPr="0064534F">
        <w:rPr>
          <w:sz w:val="24"/>
          <w:szCs w:val="24"/>
        </w:rPr>
        <w:t>Фурмановского</w:t>
      </w:r>
      <w:proofErr w:type="spellEnd"/>
      <w:r w:rsidRPr="0064534F">
        <w:rPr>
          <w:sz w:val="24"/>
          <w:szCs w:val="24"/>
        </w:rPr>
        <w:t xml:space="preserve"> муниципального района. </w:t>
      </w:r>
    </w:p>
    <w:p w:rsidR="0064534F" w:rsidRPr="0064534F" w:rsidRDefault="0064534F" w:rsidP="0064534F">
      <w:pPr>
        <w:spacing w:line="252" w:lineRule="auto"/>
        <w:jc w:val="both"/>
        <w:rPr>
          <w:sz w:val="24"/>
          <w:szCs w:val="24"/>
        </w:rPr>
      </w:pPr>
    </w:p>
    <w:p w:rsidR="0064534F" w:rsidRPr="0064534F" w:rsidRDefault="0064534F" w:rsidP="0064534F">
      <w:pPr>
        <w:spacing w:line="252" w:lineRule="auto"/>
        <w:jc w:val="both"/>
        <w:rPr>
          <w:sz w:val="24"/>
          <w:szCs w:val="24"/>
        </w:rPr>
      </w:pPr>
    </w:p>
    <w:p w:rsidR="0064534F" w:rsidRPr="0064534F" w:rsidRDefault="0064534F" w:rsidP="0064534F">
      <w:pPr>
        <w:spacing w:line="252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62"/>
        <w:gridCol w:w="3650"/>
      </w:tblGrid>
      <w:tr w:rsidR="00BC27AB" w:rsidRPr="0064534F" w:rsidTr="0064534F">
        <w:trPr>
          <w:trHeight w:val="836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64534F" w:rsidRDefault="00E607E6" w:rsidP="0064534F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64534F">
              <w:rPr>
                <w:b/>
                <w:sz w:val="24"/>
                <w:szCs w:val="24"/>
              </w:rPr>
              <w:t>Глава</w:t>
            </w:r>
            <w:r w:rsidR="00BC27AB" w:rsidRPr="0064534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27AB" w:rsidRPr="0064534F">
              <w:rPr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</w:p>
          <w:p w:rsidR="00BC27AB" w:rsidRPr="0064534F" w:rsidRDefault="00BC27AB" w:rsidP="0064534F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64534F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64534F" w:rsidRDefault="00BC27AB" w:rsidP="0064534F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  <w:p w:rsidR="0064534F" w:rsidRPr="0064534F" w:rsidRDefault="0064534F" w:rsidP="0064534F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4534F">
              <w:rPr>
                <w:b/>
                <w:sz w:val="24"/>
                <w:szCs w:val="24"/>
              </w:rPr>
              <w:t>И.о</w:t>
            </w:r>
            <w:proofErr w:type="spellEnd"/>
            <w:r w:rsidRPr="0064534F">
              <w:rPr>
                <w:b/>
                <w:sz w:val="24"/>
                <w:szCs w:val="24"/>
              </w:rPr>
              <w:t xml:space="preserve">. </w:t>
            </w:r>
            <w:r w:rsidR="00BC27AB" w:rsidRPr="0064534F">
              <w:rPr>
                <w:b/>
                <w:sz w:val="24"/>
                <w:szCs w:val="24"/>
              </w:rPr>
              <w:t>Председател</w:t>
            </w:r>
            <w:r w:rsidRPr="0064534F">
              <w:rPr>
                <w:b/>
                <w:sz w:val="24"/>
                <w:szCs w:val="24"/>
              </w:rPr>
              <w:t>я</w:t>
            </w:r>
            <w:r w:rsidR="00BC27AB" w:rsidRPr="0064534F">
              <w:rPr>
                <w:b/>
                <w:sz w:val="24"/>
                <w:szCs w:val="24"/>
              </w:rPr>
              <w:t xml:space="preserve"> Совета </w:t>
            </w:r>
          </w:p>
          <w:p w:rsidR="00BC27AB" w:rsidRPr="0064534F" w:rsidRDefault="00BC27AB" w:rsidP="0064534F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4534F">
              <w:rPr>
                <w:b/>
                <w:sz w:val="24"/>
                <w:szCs w:val="24"/>
              </w:rPr>
              <w:t>Фурмановского</w:t>
            </w:r>
            <w:proofErr w:type="spellEnd"/>
            <w:r w:rsidR="0064534F" w:rsidRPr="0064534F">
              <w:rPr>
                <w:b/>
                <w:sz w:val="24"/>
                <w:szCs w:val="24"/>
              </w:rPr>
              <w:t xml:space="preserve"> </w:t>
            </w:r>
            <w:r w:rsidRPr="0064534F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64534F" w:rsidRDefault="00BC27AB" w:rsidP="0064534F">
            <w:pPr>
              <w:spacing w:line="252" w:lineRule="auto"/>
              <w:rPr>
                <w:b/>
                <w:sz w:val="24"/>
                <w:szCs w:val="24"/>
              </w:rPr>
            </w:pPr>
            <w:r w:rsidRPr="0064534F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64534F" w:rsidRDefault="0064534F" w:rsidP="0064534F">
            <w:pPr>
              <w:tabs>
                <w:tab w:val="left" w:pos="1359"/>
              </w:tabs>
              <w:spacing w:line="252" w:lineRule="auto"/>
              <w:jc w:val="right"/>
              <w:rPr>
                <w:b/>
                <w:sz w:val="24"/>
                <w:szCs w:val="24"/>
              </w:rPr>
            </w:pPr>
            <w:r w:rsidRPr="0064534F">
              <w:rPr>
                <w:b/>
                <w:sz w:val="24"/>
                <w:szCs w:val="24"/>
              </w:rPr>
              <w:t xml:space="preserve">               </w:t>
            </w:r>
            <w:bookmarkStart w:id="0" w:name="_GoBack"/>
            <w:r w:rsidR="00E607E6" w:rsidRPr="0064534F">
              <w:rPr>
                <w:b/>
                <w:sz w:val="24"/>
                <w:szCs w:val="24"/>
              </w:rPr>
              <w:t>П.Н. Колесников</w:t>
            </w:r>
          </w:p>
          <w:p w:rsidR="00BC27AB" w:rsidRPr="0064534F" w:rsidRDefault="00BC27AB" w:rsidP="0064534F">
            <w:pPr>
              <w:tabs>
                <w:tab w:val="left" w:pos="1359"/>
              </w:tabs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  <w:p w:rsidR="0064534F" w:rsidRPr="0064534F" w:rsidRDefault="0064534F" w:rsidP="0064534F">
            <w:pPr>
              <w:tabs>
                <w:tab w:val="left" w:pos="1359"/>
              </w:tabs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  <w:p w:rsidR="00BC27AB" w:rsidRPr="0064534F" w:rsidRDefault="00E97E24" w:rsidP="0064534F">
            <w:pPr>
              <w:tabs>
                <w:tab w:val="left" w:pos="900"/>
              </w:tabs>
              <w:suppressAutoHyphens/>
              <w:spacing w:line="252" w:lineRule="auto"/>
              <w:jc w:val="right"/>
              <w:rPr>
                <w:sz w:val="24"/>
                <w:szCs w:val="24"/>
              </w:rPr>
            </w:pPr>
            <w:r w:rsidRPr="0064534F">
              <w:rPr>
                <w:b/>
                <w:sz w:val="24"/>
                <w:szCs w:val="24"/>
              </w:rPr>
              <w:t xml:space="preserve">             </w:t>
            </w:r>
            <w:r w:rsidR="000E55F0" w:rsidRPr="0064534F">
              <w:rPr>
                <w:b/>
                <w:sz w:val="24"/>
                <w:szCs w:val="24"/>
              </w:rPr>
              <w:t xml:space="preserve">   </w:t>
            </w:r>
            <w:r w:rsidR="0064534F" w:rsidRPr="0064534F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="0064534F" w:rsidRPr="0064534F">
              <w:rPr>
                <w:b/>
                <w:sz w:val="24"/>
                <w:szCs w:val="24"/>
              </w:rPr>
              <w:t>Саломатина</w:t>
            </w:r>
            <w:bookmarkEnd w:id="0"/>
            <w:proofErr w:type="spellEnd"/>
          </w:p>
        </w:tc>
      </w:tr>
    </w:tbl>
    <w:p w:rsidR="007D240D" w:rsidRDefault="007D240D" w:rsidP="006A0708">
      <w:pPr>
        <w:ind w:left="6237"/>
        <w:jc w:val="right"/>
        <w:rPr>
          <w:sz w:val="22"/>
          <w:szCs w:val="22"/>
        </w:rPr>
        <w:sectPr w:rsidR="007D240D" w:rsidSect="0007571A">
          <w:pgSz w:w="11907" w:h="16840" w:code="9"/>
          <w:pgMar w:top="1134" w:right="851" w:bottom="1134" w:left="1559" w:header="720" w:footer="720" w:gutter="0"/>
          <w:cols w:space="720"/>
        </w:sectPr>
      </w:pP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7D240D">
        <w:rPr>
          <w:sz w:val="22"/>
          <w:szCs w:val="22"/>
        </w:rPr>
        <w:t>____________ 2024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5F174C" w:rsidRDefault="005F174C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F65067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8A6F08">
        <w:rPr>
          <w:b/>
          <w:sz w:val="24"/>
          <w:szCs w:val="24"/>
        </w:rPr>
        <w:t>Панинского</w:t>
      </w:r>
      <w:proofErr w:type="spellEnd"/>
      <w:r w:rsidRPr="00F65067">
        <w:rPr>
          <w:b/>
          <w:sz w:val="24"/>
          <w:szCs w:val="24"/>
        </w:rPr>
        <w:t xml:space="preserve"> сельского поселения </w:t>
      </w:r>
      <w:proofErr w:type="spellStart"/>
      <w:r w:rsidR="000D07AB" w:rsidRPr="000D07AB">
        <w:rPr>
          <w:b/>
          <w:sz w:val="24"/>
          <w:szCs w:val="24"/>
        </w:rPr>
        <w:t>Фурмановского</w:t>
      </w:r>
      <w:proofErr w:type="spellEnd"/>
      <w:r w:rsidR="000D07AB" w:rsidRPr="000D07AB">
        <w:rPr>
          <w:b/>
          <w:sz w:val="24"/>
          <w:szCs w:val="24"/>
        </w:rPr>
        <w:t xml:space="preserve"> муниципального района Ивановской области</w:t>
      </w:r>
      <w:r w:rsidR="000D07AB" w:rsidRPr="00F65067">
        <w:rPr>
          <w:b/>
          <w:sz w:val="24"/>
          <w:szCs w:val="24"/>
        </w:rPr>
        <w:t xml:space="preserve"> </w:t>
      </w:r>
      <w:r w:rsidRPr="00F65067">
        <w:rPr>
          <w:b/>
          <w:sz w:val="24"/>
          <w:szCs w:val="24"/>
        </w:rPr>
        <w:t xml:space="preserve">в муниципальную собственность </w:t>
      </w:r>
      <w:proofErr w:type="spellStart"/>
      <w:r w:rsidRPr="00F65067">
        <w:rPr>
          <w:b/>
          <w:sz w:val="24"/>
          <w:szCs w:val="24"/>
        </w:rPr>
        <w:t>Фурмановского</w:t>
      </w:r>
      <w:proofErr w:type="spellEnd"/>
      <w:r w:rsidRPr="00F65067">
        <w:rPr>
          <w:b/>
          <w:sz w:val="24"/>
          <w:szCs w:val="24"/>
        </w:rPr>
        <w:t xml:space="preserve"> муниципального района</w:t>
      </w:r>
    </w:p>
    <w:p w:rsidR="007D240D" w:rsidRDefault="007D240D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977"/>
        <w:gridCol w:w="2268"/>
        <w:gridCol w:w="3827"/>
        <w:gridCol w:w="2268"/>
      </w:tblGrid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 xml:space="preserve">№ </w:t>
            </w:r>
            <w:proofErr w:type="gramStart"/>
            <w:r w:rsidRPr="00235B07">
              <w:rPr>
                <w:sz w:val="24"/>
                <w:szCs w:val="24"/>
              </w:rPr>
              <w:t>п</w:t>
            </w:r>
            <w:proofErr w:type="gramEnd"/>
            <w:r w:rsidRPr="00235B07">
              <w:rPr>
                <w:sz w:val="24"/>
                <w:szCs w:val="24"/>
              </w:rPr>
              <w:t>/п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Индивидуализированные характеристики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B13B23">
            <w:pPr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Кадастровая стоимость, руб.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235B07">
              <w:rPr>
                <w:bCs/>
                <w:sz w:val="24"/>
                <w:szCs w:val="24"/>
              </w:rPr>
              <w:t>д</w:t>
            </w:r>
            <w:proofErr w:type="gramStart"/>
            <w:r w:rsidRPr="00235B07">
              <w:rPr>
                <w:bCs/>
                <w:sz w:val="24"/>
                <w:szCs w:val="24"/>
              </w:rPr>
              <w:t>.Б</w:t>
            </w:r>
            <w:proofErr w:type="gramEnd"/>
            <w:r w:rsidRPr="00235B07">
              <w:rPr>
                <w:bCs/>
                <w:sz w:val="24"/>
                <w:szCs w:val="24"/>
              </w:rPr>
              <w:t>акшеево</w:t>
            </w:r>
            <w:proofErr w:type="spellEnd"/>
          </w:p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37:19:013827:31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vertAlign w:val="superscript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населенных пунктов, разрешенное использование: для садоводства и огородничества         Общая площадь 1043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20494,95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235B07">
              <w:rPr>
                <w:bCs/>
                <w:sz w:val="24"/>
                <w:szCs w:val="24"/>
              </w:rPr>
              <w:t>д</w:t>
            </w:r>
            <w:proofErr w:type="gramStart"/>
            <w:r w:rsidRPr="00235B07">
              <w:rPr>
                <w:bCs/>
                <w:sz w:val="24"/>
                <w:szCs w:val="24"/>
              </w:rPr>
              <w:t>.П</w:t>
            </w:r>
            <w:proofErr w:type="gramEnd"/>
            <w:r w:rsidRPr="00235B07">
              <w:rPr>
                <w:bCs/>
                <w:sz w:val="24"/>
                <w:szCs w:val="24"/>
              </w:rPr>
              <w:t>анино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37:19:013303:173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населенных пунктов, разрешенное использование: для строительства индивидуального жилого дома                                          Общая площадь 1000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78940,00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с/т «Дубравушка»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37:19:014003:79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сельскохозяйственного назначения, разрешенное использование: для садоводства         Общая площадь 396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6193,44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с/т «Ручеек»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37:19:014202:28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сельскохозяйственного назначения, разрешенное использование: для садоводства         Общая площадь 800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16408,00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235B07">
              <w:rPr>
                <w:bCs/>
                <w:sz w:val="24"/>
                <w:szCs w:val="24"/>
              </w:rPr>
              <w:t>д</w:t>
            </w:r>
            <w:proofErr w:type="gramStart"/>
            <w:r w:rsidRPr="00235B07">
              <w:rPr>
                <w:bCs/>
                <w:sz w:val="24"/>
                <w:szCs w:val="24"/>
              </w:rPr>
              <w:t>.Б</w:t>
            </w:r>
            <w:proofErr w:type="gramEnd"/>
            <w:r w:rsidRPr="00235B07">
              <w:rPr>
                <w:bCs/>
                <w:sz w:val="24"/>
                <w:szCs w:val="24"/>
              </w:rPr>
              <w:t>елино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37:19:013826:18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населенных пунктов, разрешенное использование: для ведения личного подсобного хозяйства                                              Общая площадь 576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44651,52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lastRenderedPageBreak/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235B07">
              <w:rPr>
                <w:bCs/>
                <w:sz w:val="24"/>
                <w:szCs w:val="24"/>
              </w:rPr>
              <w:t>д</w:t>
            </w:r>
            <w:proofErr w:type="gramStart"/>
            <w:r w:rsidRPr="00235B07">
              <w:rPr>
                <w:bCs/>
                <w:sz w:val="24"/>
                <w:szCs w:val="24"/>
              </w:rPr>
              <w:t>.П</w:t>
            </w:r>
            <w:proofErr w:type="gramEnd"/>
            <w:r w:rsidRPr="00235B07">
              <w:rPr>
                <w:bCs/>
                <w:sz w:val="24"/>
                <w:szCs w:val="24"/>
              </w:rPr>
              <w:t>анино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lastRenderedPageBreak/>
              <w:t>37:19:015817:18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населенных пунктов, </w:t>
            </w:r>
            <w:r w:rsidRPr="00235B07">
              <w:rPr>
                <w:bCs/>
                <w:sz w:val="24"/>
                <w:szCs w:val="24"/>
              </w:rPr>
              <w:lastRenderedPageBreak/>
              <w:t xml:space="preserve">разрешенное использование: для ведения личного подсобного хозяйства                                              Общая площадь 35000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lastRenderedPageBreak/>
              <w:t>43050,00</w:t>
            </w:r>
          </w:p>
        </w:tc>
      </w:tr>
      <w:tr w:rsidR="00235B07" w:rsidRPr="00636706" w:rsidTr="00235B07">
        <w:tc>
          <w:tcPr>
            <w:tcW w:w="709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76" w:type="dxa"/>
            <w:shd w:val="clear" w:color="auto" w:fill="auto"/>
          </w:tcPr>
          <w:p w:rsidR="007D240D" w:rsidRPr="00235B07" w:rsidRDefault="007D240D" w:rsidP="00235B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Земельный участок                    (1/287 доля в праве)</w:t>
            </w:r>
          </w:p>
        </w:tc>
        <w:tc>
          <w:tcPr>
            <w:tcW w:w="297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235B07">
              <w:rPr>
                <w:bCs/>
                <w:sz w:val="24"/>
                <w:szCs w:val="24"/>
              </w:rPr>
              <w:t>Фурмановский</w:t>
            </w:r>
            <w:proofErr w:type="spellEnd"/>
            <w:r w:rsidRPr="00235B07">
              <w:rPr>
                <w:bCs/>
                <w:sz w:val="24"/>
                <w:szCs w:val="24"/>
              </w:rPr>
              <w:t xml:space="preserve"> район, (Колхоз «Россия»), СХПК «Восход»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jc w:val="center"/>
              <w:rPr>
                <w:sz w:val="24"/>
                <w:szCs w:val="24"/>
              </w:rPr>
            </w:pPr>
            <w:r w:rsidRPr="00235B07">
              <w:rPr>
                <w:sz w:val="24"/>
                <w:szCs w:val="24"/>
              </w:rPr>
              <w:t>37:19:000000:29</w:t>
            </w:r>
          </w:p>
        </w:tc>
        <w:tc>
          <w:tcPr>
            <w:tcW w:w="3827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 xml:space="preserve">Земли сельскохозяйственного назначения, разрешенное использование: для сельскохозяйственного производства                                        Общая площадь 17175599 </w:t>
            </w:r>
            <w:proofErr w:type="spellStart"/>
            <w:r w:rsidRPr="00235B07">
              <w:rPr>
                <w:bCs/>
                <w:sz w:val="24"/>
                <w:szCs w:val="24"/>
              </w:rPr>
              <w:t>кв.м</w:t>
            </w:r>
            <w:proofErr w:type="spellEnd"/>
            <w:r w:rsidRPr="00235B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D240D" w:rsidRPr="00235B07" w:rsidRDefault="007D240D" w:rsidP="00235B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5B07">
              <w:rPr>
                <w:bCs/>
                <w:sz w:val="24"/>
                <w:szCs w:val="24"/>
              </w:rPr>
              <w:t>24904618,55</w:t>
            </w:r>
          </w:p>
        </w:tc>
      </w:tr>
    </w:tbl>
    <w:p w:rsidR="007D240D" w:rsidRDefault="007D240D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D240D" w:rsidRDefault="007D240D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D240D" w:rsidRPr="00F65067" w:rsidRDefault="007D240D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7D240D">
      <w:pgSz w:w="16840" w:h="11907" w:orient="landscape" w:code="9"/>
      <w:pgMar w:top="155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07" w:rsidRDefault="00235B07" w:rsidP="008D5FEC">
      <w:r>
        <w:separator/>
      </w:r>
    </w:p>
  </w:endnote>
  <w:endnote w:type="continuationSeparator" w:id="0">
    <w:p w:rsidR="00235B07" w:rsidRDefault="00235B07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07" w:rsidRDefault="00235B07" w:rsidP="008D5FEC">
      <w:r>
        <w:separator/>
      </w:r>
    </w:p>
  </w:footnote>
  <w:footnote w:type="continuationSeparator" w:id="0">
    <w:p w:rsidR="00235B07" w:rsidRDefault="00235B07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E730C"/>
    <w:rsid w:val="001E7411"/>
    <w:rsid w:val="001F6064"/>
    <w:rsid w:val="001F7654"/>
    <w:rsid w:val="001F7897"/>
    <w:rsid w:val="00216CAE"/>
    <w:rsid w:val="00225FB3"/>
    <w:rsid w:val="00235B07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4534F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3215"/>
    <w:rsid w:val="007D240D"/>
    <w:rsid w:val="007D62A2"/>
    <w:rsid w:val="007F115F"/>
    <w:rsid w:val="008121AC"/>
    <w:rsid w:val="0082746A"/>
    <w:rsid w:val="00844341"/>
    <w:rsid w:val="008718CE"/>
    <w:rsid w:val="00873CB6"/>
    <w:rsid w:val="00877BF4"/>
    <w:rsid w:val="00884518"/>
    <w:rsid w:val="008904E9"/>
    <w:rsid w:val="008A21CC"/>
    <w:rsid w:val="008A56F2"/>
    <w:rsid w:val="008A6F08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30228"/>
    <w:rsid w:val="00974A79"/>
    <w:rsid w:val="0097568D"/>
    <w:rsid w:val="009D58FC"/>
    <w:rsid w:val="009E4033"/>
    <w:rsid w:val="009F1D1B"/>
    <w:rsid w:val="00A02F32"/>
    <w:rsid w:val="00A25A7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07E6"/>
    <w:rsid w:val="00E6237E"/>
    <w:rsid w:val="00E7300D"/>
    <w:rsid w:val="00E82B59"/>
    <w:rsid w:val="00E8461D"/>
    <w:rsid w:val="00E85C33"/>
    <w:rsid w:val="00E97E24"/>
    <w:rsid w:val="00EA5E79"/>
    <w:rsid w:val="00EB467A"/>
    <w:rsid w:val="00EB479E"/>
    <w:rsid w:val="00EB510E"/>
    <w:rsid w:val="00EB7390"/>
    <w:rsid w:val="00EC04FD"/>
    <w:rsid w:val="00EC56C7"/>
    <w:rsid w:val="00EE5772"/>
    <w:rsid w:val="00EE61B8"/>
    <w:rsid w:val="00EF0D05"/>
    <w:rsid w:val="00F13270"/>
    <w:rsid w:val="00F139D3"/>
    <w:rsid w:val="00F65067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  <w:style w:type="table" w:customStyle="1" w:styleId="12">
    <w:name w:val="Сетка таблицы1"/>
    <w:basedOn w:val="a1"/>
    <w:next w:val="a8"/>
    <w:uiPriority w:val="59"/>
    <w:rsid w:val="007D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  <w:style w:type="table" w:customStyle="1" w:styleId="12">
    <w:name w:val="Сетка таблицы1"/>
    <w:basedOn w:val="a1"/>
    <w:next w:val="a8"/>
    <w:uiPriority w:val="59"/>
    <w:rsid w:val="007D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2024-01-25T11:25:00Z</cp:lastPrinted>
  <dcterms:created xsi:type="dcterms:W3CDTF">2024-01-25T11:25:00Z</dcterms:created>
  <dcterms:modified xsi:type="dcterms:W3CDTF">2024-01-25T11:25:00Z</dcterms:modified>
</cp:coreProperties>
</file>