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E" w:rsidRPr="007D614E" w:rsidRDefault="00E118CE" w:rsidP="00E118CE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E118CE" w:rsidRDefault="00E118CE" w:rsidP="00E118CE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E118CE" w:rsidRPr="007D614E" w:rsidRDefault="00E118CE" w:rsidP="00E118CE">
      <w:pPr>
        <w:jc w:val="center"/>
        <w:rPr>
          <w:b/>
          <w:bCs/>
          <w:caps/>
          <w:sz w:val="22"/>
          <w:szCs w:val="22"/>
        </w:rPr>
      </w:pPr>
    </w:p>
    <w:p w:rsidR="00E118CE" w:rsidRPr="007D614E" w:rsidRDefault="00E118CE" w:rsidP="00E118CE">
      <w:pPr>
        <w:jc w:val="center"/>
      </w:pPr>
      <w:r w:rsidRPr="007D614E">
        <w:t>ул. Социалистическая, д. 15, г. Фурманов, Ивановская область, 155520</w:t>
      </w:r>
    </w:p>
    <w:p w:rsidR="00E118CE" w:rsidRDefault="0047649E" w:rsidP="00E118CE">
      <w:pPr>
        <w:pStyle w:val="a8"/>
        <w:tabs>
          <w:tab w:val="left" w:pos="708"/>
        </w:tabs>
        <w:rPr>
          <w:b/>
          <w:bCs/>
          <w:sz w:val="26"/>
          <w:szCs w:val="26"/>
        </w:rPr>
      </w:pPr>
      <w:r w:rsidRPr="0047649E">
        <w:rPr>
          <w:noProof/>
        </w:rPr>
        <w:pict>
          <v:line id="_x0000_s1026" style="position:absolute;z-index:251660288" from="2.6pt,10pt" to="506.6pt,10pt" o:allowincell="f" strokeweight="4.5pt">
            <v:stroke linestyle="thinThick"/>
          </v:line>
        </w:pict>
      </w:r>
      <w:r w:rsidR="00E118CE">
        <w:rPr>
          <w:sz w:val="24"/>
          <w:szCs w:val="24"/>
        </w:rPr>
        <w:t xml:space="preserve"> </w:t>
      </w:r>
    </w:p>
    <w:p w:rsidR="00E118CE" w:rsidRPr="0062527F" w:rsidRDefault="00E118CE" w:rsidP="00E118CE"/>
    <w:p w:rsidR="00E118CE" w:rsidRPr="007D614E" w:rsidRDefault="00E118CE" w:rsidP="00E118CE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E118CE" w:rsidRPr="001015FC" w:rsidRDefault="00E118CE" w:rsidP="00E118C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282"/>
        <w:gridCol w:w="1571"/>
      </w:tblGrid>
      <w:tr w:rsidR="00E118CE" w:rsidRPr="007D614E" w:rsidTr="007470F7">
        <w:tc>
          <w:tcPr>
            <w:tcW w:w="4203" w:type="pct"/>
          </w:tcPr>
          <w:p w:rsidR="00E118CE" w:rsidRPr="004753B9" w:rsidRDefault="00E118CE" w:rsidP="00F92162">
            <w:pPr>
              <w:jc w:val="both"/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F92162">
              <w:rPr>
                <w:sz w:val="24"/>
                <w:szCs w:val="24"/>
              </w:rPr>
              <w:t>21</w:t>
            </w:r>
            <w:r w:rsidR="00874C12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2021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E118CE" w:rsidRPr="004753B9" w:rsidRDefault="00E118CE" w:rsidP="00F92162">
            <w:pPr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4753B9">
              <w:rPr>
                <w:sz w:val="24"/>
                <w:szCs w:val="24"/>
              </w:rPr>
              <w:t xml:space="preserve">№ </w:t>
            </w:r>
            <w:r w:rsidR="00F92162">
              <w:rPr>
                <w:sz w:val="24"/>
                <w:szCs w:val="24"/>
              </w:rPr>
              <w:t>143</w:t>
            </w:r>
          </w:p>
        </w:tc>
      </w:tr>
    </w:tbl>
    <w:p w:rsidR="002A45AE" w:rsidRDefault="002A45AE" w:rsidP="00E118CE">
      <w:pPr>
        <w:jc w:val="center"/>
      </w:pPr>
    </w:p>
    <w:p w:rsidR="00E118CE" w:rsidRPr="004C2B23" w:rsidRDefault="00E118CE" w:rsidP="00E118CE">
      <w:pPr>
        <w:jc w:val="center"/>
      </w:pPr>
      <w:r>
        <w:t>г. Фурманов</w:t>
      </w:r>
    </w:p>
    <w:p w:rsidR="008C411F" w:rsidRDefault="008C411F" w:rsidP="008C411F">
      <w:pPr>
        <w:jc w:val="center"/>
        <w:rPr>
          <w:sz w:val="26"/>
          <w:szCs w:val="26"/>
        </w:rPr>
      </w:pPr>
    </w:p>
    <w:p w:rsidR="008C411F" w:rsidRPr="00874C12" w:rsidRDefault="00D766A7" w:rsidP="00A06489">
      <w:pPr>
        <w:autoSpaceDE w:val="0"/>
        <w:autoSpaceDN w:val="0"/>
        <w:adjustRightInd w:val="0"/>
        <w:jc w:val="both"/>
        <w:rPr>
          <w:rFonts w:ascii="Verdana" w:hAnsi="Verdana"/>
          <w:b/>
          <w:sz w:val="26"/>
          <w:szCs w:val="26"/>
        </w:rPr>
      </w:pPr>
      <w:r w:rsidRPr="00874C12">
        <w:rPr>
          <w:b/>
          <w:sz w:val="26"/>
          <w:szCs w:val="26"/>
        </w:rPr>
        <w:t>О внесении изменений в приказ финансового управления администрации Фурмановского муниципального района от 21.01.2021 № 12 «</w:t>
      </w:r>
      <w:r w:rsidR="008C411F" w:rsidRPr="00874C12">
        <w:rPr>
          <w:b/>
          <w:sz w:val="26"/>
          <w:szCs w:val="26"/>
        </w:rPr>
        <w:t>О</w:t>
      </w:r>
      <w:r w:rsidR="001A06E9" w:rsidRPr="00874C12">
        <w:rPr>
          <w:b/>
          <w:sz w:val="26"/>
          <w:szCs w:val="26"/>
        </w:rPr>
        <w:t>б</w:t>
      </w:r>
      <w:r w:rsidR="008C411F" w:rsidRPr="00874C12">
        <w:rPr>
          <w:b/>
          <w:sz w:val="26"/>
          <w:szCs w:val="26"/>
        </w:rPr>
        <w:t xml:space="preserve"> </w:t>
      </w:r>
      <w:r w:rsidR="00A06489" w:rsidRPr="00874C12">
        <w:rPr>
          <w:b/>
          <w:sz w:val="26"/>
          <w:szCs w:val="26"/>
        </w:rPr>
        <w:t xml:space="preserve">определении Порядка </w:t>
      </w:r>
      <w:r w:rsidR="00A06489" w:rsidRPr="00874C12">
        <w:rPr>
          <w:rFonts w:eastAsiaTheme="minorHAnsi"/>
          <w:b/>
          <w:bCs/>
          <w:sz w:val="26"/>
          <w:szCs w:val="26"/>
          <w:lang w:eastAsia="en-US"/>
        </w:rPr>
        <w:t xml:space="preserve">взыскания в доход </w:t>
      </w:r>
      <w:r w:rsidR="00A06489" w:rsidRPr="00874C12">
        <w:rPr>
          <w:b/>
          <w:sz w:val="26"/>
          <w:szCs w:val="26"/>
        </w:rPr>
        <w:t xml:space="preserve">бюджета Фурмановского муниципального района </w:t>
      </w:r>
      <w:r w:rsidR="00A06489" w:rsidRPr="00874C12">
        <w:rPr>
          <w:rFonts w:eastAsiaTheme="minorHAnsi"/>
          <w:b/>
          <w:bCs/>
          <w:sz w:val="26"/>
          <w:szCs w:val="26"/>
          <w:lang w:eastAsia="en-US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Pr="00874C12">
        <w:rPr>
          <w:b/>
          <w:sz w:val="26"/>
          <w:szCs w:val="26"/>
        </w:rPr>
        <w:t>»</w:t>
      </w:r>
    </w:p>
    <w:p w:rsidR="008C411F" w:rsidRPr="00874C12" w:rsidRDefault="008C411F" w:rsidP="008C411F">
      <w:pPr>
        <w:pStyle w:val="a3"/>
        <w:spacing w:line="360" w:lineRule="auto"/>
        <w:rPr>
          <w:sz w:val="26"/>
          <w:szCs w:val="26"/>
        </w:rPr>
      </w:pPr>
    </w:p>
    <w:p w:rsidR="00D766A7" w:rsidRPr="00874C12" w:rsidRDefault="00A06489" w:rsidP="00D766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874C12">
        <w:rPr>
          <w:sz w:val="26"/>
          <w:szCs w:val="26"/>
        </w:rPr>
        <w:t xml:space="preserve">В соответствии с </w:t>
      </w:r>
      <w:r w:rsidR="00D766A7" w:rsidRPr="00874C12">
        <w:rPr>
          <w:bCs/>
          <w:sz w:val="26"/>
          <w:szCs w:val="26"/>
        </w:rPr>
        <w:t>Приказом Минфина России от 26.07.2021 №101н «О внесении изменений в Порядок удержания за счет доходов, подлежащих зачислению в бюджеты субъектов Российской Федерации и местные бюджеты, сумм средств, подлежащих перечислению (взысканию) в федеральный бюджет, утвержденный приказом Министерства финансов Российской Федерации от 13 апреля 2020 г. N 65н, и приложения № 1 и № 2 к приказу Министерства финансов Российской Федерации</w:t>
      </w:r>
      <w:proofErr w:type="gramEnd"/>
      <w:r w:rsidR="00D766A7" w:rsidRPr="00874C12">
        <w:rPr>
          <w:bCs/>
          <w:sz w:val="26"/>
          <w:szCs w:val="26"/>
        </w:rPr>
        <w:t xml:space="preserve"> от 13 апреля 2020 г. № 68н»</w:t>
      </w:r>
    </w:p>
    <w:p w:rsidR="00A06489" w:rsidRPr="00874C12" w:rsidRDefault="00A06489" w:rsidP="00A06489">
      <w:pPr>
        <w:pStyle w:val="a3"/>
        <w:ind w:firstLine="540"/>
        <w:rPr>
          <w:sz w:val="26"/>
          <w:szCs w:val="26"/>
        </w:rPr>
      </w:pPr>
    </w:p>
    <w:p w:rsidR="008C411F" w:rsidRPr="00874C12" w:rsidRDefault="008C411F" w:rsidP="00F250D2">
      <w:pPr>
        <w:pStyle w:val="a3"/>
        <w:ind w:firstLine="540"/>
        <w:rPr>
          <w:sz w:val="26"/>
          <w:szCs w:val="26"/>
        </w:rPr>
      </w:pPr>
      <w:proofErr w:type="spellStart"/>
      <w:proofErr w:type="gramStart"/>
      <w:r w:rsidRPr="00874C12">
        <w:rPr>
          <w:sz w:val="26"/>
          <w:szCs w:val="26"/>
        </w:rPr>
        <w:t>п</w:t>
      </w:r>
      <w:proofErr w:type="spellEnd"/>
      <w:proofErr w:type="gramEnd"/>
      <w:r w:rsidRPr="00874C12">
        <w:rPr>
          <w:sz w:val="26"/>
          <w:szCs w:val="26"/>
        </w:rPr>
        <w:t xml:space="preserve"> </w:t>
      </w:r>
      <w:proofErr w:type="spellStart"/>
      <w:r w:rsidRPr="00874C12">
        <w:rPr>
          <w:sz w:val="26"/>
          <w:szCs w:val="26"/>
        </w:rPr>
        <w:t>р</w:t>
      </w:r>
      <w:proofErr w:type="spellEnd"/>
      <w:r w:rsidRPr="00874C12">
        <w:rPr>
          <w:sz w:val="26"/>
          <w:szCs w:val="26"/>
        </w:rPr>
        <w:t xml:space="preserve"> и к а </w:t>
      </w:r>
      <w:proofErr w:type="spellStart"/>
      <w:r w:rsidRPr="00874C12">
        <w:rPr>
          <w:sz w:val="26"/>
          <w:szCs w:val="26"/>
        </w:rPr>
        <w:t>з</w:t>
      </w:r>
      <w:proofErr w:type="spellEnd"/>
      <w:r w:rsidRPr="00874C12">
        <w:rPr>
          <w:sz w:val="26"/>
          <w:szCs w:val="26"/>
        </w:rPr>
        <w:t xml:space="preserve"> </w:t>
      </w:r>
      <w:proofErr w:type="spellStart"/>
      <w:r w:rsidRPr="00874C12">
        <w:rPr>
          <w:sz w:val="26"/>
          <w:szCs w:val="26"/>
        </w:rPr>
        <w:t>ы</w:t>
      </w:r>
      <w:proofErr w:type="spellEnd"/>
      <w:r w:rsidRPr="00874C12">
        <w:rPr>
          <w:sz w:val="26"/>
          <w:szCs w:val="26"/>
        </w:rPr>
        <w:t xml:space="preserve"> в а ю:</w:t>
      </w:r>
    </w:p>
    <w:p w:rsidR="00A06489" w:rsidRPr="00A06489" w:rsidRDefault="00A06489" w:rsidP="00F250D2">
      <w:pPr>
        <w:pStyle w:val="ConsPlusNormal"/>
        <w:ind w:firstLine="540"/>
        <w:jc w:val="both"/>
      </w:pPr>
    </w:p>
    <w:p w:rsidR="0041100A" w:rsidRPr="00874C12" w:rsidRDefault="00D766A7" w:rsidP="00874C1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74C12">
        <w:rPr>
          <w:sz w:val="26"/>
          <w:szCs w:val="26"/>
        </w:rPr>
        <w:t xml:space="preserve">Внести в приказ финансового управления администрации Фурмановского муниципального района от 21.01.2021 № 12 «Об определении Порядка </w:t>
      </w:r>
      <w:r w:rsidRPr="00874C12">
        <w:rPr>
          <w:rFonts w:eastAsiaTheme="minorHAnsi"/>
          <w:bCs/>
          <w:sz w:val="26"/>
          <w:szCs w:val="26"/>
          <w:lang w:eastAsia="en-US"/>
        </w:rPr>
        <w:t xml:space="preserve">взыскания в доход </w:t>
      </w:r>
      <w:r w:rsidRPr="00874C12">
        <w:rPr>
          <w:sz w:val="26"/>
          <w:szCs w:val="26"/>
        </w:rPr>
        <w:t xml:space="preserve">бюджета Фурмановского муниципального района </w:t>
      </w:r>
      <w:r w:rsidRPr="00874C12">
        <w:rPr>
          <w:rFonts w:eastAsiaTheme="minorHAnsi"/>
          <w:bCs/>
          <w:sz w:val="26"/>
          <w:szCs w:val="26"/>
          <w:lang w:eastAsia="en-US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Pr="00874C12">
        <w:rPr>
          <w:sz w:val="26"/>
          <w:szCs w:val="26"/>
        </w:rPr>
        <w:t>» следующее изменение:</w:t>
      </w:r>
      <w:proofErr w:type="gramEnd"/>
    </w:p>
    <w:p w:rsidR="006F075A" w:rsidRPr="00874C12" w:rsidRDefault="00D766A7" w:rsidP="00874C12">
      <w:pPr>
        <w:pStyle w:val="ConsPlusTitle"/>
        <w:spacing w:line="276" w:lineRule="auto"/>
        <w:ind w:firstLine="54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74C12">
        <w:rPr>
          <w:rFonts w:ascii="Times New Roman" w:hAnsi="Times New Roman" w:cs="Times New Roman"/>
          <w:b w:val="0"/>
          <w:sz w:val="26"/>
          <w:szCs w:val="26"/>
        </w:rPr>
        <w:t xml:space="preserve">дополнить Порядок </w:t>
      </w:r>
      <w:r w:rsidRPr="00874C1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взыскания в доход </w:t>
      </w:r>
      <w:r w:rsidRPr="00874C12">
        <w:rPr>
          <w:rFonts w:ascii="Times New Roman" w:hAnsi="Times New Roman" w:cs="Times New Roman"/>
          <w:b w:val="0"/>
          <w:sz w:val="26"/>
          <w:szCs w:val="26"/>
        </w:rPr>
        <w:t xml:space="preserve">бюджета Фурмановского муниципального района </w:t>
      </w:r>
      <w:r w:rsidRPr="00874C1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пунктом 8 следующего содержания:</w:t>
      </w:r>
    </w:p>
    <w:p w:rsidR="00874C12" w:rsidRPr="00874C12" w:rsidRDefault="00D766A7" w:rsidP="00874C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74C12">
        <w:rPr>
          <w:rFonts w:eastAsiaTheme="minorHAnsi"/>
          <w:sz w:val="26"/>
          <w:szCs w:val="26"/>
          <w:lang w:eastAsia="en-US"/>
        </w:rPr>
        <w:t xml:space="preserve">«8. </w:t>
      </w:r>
      <w:proofErr w:type="gramStart"/>
      <w:r w:rsidR="00874C12" w:rsidRPr="00874C12">
        <w:rPr>
          <w:rFonts w:eastAsiaTheme="minorHAnsi"/>
          <w:sz w:val="26"/>
          <w:szCs w:val="26"/>
          <w:lang w:eastAsia="en-US"/>
        </w:rPr>
        <w:t>В</w:t>
      </w:r>
      <w:r w:rsidR="00874C12" w:rsidRPr="00874C12">
        <w:rPr>
          <w:sz w:val="26"/>
          <w:szCs w:val="26"/>
        </w:rPr>
        <w:t xml:space="preserve">озврат неиспользованных остатков целевых средств, взысканных в доход бюджета Фурмановского муниципального района, а также их поступление в доход бюджета Фурмановского муниципального района,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</w:t>
      </w:r>
      <w:r w:rsidR="00874C12" w:rsidRPr="00874C12">
        <w:rPr>
          <w:sz w:val="26"/>
          <w:szCs w:val="26"/>
        </w:rPr>
        <w:lastRenderedPageBreak/>
        <w:t>бюджетной системы Российской Федерации от возврата остатков субсидий, субвенций и</w:t>
      </w:r>
      <w:proofErr w:type="gramEnd"/>
      <w:r w:rsidR="00874C12" w:rsidRPr="00874C12">
        <w:rPr>
          <w:sz w:val="26"/>
          <w:szCs w:val="26"/>
        </w:rPr>
        <w:t xml:space="preserve"> иных межбюджетных трансфертов, имеющих целевое назначение, прошлых лет</w:t>
      </w:r>
      <w:proofErr w:type="gramStart"/>
      <w:r w:rsidR="00874C12" w:rsidRPr="00874C12">
        <w:rPr>
          <w:sz w:val="26"/>
          <w:szCs w:val="26"/>
        </w:rPr>
        <w:t>.».</w:t>
      </w:r>
      <w:proofErr w:type="gramEnd"/>
    </w:p>
    <w:p w:rsidR="007E0CCB" w:rsidRPr="00874C12" w:rsidRDefault="00874C12" w:rsidP="00874C12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74C12">
        <w:rPr>
          <w:sz w:val="26"/>
          <w:szCs w:val="26"/>
        </w:rPr>
        <w:t>2</w:t>
      </w:r>
      <w:r w:rsidR="006F075A" w:rsidRPr="00874C12">
        <w:rPr>
          <w:sz w:val="26"/>
          <w:szCs w:val="26"/>
        </w:rPr>
        <w:t xml:space="preserve">. </w:t>
      </w:r>
      <w:r w:rsidR="007E0CCB" w:rsidRPr="00874C12">
        <w:rPr>
          <w:sz w:val="26"/>
          <w:szCs w:val="26"/>
        </w:rPr>
        <w:t>Отделу автоматизации бюджетного процесса (</w:t>
      </w:r>
      <w:proofErr w:type="spellStart"/>
      <w:r w:rsidR="007E0CCB" w:rsidRPr="00874C12">
        <w:rPr>
          <w:sz w:val="26"/>
          <w:szCs w:val="26"/>
        </w:rPr>
        <w:t>Коктышев</w:t>
      </w:r>
      <w:proofErr w:type="spellEnd"/>
      <w:r w:rsidR="007E0CCB" w:rsidRPr="00874C12">
        <w:rPr>
          <w:sz w:val="26"/>
          <w:szCs w:val="26"/>
        </w:rPr>
        <w:t xml:space="preserve"> П.М.) обеспечить размещение настоящего приказа на официальном сайте администрации Фурмановского муниципального района.</w:t>
      </w:r>
    </w:p>
    <w:p w:rsidR="004C78DA" w:rsidRDefault="004C78DA" w:rsidP="00F250D2">
      <w:pPr>
        <w:jc w:val="both"/>
        <w:rPr>
          <w:sz w:val="24"/>
          <w:szCs w:val="24"/>
        </w:rPr>
      </w:pPr>
    </w:p>
    <w:p w:rsidR="006F075A" w:rsidRDefault="006F075A" w:rsidP="00F250D2">
      <w:pPr>
        <w:jc w:val="both"/>
        <w:rPr>
          <w:sz w:val="24"/>
          <w:szCs w:val="24"/>
        </w:rPr>
      </w:pPr>
    </w:p>
    <w:p w:rsidR="00DF765B" w:rsidRPr="006F075A" w:rsidRDefault="00DF765B" w:rsidP="00F250D2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3C6957" w:rsidRPr="006F075A" w:rsidTr="0062067C">
        <w:tc>
          <w:tcPr>
            <w:tcW w:w="5070" w:type="dxa"/>
          </w:tcPr>
          <w:p w:rsidR="003C6957" w:rsidRPr="006F075A" w:rsidRDefault="004C78DA" w:rsidP="00F250D2">
            <w:pPr>
              <w:rPr>
                <w:b/>
                <w:sz w:val="24"/>
                <w:szCs w:val="24"/>
              </w:rPr>
            </w:pPr>
            <w:r w:rsidRPr="006F075A">
              <w:rPr>
                <w:b/>
                <w:sz w:val="24"/>
                <w:szCs w:val="24"/>
              </w:rPr>
              <w:t xml:space="preserve">Начальник финансового управления </w:t>
            </w:r>
            <w:r w:rsidR="0062067C" w:rsidRPr="006F075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  <w:tc>
          <w:tcPr>
            <w:tcW w:w="4501" w:type="dxa"/>
          </w:tcPr>
          <w:p w:rsidR="003C6957" w:rsidRPr="006F075A" w:rsidRDefault="003C6957" w:rsidP="00F250D2">
            <w:pPr>
              <w:jc w:val="right"/>
              <w:rPr>
                <w:b/>
                <w:sz w:val="24"/>
                <w:szCs w:val="24"/>
              </w:rPr>
            </w:pPr>
          </w:p>
          <w:p w:rsidR="004C78DA" w:rsidRPr="006F075A" w:rsidRDefault="004C78DA" w:rsidP="00F250D2">
            <w:pPr>
              <w:jc w:val="right"/>
              <w:rPr>
                <w:b/>
                <w:sz w:val="24"/>
                <w:szCs w:val="24"/>
              </w:rPr>
            </w:pPr>
          </w:p>
          <w:p w:rsidR="004C78DA" w:rsidRPr="006F075A" w:rsidRDefault="004C78DA" w:rsidP="00F250D2">
            <w:pPr>
              <w:jc w:val="right"/>
              <w:rPr>
                <w:b/>
                <w:sz w:val="24"/>
                <w:szCs w:val="24"/>
              </w:rPr>
            </w:pPr>
            <w:r w:rsidRPr="006F075A">
              <w:rPr>
                <w:b/>
                <w:sz w:val="24"/>
                <w:szCs w:val="24"/>
              </w:rPr>
              <w:t>М.Е.Голубева</w:t>
            </w:r>
          </w:p>
        </w:tc>
      </w:tr>
    </w:tbl>
    <w:p w:rsidR="00A06489" w:rsidRPr="00A06489" w:rsidRDefault="00A06489" w:rsidP="00A06489">
      <w:pPr>
        <w:rPr>
          <w:lang w:eastAsia="en-US"/>
        </w:rPr>
      </w:pPr>
    </w:p>
    <w:sectPr w:rsidR="00A06489" w:rsidRPr="00A06489" w:rsidSect="003077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DF0"/>
    <w:multiLevelType w:val="multilevel"/>
    <w:tmpl w:val="284085A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C411F"/>
    <w:rsid w:val="00006349"/>
    <w:rsid w:val="00092BBC"/>
    <w:rsid w:val="000A58FC"/>
    <w:rsid w:val="000A67E2"/>
    <w:rsid w:val="000B0A52"/>
    <w:rsid w:val="00106569"/>
    <w:rsid w:val="00137BBD"/>
    <w:rsid w:val="00140126"/>
    <w:rsid w:val="001A06E9"/>
    <w:rsid w:val="001F5337"/>
    <w:rsid w:val="00206ADB"/>
    <w:rsid w:val="002303CF"/>
    <w:rsid w:val="00241288"/>
    <w:rsid w:val="002703F7"/>
    <w:rsid w:val="002A45AE"/>
    <w:rsid w:val="002D1BFD"/>
    <w:rsid w:val="00307749"/>
    <w:rsid w:val="00327FF9"/>
    <w:rsid w:val="0037369C"/>
    <w:rsid w:val="003C6957"/>
    <w:rsid w:val="003D7DB2"/>
    <w:rsid w:val="003F16E1"/>
    <w:rsid w:val="003F2CF6"/>
    <w:rsid w:val="0041100A"/>
    <w:rsid w:val="00461889"/>
    <w:rsid w:val="00475D1D"/>
    <w:rsid w:val="0047649E"/>
    <w:rsid w:val="004C1BC5"/>
    <w:rsid w:val="004C78DA"/>
    <w:rsid w:val="004F1059"/>
    <w:rsid w:val="00543B87"/>
    <w:rsid w:val="0055514F"/>
    <w:rsid w:val="00577B5E"/>
    <w:rsid w:val="0059561C"/>
    <w:rsid w:val="005A3025"/>
    <w:rsid w:val="005B4F93"/>
    <w:rsid w:val="005E125D"/>
    <w:rsid w:val="006055D8"/>
    <w:rsid w:val="00617E09"/>
    <w:rsid w:val="0062067C"/>
    <w:rsid w:val="0065527F"/>
    <w:rsid w:val="006B09CB"/>
    <w:rsid w:val="006F075A"/>
    <w:rsid w:val="00753127"/>
    <w:rsid w:val="007704EB"/>
    <w:rsid w:val="007B4F1D"/>
    <w:rsid w:val="007E0CCB"/>
    <w:rsid w:val="00803BB8"/>
    <w:rsid w:val="008232BC"/>
    <w:rsid w:val="00874C12"/>
    <w:rsid w:val="008A1365"/>
    <w:rsid w:val="008C411F"/>
    <w:rsid w:val="008E1B20"/>
    <w:rsid w:val="00931916"/>
    <w:rsid w:val="009562F2"/>
    <w:rsid w:val="00A06489"/>
    <w:rsid w:val="00A54104"/>
    <w:rsid w:val="00A560EC"/>
    <w:rsid w:val="00A76C7A"/>
    <w:rsid w:val="00AA655B"/>
    <w:rsid w:val="00AB3C69"/>
    <w:rsid w:val="00AC1EAF"/>
    <w:rsid w:val="00AD2042"/>
    <w:rsid w:val="00B0115A"/>
    <w:rsid w:val="00B23ADC"/>
    <w:rsid w:val="00B331CE"/>
    <w:rsid w:val="00B676F4"/>
    <w:rsid w:val="00BB5D7A"/>
    <w:rsid w:val="00BB7345"/>
    <w:rsid w:val="00BE0FC6"/>
    <w:rsid w:val="00BF0A48"/>
    <w:rsid w:val="00C272BE"/>
    <w:rsid w:val="00C4058A"/>
    <w:rsid w:val="00CA08EF"/>
    <w:rsid w:val="00CB1022"/>
    <w:rsid w:val="00CC10A4"/>
    <w:rsid w:val="00D264C1"/>
    <w:rsid w:val="00D766A7"/>
    <w:rsid w:val="00D83BA1"/>
    <w:rsid w:val="00D958C2"/>
    <w:rsid w:val="00DB36B0"/>
    <w:rsid w:val="00DF1D76"/>
    <w:rsid w:val="00DF765B"/>
    <w:rsid w:val="00E118CE"/>
    <w:rsid w:val="00E35EE5"/>
    <w:rsid w:val="00E455BD"/>
    <w:rsid w:val="00E94474"/>
    <w:rsid w:val="00ED0183"/>
    <w:rsid w:val="00F250D2"/>
    <w:rsid w:val="00F41280"/>
    <w:rsid w:val="00F51998"/>
    <w:rsid w:val="00F61E07"/>
    <w:rsid w:val="00F82E17"/>
    <w:rsid w:val="00F86EC0"/>
    <w:rsid w:val="00F9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1F"/>
  </w:style>
  <w:style w:type="paragraph" w:styleId="9">
    <w:name w:val="heading 9"/>
    <w:basedOn w:val="a"/>
    <w:next w:val="a"/>
    <w:link w:val="90"/>
    <w:qFormat/>
    <w:rsid w:val="008C411F"/>
    <w:pPr>
      <w:keepNext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11F"/>
    <w:pPr>
      <w:ind w:firstLine="709"/>
      <w:jc w:val="both"/>
    </w:pPr>
    <w:rPr>
      <w:sz w:val="24"/>
    </w:rPr>
  </w:style>
  <w:style w:type="table" w:styleId="a4">
    <w:name w:val="Table Grid"/>
    <w:basedOn w:val="a1"/>
    <w:rsid w:val="003C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8DA"/>
    <w:pPr>
      <w:ind w:left="720"/>
      <w:contextualSpacing/>
    </w:pPr>
  </w:style>
  <w:style w:type="paragraph" w:styleId="a6">
    <w:name w:val="Body Text"/>
    <w:basedOn w:val="a"/>
    <w:link w:val="a7"/>
    <w:rsid w:val="00B23ADC"/>
    <w:pPr>
      <w:spacing w:after="120"/>
    </w:pPr>
  </w:style>
  <w:style w:type="character" w:customStyle="1" w:styleId="a7">
    <w:name w:val="Основной текст Знак"/>
    <w:basedOn w:val="a0"/>
    <w:link w:val="a6"/>
    <w:rsid w:val="00B23ADC"/>
  </w:style>
  <w:style w:type="paragraph" w:styleId="a8">
    <w:name w:val="header"/>
    <w:basedOn w:val="a"/>
    <w:link w:val="a9"/>
    <w:uiPriority w:val="99"/>
    <w:rsid w:val="00E118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8CE"/>
  </w:style>
  <w:style w:type="paragraph" w:customStyle="1" w:styleId="ConsPlusNormal">
    <w:name w:val="ConsPlusNormal"/>
    <w:rsid w:val="004110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a">
    <w:name w:val="Hyperlink"/>
    <w:basedOn w:val="a0"/>
    <w:uiPriority w:val="99"/>
    <w:unhideWhenUsed/>
    <w:rsid w:val="007E0CCB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E0CCB"/>
    <w:rPr>
      <w:b/>
      <w:bCs/>
      <w:sz w:val="24"/>
    </w:rPr>
  </w:style>
  <w:style w:type="paragraph" w:customStyle="1" w:styleId="ConsPlusTitle">
    <w:name w:val="ConsPlusTitle"/>
    <w:uiPriority w:val="99"/>
    <w:rsid w:val="006F07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4C1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5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585D31-9253-4D71-9E85-7B913203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k-483</dc:creator>
  <cp:keywords/>
  <cp:lastModifiedBy>Admin</cp:lastModifiedBy>
  <cp:revision>32</cp:revision>
  <cp:lastPrinted>2021-10-25T10:40:00Z</cp:lastPrinted>
  <dcterms:created xsi:type="dcterms:W3CDTF">2011-02-10T08:38:00Z</dcterms:created>
  <dcterms:modified xsi:type="dcterms:W3CDTF">2021-10-25T10:47:00Z</dcterms:modified>
</cp:coreProperties>
</file>