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EC" w:rsidRPr="002A5AEC" w:rsidRDefault="005718B9" w:rsidP="004B2E72">
      <w:pPr>
        <w:jc w:val="center"/>
        <w:rPr>
          <w:bCs/>
          <w:sz w:val="32"/>
          <w:szCs w:val="32"/>
        </w:rPr>
      </w:pPr>
      <w:bookmarkStart w:id="0" w:name="_GoBack"/>
      <w:bookmarkEnd w:id="0"/>
      <w:r>
        <w:rPr>
          <w:b/>
          <w:bCs/>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2A5AEC" w:rsidRPr="002A5AEC" w:rsidRDefault="002A5AEC" w:rsidP="002A5AEC">
      <w:pPr>
        <w:jc w:val="center"/>
        <w:rPr>
          <w:bCs/>
          <w:sz w:val="28"/>
          <w:szCs w:val="28"/>
        </w:rPr>
      </w:pPr>
    </w:p>
    <w:p w:rsidR="002A5AEC" w:rsidRPr="002A5AEC" w:rsidRDefault="002A5AEC" w:rsidP="002A5AEC">
      <w:pPr>
        <w:spacing w:line="240" w:lineRule="atLeast"/>
        <w:jc w:val="center"/>
        <w:rPr>
          <w:b/>
          <w:bCs/>
          <w:sz w:val="34"/>
          <w:szCs w:val="34"/>
        </w:rPr>
      </w:pPr>
      <w:r w:rsidRPr="002A5AEC">
        <w:rPr>
          <w:b/>
          <w:bCs/>
          <w:sz w:val="34"/>
          <w:szCs w:val="34"/>
        </w:rPr>
        <w:t>РОССИЙСКАЯ ФЕДЕРАЦИЯ</w:t>
      </w:r>
    </w:p>
    <w:p w:rsidR="002A5AEC" w:rsidRPr="002A5AEC" w:rsidRDefault="002A5AEC" w:rsidP="002A5AEC">
      <w:pPr>
        <w:spacing w:line="240" w:lineRule="atLeast"/>
        <w:jc w:val="center"/>
        <w:rPr>
          <w:b/>
          <w:sz w:val="34"/>
          <w:szCs w:val="34"/>
        </w:rPr>
      </w:pPr>
      <w:r w:rsidRPr="002A5AEC">
        <w:rPr>
          <w:b/>
          <w:sz w:val="34"/>
          <w:szCs w:val="34"/>
        </w:rPr>
        <w:t>СОВЕТ  ФУРМАНОВСКОГО МУНИЦИПАЛЬНОГО РАЙОНА</w:t>
      </w:r>
      <w:r w:rsidRPr="002A5AEC">
        <w:rPr>
          <w:b/>
          <w:sz w:val="34"/>
          <w:szCs w:val="34"/>
        </w:rPr>
        <w:br/>
        <w:t>СЕДЬМОГО СОЗЫВА</w:t>
      </w:r>
    </w:p>
    <w:p w:rsidR="002A5AEC" w:rsidRPr="002A5AEC" w:rsidRDefault="002A5AEC" w:rsidP="002A5AEC">
      <w:pPr>
        <w:spacing w:line="240" w:lineRule="atLeast"/>
        <w:jc w:val="center"/>
        <w:rPr>
          <w:b/>
          <w:sz w:val="34"/>
          <w:szCs w:val="34"/>
        </w:rPr>
      </w:pPr>
      <w:r w:rsidRPr="002A5AEC">
        <w:rPr>
          <w:b/>
          <w:sz w:val="34"/>
          <w:szCs w:val="34"/>
        </w:rPr>
        <w:t>ИВАНОВСКАЯ ОБЛАСТЬ</w:t>
      </w:r>
    </w:p>
    <w:p w:rsidR="002A5AEC" w:rsidRPr="002A5AEC" w:rsidRDefault="002A5AEC" w:rsidP="002A5AEC">
      <w:pPr>
        <w:spacing w:line="240" w:lineRule="atLeast"/>
        <w:jc w:val="center"/>
        <w:rPr>
          <w:b/>
          <w:sz w:val="28"/>
          <w:szCs w:val="28"/>
        </w:rPr>
      </w:pPr>
    </w:p>
    <w:p w:rsidR="002A5AEC" w:rsidRPr="002A5AEC" w:rsidRDefault="002A5AEC" w:rsidP="002A5AEC">
      <w:pPr>
        <w:widowControl w:val="0"/>
        <w:autoSpaceDE w:val="0"/>
        <w:autoSpaceDN w:val="0"/>
        <w:adjustRightInd w:val="0"/>
        <w:spacing w:before="108" w:after="108"/>
        <w:jc w:val="center"/>
        <w:outlineLvl w:val="0"/>
        <w:rPr>
          <w:b/>
          <w:bCs/>
          <w:sz w:val="36"/>
          <w:szCs w:val="36"/>
        </w:rPr>
      </w:pPr>
      <w:r w:rsidRPr="002A5AEC">
        <w:rPr>
          <w:b/>
          <w:bCs/>
          <w:sz w:val="36"/>
          <w:szCs w:val="36"/>
        </w:rPr>
        <w:t>РЕШЕНИЕ</w:t>
      </w:r>
    </w:p>
    <w:p w:rsidR="002A5AEC" w:rsidRPr="002A5AEC" w:rsidRDefault="002A5AEC" w:rsidP="002A5AEC">
      <w:pPr>
        <w:rPr>
          <w:sz w:val="28"/>
          <w:szCs w:val="28"/>
        </w:rPr>
      </w:pPr>
    </w:p>
    <w:p w:rsidR="002A5AEC" w:rsidRPr="002A5AEC" w:rsidRDefault="004B2E72" w:rsidP="002A5AEC">
      <w:pPr>
        <w:rPr>
          <w:b/>
          <w:sz w:val="24"/>
          <w:szCs w:val="24"/>
        </w:rPr>
      </w:pPr>
      <w:r>
        <w:rPr>
          <w:b/>
          <w:sz w:val="24"/>
          <w:szCs w:val="24"/>
        </w:rPr>
        <w:t>от 28.02.</w:t>
      </w:r>
      <w:r w:rsidR="002A5AEC" w:rsidRPr="002A5AEC">
        <w:rPr>
          <w:b/>
          <w:sz w:val="24"/>
          <w:szCs w:val="24"/>
        </w:rPr>
        <w:t xml:space="preserve">2019 года                                                                                                      </w:t>
      </w:r>
      <w:r>
        <w:rPr>
          <w:b/>
          <w:sz w:val="24"/>
          <w:szCs w:val="24"/>
        </w:rPr>
        <w:t xml:space="preserve">    </w:t>
      </w:r>
      <w:r w:rsidR="002A5AEC" w:rsidRPr="002A5AEC">
        <w:rPr>
          <w:b/>
          <w:sz w:val="24"/>
          <w:szCs w:val="24"/>
        </w:rPr>
        <w:t xml:space="preserve"> № </w:t>
      </w:r>
      <w:r>
        <w:rPr>
          <w:b/>
          <w:sz w:val="24"/>
          <w:szCs w:val="24"/>
        </w:rPr>
        <w:t>15</w:t>
      </w:r>
    </w:p>
    <w:p w:rsidR="002A5AEC" w:rsidRPr="002A5AEC" w:rsidRDefault="002A5AEC" w:rsidP="002A5AEC">
      <w:pPr>
        <w:jc w:val="center"/>
        <w:rPr>
          <w:b/>
          <w:sz w:val="24"/>
          <w:szCs w:val="24"/>
        </w:rPr>
      </w:pPr>
      <w:r w:rsidRPr="002A5AEC">
        <w:rPr>
          <w:b/>
          <w:sz w:val="24"/>
          <w:szCs w:val="24"/>
        </w:rPr>
        <w:t>г. Фурманов</w:t>
      </w:r>
    </w:p>
    <w:p w:rsidR="002A5AEC" w:rsidRPr="002A5AEC" w:rsidRDefault="002A5AEC" w:rsidP="002A5AEC">
      <w:pPr>
        <w:jc w:val="center"/>
        <w:rPr>
          <w:b/>
          <w:bCs/>
          <w:sz w:val="28"/>
          <w:szCs w:val="28"/>
        </w:rPr>
      </w:pPr>
    </w:p>
    <w:p w:rsidR="0006072A" w:rsidRPr="00760FDA" w:rsidRDefault="0006072A" w:rsidP="0006072A">
      <w:pPr>
        <w:pStyle w:val="ConsPlusNormal"/>
        <w:widowControl/>
        <w:ind w:firstLine="540"/>
        <w:jc w:val="both"/>
        <w:rPr>
          <w:rFonts w:ascii="Times New Roman" w:hAnsi="Times New Roman" w:cs="Times New Roman"/>
          <w:b/>
          <w:sz w:val="24"/>
          <w:szCs w:val="24"/>
        </w:rPr>
      </w:pPr>
    </w:p>
    <w:p w:rsidR="00DA6204" w:rsidRPr="00760FDA" w:rsidRDefault="00DA6204" w:rsidP="00DA6204">
      <w:pPr>
        <w:widowControl w:val="0"/>
        <w:autoSpaceDE w:val="0"/>
        <w:autoSpaceDN w:val="0"/>
        <w:adjustRightInd w:val="0"/>
        <w:jc w:val="both"/>
        <w:rPr>
          <w:b/>
          <w:sz w:val="24"/>
          <w:szCs w:val="24"/>
        </w:rPr>
      </w:pPr>
      <w:r w:rsidRPr="00760FDA">
        <w:rPr>
          <w:b/>
          <w:sz w:val="24"/>
          <w:szCs w:val="24"/>
        </w:rPr>
        <w:t xml:space="preserve">Об утверждении  местных нормативов градостроительного проектирования </w:t>
      </w:r>
      <w:r w:rsidR="003F2E53" w:rsidRPr="00760FDA">
        <w:rPr>
          <w:b/>
          <w:sz w:val="24"/>
          <w:szCs w:val="24"/>
        </w:rPr>
        <w:t xml:space="preserve">Широковского сельского поселения </w:t>
      </w:r>
      <w:r w:rsidRPr="00760FDA">
        <w:rPr>
          <w:b/>
          <w:sz w:val="24"/>
          <w:szCs w:val="24"/>
        </w:rPr>
        <w:t>Фурмановского муниципального района Ивановской области</w:t>
      </w:r>
    </w:p>
    <w:p w:rsidR="0006072A" w:rsidRPr="00760FDA" w:rsidRDefault="0006072A" w:rsidP="0006072A">
      <w:pPr>
        <w:autoSpaceDE w:val="0"/>
        <w:autoSpaceDN w:val="0"/>
        <w:adjustRightInd w:val="0"/>
        <w:jc w:val="center"/>
        <w:rPr>
          <w:b/>
          <w:bCs/>
          <w:sz w:val="24"/>
          <w:szCs w:val="24"/>
        </w:rPr>
      </w:pPr>
    </w:p>
    <w:p w:rsidR="0006072A" w:rsidRPr="00760FDA" w:rsidRDefault="0006072A" w:rsidP="0006072A">
      <w:pPr>
        <w:autoSpaceDE w:val="0"/>
        <w:autoSpaceDN w:val="0"/>
        <w:adjustRightInd w:val="0"/>
        <w:ind w:firstLine="540"/>
        <w:jc w:val="both"/>
      </w:pPr>
    </w:p>
    <w:p w:rsidR="0093649C" w:rsidRPr="00760FDA" w:rsidRDefault="00DA6204" w:rsidP="002A5AEC">
      <w:pPr>
        <w:autoSpaceDE w:val="0"/>
        <w:autoSpaceDN w:val="0"/>
        <w:adjustRightInd w:val="0"/>
        <w:spacing w:line="240" w:lineRule="atLeast"/>
        <w:ind w:firstLine="540"/>
        <w:jc w:val="both"/>
        <w:rPr>
          <w:sz w:val="24"/>
          <w:szCs w:val="24"/>
        </w:rPr>
      </w:pPr>
      <w:r w:rsidRPr="00760FDA">
        <w:rPr>
          <w:sz w:val="24"/>
          <w:szCs w:val="24"/>
        </w:rPr>
        <w:t>В соответствии с Градостроительным кодексом  Российской Федерации от 29.12.2004г. № 190-ФЗ, Федеральным Законом от 06.10.</w:t>
      </w:r>
      <w:smartTag w:uri="urn:schemas-microsoft-com:office:smarttags" w:element="metricconverter">
        <w:smartTagPr>
          <w:attr w:name="ProductID" w:val="2003 г"/>
        </w:smartTagPr>
        <w:r w:rsidRPr="00760FDA">
          <w:rPr>
            <w:sz w:val="24"/>
            <w:szCs w:val="24"/>
          </w:rPr>
          <w:t>2003 г</w:t>
        </w:r>
      </w:smartTag>
      <w:r w:rsidRPr="00760FDA">
        <w:rPr>
          <w:sz w:val="24"/>
          <w:szCs w:val="24"/>
        </w:rPr>
        <w:t xml:space="preserve">. № 131-ФЗ «Об общих принципах организации местного самоуправления в Российской федерации» и Уставом Фурмановского муниципального района Ивановской области, </w:t>
      </w:r>
      <w:r w:rsidR="00E01555" w:rsidRPr="00760FDA">
        <w:rPr>
          <w:sz w:val="24"/>
          <w:szCs w:val="24"/>
        </w:rPr>
        <w:t>Совет</w:t>
      </w:r>
      <w:r w:rsidR="00710BB5" w:rsidRPr="00760FDA">
        <w:rPr>
          <w:sz w:val="24"/>
          <w:szCs w:val="24"/>
        </w:rPr>
        <w:t xml:space="preserve"> Фурмановского муниципального района</w:t>
      </w:r>
      <w:r w:rsidR="003D3002" w:rsidRPr="00760FDA">
        <w:rPr>
          <w:sz w:val="24"/>
          <w:szCs w:val="24"/>
        </w:rPr>
        <w:t xml:space="preserve"> </w:t>
      </w:r>
    </w:p>
    <w:p w:rsidR="0093649C" w:rsidRPr="00760FDA" w:rsidRDefault="0093649C" w:rsidP="002A5AEC">
      <w:pPr>
        <w:widowControl w:val="0"/>
        <w:autoSpaceDE w:val="0"/>
        <w:autoSpaceDN w:val="0"/>
        <w:adjustRightInd w:val="0"/>
        <w:spacing w:line="240" w:lineRule="atLeast"/>
        <w:jc w:val="both"/>
        <w:rPr>
          <w:sz w:val="24"/>
          <w:szCs w:val="24"/>
        </w:rPr>
      </w:pPr>
      <w:r w:rsidRPr="00760FDA">
        <w:rPr>
          <w:sz w:val="24"/>
          <w:szCs w:val="24"/>
        </w:rPr>
        <w:t>РЕШИЛ:</w:t>
      </w:r>
    </w:p>
    <w:p w:rsidR="001E2CAF" w:rsidRPr="00760FDA" w:rsidRDefault="009123A6" w:rsidP="002A5AEC">
      <w:pPr>
        <w:spacing w:line="240" w:lineRule="atLeast"/>
        <w:ind w:firstLine="708"/>
        <w:jc w:val="both"/>
        <w:rPr>
          <w:sz w:val="24"/>
          <w:szCs w:val="24"/>
        </w:rPr>
      </w:pPr>
      <w:r w:rsidRPr="00760FDA">
        <w:rPr>
          <w:sz w:val="24"/>
          <w:szCs w:val="24"/>
        </w:rPr>
        <w:t>1</w:t>
      </w:r>
      <w:r w:rsidR="001E2CAF" w:rsidRPr="00760FDA">
        <w:rPr>
          <w:sz w:val="24"/>
          <w:szCs w:val="24"/>
        </w:rPr>
        <w:t>.</w:t>
      </w:r>
      <w:r w:rsidR="00C52D5A">
        <w:rPr>
          <w:sz w:val="24"/>
          <w:szCs w:val="24"/>
        </w:rPr>
        <w:t>Утвердить м</w:t>
      </w:r>
      <w:r w:rsidR="00DA6204" w:rsidRPr="00760FDA">
        <w:rPr>
          <w:sz w:val="24"/>
          <w:szCs w:val="24"/>
        </w:rPr>
        <w:t>естные нормативы градостроительного проектирования</w:t>
      </w:r>
      <w:r w:rsidR="003F2E53" w:rsidRPr="00760FDA">
        <w:rPr>
          <w:sz w:val="24"/>
          <w:szCs w:val="24"/>
        </w:rPr>
        <w:t xml:space="preserve"> Широковского сельского поселения</w:t>
      </w:r>
      <w:r w:rsidR="00DA6204" w:rsidRPr="00760FDA">
        <w:rPr>
          <w:sz w:val="24"/>
          <w:szCs w:val="24"/>
        </w:rPr>
        <w:t xml:space="preserve"> Фурмановского муниципал</w:t>
      </w:r>
      <w:r w:rsidR="00C52D5A">
        <w:rPr>
          <w:sz w:val="24"/>
          <w:szCs w:val="24"/>
        </w:rPr>
        <w:t>ьного района Ивановской области</w:t>
      </w:r>
      <w:r w:rsidR="00DA6204" w:rsidRPr="00760FDA">
        <w:rPr>
          <w:sz w:val="24"/>
          <w:szCs w:val="24"/>
        </w:rPr>
        <w:t xml:space="preserve"> (прилагается)</w:t>
      </w:r>
      <w:r w:rsidR="00A36D4C" w:rsidRPr="00760FDA">
        <w:rPr>
          <w:sz w:val="24"/>
          <w:szCs w:val="24"/>
        </w:rPr>
        <w:t>.</w:t>
      </w:r>
    </w:p>
    <w:p w:rsidR="002A5AEC" w:rsidRPr="00760FDA" w:rsidRDefault="00A36D4C" w:rsidP="002A5AEC">
      <w:pPr>
        <w:spacing w:line="240" w:lineRule="atLeast"/>
        <w:ind w:firstLine="708"/>
        <w:jc w:val="both"/>
        <w:rPr>
          <w:sz w:val="24"/>
          <w:szCs w:val="24"/>
        </w:rPr>
      </w:pPr>
      <w:r w:rsidRPr="00760FDA">
        <w:rPr>
          <w:sz w:val="24"/>
          <w:szCs w:val="24"/>
        </w:rPr>
        <w:t>2</w:t>
      </w:r>
      <w:r w:rsidR="00815652" w:rsidRPr="00760FDA">
        <w:rPr>
          <w:sz w:val="24"/>
          <w:szCs w:val="24"/>
        </w:rPr>
        <w:t>.</w:t>
      </w:r>
      <w:r w:rsidR="002A5AEC" w:rsidRPr="00760FDA">
        <w:rPr>
          <w:sz w:val="24"/>
          <w:szCs w:val="24"/>
        </w:rPr>
        <w:t>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hyperlink r:id="rId9" w:history="1">
        <w:r w:rsidR="002A5AEC" w:rsidRPr="00760FDA">
          <w:rPr>
            <w:sz w:val="24"/>
            <w:szCs w:val="24"/>
            <w:lang w:val="en-US"/>
          </w:rPr>
          <w:t>www</w:t>
        </w:r>
        <w:r w:rsidR="002A5AEC" w:rsidRPr="00760FDA">
          <w:rPr>
            <w:sz w:val="24"/>
            <w:szCs w:val="24"/>
          </w:rPr>
          <w:t>.</w:t>
        </w:r>
        <w:r w:rsidR="002A5AEC" w:rsidRPr="00760FDA">
          <w:rPr>
            <w:sz w:val="24"/>
            <w:szCs w:val="24"/>
            <w:lang w:val="en-US"/>
          </w:rPr>
          <w:t>furmanov</w:t>
        </w:r>
        <w:r w:rsidR="002A5AEC" w:rsidRPr="00760FDA">
          <w:rPr>
            <w:sz w:val="24"/>
            <w:szCs w:val="24"/>
          </w:rPr>
          <w:t>.</w:t>
        </w:r>
        <w:r w:rsidR="002A5AEC" w:rsidRPr="00760FDA">
          <w:rPr>
            <w:sz w:val="24"/>
            <w:szCs w:val="24"/>
            <w:lang w:val="en-US"/>
          </w:rPr>
          <w:t>su</w:t>
        </w:r>
      </w:hyperlink>
      <w:r w:rsidR="002A5AEC" w:rsidRPr="00760FDA">
        <w:rPr>
          <w:sz w:val="24"/>
          <w:szCs w:val="24"/>
        </w:rPr>
        <w:t>) в информационно-телекоммуникационной сети «Интернет».</w:t>
      </w:r>
    </w:p>
    <w:p w:rsidR="00710BB5" w:rsidRPr="00760FDA" w:rsidRDefault="002A5AEC" w:rsidP="002A5AEC">
      <w:pPr>
        <w:autoSpaceDE w:val="0"/>
        <w:autoSpaceDN w:val="0"/>
        <w:adjustRightInd w:val="0"/>
        <w:spacing w:line="240" w:lineRule="atLeast"/>
        <w:ind w:firstLine="708"/>
        <w:jc w:val="both"/>
        <w:rPr>
          <w:sz w:val="24"/>
          <w:szCs w:val="24"/>
        </w:rPr>
      </w:pPr>
      <w:r w:rsidRPr="00760FDA">
        <w:rPr>
          <w:sz w:val="24"/>
          <w:szCs w:val="24"/>
        </w:rPr>
        <w:t>3</w:t>
      </w:r>
      <w:r w:rsidR="009123A6" w:rsidRPr="00760FDA">
        <w:rPr>
          <w:sz w:val="24"/>
          <w:szCs w:val="24"/>
        </w:rPr>
        <w:t>.</w:t>
      </w:r>
      <w:r w:rsidR="00710BB5" w:rsidRPr="00760FDA">
        <w:rPr>
          <w:sz w:val="24"/>
          <w:szCs w:val="24"/>
        </w:rPr>
        <w:t xml:space="preserve">Настоящее </w:t>
      </w:r>
      <w:r w:rsidR="003F2E53" w:rsidRPr="00760FDA">
        <w:rPr>
          <w:sz w:val="24"/>
          <w:szCs w:val="24"/>
        </w:rPr>
        <w:t>Р</w:t>
      </w:r>
      <w:r w:rsidR="00710BB5" w:rsidRPr="00760FDA">
        <w:rPr>
          <w:sz w:val="24"/>
          <w:szCs w:val="24"/>
        </w:rPr>
        <w:t>ешение вступает в силу со дня его опубликования.</w:t>
      </w:r>
    </w:p>
    <w:p w:rsidR="00B43E59" w:rsidRPr="00760FDA" w:rsidRDefault="002A5AEC" w:rsidP="002A5AEC">
      <w:pPr>
        <w:autoSpaceDE w:val="0"/>
        <w:autoSpaceDN w:val="0"/>
        <w:adjustRightInd w:val="0"/>
        <w:spacing w:line="240" w:lineRule="atLeast"/>
        <w:ind w:firstLine="708"/>
        <w:jc w:val="both"/>
        <w:rPr>
          <w:sz w:val="24"/>
          <w:szCs w:val="24"/>
        </w:rPr>
      </w:pPr>
      <w:r w:rsidRPr="00760FDA">
        <w:rPr>
          <w:sz w:val="24"/>
          <w:szCs w:val="24"/>
        </w:rPr>
        <w:t>4.</w:t>
      </w:r>
      <w:r w:rsidR="00B43E59" w:rsidRPr="00760FDA">
        <w:rPr>
          <w:sz w:val="24"/>
          <w:szCs w:val="24"/>
        </w:rPr>
        <w:t xml:space="preserve">Контроль за исполнением </w:t>
      </w:r>
      <w:r w:rsidR="00C52D5A">
        <w:rPr>
          <w:sz w:val="24"/>
          <w:szCs w:val="24"/>
        </w:rPr>
        <w:t>Р</w:t>
      </w:r>
      <w:r w:rsidR="00B43E59" w:rsidRPr="00760FDA">
        <w:rPr>
          <w:sz w:val="24"/>
          <w:szCs w:val="24"/>
        </w:rPr>
        <w:t xml:space="preserve">ешения возложить на отдел архитектуры администрации Фурмановского муниципального района </w:t>
      </w:r>
    </w:p>
    <w:p w:rsidR="009123A6" w:rsidRPr="00760FDA" w:rsidRDefault="009123A6" w:rsidP="002A5AEC">
      <w:pPr>
        <w:pStyle w:val="ConsPlusNormal"/>
        <w:widowControl/>
        <w:spacing w:line="240" w:lineRule="atLeast"/>
        <w:ind w:firstLine="0"/>
        <w:jc w:val="both"/>
        <w:rPr>
          <w:rFonts w:ascii="Times New Roman" w:hAnsi="Times New Roman" w:cs="Times New Roman"/>
          <w:sz w:val="24"/>
          <w:szCs w:val="24"/>
        </w:rPr>
      </w:pPr>
    </w:p>
    <w:p w:rsidR="00DA6204" w:rsidRPr="00760FDA" w:rsidRDefault="00DA6204" w:rsidP="002A5AEC">
      <w:pPr>
        <w:pStyle w:val="ConsPlusNormal"/>
        <w:widowControl/>
        <w:spacing w:line="240" w:lineRule="atLeast"/>
        <w:ind w:firstLine="0"/>
        <w:rPr>
          <w:rFonts w:ascii="Times New Roman" w:hAnsi="Times New Roman" w:cs="Times New Roman"/>
          <w:b/>
          <w:sz w:val="24"/>
          <w:szCs w:val="24"/>
        </w:rPr>
      </w:pPr>
    </w:p>
    <w:p w:rsidR="00DA6204" w:rsidRPr="00760FDA" w:rsidRDefault="00DA6204" w:rsidP="00B62323">
      <w:pPr>
        <w:pStyle w:val="ConsPlusNormal"/>
        <w:widowControl/>
        <w:ind w:firstLine="0"/>
        <w:rPr>
          <w:rFonts w:ascii="Times New Roman" w:hAnsi="Times New Roman" w:cs="Times New Roman"/>
          <w:b/>
          <w:sz w:val="24"/>
          <w:szCs w:val="24"/>
        </w:rPr>
      </w:pPr>
    </w:p>
    <w:p w:rsidR="00DA6204" w:rsidRPr="00760FDA" w:rsidRDefault="00DA6204" w:rsidP="00B62323">
      <w:pPr>
        <w:pStyle w:val="ConsPlusNormal"/>
        <w:widowControl/>
        <w:ind w:firstLine="0"/>
        <w:rPr>
          <w:rFonts w:ascii="Times New Roman" w:hAnsi="Times New Roman" w:cs="Times New Roman"/>
          <w:b/>
          <w:sz w:val="24"/>
          <w:szCs w:val="24"/>
        </w:rPr>
      </w:pPr>
    </w:p>
    <w:p w:rsidR="00B62323" w:rsidRPr="00760FDA" w:rsidRDefault="003F2E53" w:rsidP="00B62323">
      <w:pPr>
        <w:pStyle w:val="ConsPlusNormal"/>
        <w:widowControl/>
        <w:ind w:firstLine="0"/>
        <w:rPr>
          <w:rFonts w:ascii="Times New Roman" w:hAnsi="Times New Roman" w:cs="Times New Roman"/>
          <w:b/>
          <w:sz w:val="24"/>
          <w:szCs w:val="24"/>
        </w:rPr>
      </w:pPr>
      <w:r w:rsidRPr="00760FDA">
        <w:rPr>
          <w:rFonts w:ascii="Times New Roman" w:hAnsi="Times New Roman" w:cs="Times New Roman"/>
          <w:b/>
          <w:sz w:val="24"/>
          <w:szCs w:val="24"/>
        </w:rPr>
        <w:t>Г</w:t>
      </w:r>
      <w:r w:rsidR="0006072A" w:rsidRPr="00760FDA">
        <w:rPr>
          <w:rFonts w:ascii="Times New Roman" w:hAnsi="Times New Roman" w:cs="Times New Roman"/>
          <w:b/>
          <w:sz w:val="24"/>
          <w:szCs w:val="24"/>
        </w:rPr>
        <w:t>лав</w:t>
      </w:r>
      <w:r w:rsidRPr="00760FDA">
        <w:rPr>
          <w:rFonts w:ascii="Times New Roman" w:hAnsi="Times New Roman" w:cs="Times New Roman"/>
          <w:b/>
          <w:sz w:val="24"/>
          <w:szCs w:val="24"/>
        </w:rPr>
        <w:t>а</w:t>
      </w:r>
      <w:r w:rsidR="00A36D4C" w:rsidRPr="00760FDA">
        <w:rPr>
          <w:rFonts w:ascii="Times New Roman" w:hAnsi="Times New Roman" w:cs="Times New Roman"/>
          <w:b/>
          <w:sz w:val="24"/>
          <w:szCs w:val="24"/>
        </w:rPr>
        <w:t xml:space="preserve"> </w:t>
      </w:r>
      <w:r w:rsidR="0006072A" w:rsidRPr="00760FDA">
        <w:rPr>
          <w:rFonts w:ascii="Times New Roman" w:hAnsi="Times New Roman" w:cs="Times New Roman"/>
          <w:b/>
          <w:sz w:val="24"/>
          <w:szCs w:val="24"/>
        </w:rPr>
        <w:t xml:space="preserve"> </w:t>
      </w:r>
      <w:r w:rsidR="00B62323" w:rsidRPr="00760FDA">
        <w:rPr>
          <w:rFonts w:ascii="Times New Roman" w:hAnsi="Times New Roman" w:cs="Times New Roman"/>
          <w:b/>
          <w:sz w:val="24"/>
          <w:szCs w:val="24"/>
        </w:rPr>
        <w:t>Фурмановского</w:t>
      </w:r>
    </w:p>
    <w:p w:rsidR="0006072A" w:rsidRPr="00760FDA" w:rsidRDefault="00B62323" w:rsidP="00B62323">
      <w:pPr>
        <w:pStyle w:val="ConsPlusNormal"/>
        <w:widowControl/>
        <w:ind w:firstLine="0"/>
        <w:rPr>
          <w:rFonts w:ascii="Times New Roman" w:hAnsi="Times New Roman" w:cs="Times New Roman"/>
          <w:b/>
          <w:sz w:val="24"/>
          <w:szCs w:val="24"/>
        </w:rPr>
      </w:pPr>
      <w:r w:rsidRPr="00760FDA">
        <w:rPr>
          <w:rFonts w:ascii="Times New Roman" w:hAnsi="Times New Roman" w:cs="Times New Roman"/>
          <w:b/>
          <w:sz w:val="24"/>
          <w:szCs w:val="24"/>
        </w:rPr>
        <w:t>муниципального района</w:t>
      </w:r>
      <w:r w:rsidR="005C05C6" w:rsidRPr="00760FDA">
        <w:rPr>
          <w:rFonts w:ascii="Times New Roman" w:hAnsi="Times New Roman" w:cs="Times New Roman"/>
          <w:b/>
          <w:sz w:val="24"/>
          <w:szCs w:val="24"/>
        </w:rPr>
        <w:t xml:space="preserve">                            </w:t>
      </w:r>
      <w:r w:rsidR="00A14CF8" w:rsidRPr="00760FDA">
        <w:rPr>
          <w:rFonts w:ascii="Times New Roman" w:hAnsi="Times New Roman" w:cs="Times New Roman"/>
          <w:b/>
          <w:sz w:val="24"/>
          <w:szCs w:val="24"/>
        </w:rPr>
        <w:t xml:space="preserve">      </w:t>
      </w:r>
      <w:r w:rsidR="004F6B5E" w:rsidRPr="00760FDA">
        <w:rPr>
          <w:rFonts w:ascii="Times New Roman" w:hAnsi="Times New Roman" w:cs="Times New Roman"/>
          <w:b/>
          <w:sz w:val="24"/>
          <w:szCs w:val="24"/>
        </w:rPr>
        <w:t xml:space="preserve">  </w:t>
      </w:r>
      <w:r w:rsidR="00A14CF8" w:rsidRPr="00760FDA">
        <w:rPr>
          <w:rFonts w:ascii="Times New Roman" w:hAnsi="Times New Roman" w:cs="Times New Roman"/>
          <w:b/>
          <w:sz w:val="24"/>
          <w:szCs w:val="24"/>
        </w:rPr>
        <w:t xml:space="preserve">   </w:t>
      </w:r>
      <w:r w:rsidR="00A2658C" w:rsidRPr="00760FDA">
        <w:rPr>
          <w:rFonts w:ascii="Times New Roman" w:hAnsi="Times New Roman" w:cs="Times New Roman"/>
          <w:b/>
          <w:sz w:val="24"/>
          <w:szCs w:val="24"/>
        </w:rPr>
        <w:t xml:space="preserve">     </w:t>
      </w:r>
      <w:r w:rsidRPr="00760FDA">
        <w:rPr>
          <w:rFonts w:ascii="Times New Roman" w:hAnsi="Times New Roman" w:cs="Times New Roman"/>
          <w:b/>
          <w:sz w:val="24"/>
          <w:szCs w:val="24"/>
        </w:rPr>
        <w:t xml:space="preserve">                                  </w:t>
      </w:r>
      <w:r w:rsidR="00A36D4C" w:rsidRPr="00760FDA">
        <w:rPr>
          <w:rFonts w:ascii="Times New Roman" w:hAnsi="Times New Roman" w:cs="Times New Roman"/>
          <w:b/>
          <w:sz w:val="24"/>
          <w:szCs w:val="24"/>
        </w:rPr>
        <w:t>Р.А. Соловьев</w:t>
      </w:r>
    </w:p>
    <w:p w:rsidR="00B62323" w:rsidRPr="00760FDA" w:rsidRDefault="00B62323" w:rsidP="00B62323">
      <w:pPr>
        <w:pStyle w:val="ConsPlusNormal"/>
        <w:widowControl/>
        <w:ind w:firstLine="0"/>
        <w:rPr>
          <w:rFonts w:ascii="Times New Roman" w:hAnsi="Times New Roman" w:cs="Times New Roman"/>
          <w:b/>
          <w:sz w:val="24"/>
          <w:szCs w:val="24"/>
        </w:rPr>
      </w:pPr>
    </w:p>
    <w:p w:rsidR="00DA6204" w:rsidRPr="00760FDA" w:rsidRDefault="00DA6204" w:rsidP="00B62323">
      <w:pPr>
        <w:pStyle w:val="ConsPlusNormal"/>
        <w:widowControl/>
        <w:ind w:firstLine="0"/>
        <w:rPr>
          <w:rFonts w:ascii="Times New Roman" w:hAnsi="Times New Roman" w:cs="Times New Roman"/>
          <w:b/>
          <w:sz w:val="24"/>
          <w:szCs w:val="24"/>
        </w:rPr>
      </w:pPr>
    </w:p>
    <w:p w:rsidR="00B62323" w:rsidRPr="00760FDA" w:rsidRDefault="00B62323" w:rsidP="00B62323">
      <w:pPr>
        <w:pStyle w:val="ConsPlusNormal"/>
        <w:widowControl/>
        <w:ind w:firstLine="0"/>
        <w:rPr>
          <w:rFonts w:ascii="Times New Roman" w:hAnsi="Times New Roman" w:cs="Times New Roman"/>
          <w:b/>
          <w:sz w:val="24"/>
          <w:szCs w:val="24"/>
        </w:rPr>
      </w:pPr>
      <w:r w:rsidRPr="00760FDA">
        <w:rPr>
          <w:rFonts w:ascii="Times New Roman" w:hAnsi="Times New Roman" w:cs="Times New Roman"/>
          <w:b/>
          <w:sz w:val="24"/>
          <w:szCs w:val="24"/>
        </w:rPr>
        <w:t>Председатель Совета Фурмановского</w:t>
      </w:r>
    </w:p>
    <w:p w:rsidR="0006072A" w:rsidRPr="00760FDA" w:rsidRDefault="00B62323" w:rsidP="00A815A5">
      <w:pPr>
        <w:pStyle w:val="ConsPlusNormal"/>
        <w:widowControl/>
        <w:ind w:firstLine="0"/>
        <w:rPr>
          <w:rFonts w:ascii="Times New Roman" w:hAnsi="Times New Roman" w:cs="Times New Roman"/>
          <w:b/>
          <w:sz w:val="24"/>
          <w:szCs w:val="24"/>
        </w:rPr>
      </w:pPr>
      <w:r w:rsidRPr="00760FDA">
        <w:rPr>
          <w:rFonts w:ascii="Times New Roman" w:hAnsi="Times New Roman" w:cs="Times New Roman"/>
          <w:b/>
          <w:sz w:val="24"/>
          <w:szCs w:val="24"/>
        </w:rPr>
        <w:t xml:space="preserve">муниципального района                                                                             </w:t>
      </w:r>
      <w:r w:rsidR="003F2E53" w:rsidRPr="00760FDA">
        <w:rPr>
          <w:rFonts w:ascii="Times New Roman" w:hAnsi="Times New Roman" w:cs="Times New Roman"/>
          <w:b/>
          <w:sz w:val="24"/>
          <w:szCs w:val="24"/>
        </w:rPr>
        <w:t>Г.В. Жаренова</w:t>
      </w:r>
    </w:p>
    <w:p w:rsidR="002A5AEC" w:rsidRPr="00760FDA" w:rsidRDefault="002A5AEC" w:rsidP="00A815A5">
      <w:pPr>
        <w:pStyle w:val="ConsPlusNormal"/>
        <w:widowControl/>
        <w:ind w:firstLine="0"/>
        <w:rPr>
          <w:rFonts w:ascii="Times New Roman" w:hAnsi="Times New Roman" w:cs="Times New Roman"/>
          <w:b/>
          <w:sz w:val="24"/>
          <w:szCs w:val="24"/>
        </w:rPr>
      </w:pPr>
    </w:p>
    <w:p w:rsidR="002A5AEC" w:rsidRPr="00760FDA" w:rsidRDefault="002A5AEC" w:rsidP="00A815A5">
      <w:pPr>
        <w:pStyle w:val="ConsPlusNormal"/>
        <w:widowControl/>
        <w:ind w:firstLine="0"/>
        <w:rPr>
          <w:rFonts w:ascii="Times New Roman" w:hAnsi="Times New Roman" w:cs="Times New Roman"/>
          <w:b/>
          <w:sz w:val="24"/>
          <w:szCs w:val="24"/>
        </w:rPr>
      </w:pPr>
    </w:p>
    <w:p w:rsidR="002A5AEC" w:rsidRPr="00760FDA" w:rsidRDefault="002A5AEC" w:rsidP="00A815A5">
      <w:pPr>
        <w:pStyle w:val="ConsPlusNormal"/>
        <w:widowControl/>
        <w:ind w:firstLine="0"/>
        <w:rPr>
          <w:rFonts w:ascii="Times New Roman" w:hAnsi="Times New Roman" w:cs="Times New Roman"/>
          <w:b/>
          <w:sz w:val="24"/>
          <w:szCs w:val="24"/>
        </w:rPr>
      </w:pPr>
    </w:p>
    <w:p w:rsidR="00760FDA" w:rsidRPr="00760FDA" w:rsidRDefault="00760FDA" w:rsidP="00760FDA">
      <w:pPr>
        <w:spacing w:line="276" w:lineRule="auto"/>
        <w:jc w:val="right"/>
        <w:rPr>
          <w:color w:val="000000"/>
          <w:sz w:val="22"/>
          <w:szCs w:val="22"/>
        </w:rPr>
      </w:pPr>
      <w:r w:rsidRPr="00760FDA">
        <w:rPr>
          <w:color w:val="000000"/>
          <w:sz w:val="22"/>
          <w:szCs w:val="22"/>
        </w:rPr>
        <w:lastRenderedPageBreak/>
        <w:t>Приложение</w:t>
      </w:r>
    </w:p>
    <w:p w:rsidR="00760FDA" w:rsidRPr="00760FDA" w:rsidRDefault="00760FDA" w:rsidP="00760FDA">
      <w:pPr>
        <w:spacing w:line="276" w:lineRule="auto"/>
        <w:jc w:val="right"/>
        <w:rPr>
          <w:color w:val="000000"/>
          <w:sz w:val="22"/>
          <w:szCs w:val="22"/>
        </w:rPr>
      </w:pPr>
      <w:r w:rsidRPr="00760FDA">
        <w:rPr>
          <w:color w:val="000000"/>
          <w:sz w:val="22"/>
          <w:szCs w:val="22"/>
        </w:rPr>
        <w:t xml:space="preserve">к Решению Совета Фурмановского </w:t>
      </w:r>
    </w:p>
    <w:p w:rsidR="00760FDA" w:rsidRPr="00760FDA" w:rsidRDefault="00760FDA" w:rsidP="00760FDA">
      <w:pPr>
        <w:spacing w:line="276" w:lineRule="auto"/>
        <w:jc w:val="right"/>
        <w:rPr>
          <w:color w:val="FF0000"/>
          <w:sz w:val="22"/>
          <w:szCs w:val="22"/>
        </w:rPr>
      </w:pPr>
      <w:r w:rsidRPr="00760FDA">
        <w:rPr>
          <w:color w:val="000000"/>
          <w:sz w:val="22"/>
          <w:szCs w:val="22"/>
        </w:rPr>
        <w:t xml:space="preserve">муниципального района </w:t>
      </w:r>
      <w:r w:rsidRPr="00760FDA">
        <w:rPr>
          <w:color w:val="000000"/>
          <w:sz w:val="22"/>
          <w:szCs w:val="22"/>
        </w:rPr>
        <w:br/>
      </w:r>
      <w:r w:rsidRPr="00760FDA">
        <w:rPr>
          <w:sz w:val="22"/>
          <w:szCs w:val="22"/>
        </w:rPr>
        <w:t xml:space="preserve">от </w:t>
      </w:r>
      <w:r w:rsidR="004B2E72">
        <w:rPr>
          <w:sz w:val="22"/>
          <w:szCs w:val="22"/>
        </w:rPr>
        <w:t>28.02.2019г.</w:t>
      </w:r>
      <w:r w:rsidRPr="00760FDA">
        <w:rPr>
          <w:color w:val="000000"/>
          <w:sz w:val="22"/>
          <w:szCs w:val="22"/>
        </w:rPr>
        <w:t xml:space="preserve"> № </w:t>
      </w:r>
      <w:r w:rsidR="004B2E72">
        <w:rPr>
          <w:color w:val="000000"/>
          <w:sz w:val="22"/>
          <w:szCs w:val="22"/>
        </w:rPr>
        <w:t>15</w:t>
      </w:r>
    </w:p>
    <w:p w:rsidR="002A5AEC" w:rsidRPr="00760FDA" w:rsidRDefault="002A5AEC" w:rsidP="00A815A5">
      <w:pPr>
        <w:pStyle w:val="ConsPlusNormal"/>
        <w:widowControl/>
        <w:ind w:firstLine="0"/>
        <w:rPr>
          <w:rFonts w:ascii="Times New Roman" w:hAnsi="Times New Roman" w:cs="Times New Roman"/>
          <w:sz w:val="24"/>
          <w:szCs w:val="24"/>
        </w:rPr>
      </w:pPr>
    </w:p>
    <w:p w:rsidR="002A5AEC" w:rsidRPr="00760FDA" w:rsidRDefault="002A5AEC" w:rsidP="00A815A5">
      <w:pPr>
        <w:pStyle w:val="ConsPlusNormal"/>
        <w:widowControl/>
        <w:ind w:firstLine="0"/>
        <w:rPr>
          <w:rFonts w:ascii="Times New Roman" w:hAnsi="Times New Roman" w:cs="Times New Roman"/>
          <w:sz w:val="24"/>
          <w:szCs w:val="24"/>
        </w:rPr>
      </w:pPr>
    </w:p>
    <w:p w:rsidR="002A5AEC" w:rsidRPr="00760FDA" w:rsidRDefault="002A5AEC" w:rsidP="00A815A5">
      <w:pPr>
        <w:pStyle w:val="ConsPlusNormal"/>
        <w:widowControl/>
        <w:ind w:firstLine="0"/>
        <w:rPr>
          <w:rFonts w:ascii="Times New Roman" w:hAnsi="Times New Roman" w:cs="Times New Roman"/>
          <w:sz w:val="24"/>
          <w:szCs w:val="24"/>
        </w:rPr>
      </w:pPr>
    </w:p>
    <w:p w:rsidR="002A5AEC" w:rsidRPr="00760FDA" w:rsidRDefault="002A5AEC" w:rsidP="00A815A5">
      <w:pPr>
        <w:pStyle w:val="ConsPlusNormal"/>
        <w:widowControl/>
        <w:ind w:firstLine="0"/>
        <w:rPr>
          <w:rFonts w:ascii="Times New Roman" w:hAnsi="Times New Roman" w:cs="Times New Roman"/>
          <w:sz w:val="24"/>
          <w:szCs w:val="24"/>
        </w:rPr>
      </w:pPr>
    </w:p>
    <w:p w:rsidR="002A5AEC" w:rsidRPr="00760FDA" w:rsidRDefault="002A5AEC" w:rsidP="00A815A5">
      <w:pPr>
        <w:pStyle w:val="ConsPlusNormal"/>
        <w:widowControl/>
        <w:ind w:firstLine="0"/>
        <w:rPr>
          <w:rFonts w:ascii="Times New Roman" w:hAnsi="Times New Roman" w:cs="Times New Roman"/>
          <w:sz w:val="24"/>
          <w:szCs w:val="24"/>
        </w:rPr>
      </w:pPr>
    </w:p>
    <w:p w:rsidR="00760FDA" w:rsidRPr="00760FDA" w:rsidRDefault="00760FDA" w:rsidP="00760FDA">
      <w:pPr>
        <w:jc w:val="center"/>
        <w:rPr>
          <w:b/>
          <w:sz w:val="36"/>
          <w:szCs w:val="36"/>
          <w:lang w:eastAsia="ar-SA" w:bidi="en-US"/>
        </w:rPr>
      </w:pPr>
      <w:bookmarkStart w:id="1" w:name="_Toc487905090"/>
      <w:bookmarkStart w:id="2" w:name="_Toc488054124"/>
      <w:bookmarkStart w:id="3" w:name="_Toc488147800"/>
      <w:bookmarkStart w:id="4" w:name="_Toc488147862"/>
      <w:bookmarkStart w:id="5" w:name="_Toc488147988"/>
      <w:bookmarkStart w:id="6" w:name="_Toc489889770"/>
      <w:bookmarkStart w:id="7" w:name="_Toc489889834"/>
      <w:bookmarkStart w:id="8" w:name="_Toc489889896"/>
      <w:bookmarkStart w:id="9" w:name="_Toc489893646"/>
      <w:bookmarkStart w:id="10" w:name="_Toc490304492"/>
      <w:bookmarkStart w:id="11" w:name="_Toc490309731"/>
      <w:bookmarkStart w:id="12" w:name="_Toc490399343"/>
      <w:bookmarkStart w:id="13" w:name="_Toc490405803"/>
      <w:bookmarkStart w:id="14" w:name="OLE_LINK6"/>
      <w:bookmarkStart w:id="15" w:name="OLE_LINK9"/>
      <w:r w:rsidRPr="00760FDA">
        <w:rPr>
          <w:b/>
          <w:sz w:val="36"/>
          <w:szCs w:val="36"/>
          <w:lang w:eastAsia="ar-SA" w:bidi="en-US"/>
        </w:rPr>
        <w:t>МЕСТНЫЕ НОРМАТИВЫ</w:t>
      </w:r>
      <w:bookmarkEnd w:id="1"/>
      <w:bookmarkEnd w:id="2"/>
      <w:bookmarkEnd w:id="3"/>
      <w:bookmarkEnd w:id="4"/>
      <w:bookmarkEnd w:id="5"/>
      <w:bookmarkEnd w:id="6"/>
      <w:bookmarkEnd w:id="7"/>
      <w:bookmarkEnd w:id="8"/>
      <w:bookmarkEnd w:id="9"/>
      <w:bookmarkEnd w:id="10"/>
      <w:bookmarkEnd w:id="11"/>
      <w:bookmarkEnd w:id="12"/>
      <w:bookmarkEnd w:id="13"/>
    </w:p>
    <w:p w:rsidR="00760FDA" w:rsidRPr="00760FDA" w:rsidRDefault="00760FDA" w:rsidP="00760FDA">
      <w:pPr>
        <w:jc w:val="center"/>
        <w:rPr>
          <w:b/>
          <w:sz w:val="36"/>
          <w:szCs w:val="36"/>
          <w:lang w:eastAsia="ar-SA" w:bidi="en-US"/>
        </w:rPr>
      </w:pPr>
      <w:bookmarkStart w:id="16" w:name="_Toc487905091"/>
      <w:bookmarkStart w:id="17" w:name="_Toc488054125"/>
      <w:bookmarkStart w:id="18" w:name="_Toc488147801"/>
      <w:bookmarkStart w:id="19" w:name="_Toc488147863"/>
      <w:bookmarkStart w:id="20" w:name="_Toc488147989"/>
      <w:bookmarkStart w:id="21" w:name="_Toc489889771"/>
      <w:bookmarkStart w:id="22" w:name="_Toc489889835"/>
      <w:bookmarkStart w:id="23" w:name="_Toc489889897"/>
      <w:bookmarkStart w:id="24" w:name="_Toc489893647"/>
      <w:bookmarkStart w:id="25" w:name="_Toc490304493"/>
      <w:bookmarkStart w:id="26" w:name="_Toc490309732"/>
      <w:bookmarkStart w:id="27" w:name="_Toc490399344"/>
      <w:bookmarkStart w:id="28" w:name="_Toc490405804"/>
      <w:r w:rsidRPr="00760FDA">
        <w:rPr>
          <w:b/>
          <w:sz w:val="36"/>
          <w:szCs w:val="36"/>
          <w:lang w:eastAsia="ar-SA" w:bidi="en-US"/>
        </w:rPr>
        <w:t>ГРАДОСТРОИТЕЛЬНОГО ПРОЕКТИРОВАНИЯ</w:t>
      </w:r>
      <w:bookmarkEnd w:id="16"/>
      <w:bookmarkEnd w:id="17"/>
      <w:bookmarkEnd w:id="18"/>
      <w:bookmarkEnd w:id="19"/>
      <w:bookmarkEnd w:id="20"/>
      <w:bookmarkEnd w:id="21"/>
      <w:bookmarkEnd w:id="22"/>
      <w:bookmarkEnd w:id="23"/>
      <w:bookmarkEnd w:id="24"/>
      <w:bookmarkEnd w:id="25"/>
      <w:bookmarkEnd w:id="26"/>
      <w:bookmarkEnd w:id="27"/>
      <w:bookmarkEnd w:id="28"/>
    </w:p>
    <w:p w:rsidR="00760FDA" w:rsidRPr="00760FDA" w:rsidRDefault="00760FDA" w:rsidP="00760FDA">
      <w:pPr>
        <w:jc w:val="center"/>
        <w:rPr>
          <w:sz w:val="24"/>
          <w:szCs w:val="22"/>
        </w:rPr>
      </w:pPr>
    </w:p>
    <w:p w:rsidR="00760FDA" w:rsidRPr="00760FDA" w:rsidRDefault="00760FDA" w:rsidP="00760FDA">
      <w:pPr>
        <w:jc w:val="center"/>
        <w:rPr>
          <w:sz w:val="24"/>
          <w:szCs w:val="22"/>
        </w:rPr>
      </w:pPr>
    </w:p>
    <w:p w:rsidR="00760FDA" w:rsidRPr="00760FDA" w:rsidRDefault="00760FDA" w:rsidP="00760FDA">
      <w:pPr>
        <w:jc w:val="center"/>
        <w:rPr>
          <w:sz w:val="24"/>
          <w:szCs w:val="22"/>
        </w:rPr>
      </w:pPr>
    </w:p>
    <w:bookmarkEnd w:id="14"/>
    <w:bookmarkEnd w:id="15"/>
    <w:p w:rsidR="00760FDA" w:rsidRPr="00760FDA" w:rsidRDefault="00760FDA" w:rsidP="00760FDA">
      <w:pPr>
        <w:suppressAutoHyphens/>
        <w:jc w:val="center"/>
        <w:rPr>
          <w:b/>
          <w:sz w:val="40"/>
          <w:szCs w:val="40"/>
          <w:lang w:eastAsia="ar-SA" w:bidi="en-US"/>
        </w:rPr>
      </w:pPr>
    </w:p>
    <w:p w:rsidR="00760FDA" w:rsidRPr="00760FDA" w:rsidRDefault="00760FDA" w:rsidP="00760FDA">
      <w:pPr>
        <w:suppressAutoHyphens/>
        <w:jc w:val="center"/>
        <w:rPr>
          <w:b/>
          <w:sz w:val="40"/>
          <w:szCs w:val="40"/>
          <w:lang w:eastAsia="ar-SA" w:bidi="en-US"/>
        </w:rPr>
      </w:pPr>
      <w:r w:rsidRPr="00760FDA">
        <w:rPr>
          <w:b/>
          <w:sz w:val="40"/>
          <w:szCs w:val="40"/>
          <w:lang w:eastAsia="ar-SA" w:bidi="en-US"/>
        </w:rPr>
        <w:t>Широковского сельского поселения</w:t>
      </w:r>
    </w:p>
    <w:p w:rsidR="00760FDA" w:rsidRPr="00760FDA" w:rsidRDefault="00760FDA" w:rsidP="00760FDA">
      <w:pPr>
        <w:suppressAutoHyphens/>
        <w:jc w:val="center"/>
        <w:rPr>
          <w:b/>
          <w:sz w:val="40"/>
          <w:szCs w:val="40"/>
          <w:lang w:eastAsia="ar-SA" w:bidi="en-US"/>
        </w:rPr>
      </w:pPr>
      <w:r w:rsidRPr="00760FDA">
        <w:rPr>
          <w:b/>
          <w:sz w:val="40"/>
          <w:szCs w:val="40"/>
          <w:lang w:eastAsia="ar-SA" w:bidi="en-US"/>
        </w:rPr>
        <w:t>Фурмановского муниципального района Ивановской области»</w:t>
      </w:r>
    </w:p>
    <w:p w:rsidR="00760FDA" w:rsidRPr="00760FDA" w:rsidRDefault="00760FDA" w:rsidP="00760FDA">
      <w:pPr>
        <w:suppressAutoHyphens/>
        <w:jc w:val="center"/>
        <w:rPr>
          <w:sz w:val="24"/>
          <w:szCs w:val="22"/>
        </w:rPr>
      </w:pPr>
    </w:p>
    <w:p w:rsidR="002A5AEC" w:rsidRPr="00760FDA" w:rsidRDefault="002A5AEC"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A815A5">
      <w:pPr>
        <w:pStyle w:val="ConsPlusNormal"/>
        <w:widowControl/>
        <w:ind w:firstLine="0"/>
        <w:rPr>
          <w:rFonts w:ascii="Times New Roman" w:hAnsi="Times New Roman" w:cs="Times New Roman"/>
          <w:sz w:val="24"/>
          <w:szCs w:val="24"/>
        </w:rPr>
      </w:pPr>
    </w:p>
    <w:p w:rsidR="00760FDA" w:rsidRPr="00760FDA" w:rsidRDefault="00760FDA" w:rsidP="00760FDA">
      <w:pPr>
        <w:spacing w:after="360"/>
        <w:ind w:firstLine="709"/>
        <w:jc w:val="center"/>
        <w:rPr>
          <w:b/>
          <w:sz w:val="24"/>
          <w:szCs w:val="24"/>
        </w:rPr>
      </w:pPr>
      <w:r w:rsidRPr="00760FDA">
        <w:rPr>
          <w:b/>
          <w:sz w:val="24"/>
          <w:szCs w:val="24"/>
        </w:rPr>
        <w:t>ОГЛАВЛЕНИЕ</w:t>
      </w:r>
    </w:p>
    <w:p w:rsidR="00760FDA" w:rsidRPr="00760FDA" w:rsidRDefault="00760FDA" w:rsidP="00760FDA">
      <w:pPr>
        <w:tabs>
          <w:tab w:val="right" w:leader="dot" w:pos="9344"/>
        </w:tabs>
        <w:spacing w:before="60" w:after="60"/>
        <w:jc w:val="both"/>
        <w:rPr>
          <w:noProof/>
          <w:sz w:val="22"/>
          <w:szCs w:val="22"/>
        </w:rPr>
      </w:pPr>
      <w:r w:rsidRPr="00760FDA">
        <w:rPr>
          <w:rFonts w:eastAsia="Calibri"/>
          <w:b/>
          <w:bCs/>
          <w:caps/>
          <w:sz w:val="24"/>
          <w:szCs w:val="32"/>
          <w:lang w:eastAsia="en-US"/>
        </w:rPr>
        <w:fldChar w:fldCharType="begin"/>
      </w:r>
      <w:r w:rsidRPr="00760FDA">
        <w:rPr>
          <w:rFonts w:eastAsia="Calibri"/>
          <w:b/>
          <w:bCs/>
          <w:caps/>
          <w:sz w:val="24"/>
          <w:szCs w:val="32"/>
          <w:lang w:eastAsia="en-US"/>
        </w:rPr>
        <w:instrText xml:space="preserve"> TOC \o "1-3" \h \z \u </w:instrText>
      </w:r>
      <w:r w:rsidRPr="00760FDA">
        <w:rPr>
          <w:rFonts w:eastAsia="Calibri"/>
          <w:b/>
          <w:bCs/>
          <w:caps/>
          <w:sz w:val="24"/>
          <w:szCs w:val="32"/>
          <w:lang w:eastAsia="en-US"/>
        </w:rPr>
        <w:fldChar w:fldCharType="separate"/>
      </w:r>
      <w:hyperlink w:anchor="_Toc532045339" w:history="1">
        <w:r w:rsidRPr="00760FDA">
          <w:rPr>
            <w:rFonts w:eastAsia="Calibri"/>
            <w:b/>
            <w:bCs/>
            <w:caps/>
            <w:noProof/>
            <w:sz w:val="24"/>
            <w:szCs w:val="32"/>
            <w:u w:val="single"/>
            <w:lang w:eastAsia="en-US"/>
          </w:rPr>
          <w:t>Введение</w:t>
        </w:r>
        <w:r w:rsidRPr="00760FDA">
          <w:rPr>
            <w:rFonts w:eastAsia="Calibri"/>
            <w:b/>
            <w:bCs/>
            <w:caps/>
            <w:noProof/>
            <w:webHidden/>
            <w:sz w:val="24"/>
            <w:szCs w:val="32"/>
            <w:lang w:eastAsia="en-US"/>
          </w:rPr>
          <w:tab/>
        </w:r>
        <w:r w:rsidRPr="00760FDA">
          <w:rPr>
            <w:rFonts w:eastAsia="Calibri"/>
            <w:b/>
            <w:bCs/>
            <w:caps/>
            <w:noProof/>
            <w:webHidden/>
            <w:sz w:val="24"/>
            <w:szCs w:val="32"/>
            <w:lang w:eastAsia="en-US"/>
          </w:rPr>
          <w:fldChar w:fldCharType="begin"/>
        </w:r>
        <w:r w:rsidRPr="00760FDA">
          <w:rPr>
            <w:rFonts w:eastAsia="Calibri"/>
            <w:b/>
            <w:bCs/>
            <w:caps/>
            <w:noProof/>
            <w:webHidden/>
            <w:sz w:val="24"/>
            <w:szCs w:val="32"/>
            <w:lang w:eastAsia="en-US"/>
          </w:rPr>
          <w:instrText xml:space="preserve"> PAGEREF _Toc532045339 \h </w:instrText>
        </w:r>
        <w:r w:rsidRPr="00760FDA">
          <w:rPr>
            <w:rFonts w:eastAsia="Calibri"/>
            <w:b/>
            <w:bCs/>
            <w:caps/>
            <w:noProof/>
            <w:webHidden/>
            <w:sz w:val="24"/>
            <w:szCs w:val="32"/>
            <w:lang w:eastAsia="en-US"/>
          </w:rPr>
          <w:fldChar w:fldCharType="separate"/>
        </w:r>
        <w:r w:rsidR="004B2E72">
          <w:rPr>
            <w:rFonts w:eastAsia="Calibri"/>
            <w:caps/>
            <w:noProof/>
            <w:webHidden/>
            <w:sz w:val="24"/>
            <w:szCs w:val="32"/>
            <w:lang w:eastAsia="en-US"/>
          </w:rPr>
          <w:t>Ошибка! Закладка не определена.</w:t>
        </w:r>
        <w:r w:rsidRPr="00760FDA">
          <w:rPr>
            <w:rFonts w:eastAsia="Calibri"/>
            <w:b/>
            <w:bCs/>
            <w:caps/>
            <w:noProof/>
            <w:webHidden/>
            <w:sz w:val="24"/>
            <w:szCs w:val="32"/>
            <w:lang w:eastAsia="en-US"/>
          </w:rPr>
          <w:fldChar w:fldCharType="end"/>
        </w:r>
      </w:hyperlink>
    </w:p>
    <w:p w:rsidR="00760FDA" w:rsidRPr="00760FDA" w:rsidRDefault="00760FDA" w:rsidP="00760FDA">
      <w:pPr>
        <w:tabs>
          <w:tab w:val="left" w:pos="442"/>
          <w:tab w:val="right" w:leader="dot" w:pos="9344"/>
        </w:tabs>
        <w:spacing w:before="60" w:after="60"/>
        <w:jc w:val="both"/>
        <w:rPr>
          <w:noProof/>
          <w:sz w:val="22"/>
          <w:szCs w:val="22"/>
        </w:rPr>
      </w:pPr>
      <w:hyperlink w:anchor="_Toc532045340" w:history="1">
        <w:r w:rsidRPr="00760FDA">
          <w:rPr>
            <w:rFonts w:eastAsia="Calibri"/>
            <w:b/>
            <w:bCs/>
            <w:caps/>
            <w:noProof/>
            <w:sz w:val="24"/>
            <w:szCs w:val="32"/>
            <w:u w:val="single"/>
            <w:lang w:eastAsia="en-US"/>
          </w:rPr>
          <w:t>1.</w:t>
        </w:r>
        <w:r w:rsidRPr="00760FDA">
          <w:rPr>
            <w:noProof/>
            <w:sz w:val="22"/>
            <w:szCs w:val="22"/>
          </w:rPr>
          <w:tab/>
        </w:r>
        <w:r w:rsidRPr="00760FDA">
          <w:rPr>
            <w:rFonts w:eastAsia="Calibri"/>
            <w:b/>
            <w:bCs/>
            <w:caps/>
            <w:noProof/>
            <w:sz w:val="24"/>
            <w:szCs w:val="32"/>
            <w:u w:val="single"/>
            <w:lang w:eastAsia="en-US"/>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Pr="00760FDA">
          <w:rPr>
            <w:rFonts w:eastAsia="Calibri"/>
            <w:b/>
            <w:bCs/>
            <w:caps/>
            <w:noProof/>
            <w:webHidden/>
            <w:sz w:val="24"/>
            <w:szCs w:val="32"/>
            <w:lang w:eastAsia="en-US"/>
          </w:rPr>
          <w:tab/>
        </w:r>
        <w:r w:rsidRPr="00760FDA">
          <w:rPr>
            <w:rFonts w:eastAsia="Calibri"/>
            <w:b/>
            <w:bCs/>
            <w:caps/>
            <w:noProof/>
            <w:webHidden/>
            <w:sz w:val="24"/>
            <w:szCs w:val="32"/>
            <w:lang w:eastAsia="en-US"/>
          </w:rPr>
          <w:fldChar w:fldCharType="begin"/>
        </w:r>
        <w:r w:rsidRPr="00760FDA">
          <w:rPr>
            <w:rFonts w:eastAsia="Calibri"/>
            <w:b/>
            <w:bCs/>
            <w:caps/>
            <w:noProof/>
            <w:webHidden/>
            <w:sz w:val="24"/>
            <w:szCs w:val="32"/>
            <w:lang w:eastAsia="en-US"/>
          </w:rPr>
          <w:instrText xml:space="preserve"> PAGEREF _Toc532045340 \h </w:instrText>
        </w:r>
        <w:r w:rsidRPr="00760FDA">
          <w:rPr>
            <w:rFonts w:eastAsia="Calibri"/>
            <w:b/>
            <w:bCs/>
            <w:caps/>
            <w:noProof/>
            <w:webHidden/>
            <w:sz w:val="24"/>
            <w:szCs w:val="32"/>
            <w:lang w:eastAsia="en-US"/>
          </w:rPr>
        </w:r>
        <w:r w:rsidRPr="00760FDA">
          <w:rPr>
            <w:rFonts w:eastAsia="Calibri"/>
            <w:b/>
            <w:bCs/>
            <w:caps/>
            <w:noProof/>
            <w:webHidden/>
            <w:sz w:val="24"/>
            <w:szCs w:val="32"/>
            <w:lang w:eastAsia="en-US"/>
          </w:rPr>
          <w:fldChar w:fldCharType="separate"/>
        </w:r>
        <w:r w:rsidR="004B2E72">
          <w:rPr>
            <w:rFonts w:eastAsia="Calibri"/>
            <w:b/>
            <w:bCs/>
            <w:caps/>
            <w:noProof/>
            <w:webHidden/>
            <w:sz w:val="24"/>
            <w:szCs w:val="32"/>
            <w:lang w:eastAsia="en-US"/>
          </w:rPr>
          <w:t>6</w:t>
        </w:r>
        <w:r w:rsidRPr="00760FDA">
          <w:rPr>
            <w:rFonts w:eastAsia="Calibri"/>
            <w:b/>
            <w:bCs/>
            <w:caps/>
            <w:noProof/>
            <w:webHidden/>
            <w:sz w:val="24"/>
            <w:szCs w:val="32"/>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1" w:history="1">
        <w:r w:rsidRPr="00760FDA">
          <w:rPr>
            <w:rFonts w:eastAsia="Calibri"/>
            <w:iCs/>
            <w:noProof/>
            <w:sz w:val="24"/>
            <w:u w:val="single"/>
            <w:lang w:eastAsia="en-US"/>
          </w:rPr>
          <w:t>1.1.</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электро-, тепло-, газо- и водоснабжения населения, водоотведения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_Toc532045341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6</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2" w:history="1">
        <w:r w:rsidRPr="00760FDA">
          <w:rPr>
            <w:rFonts w:eastAsia="Calibri"/>
            <w:iCs/>
            <w:noProof/>
            <w:sz w:val="24"/>
            <w:u w:val="single"/>
            <w:lang w:eastAsia="en-US"/>
          </w:rPr>
          <w:t>1.2.</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автомобильных дорог местного значения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_Toc532045342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8</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3" w:history="1">
        <w:r w:rsidRPr="00760FDA">
          <w:rPr>
            <w:rFonts w:eastAsia="Calibri"/>
            <w:iCs/>
            <w:noProof/>
            <w:sz w:val="24"/>
            <w:u w:val="single"/>
            <w:lang w:eastAsia="en-US"/>
          </w:rPr>
          <w:t>1.3.</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физической культуры и массового спорта</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_Toc532045343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10</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4" w:history="1">
        <w:r w:rsidRPr="00760FDA">
          <w:rPr>
            <w:rFonts w:eastAsia="Calibri"/>
            <w:iCs/>
            <w:noProof/>
            <w:sz w:val="24"/>
            <w:u w:val="single"/>
            <w:lang w:eastAsia="en-US"/>
          </w:rPr>
          <w:t>1.4.</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культуры и искусства</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_Toc532045344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11</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5" w:history="1">
        <w:r w:rsidRPr="00760FDA">
          <w:rPr>
            <w:rFonts w:eastAsia="Calibri"/>
            <w:iCs/>
            <w:noProof/>
            <w:sz w:val="24"/>
            <w:u w:val="single"/>
            <w:lang w:eastAsia="en-US"/>
          </w:rPr>
          <w:t>1.5.</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предупреждения чрезвычайных ситуаций и ликвидации их последствий</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_Toc532045345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12</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6" w:history="1">
        <w:r w:rsidRPr="00760FDA">
          <w:rPr>
            <w:rFonts w:eastAsia="Calibri"/>
            <w:iCs/>
            <w:noProof/>
            <w:sz w:val="24"/>
            <w:u w:val="single"/>
            <w:lang w:eastAsia="en-US"/>
          </w:rPr>
          <w:t>1.6.</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сбора и вывоза твердых коммунальных отходов</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_Toc532045346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13</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7" w:history="1">
        <w:r w:rsidRPr="00760FDA">
          <w:rPr>
            <w:rFonts w:eastAsia="Calibri"/>
            <w:iCs/>
            <w:noProof/>
            <w:sz w:val="24"/>
            <w:u w:val="single"/>
            <w:lang w:eastAsia="en-US"/>
          </w:rPr>
          <w:t>1.7.</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ритуальных услуг и содержания мест захоронения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_Toc532045347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13</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8" w:history="1">
        <w:r w:rsidRPr="00760FDA">
          <w:rPr>
            <w:rFonts w:eastAsia="Calibri"/>
            <w:iCs/>
            <w:noProof/>
            <w:sz w:val="24"/>
            <w:u w:val="single"/>
            <w:lang w:eastAsia="en-US"/>
          </w:rPr>
          <w:t>1.8.</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благоустройства и озеленения территории поселения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_Toc532045348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14</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49" w:history="1">
        <w:r w:rsidRPr="00760FDA">
          <w:rPr>
            <w:rFonts w:eastAsia="Calibri"/>
            <w:iCs/>
            <w:noProof/>
            <w:sz w:val="24"/>
            <w:u w:val="single"/>
            <w:lang w:eastAsia="en-US"/>
          </w:rPr>
          <w:t>1.9.</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торговли, общественного питания и бытового обслуживания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_Toc532045349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14</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50" w:history="1">
        <w:r w:rsidRPr="00760FDA">
          <w:rPr>
            <w:rFonts w:eastAsia="Calibri"/>
            <w:iCs/>
            <w:noProof/>
            <w:sz w:val="24"/>
            <w:u w:val="single"/>
            <w:lang w:eastAsia="en-US"/>
          </w:rPr>
          <w:t>1.10.</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деятельности органов местного самоуправления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_Toc532045350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15</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51" w:history="1">
        <w:r w:rsidRPr="00760FDA">
          <w:rPr>
            <w:rFonts w:eastAsia="Calibri"/>
            <w:iCs/>
            <w:noProof/>
            <w:sz w:val="24"/>
            <w:u w:val="single"/>
            <w:lang w:eastAsia="en-US"/>
          </w:rPr>
          <w:t>1.11.</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жилищного строительства</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_Toc532045351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15</w:t>
        </w:r>
        <w:r w:rsidRPr="00760FDA">
          <w:rPr>
            <w:rFonts w:eastAsia="Calibri"/>
            <w:iCs/>
            <w:noProof/>
            <w:webHidden/>
            <w:sz w:val="24"/>
            <w:lang w:eastAsia="en-US"/>
          </w:rPr>
          <w:fldChar w:fldCharType="end"/>
        </w:r>
      </w:hyperlink>
    </w:p>
    <w:p w:rsidR="00760FDA" w:rsidRPr="00760FDA" w:rsidRDefault="00760FDA" w:rsidP="00760FDA">
      <w:pPr>
        <w:tabs>
          <w:tab w:val="left" w:pos="442"/>
          <w:tab w:val="right" w:leader="dot" w:pos="9344"/>
        </w:tabs>
        <w:spacing w:before="60" w:after="60"/>
        <w:jc w:val="both"/>
        <w:rPr>
          <w:noProof/>
          <w:sz w:val="22"/>
          <w:szCs w:val="22"/>
        </w:rPr>
      </w:pPr>
      <w:hyperlink w:anchor="_Toc532045352" w:history="1">
        <w:r w:rsidRPr="00760FDA">
          <w:rPr>
            <w:rFonts w:eastAsia="Calibri"/>
            <w:b/>
            <w:bCs/>
            <w:caps/>
            <w:noProof/>
            <w:sz w:val="24"/>
            <w:szCs w:val="32"/>
            <w:u w:val="single"/>
            <w:lang w:eastAsia="en-US"/>
          </w:rPr>
          <w:t>2.</w:t>
        </w:r>
        <w:r w:rsidRPr="00760FDA">
          <w:rPr>
            <w:noProof/>
            <w:sz w:val="22"/>
            <w:szCs w:val="22"/>
          </w:rPr>
          <w:tab/>
        </w:r>
        <w:r w:rsidRPr="00760FDA">
          <w:rPr>
            <w:rFonts w:eastAsia="Calibri"/>
            <w:b/>
            <w:bCs/>
            <w:caps/>
            <w:noProof/>
            <w:sz w:val="24"/>
            <w:szCs w:val="32"/>
            <w:u w:val="single"/>
            <w:lang w:eastAsia="en-US"/>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Pr="00760FDA">
          <w:rPr>
            <w:rFonts w:eastAsia="Calibri"/>
            <w:b/>
            <w:bCs/>
            <w:caps/>
            <w:noProof/>
            <w:webHidden/>
            <w:sz w:val="24"/>
            <w:szCs w:val="32"/>
            <w:lang w:eastAsia="en-US"/>
          </w:rPr>
          <w:tab/>
        </w:r>
        <w:r w:rsidRPr="00760FDA">
          <w:rPr>
            <w:rFonts w:eastAsia="Calibri"/>
            <w:b/>
            <w:bCs/>
            <w:caps/>
            <w:noProof/>
            <w:webHidden/>
            <w:sz w:val="24"/>
            <w:szCs w:val="32"/>
            <w:lang w:eastAsia="en-US"/>
          </w:rPr>
          <w:fldChar w:fldCharType="begin"/>
        </w:r>
        <w:r w:rsidRPr="00760FDA">
          <w:rPr>
            <w:rFonts w:eastAsia="Calibri"/>
            <w:b/>
            <w:bCs/>
            <w:caps/>
            <w:noProof/>
            <w:webHidden/>
            <w:sz w:val="24"/>
            <w:szCs w:val="32"/>
            <w:lang w:eastAsia="en-US"/>
          </w:rPr>
          <w:instrText xml:space="preserve"> PAGEREF _Toc532045352 \h </w:instrText>
        </w:r>
        <w:r w:rsidRPr="00760FDA">
          <w:rPr>
            <w:rFonts w:eastAsia="Calibri"/>
            <w:b/>
            <w:bCs/>
            <w:caps/>
            <w:noProof/>
            <w:webHidden/>
            <w:sz w:val="24"/>
            <w:szCs w:val="32"/>
            <w:lang w:eastAsia="en-US"/>
          </w:rPr>
        </w:r>
        <w:r w:rsidRPr="00760FDA">
          <w:rPr>
            <w:rFonts w:eastAsia="Calibri"/>
            <w:b/>
            <w:bCs/>
            <w:caps/>
            <w:noProof/>
            <w:webHidden/>
            <w:sz w:val="24"/>
            <w:szCs w:val="32"/>
            <w:lang w:eastAsia="en-US"/>
          </w:rPr>
          <w:fldChar w:fldCharType="separate"/>
        </w:r>
        <w:r w:rsidR="004B2E72">
          <w:rPr>
            <w:rFonts w:eastAsia="Calibri"/>
            <w:b/>
            <w:bCs/>
            <w:caps/>
            <w:noProof/>
            <w:webHidden/>
            <w:sz w:val="24"/>
            <w:szCs w:val="32"/>
            <w:lang w:eastAsia="en-US"/>
          </w:rPr>
          <w:t>17</w:t>
        </w:r>
        <w:r w:rsidRPr="00760FDA">
          <w:rPr>
            <w:rFonts w:eastAsia="Calibri"/>
            <w:b/>
            <w:bCs/>
            <w:caps/>
            <w:noProof/>
            <w:webHidden/>
            <w:sz w:val="24"/>
            <w:szCs w:val="32"/>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53" w:history="1">
        <w:r w:rsidRPr="00760FDA">
          <w:rPr>
            <w:rFonts w:eastAsia="Calibri"/>
            <w:iCs/>
            <w:noProof/>
            <w:sz w:val="24"/>
            <w:u w:val="single"/>
            <w:lang w:eastAsia="en-US"/>
          </w:rPr>
          <w:t>2.1.</w:t>
        </w:r>
        <w:r w:rsidRPr="00760FDA">
          <w:rPr>
            <w:noProof/>
            <w:sz w:val="22"/>
            <w:szCs w:val="22"/>
          </w:rPr>
          <w:tab/>
        </w:r>
        <w:r w:rsidRPr="00760FDA">
          <w:rPr>
            <w:rFonts w:eastAsia="Calibri"/>
            <w:iCs/>
            <w:noProof/>
            <w:sz w:val="24"/>
            <w:u w:val="single"/>
            <w:lang w:eastAsia="en-US"/>
          </w:rPr>
          <w:t>Результаты анализа территориальных особенностей Широковского сельского поселения, влияющих на установление расчетных показателей</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_Toc532045353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17</w:t>
        </w:r>
        <w:r w:rsidRPr="00760FDA">
          <w:rPr>
            <w:rFonts w:eastAsia="Calibri"/>
            <w:iCs/>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54" w:history="1">
        <w:r w:rsidRPr="00760FDA">
          <w:rPr>
            <w:rFonts w:eastAsia="Calibri"/>
            <w:noProof/>
            <w:sz w:val="24"/>
            <w:u w:val="single"/>
            <w:lang w:eastAsia="en-US"/>
          </w:rPr>
          <w:t>2.1.1.</w:t>
        </w:r>
        <w:r w:rsidRPr="00760FDA">
          <w:rPr>
            <w:noProof/>
            <w:sz w:val="22"/>
            <w:szCs w:val="22"/>
          </w:rPr>
          <w:tab/>
        </w:r>
        <w:r w:rsidRPr="00760FDA">
          <w:rPr>
            <w:rFonts w:eastAsia="Calibri"/>
            <w:noProof/>
            <w:sz w:val="24"/>
            <w:u w:val="single"/>
            <w:lang w:eastAsia="en-US"/>
          </w:rPr>
          <w:t>Анализ социально-демографического состава и плотности населения на территории Широковского сельского поселения</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_Toc532045354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17</w:t>
        </w:r>
        <w:r w:rsidRPr="00760FDA">
          <w:rPr>
            <w:rFonts w:eastAsia="Calibri"/>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55" w:history="1">
        <w:r w:rsidRPr="00760FDA">
          <w:rPr>
            <w:rFonts w:eastAsia="Calibri"/>
            <w:noProof/>
            <w:sz w:val="24"/>
            <w:u w:val="single"/>
            <w:lang w:eastAsia="en-US"/>
          </w:rPr>
          <w:t>2.1.2.</w:t>
        </w:r>
        <w:r w:rsidRPr="00760FDA">
          <w:rPr>
            <w:noProof/>
            <w:sz w:val="22"/>
            <w:szCs w:val="22"/>
          </w:rPr>
          <w:tab/>
        </w:r>
        <w:r w:rsidRPr="00760FDA">
          <w:rPr>
            <w:rFonts w:eastAsia="Calibri"/>
            <w:noProof/>
            <w:sz w:val="24"/>
            <w:u w:val="single"/>
            <w:lang w:eastAsia="en-US"/>
          </w:rPr>
          <w:t>Виды объектов местного значения сельского поселения, для которых разрабатываются местные нормативы градостроительного проектирования</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_Toc532045355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18</w:t>
        </w:r>
        <w:r w:rsidRPr="00760FDA">
          <w:rPr>
            <w:rFonts w:eastAsia="Calibri"/>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56" w:history="1">
        <w:r w:rsidRPr="00760FDA">
          <w:rPr>
            <w:rFonts w:eastAsia="Calibri"/>
            <w:iCs/>
            <w:noProof/>
            <w:sz w:val="24"/>
            <w:u w:val="single"/>
            <w:lang w:eastAsia="en-US"/>
          </w:rPr>
          <w:t>2.2.</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электро-, тепло-, газо- и водоснабжения населения, водоотведения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_Toc532045356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19</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57" w:history="1">
        <w:r w:rsidRPr="00760FDA">
          <w:rPr>
            <w:rFonts w:eastAsia="Calibri"/>
            <w:iCs/>
            <w:noProof/>
            <w:sz w:val="24"/>
            <w:u w:val="single"/>
            <w:lang w:eastAsia="en-US"/>
          </w:rPr>
          <w:t>2.3.</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автомобильных дорог местного значения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_Toc532045357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20</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58" w:history="1">
        <w:r w:rsidRPr="00760FDA">
          <w:rPr>
            <w:rFonts w:eastAsia="Calibri"/>
            <w:iCs/>
            <w:noProof/>
            <w:sz w:val="24"/>
            <w:u w:val="single"/>
            <w:lang w:eastAsia="en-US"/>
          </w:rPr>
          <w:t>2.4.</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физической культуры и массового спорта</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_Toc532045358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23</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59" w:history="1">
        <w:r w:rsidRPr="00760FDA">
          <w:rPr>
            <w:rFonts w:eastAsia="Calibri"/>
            <w:iCs/>
            <w:noProof/>
            <w:sz w:val="24"/>
            <w:u w:val="single"/>
            <w:lang w:eastAsia="en-US"/>
          </w:rPr>
          <w:t>2.5.</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культуры и искусства</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_Toc532045359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24</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0" w:history="1">
        <w:r w:rsidRPr="00760FDA">
          <w:rPr>
            <w:rFonts w:eastAsia="Calibri"/>
            <w:iCs/>
            <w:noProof/>
            <w:sz w:val="24"/>
            <w:u w:val="single"/>
            <w:lang w:eastAsia="en-US"/>
          </w:rPr>
          <w:t>2.6.</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предупреждения чрезвычайных ситуаций и ликвидации их последствий</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_Toc532045360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26</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1" w:history="1">
        <w:r w:rsidRPr="00760FDA">
          <w:rPr>
            <w:rFonts w:eastAsia="Calibri"/>
            <w:iCs/>
            <w:noProof/>
            <w:sz w:val="24"/>
            <w:u w:val="single"/>
            <w:lang w:eastAsia="en-US"/>
          </w:rPr>
          <w:t>2.7.</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сбора и вывоза твердых коммунальных отходов</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_Toc532045361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26</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2" w:history="1">
        <w:r w:rsidRPr="00760FDA">
          <w:rPr>
            <w:rFonts w:eastAsia="Calibri"/>
            <w:iCs/>
            <w:noProof/>
            <w:sz w:val="24"/>
            <w:u w:val="single"/>
            <w:lang w:eastAsia="en-US"/>
          </w:rPr>
          <w:t>2.8.</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ритуальных услуг и содержания мест захоронения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_Toc532045362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27</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3" w:history="1">
        <w:r w:rsidRPr="00760FDA">
          <w:rPr>
            <w:rFonts w:eastAsia="Calibri"/>
            <w:iCs/>
            <w:noProof/>
            <w:sz w:val="24"/>
            <w:u w:val="single"/>
            <w:lang w:eastAsia="en-US"/>
          </w:rPr>
          <w:t>2.9.</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благоустройства и озеленения территории поселения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_Toc532045363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27</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4" w:history="1">
        <w:r w:rsidRPr="00760FDA">
          <w:rPr>
            <w:rFonts w:eastAsia="Calibri"/>
            <w:iCs/>
            <w:noProof/>
            <w:sz w:val="24"/>
            <w:u w:val="single"/>
            <w:lang w:eastAsia="en-US"/>
          </w:rPr>
          <w:t>2.10.</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торговли, общественного питания и бытового обслуживания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_Toc532045364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28</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5" w:history="1">
        <w:r w:rsidRPr="00760FDA">
          <w:rPr>
            <w:rFonts w:eastAsia="Calibri"/>
            <w:iCs/>
            <w:noProof/>
            <w:sz w:val="24"/>
            <w:u w:val="single"/>
            <w:lang w:eastAsia="en-US"/>
          </w:rPr>
          <w:t>2.11.</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деятельности органов местного самоуправления</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_Toc532045365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29</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6" w:history="1">
        <w:r w:rsidRPr="00760FDA">
          <w:rPr>
            <w:rFonts w:eastAsia="Calibri"/>
            <w:iCs/>
            <w:noProof/>
            <w:sz w:val="24"/>
            <w:u w:val="single"/>
            <w:lang w:eastAsia="en-US"/>
          </w:rPr>
          <w:t>2.12.</w:t>
        </w:r>
        <w:r w:rsidRPr="00760FDA">
          <w:rPr>
            <w:noProof/>
            <w:sz w:val="22"/>
            <w:szCs w:val="22"/>
          </w:rPr>
          <w:tab/>
        </w:r>
        <w:r w:rsidRPr="00760FDA">
          <w:rPr>
            <w:rFonts w:eastAsia="Calibri"/>
            <w:iCs/>
            <w:noProof/>
            <w:sz w:val="24"/>
            <w:u w:val="single"/>
            <w:lang w:eastAsia="en-US"/>
          </w:rPr>
          <w:t>Объекты местного значения сельского поселения в области жилищного строительства</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_Toc532045366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29</w:t>
        </w:r>
        <w:r w:rsidRPr="00760FDA">
          <w:rPr>
            <w:rFonts w:eastAsia="Calibri"/>
            <w:iCs/>
            <w:noProof/>
            <w:webHidden/>
            <w:sz w:val="24"/>
            <w:lang w:eastAsia="en-US"/>
          </w:rPr>
          <w:fldChar w:fldCharType="end"/>
        </w:r>
      </w:hyperlink>
    </w:p>
    <w:p w:rsidR="00760FDA" w:rsidRPr="00760FDA" w:rsidRDefault="00760FDA" w:rsidP="00760FDA">
      <w:pPr>
        <w:tabs>
          <w:tab w:val="left" w:pos="442"/>
          <w:tab w:val="right" w:leader="dot" w:pos="9344"/>
        </w:tabs>
        <w:spacing w:before="60" w:after="60"/>
        <w:jc w:val="both"/>
        <w:rPr>
          <w:noProof/>
          <w:sz w:val="22"/>
          <w:szCs w:val="22"/>
        </w:rPr>
      </w:pPr>
      <w:hyperlink w:anchor="_Toc532045367" w:history="1">
        <w:r w:rsidRPr="00760FDA">
          <w:rPr>
            <w:rFonts w:eastAsia="Calibri"/>
            <w:b/>
            <w:bCs/>
            <w:caps/>
            <w:noProof/>
            <w:sz w:val="24"/>
            <w:szCs w:val="32"/>
            <w:u w:val="single"/>
            <w:lang w:eastAsia="en-US"/>
          </w:rPr>
          <w:t>3.</w:t>
        </w:r>
        <w:r w:rsidRPr="00760FDA">
          <w:rPr>
            <w:noProof/>
            <w:sz w:val="22"/>
            <w:szCs w:val="22"/>
          </w:rPr>
          <w:tab/>
        </w:r>
        <w:r w:rsidRPr="00760FDA">
          <w:rPr>
            <w:rFonts w:eastAsia="Calibri"/>
            <w:b/>
            <w:bCs/>
            <w:caps/>
            <w:noProof/>
            <w:sz w:val="24"/>
            <w:szCs w:val="32"/>
            <w:u w:val="single"/>
            <w:lang w:eastAsia="en-US"/>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Pr="00760FDA">
          <w:rPr>
            <w:rFonts w:eastAsia="Calibri"/>
            <w:b/>
            <w:bCs/>
            <w:caps/>
            <w:noProof/>
            <w:webHidden/>
            <w:sz w:val="24"/>
            <w:szCs w:val="32"/>
            <w:lang w:eastAsia="en-US"/>
          </w:rPr>
          <w:tab/>
        </w:r>
        <w:r w:rsidRPr="00760FDA">
          <w:rPr>
            <w:rFonts w:eastAsia="Calibri"/>
            <w:b/>
            <w:bCs/>
            <w:caps/>
            <w:noProof/>
            <w:webHidden/>
            <w:sz w:val="24"/>
            <w:szCs w:val="32"/>
            <w:lang w:eastAsia="en-US"/>
          </w:rPr>
          <w:fldChar w:fldCharType="begin"/>
        </w:r>
        <w:r w:rsidRPr="00760FDA">
          <w:rPr>
            <w:rFonts w:eastAsia="Calibri"/>
            <w:b/>
            <w:bCs/>
            <w:caps/>
            <w:noProof/>
            <w:webHidden/>
            <w:sz w:val="24"/>
            <w:szCs w:val="32"/>
            <w:lang w:eastAsia="en-US"/>
          </w:rPr>
          <w:instrText xml:space="preserve"> PAGEREF _Toc532045367 \h </w:instrText>
        </w:r>
        <w:r w:rsidRPr="00760FDA">
          <w:rPr>
            <w:rFonts w:eastAsia="Calibri"/>
            <w:b/>
            <w:bCs/>
            <w:caps/>
            <w:noProof/>
            <w:webHidden/>
            <w:sz w:val="24"/>
            <w:szCs w:val="32"/>
            <w:lang w:eastAsia="en-US"/>
          </w:rPr>
        </w:r>
        <w:r w:rsidRPr="00760FDA">
          <w:rPr>
            <w:rFonts w:eastAsia="Calibri"/>
            <w:b/>
            <w:bCs/>
            <w:caps/>
            <w:noProof/>
            <w:webHidden/>
            <w:sz w:val="24"/>
            <w:szCs w:val="32"/>
            <w:lang w:eastAsia="en-US"/>
          </w:rPr>
          <w:fldChar w:fldCharType="separate"/>
        </w:r>
        <w:r w:rsidR="004B2E72">
          <w:rPr>
            <w:rFonts w:eastAsia="Calibri"/>
            <w:b/>
            <w:bCs/>
            <w:caps/>
            <w:noProof/>
            <w:webHidden/>
            <w:sz w:val="24"/>
            <w:szCs w:val="32"/>
            <w:lang w:eastAsia="en-US"/>
          </w:rPr>
          <w:t>31</w:t>
        </w:r>
        <w:r w:rsidRPr="00760FDA">
          <w:rPr>
            <w:rFonts w:eastAsia="Calibri"/>
            <w:b/>
            <w:bCs/>
            <w:caps/>
            <w:noProof/>
            <w:webHidden/>
            <w:sz w:val="24"/>
            <w:szCs w:val="32"/>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8" w:history="1">
        <w:r w:rsidRPr="00760FDA">
          <w:rPr>
            <w:rFonts w:eastAsia="Calibri"/>
            <w:iCs/>
            <w:noProof/>
            <w:sz w:val="24"/>
            <w:u w:val="single"/>
            <w:lang w:eastAsia="en-US"/>
          </w:rPr>
          <w:t>3.1.</w:t>
        </w:r>
        <w:r w:rsidRPr="00760FDA">
          <w:rPr>
            <w:noProof/>
            <w:sz w:val="22"/>
            <w:szCs w:val="22"/>
          </w:rPr>
          <w:tab/>
        </w:r>
        <w:r w:rsidRPr="00760FDA">
          <w:rPr>
            <w:rFonts w:eastAsia="Calibri"/>
            <w:iCs/>
            <w:noProof/>
            <w:sz w:val="24"/>
            <w:u w:val="single"/>
            <w:lang w:eastAsia="en-US"/>
          </w:rPr>
          <w:t>Область применения расчетных показателей</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_Toc532045368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31</w:t>
        </w:r>
        <w:r w:rsidRPr="00760FDA">
          <w:rPr>
            <w:rFonts w:eastAsia="Calibri"/>
            <w:iCs/>
            <w:noProof/>
            <w:webHidden/>
            <w:sz w:val="24"/>
            <w:lang w:eastAsia="en-US"/>
          </w:rPr>
          <w:fldChar w:fldCharType="end"/>
        </w:r>
      </w:hyperlink>
    </w:p>
    <w:p w:rsidR="00760FDA" w:rsidRPr="00760FDA" w:rsidRDefault="00760FDA" w:rsidP="00760FDA">
      <w:pPr>
        <w:tabs>
          <w:tab w:val="left" w:pos="1320"/>
          <w:tab w:val="right" w:leader="dot" w:pos="9344"/>
        </w:tabs>
        <w:spacing w:before="60" w:after="60"/>
        <w:ind w:left="442"/>
        <w:jc w:val="both"/>
        <w:rPr>
          <w:noProof/>
          <w:sz w:val="22"/>
          <w:szCs w:val="22"/>
        </w:rPr>
      </w:pPr>
      <w:hyperlink w:anchor="_Toc532045369" w:history="1">
        <w:r w:rsidRPr="00760FDA">
          <w:rPr>
            <w:rFonts w:eastAsia="Calibri"/>
            <w:iCs/>
            <w:noProof/>
            <w:sz w:val="24"/>
            <w:u w:val="single"/>
            <w:lang w:eastAsia="en-US"/>
          </w:rPr>
          <w:t>3.2.</w:t>
        </w:r>
        <w:r w:rsidRPr="00760FDA">
          <w:rPr>
            <w:noProof/>
            <w:sz w:val="22"/>
            <w:szCs w:val="22"/>
          </w:rPr>
          <w:tab/>
        </w:r>
        <w:r w:rsidRPr="00760FDA">
          <w:rPr>
            <w:rFonts w:eastAsia="Calibri"/>
            <w:iCs/>
            <w:noProof/>
            <w:sz w:val="24"/>
            <w:u w:val="single"/>
            <w:lang w:eastAsia="en-US"/>
          </w:rPr>
          <w:t>Правила применения расчетных показателей</w:t>
        </w:r>
        <w:r w:rsidRPr="00760FDA">
          <w:rPr>
            <w:rFonts w:eastAsia="Calibri"/>
            <w:iCs/>
            <w:noProof/>
            <w:webHidden/>
            <w:sz w:val="24"/>
            <w:lang w:eastAsia="en-US"/>
          </w:rPr>
          <w:tab/>
        </w:r>
        <w:r w:rsidRPr="00760FDA">
          <w:rPr>
            <w:rFonts w:eastAsia="Calibri"/>
            <w:iCs/>
            <w:noProof/>
            <w:webHidden/>
            <w:sz w:val="24"/>
            <w:lang w:eastAsia="en-US"/>
          </w:rPr>
          <w:fldChar w:fldCharType="begin"/>
        </w:r>
        <w:r w:rsidRPr="00760FDA">
          <w:rPr>
            <w:rFonts w:eastAsia="Calibri"/>
            <w:iCs/>
            <w:noProof/>
            <w:webHidden/>
            <w:sz w:val="24"/>
            <w:lang w:eastAsia="en-US"/>
          </w:rPr>
          <w:instrText xml:space="preserve"> PAGEREF _Toc532045369 \h </w:instrText>
        </w:r>
        <w:r w:rsidRPr="00760FDA">
          <w:rPr>
            <w:rFonts w:eastAsia="Calibri"/>
            <w:iCs/>
            <w:noProof/>
            <w:webHidden/>
            <w:sz w:val="24"/>
            <w:lang w:eastAsia="en-US"/>
          </w:rPr>
        </w:r>
        <w:r w:rsidRPr="00760FDA">
          <w:rPr>
            <w:rFonts w:eastAsia="Calibri"/>
            <w:iCs/>
            <w:noProof/>
            <w:webHidden/>
            <w:sz w:val="24"/>
            <w:lang w:eastAsia="en-US"/>
          </w:rPr>
          <w:fldChar w:fldCharType="separate"/>
        </w:r>
        <w:r w:rsidR="004B2E72">
          <w:rPr>
            <w:rFonts w:eastAsia="Calibri"/>
            <w:iCs/>
            <w:noProof/>
            <w:webHidden/>
            <w:sz w:val="24"/>
            <w:lang w:eastAsia="en-US"/>
          </w:rPr>
          <w:t>31</w:t>
        </w:r>
        <w:r w:rsidRPr="00760FDA">
          <w:rPr>
            <w:rFonts w:eastAsia="Calibri"/>
            <w:iCs/>
            <w:noProof/>
            <w:webHidden/>
            <w:sz w:val="24"/>
            <w:lang w:eastAsia="en-US"/>
          </w:rPr>
          <w:fldChar w:fldCharType="end"/>
        </w:r>
      </w:hyperlink>
    </w:p>
    <w:p w:rsidR="00760FDA" w:rsidRPr="00760FDA" w:rsidRDefault="00760FDA" w:rsidP="00760FDA">
      <w:pPr>
        <w:tabs>
          <w:tab w:val="right" w:leader="dot" w:pos="9344"/>
        </w:tabs>
        <w:spacing w:before="60" w:after="60"/>
        <w:jc w:val="both"/>
        <w:rPr>
          <w:noProof/>
          <w:sz w:val="22"/>
          <w:szCs w:val="22"/>
        </w:rPr>
      </w:pPr>
      <w:hyperlink w:anchor="_Toc532045370" w:history="1">
        <w:r w:rsidRPr="00760FDA">
          <w:rPr>
            <w:rFonts w:eastAsia="Calibri"/>
            <w:b/>
            <w:bCs/>
            <w:caps/>
            <w:noProof/>
            <w:sz w:val="24"/>
            <w:szCs w:val="32"/>
            <w:u w:val="single"/>
            <w:lang w:eastAsia="en-US"/>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Pr="00760FDA">
          <w:rPr>
            <w:rFonts w:eastAsia="Calibri"/>
            <w:b/>
            <w:bCs/>
            <w:caps/>
            <w:noProof/>
            <w:webHidden/>
            <w:sz w:val="24"/>
            <w:szCs w:val="32"/>
            <w:lang w:eastAsia="en-US"/>
          </w:rPr>
          <w:tab/>
        </w:r>
        <w:r w:rsidRPr="00760FDA">
          <w:rPr>
            <w:rFonts w:eastAsia="Calibri"/>
            <w:b/>
            <w:bCs/>
            <w:caps/>
            <w:noProof/>
            <w:webHidden/>
            <w:sz w:val="24"/>
            <w:szCs w:val="32"/>
            <w:lang w:eastAsia="en-US"/>
          </w:rPr>
          <w:fldChar w:fldCharType="begin"/>
        </w:r>
        <w:r w:rsidRPr="00760FDA">
          <w:rPr>
            <w:rFonts w:eastAsia="Calibri"/>
            <w:b/>
            <w:bCs/>
            <w:caps/>
            <w:noProof/>
            <w:webHidden/>
            <w:sz w:val="24"/>
            <w:szCs w:val="32"/>
            <w:lang w:eastAsia="en-US"/>
          </w:rPr>
          <w:instrText xml:space="preserve"> PAGEREF _Toc532045370 \h </w:instrText>
        </w:r>
        <w:r w:rsidRPr="00760FDA">
          <w:rPr>
            <w:rFonts w:eastAsia="Calibri"/>
            <w:b/>
            <w:bCs/>
            <w:caps/>
            <w:noProof/>
            <w:webHidden/>
            <w:sz w:val="24"/>
            <w:szCs w:val="32"/>
            <w:lang w:eastAsia="en-US"/>
          </w:rPr>
        </w:r>
        <w:r w:rsidRPr="00760FDA">
          <w:rPr>
            <w:rFonts w:eastAsia="Calibri"/>
            <w:b/>
            <w:bCs/>
            <w:caps/>
            <w:noProof/>
            <w:webHidden/>
            <w:sz w:val="24"/>
            <w:szCs w:val="32"/>
            <w:lang w:eastAsia="en-US"/>
          </w:rPr>
          <w:fldChar w:fldCharType="separate"/>
        </w:r>
        <w:r w:rsidR="004B2E72">
          <w:rPr>
            <w:rFonts w:eastAsia="Calibri"/>
            <w:b/>
            <w:bCs/>
            <w:caps/>
            <w:noProof/>
            <w:webHidden/>
            <w:sz w:val="24"/>
            <w:szCs w:val="32"/>
            <w:lang w:eastAsia="en-US"/>
          </w:rPr>
          <w:t>33</w:t>
        </w:r>
        <w:r w:rsidRPr="00760FDA">
          <w:rPr>
            <w:rFonts w:eastAsia="Calibri"/>
            <w:b/>
            <w:bCs/>
            <w:caps/>
            <w:noProof/>
            <w:webHidden/>
            <w:sz w:val="24"/>
            <w:szCs w:val="32"/>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71" w:history="1">
        <w:r w:rsidRPr="00760FDA">
          <w:rPr>
            <w:bCs/>
            <w:i/>
            <w:noProof/>
            <w:sz w:val="24"/>
            <w:u w:val="single"/>
            <w:lang w:eastAsia="en-US"/>
          </w:rPr>
          <w:t>Федеральные законы</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_Toc532045371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33</w:t>
        </w:r>
        <w:r w:rsidRPr="00760FDA">
          <w:rPr>
            <w:rFonts w:eastAsia="Calibri"/>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72" w:history="1">
        <w:r w:rsidRPr="00760FDA">
          <w:rPr>
            <w:bCs/>
            <w:i/>
            <w:noProof/>
            <w:sz w:val="24"/>
            <w:u w:val="single"/>
            <w:lang w:eastAsia="en-US"/>
          </w:rPr>
          <w:t>Иные нормативные акты Российской Федерации</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_Toc532045372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33</w:t>
        </w:r>
        <w:r w:rsidRPr="00760FDA">
          <w:rPr>
            <w:rFonts w:eastAsia="Calibri"/>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73" w:history="1">
        <w:r w:rsidRPr="00760FDA">
          <w:rPr>
            <w:bCs/>
            <w:i/>
            <w:noProof/>
            <w:sz w:val="24"/>
            <w:u w:val="single"/>
            <w:lang w:eastAsia="en-US"/>
          </w:rPr>
          <w:t>Нормативные акты Ивановской области</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_Toc532045373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33</w:t>
        </w:r>
        <w:r w:rsidRPr="00760FDA">
          <w:rPr>
            <w:rFonts w:eastAsia="Calibri"/>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74" w:history="1">
        <w:r w:rsidRPr="00760FDA">
          <w:rPr>
            <w:bCs/>
            <w:i/>
            <w:noProof/>
            <w:sz w:val="24"/>
            <w:u w:val="single"/>
            <w:lang w:eastAsia="en-US"/>
          </w:rPr>
          <w:t>Нормативные акты Фурмановского муниципального района</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_Toc532045374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34</w:t>
        </w:r>
        <w:r w:rsidRPr="00760FDA">
          <w:rPr>
            <w:rFonts w:eastAsia="Calibri"/>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75" w:history="1">
        <w:r w:rsidRPr="00760FDA">
          <w:rPr>
            <w:bCs/>
            <w:i/>
            <w:noProof/>
            <w:sz w:val="24"/>
            <w:u w:val="single"/>
            <w:lang w:eastAsia="en-US"/>
          </w:rPr>
          <w:t>Нормативные акты Широковского сельского поселения Фурмановского муниципального района Ивановской области</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_Toc532045375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34</w:t>
        </w:r>
        <w:r w:rsidRPr="00760FDA">
          <w:rPr>
            <w:rFonts w:eastAsia="Calibri"/>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76" w:history="1">
        <w:r w:rsidRPr="00760FDA">
          <w:rPr>
            <w:bCs/>
            <w:i/>
            <w:noProof/>
            <w:sz w:val="24"/>
            <w:u w:val="single"/>
            <w:lang w:eastAsia="en-US"/>
          </w:rPr>
          <w:t>Своды правил по проектированию и строительству (СП)</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_Toc532045376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34</w:t>
        </w:r>
        <w:r w:rsidRPr="00760FDA">
          <w:rPr>
            <w:rFonts w:eastAsia="Calibri"/>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77" w:history="1">
        <w:r w:rsidRPr="00760FDA">
          <w:rPr>
            <w:bCs/>
            <w:i/>
            <w:noProof/>
            <w:sz w:val="24"/>
            <w:u w:val="single"/>
            <w:lang w:eastAsia="en-US"/>
          </w:rPr>
          <w:t>Иные документы</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_Toc532045377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34</w:t>
        </w:r>
        <w:r w:rsidRPr="00760FDA">
          <w:rPr>
            <w:rFonts w:eastAsia="Calibri"/>
            <w:noProof/>
            <w:webHidden/>
            <w:sz w:val="24"/>
            <w:lang w:eastAsia="en-US"/>
          </w:rPr>
          <w:fldChar w:fldCharType="end"/>
        </w:r>
      </w:hyperlink>
    </w:p>
    <w:p w:rsidR="00760FDA" w:rsidRPr="00760FDA" w:rsidRDefault="00760FDA" w:rsidP="00760FDA">
      <w:pPr>
        <w:tabs>
          <w:tab w:val="left" w:pos="1560"/>
          <w:tab w:val="right" w:leader="dot" w:pos="9344"/>
        </w:tabs>
        <w:spacing w:before="60" w:after="60"/>
        <w:ind w:left="663"/>
        <w:jc w:val="both"/>
        <w:rPr>
          <w:noProof/>
          <w:sz w:val="22"/>
          <w:szCs w:val="22"/>
        </w:rPr>
      </w:pPr>
      <w:hyperlink w:anchor="_Toc532045378" w:history="1">
        <w:r w:rsidRPr="00760FDA">
          <w:rPr>
            <w:bCs/>
            <w:i/>
            <w:noProof/>
            <w:sz w:val="24"/>
            <w:u w:val="single"/>
            <w:lang w:eastAsia="en-US"/>
          </w:rPr>
          <w:t>Интернет-источники</w:t>
        </w:r>
        <w:r w:rsidRPr="00760FDA">
          <w:rPr>
            <w:rFonts w:eastAsia="Calibri"/>
            <w:noProof/>
            <w:webHidden/>
            <w:sz w:val="24"/>
            <w:lang w:eastAsia="en-US"/>
          </w:rPr>
          <w:tab/>
        </w:r>
        <w:r w:rsidRPr="00760FDA">
          <w:rPr>
            <w:rFonts w:eastAsia="Calibri"/>
            <w:noProof/>
            <w:webHidden/>
            <w:sz w:val="24"/>
            <w:lang w:eastAsia="en-US"/>
          </w:rPr>
          <w:fldChar w:fldCharType="begin"/>
        </w:r>
        <w:r w:rsidRPr="00760FDA">
          <w:rPr>
            <w:rFonts w:eastAsia="Calibri"/>
            <w:noProof/>
            <w:webHidden/>
            <w:sz w:val="24"/>
            <w:lang w:eastAsia="en-US"/>
          </w:rPr>
          <w:instrText xml:space="preserve"> PAGEREF _Toc532045378 \h </w:instrText>
        </w:r>
        <w:r w:rsidRPr="00760FDA">
          <w:rPr>
            <w:rFonts w:eastAsia="Calibri"/>
            <w:noProof/>
            <w:webHidden/>
            <w:sz w:val="24"/>
            <w:lang w:eastAsia="en-US"/>
          </w:rPr>
        </w:r>
        <w:r w:rsidRPr="00760FDA">
          <w:rPr>
            <w:rFonts w:eastAsia="Calibri"/>
            <w:noProof/>
            <w:webHidden/>
            <w:sz w:val="24"/>
            <w:lang w:eastAsia="en-US"/>
          </w:rPr>
          <w:fldChar w:fldCharType="separate"/>
        </w:r>
        <w:r w:rsidR="004B2E72">
          <w:rPr>
            <w:rFonts w:eastAsia="Calibri"/>
            <w:noProof/>
            <w:webHidden/>
            <w:sz w:val="24"/>
            <w:lang w:eastAsia="en-US"/>
          </w:rPr>
          <w:t>34</w:t>
        </w:r>
        <w:r w:rsidRPr="00760FDA">
          <w:rPr>
            <w:rFonts w:eastAsia="Calibri"/>
            <w:noProof/>
            <w:webHidden/>
            <w:sz w:val="24"/>
            <w:lang w:eastAsia="en-US"/>
          </w:rPr>
          <w:fldChar w:fldCharType="end"/>
        </w:r>
      </w:hyperlink>
    </w:p>
    <w:p w:rsidR="00760FDA" w:rsidRPr="00760FDA" w:rsidRDefault="00760FDA" w:rsidP="00760FDA">
      <w:pPr>
        <w:tabs>
          <w:tab w:val="right" w:leader="dot" w:pos="9344"/>
        </w:tabs>
        <w:spacing w:before="60" w:after="60"/>
        <w:jc w:val="both"/>
        <w:rPr>
          <w:noProof/>
          <w:sz w:val="22"/>
          <w:szCs w:val="22"/>
        </w:rPr>
      </w:pPr>
      <w:hyperlink w:anchor="_Toc532045379" w:history="1">
        <w:r w:rsidRPr="00760FDA">
          <w:rPr>
            <w:rFonts w:eastAsia="Calibri"/>
            <w:b/>
            <w:bCs/>
            <w:caps/>
            <w:noProof/>
            <w:sz w:val="24"/>
            <w:szCs w:val="32"/>
            <w:u w:val="single"/>
            <w:lang w:eastAsia="en-US"/>
          </w:rPr>
          <w:t>Приложение 2. Список терминов и определений, применяемых в местных нормативах градостроительного проектирования</w:t>
        </w:r>
        <w:r w:rsidRPr="00760FDA">
          <w:rPr>
            <w:rFonts w:eastAsia="Calibri"/>
            <w:b/>
            <w:bCs/>
            <w:caps/>
            <w:noProof/>
            <w:webHidden/>
            <w:sz w:val="24"/>
            <w:szCs w:val="32"/>
            <w:lang w:eastAsia="en-US"/>
          </w:rPr>
          <w:tab/>
        </w:r>
        <w:r w:rsidRPr="00760FDA">
          <w:rPr>
            <w:rFonts w:eastAsia="Calibri"/>
            <w:b/>
            <w:bCs/>
            <w:caps/>
            <w:noProof/>
            <w:webHidden/>
            <w:sz w:val="24"/>
            <w:szCs w:val="32"/>
            <w:lang w:eastAsia="en-US"/>
          </w:rPr>
          <w:fldChar w:fldCharType="begin"/>
        </w:r>
        <w:r w:rsidRPr="00760FDA">
          <w:rPr>
            <w:rFonts w:eastAsia="Calibri"/>
            <w:b/>
            <w:bCs/>
            <w:caps/>
            <w:noProof/>
            <w:webHidden/>
            <w:sz w:val="24"/>
            <w:szCs w:val="32"/>
            <w:lang w:eastAsia="en-US"/>
          </w:rPr>
          <w:instrText xml:space="preserve"> PAGEREF _Toc532045379 \h </w:instrText>
        </w:r>
        <w:r w:rsidRPr="00760FDA">
          <w:rPr>
            <w:rFonts w:eastAsia="Calibri"/>
            <w:b/>
            <w:bCs/>
            <w:caps/>
            <w:noProof/>
            <w:webHidden/>
            <w:sz w:val="24"/>
            <w:szCs w:val="32"/>
            <w:lang w:eastAsia="en-US"/>
          </w:rPr>
        </w:r>
        <w:r w:rsidRPr="00760FDA">
          <w:rPr>
            <w:rFonts w:eastAsia="Calibri"/>
            <w:b/>
            <w:bCs/>
            <w:caps/>
            <w:noProof/>
            <w:webHidden/>
            <w:sz w:val="24"/>
            <w:szCs w:val="32"/>
            <w:lang w:eastAsia="en-US"/>
          </w:rPr>
          <w:fldChar w:fldCharType="separate"/>
        </w:r>
        <w:r w:rsidR="004B2E72">
          <w:rPr>
            <w:rFonts w:eastAsia="Calibri"/>
            <w:b/>
            <w:bCs/>
            <w:caps/>
            <w:noProof/>
            <w:webHidden/>
            <w:sz w:val="24"/>
            <w:szCs w:val="32"/>
            <w:lang w:eastAsia="en-US"/>
          </w:rPr>
          <w:t>35</w:t>
        </w:r>
        <w:r w:rsidRPr="00760FDA">
          <w:rPr>
            <w:rFonts w:eastAsia="Calibri"/>
            <w:b/>
            <w:bCs/>
            <w:caps/>
            <w:noProof/>
            <w:webHidden/>
            <w:sz w:val="24"/>
            <w:szCs w:val="32"/>
            <w:lang w:eastAsia="en-US"/>
          </w:rPr>
          <w:fldChar w:fldCharType="end"/>
        </w:r>
      </w:hyperlink>
    </w:p>
    <w:p w:rsidR="00760FDA" w:rsidRPr="00760FDA" w:rsidRDefault="00760FDA" w:rsidP="00760FDA">
      <w:pPr>
        <w:ind w:firstLine="709"/>
        <w:jc w:val="both"/>
        <w:rPr>
          <w:sz w:val="24"/>
          <w:szCs w:val="24"/>
          <w:lang w:eastAsia="ar-SA" w:bidi="en-US"/>
        </w:rPr>
      </w:pPr>
      <w:r w:rsidRPr="00760FDA">
        <w:rPr>
          <w:sz w:val="24"/>
          <w:szCs w:val="24"/>
          <w:lang w:eastAsia="ar-SA" w:bidi="en-US"/>
        </w:rPr>
        <w:fldChar w:fldCharType="end"/>
      </w: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ind w:firstLine="709"/>
        <w:jc w:val="both"/>
        <w:rPr>
          <w:sz w:val="24"/>
          <w:szCs w:val="24"/>
          <w:lang w:eastAsia="ar-SA" w:bidi="en-US"/>
        </w:rPr>
      </w:pPr>
    </w:p>
    <w:p w:rsidR="00760FDA" w:rsidRPr="00760FDA" w:rsidRDefault="00760FDA" w:rsidP="00760FDA">
      <w:pPr>
        <w:keepNext/>
        <w:keepLines/>
        <w:tabs>
          <w:tab w:val="center" w:pos="4677"/>
          <w:tab w:val="right" w:pos="9354"/>
        </w:tabs>
        <w:suppressAutoHyphens/>
        <w:spacing w:before="240" w:after="360"/>
        <w:outlineLvl w:val="0"/>
        <w:rPr>
          <w:b/>
          <w:bCs/>
          <w:caps/>
          <w:sz w:val="28"/>
          <w:szCs w:val="28"/>
        </w:rPr>
      </w:pPr>
      <w:r w:rsidRPr="00760FDA">
        <w:rPr>
          <w:b/>
          <w:bCs/>
          <w:caps/>
          <w:sz w:val="28"/>
          <w:szCs w:val="28"/>
        </w:rPr>
        <w:t>Введение</w:t>
      </w:r>
      <w:r w:rsidRPr="00760FDA">
        <w:rPr>
          <w:b/>
          <w:bCs/>
          <w:caps/>
          <w:sz w:val="28"/>
          <w:szCs w:val="28"/>
        </w:rPr>
        <w:tab/>
      </w:r>
    </w:p>
    <w:p w:rsidR="00760FDA" w:rsidRPr="00760FDA" w:rsidRDefault="00760FDA" w:rsidP="00760FDA">
      <w:pPr>
        <w:ind w:firstLine="709"/>
        <w:jc w:val="both"/>
        <w:rPr>
          <w:sz w:val="24"/>
          <w:szCs w:val="24"/>
          <w:lang w:eastAsia="ar-SA" w:bidi="en-US"/>
        </w:rPr>
      </w:pPr>
      <w:bookmarkStart w:id="29" w:name="OLE_LINK68"/>
      <w:bookmarkStart w:id="30" w:name="OLE_LINK69"/>
      <w:bookmarkStart w:id="31" w:name="OLE_LINK70"/>
      <w:bookmarkStart w:id="32" w:name="OLE_LINK73"/>
      <w:r w:rsidRPr="00760FDA">
        <w:rPr>
          <w:sz w:val="24"/>
          <w:szCs w:val="24"/>
          <w:lang w:eastAsia="ar-SA" w:bidi="en-US"/>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760FDA" w:rsidRPr="00760FDA" w:rsidRDefault="00760FDA" w:rsidP="00760FDA">
      <w:pPr>
        <w:ind w:firstLine="709"/>
        <w:jc w:val="both"/>
        <w:rPr>
          <w:sz w:val="24"/>
          <w:szCs w:val="24"/>
          <w:lang w:eastAsia="ar-SA" w:bidi="en-US"/>
        </w:rPr>
      </w:pPr>
      <w:r w:rsidRPr="00760FDA">
        <w:rPr>
          <w:sz w:val="24"/>
          <w:szCs w:val="24"/>
          <w:lang w:eastAsia="ar-SA" w:bidi="en-US"/>
        </w:rPr>
        <w:t>Разработка местных нормативов градостроительного проектирования Широковского сельского поселения Фурмановского муниципального района Ивановской области (далее – МНГП Широковского СП) осуществляется в целях:</w:t>
      </w:r>
    </w:p>
    <w:p w:rsidR="00760FDA" w:rsidRPr="00760FDA" w:rsidRDefault="00760FDA" w:rsidP="007310BC">
      <w:pPr>
        <w:numPr>
          <w:ilvl w:val="0"/>
          <w:numId w:val="17"/>
        </w:numPr>
        <w:jc w:val="both"/>
        <w:rPr>
          <w:sz w:val="24"/>
          <w:szCs w:val="24"/>
          <w:lang w:eastAsia="ar-SA" w:bidi="en-US"/>
        </w:rPr>
      </w:pPr>
      <w:r w:rsidRPr="00760FDA">
        <w:rPr>
          <w:sz w:val="24"/>
          <w:szCs w:val="24"/>
          <w:lang w:eastAsia="ar-SA" w:bidi="en-US"/>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760FDA" w:rsidRPr="00760FDA" w:rsidRDefault="00760FDA" w:rsidP="007310BC">
      <w:pPr>
        <w:numPr>
          <w:ilvl w:val="0"/>
          <w:numId w:val="17"/>
        </w:numPr>
        <w:jc w:val="both"/>
        <w:rPr>
          <w:sz w:val="24"/>
          <w:szCs w:val="24"/>
          <w:lang w:eastAsia="ar-SA" w:bidi="en-US"/>
        </w:rPr>
      </w:pPr>
      <w:r w:rsidRPr="00760FDA">
        <w:rPr>
          <w:sz w:val="24"/>
          <w:szCs w:val="24"/>
          <w:lang w:eastAsia="ar-SA" w:bidi="en-US"/>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760FDA" w:rsidRPr="00760FDA" w:rsidRDefault="00760FDA" w:rsidP="007310BC">
      <w:pPr>
        <w:numPr>
          <w:ilvl w:val="0"/>
          <w:numId w:val="17"/>
        </w:numPr>
        <w:jc w:val="both"/>
        <w:rPr>
          <w:sz w:val="24"/>
          <w:szCs w:val="24"/>
          <w:lang w:eastAsia="ar-SA" w:bidi="en-US"/>
        </w:rPr>
      </w:pPr>
      <w:r w:rsidRPr="00760FDA">
        <w:rPr>
          <w:sz w:val="24"/>
          <w:szCs w:val="24"/>
          <w:lang w:eastAsia="ar-SA" w:bidi="en-US"/>
        </w:rPr>
        <w:t>расчетных показателей максимально допустимого уровня территориальной доступности таких объектов для населения</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Местные нормативы градостроительного проектирования Широковского сельского поселения </w:t>
      </w:r>
      <w:bookmarkEnd w:id="29"/>
      <w:bookmarkEnd w:id="30"/>
      <w:bookmarkEnd w:id="31"/>
      <w:bookmarkEnd w:id="32"/>
      <w:r w:rsidRPr="00760FDA">
        <w:rPr>
          <w:sz w:val="24"/>
          <w:szCs w:val="24"/>
          <w:lang w:eastAsia="ar-SA" w:bidi="en-US"/>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760FDA" w:rsidRPr="00760FDA" w:rsidRDefault="00760FDA" w:rsidP="00760FDA">
      <w:pPr>
        <w:ind w:firstLine="709"/>
        <w:jc w:val="both"/>
        <w:rPr>
          <w:sz w:val="24"/>
          <w:szCs w:val="24"/>
          <w:lang w:eastAsia="ar-SA" w:bidi="en-US"/>
        </w:rPr>
      </w:pPr>
      <w:r w:rsidRPr="00760FDA">
        <w:rPr>
          <w:sz w:val="24"/>
          <w:szCs w:val="24"/>
          <w:lang w:eastAsia="ar-SA" w:bidi="en-US"/>
        </w:rPr>
        <w:t>МНГП Широковского СП подготовлены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760FDA" w:rsidRPr="00760FDA" w:rsidRDefault="00760FDA" w:rsidP="00760FDA">
      <w:pPr>
        <w:ind w:firstLine="709"/>
        <w:jc w:val="both"/>
        <w:rPr>
          <w:sz w:val="24"/>
          <w:szCs w:val="24"/>
          <w:lang w:eastAsia="ar-SA" w:bidi="en-US"/>
        </w:rPr>
      </w:pPr>
      <w:r w:rsidRPr="00760FDA">
        <w:rPr>
          <w:sz w:val="24"/>
          <w:szCs w:val="24"/>
          <w:lang w:eastAsia="ar-SA" w:bidi="en-US"/>
        </w:rPr>
        <w:t>Местные нормативы градостроительного проектирования Широковского сельского поселения включают в себя:</w:t>
      </w:r>
    </w:p>
    <w:p w:rsidR="00760FDA" w:rsidRPr="00760FDA" w:rsidRDefault="00760FDA" w:rsidP="00760FDA">
      <w:pPr>
        <w:ind w:firstLine="709"/>
        <w:jc w:val="both"/>
        <w:rPr>
          <w:sz w:val="24"/>
          <w:szCs w:val="24"/>
          <w:lang w:eastAsia="ar-SA" w:bidi="en-US"/>
        </w:rPr>
      </w:pPr>
      <w:r w:rsidRPr="00760FDA">
        <w:rPr>
          <w:sz w:val="24"/>
          <w:szCs w:val="24"/>
          <w:lang w:eastAsia="ar-SA" w:bidi="en-US"/>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2. Материалы по обоснованию расчетных показателей, содержащихся в основной части местных нормативов </w:t>
      </w:r>
      <w:bookmarkStart w:id="33" w:name="OLE_LINK16"/>
      <w:bookmarkStart w:id="34" w:name="OLE_LINK17"/>
      <w:r w:rsidRPr="00760FDA">
        <w:rPr>
          <w:sz w:val="24"/>
          <w:szCs w:val="24"/>
          <w:lang w:eastAsia="ar-SA" w:bidi="en-US"/>
        </w:rPr>
        <w:t xml:space="preserve">градостроительного проектирования </w:t>
      </w:r>
      <w:bookmarkEnd w:id="33"/>
      <w:bookmarkEnd w:id="34"/>
      <w:r w:rsidRPr="00760FDA">
        <w:rPr>
          <w:sz w:val="24"/>
          <w:szCs w:val="24"/>
          <w:lang w:eastAsia="ar-SA" w:bidi="en-US"/>
        </w:rPr>
        <w:t>сельского поселения.</w:t>
      </w:r>
    </w:p>
    <w:p w:rsidR="00760FDA" w:rsidRPr="00760FDA" w:rsidRDefault="00760FDA" w:rsidP="00760FDA">
      <w:pPr>
        <w:ind w:firstLine="709"/>
        <w:jc w:val="both"/>
        <w:rPr>
          <w:sz w:val="24"/>
          <w:szCs w:val="24"/>
          <w:lang w:eastAsia="ar-SA" w:bidi="en-US"/>
        </w:rPr>
      </w:pPr>
      <w:r w:rsidRPr="00760FDA">
        <w:rPr>
          <w:sz w:val="24"/>
          <w:szCs w:val="24"/>
          <w:lang w:eastAsia="ar-SA" w:bidi="en-US"/>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760FDA" w:rsidRPr="00760FDA" w:rsidRDefault="00760FDA" w:rsidP="00760FDA">
      <w:pPr>
        <w:ind w:firstLine="709"/>
        <w:jc w:val="both"/>
        <w:rPr>
          <w:sz w:val="24"/>
          <w:szCs w:val="24"/>
          <w:lang w:eastAsia="ar-SA" w:bidi="en-US"/>
        </w:rPr>
      </w:pPr>
      <w:r w:rsidRPr="00760FDA">
        <w:rPr>
          <w:sz w:val="24"/>
          <w:szCs w:val="24"/>
          <w:lang w:eastAsia="ar-SA" w:bidi="en-US"/>
        </w:rPr>
        <w:t>МНГП Широковского СП разработаны в соответствии с законодательством РФ и Ивановской области, нормативно-правовыми и нормативно-техническими документами (приложение 1).</w:t>
      </w:r>
    </w:p>
    <w:p w:rsidR="00760FDA" w:rsidRPr="00760FDA" w:rsidRDefault="00760FDA" w:rsidP="00760FDA">
      <w:pPr>
        <w:ind w:firstLine="709"/>
        <w:jc w:val="both"/>
        <w:rPr>
          <w:sz w:val="24"/>
          <w:szCs w:val="24"/>
          <w:lang w:eastAsia="ar-SA" w:bidi="en-US"/>
        </w:rPr>
      </w:pPr>
      <w:r w:rsidRPr="00760FDA">
        <w:rPr>
          <w:sz w:val="24"/>
          <w:szCs w:val="24"/>
          <w:lang w:eastAsia="ar-SA" w:bidi="en-US"/>
        </w:rPr>
        <w:t>Термины и определения, применяемые в МНГП, указаны в приложении 2.</w:t>
      </w:r>
    </w:p>
    <w:p w:rsidR="00760FDA" w:rsidRPr="00760FDA" w:rsidRDefault="00760FDA" w:rsidP="00760FDA">
      <w:pPr>
        <w:ind w:firstLine="709"/>
        <w:jc w:val="both"/>
        <w:rPr>
          <w:sz w:val="24"/>
          <w:szCs w:val="24"/>
          <w:lang w:eastAsia="ar-SA" w:bidi="en-US"/>
        </w:rPr>
      </w:pPr>
      <w:r w:rsidRPr="00760FDA">
        <w:rPr>
          <w:sz w:val="24"/>
          <w:szCs w:val="24"/>
          <w:lang w:eastAsia="ar-SA" w:bidi="en-US"/>
        </w:rPr>
        <w:br w:type="page"/>
      </w:r>
    </w:p>
    <w:p w:rsidR="00760FDA" w:rsidRPr="00760FDA" w:rsidRDefault="00760FDA" w:rsidP="007310BC">
      <w:pPr>
        <w:keepNext/>
        <w:keepLines/>
        <w:numPr>
          <w:ilvl w:val="0"/>
          <w:numId w:val="13"/>
        </w:numPr>
        <w:suppressAutoHyphens/>
        <w:spacing w:before="240" w:after="240"/>
        <w:jc w:val="center"/>
        <w:outlineLvl w:val="0"/>
        <w:rPr>
          <w:b/>
          <w:bCs/>
          <w:caps/>
          <w:sz w:val="28"/>
          <w:szCs w:val="28"/>
        </w:rPr>
      </w:pPr>
      <w:bookmarkStart w:id="35" w:name="_Toc532045340"/>
      <w:r w:rsidRPr="00760FDA">
        <w:rPr>
          <w:b/>
          <w:bCs/>
          <w:caps/>
          <w:sz w:val="28"/>
          <w:szCs w:val="28"/>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35"/>
    </w:p>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36" w:name="_Toc532045341"/>
      <w:bookmarkStart w:id="37" w:name="OLE_LINK792"/>
      <w:bookmarkStart w:id="38" w:name="OLE_LINK793"/>
      <w:bookmarkStart w:id="39" w:name="OLE_LINK183"/>
      <w:bookmarkStart w:id="40" w:name="OLE_LINK184"/>
      <w:r w:rsidRPr="00760FDA">
        <w:rPr>
          <w:b/>
          <w:bCs/>
          <w:i/>
          <w:iCs/>
          <w:sz w:val="24"/>
          <w:szCs w:val="28"/>
        </w:rPr>
        <w:t xml:space="preserve">Объекты местного значения сельского поселения </w:t>
      </w:r>
      <w:bookmarkStart w:id="41" w:name="OLE_LINK253"/>
      <w:bookmarkStart w:id="42" w:name="OLE_LINK254"/>
      <w:r w:rsidRPr="00760FDA">
        <w:rPr>
          <w:b/>
          <w:bCs/>
          <w:i/>
          <w:iCs/>
          <w:sz w:val="24"/>
          <w:szCs w:val="28"/>
        </w:rPr>
        <w:t xml:space="preserve">в области </w:t>
      </w:r>
      <w:bookmarkEnd w:id="41"/>
      <w:bookmarkEnd w:id="42"/>
      <w:r w:rsidRPr="00760FDA">
        <w:rPr>
          <w:b/>
          <w:bCs/>
          <w:i/>
          <w:iCs/>
          <w:sz w:val="24"/>
          <w:szCs w:val="28"/>
        </w:rPr>
        <w:t>электро-, тепло-, газо- и водоснабжения населения, водоотведения</w:t>
      </w:r>
      <w:bookmarkEnd w:id="36"/>
    </w:p>
    <w:p w:rsidR="00760FDA" w:rsidRPr="00760FDA" w:rsidRDefault="00760FDA" w:rsidP="00760FDA">
      <w:pPr>
        <w:spacing w:before="120"/>
        <w:ind w:firstLine="709"/>
        <w:jc w:val="right"/>
        <w:rPr>
          <w:b/>
          <w:i/>
          <w:sz w:val="24"/>
          <w:szCs w:val="22"/>
        </w:rPr>
      </w:pPr>
      <w:r w:rsidRPr="00760FDA">
        <w:rPr>
          <w:b/>
          <w:i/>
          <w:sz w:val="24"/>
          <w:szCs w:val="22"/>
        </w:rPr>
        <w:t>Таблица 1.1</w:t>
      </w:r>
    </w:p>
    <w:p w:rsidR="00760FDA" w:rsidRPr="00760FDA" w:rsidRDefault="00760FDA" w:rsidP="00760FDA">
      <w:pPr>
        <w:suppressAutoHyphens/>
        <w:spacing w:after="120"/>
        <w:jc w:val="center"/>
        <w:rPr>
          <w:b/>
          <w:i/>
          <w:sz w:val="24"/>
          <w:szCs w:val="22"/>
        </w:rPr>
      </w:pPr>
      <w:r w:rsidRPr="00760FDA">
        <w:rPr>
          <w:b/>
          <w:i/>
          <w:sz w:val="24"/>
          <w:szCs w:val="22"/>
        </w:rPr>
        <w:t>Расчетные показатели, устанавливаемые для объектов местного значения сельского поселения в области электро-, тепло-, газо- и водоснабжения населения, водоотведения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760FDA" w:rsidRPr="007310BC" w:rsidTr="007310BC">
        <w:trPr>
          <w:cantSplit/>
          <w:trHeight w:val="970"/>
          <w:tblHeader/>
        </w:trPr>
        <w:tc>
          <w:tcPr>
            <w:tcW w:w="1162"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Наименование вида объекта</w:t>
            </w:r>
          </w:p>
        </w:tc>
        <w:tc>
          <w:tcPr>
            <w:tcW w:w="2127"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Тип расчетного показателя</w:t>
            </w:r>
          </w:p>
        </w:tc>
        <w:tc>
          <w:tcPr>
            <w:tcW w:w="1701"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4394" w:type="dxa"/>
            <w:gridSpan w:val="2"/>
            <w:shd w:val="clear" w:color="auto" w:fill="D9D9D9"/>
          </w:tcPr>
          <w:p w:rsidR="00760FDA" w:rsidRPr="00760FDA" w:rsidRDefault="00760FDA" w:rsidP="007310BC">
            <w:pPr>
              <w:jc w:val="center"/>
              <w:rPr>
                <w:sz w:val="22"/>
                <w:szCs w:val="22"/>
                <w:lang w:eastAsia="ar-SA" w:bidi="en-US"/>
              </w:rPr>
            </w:pPr>
            <w:r w:rsidRPr="00760FDA">
              <w:rPr>
                <w:b/>
                <w:i/>
                <w:sz w:val="22"/>
                <w:szCs w:val="22"/>
                <w:lang w:eastAsia="ar-SA" w:bidi="en-US"/>
              </w:rPr>
              <w:t>Значение расчетного показателя</w:t>
            </w:r>
          </w:p>
        </w:tc>
      </w:tr>
      <w:tr w:rsidR="00760FDA" w:rsidRPr="007310BC" w:rsidTr="007310BC">
        <w:trPr>
          <w:cantSplit/>
          <w:trHeight w:val="44"/>
        </w:trPr>
        <w:tc>
          <w:tcPr>
            <w:tcW w:w="1162" w:type="dxa"/>
            <w:vMerge w:val="restart"/>
            <w:shd w:val="clear" w:color="auto" w:fill="F2F2F2"/>
          </w:tcPr>
          <w:p w:rsidR="00760FDA" w:rsidRPr="00760FDA" w:rsidRDefault="00760FDA" w:rsidP="00760FDA">
            <w:pPr>
              <w:rPr>
                <w:sz w:val="22"/>
                <w:szCs w:val="22"/>
                <w:lang w:eastAsia="ar-SA" w:bidi="en-US"/>
              </w:rPr>
            </w:pPr>
            <w:bookmarkStart w:id="43" w:name="_Hlk490034204"/>
            <w:r w:rsidRPr="00760FDA">
              <w:rPr>
                <w:sz w:val="22"/>
                <w:szCs w:val="22"/>
                <w:lang w:eastAsia="ar-SA" w:bidi="en-US"/>
              </w:rPr>
              <w:t>Объекты электроснабжения</w:t>
            </w:r>
            <w:r w:rsidRPr="00760FDA">
              <w:rPr>
                <w:sz w:val="22"/>
                <w:szCs w:val="22"/>
                <w:lang w:val="en-US" w:eastAsia="ar-SA" w:bidi="en-US"/>
              </w:rPr>
              <w:t xml:space="preserve"> </w:t>
            </w:r>
          </w:p>
        </w:tc>
        <w:tc>
          <w:tcPr>
            <w:tcW w:w="2127"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Объем электропотребления, кВт</w:t>
            </w:r>
            <w:r w:rsidRPr="00760FDA">
              <w:rPr>
                <w:sz w:val="22"/>
                <w:szCs w:val="22"/>
                <w:lang w:eastAsia="ar-SA" w:bidi="en-US"/>
              </w:rPr>
              <w:sym w:font="Symbol" w:char="F0D7"/>
            </w:r>
            <w:r w:rsidRPr="00760FDA">
              <w:rPr>
                <w:sz w:val="22"/>
                <w:szCs w:val="22"/>
                <w:lang w:eastAsia="ar-SA" w:bidi="en-US"/>
              </w:rPr>
              <w:t xml:space="preserve">ч/ чел. в год </w:t>
            </w:r>
          </w:p>
        </w:tc>
        <w:tc>
          <w:tcPr>
            <w:tcW w:w="3260"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без стационарных электроплит</w:t>
            </w:r>
          </w:p>
        </w:tc>
        <w:tc>
          <w:tcPr>
            <w:tcW w:w="1134"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950</w:t>
            </w:r>
          </w:p>
        </w:tc>
      </w:tr>
      <w:bookmarkEnd w:id="43"/>
      <w:tr w:rsidR="00760FDA" w:rsidRPr="007310BC" w:rsidTr="007310BC">
        <w:trPr>
          <w:cantSplit/>
          <w:trHeight w:val="490"/>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со стационарными электроплитами (100% охвата)</w:t>
            </w:r>
          </w:p>
        </w:tc>
        <w:tc>
          <w:tcPr>
            <w:tcW w:w="1134"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1350</w:t>
            </w:r>
          </w:p>
        </w:tc>
      </w:tr>
      <w:tr w:rsidR="00760FDA" w:rsidRPr="007310BC" w:rsidTr="007310BC">
        <w:trPr>
          <w:cantSplit/>
          <w:trHeight w:val="490"/>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Использование максимума электрической нагрузки, ч/год</w:t>
            </w:r>
          </w:p>
        </w:tc>
        <w:tc>
          <w:tcPr>
            <w:tcW w:w="3260"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без стационарных электроплит</w:t>
            </w:r>
          </w:p>
        </w:tc>
        <w:tc>
          <w:tcPr>
            <w:tcW w:w="1134"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4100</w:t>
            </w:r>
          </w:p>
        </w:tc>
      </w:tr>
      <w:tr w:rsidR="00760FDA" w:rsidRPr="007310BC" w:rsidTr="007310BC">
        <w:trPr>
          <w:cantSplit/>
          <w:trHeight w:val="490"/>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со стационарными электроплитами (100% охвата)</w:t>
            </w:r>
          </w:p>
        </w:tc>
        <w:tc>
          <w:tcPr>
            <w:tcW w:w="1134"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4400</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Не нормируется</w:t>
            </w:r>
          </w:p>
        </w:tc>
      </w:tr>
      <w:tr w:rsidR="00760FDA" w:rsidRPr="007310BC"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Объекты теплоснабжения</w:t>
            </w:r>
          </w:p>
        </w:tc>
        <w:tc>
          <w:tcPr>
            <w:tcW w:w="2127"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Объем теплопотребления, Гкал/год на 1 чел.</w:t>
            </w: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0,97</w:t>
            </w:r>
          </w:p>
        </w:tc>
      </w:tr>
      <w:tr w:rsidR="00760FDA" w:rsidRPr="007310BC"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2,4</w:t>
            </w:r>
          </w:p>
        </w:tc>
      </w:tr>
      <w:tr w:rsidR="00760FDA" w:rsidRPr="007310BC"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1,43</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Не нормируется</w:t>
            </w:r>
          </w:p>
        </w:tc>
      </w:tr>
      <w:tr w:rsidR="00760FDA" w:rsidRPr="007310BC"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 xml:space="preserve">Объекты газоснабжения </w:t>
            </w:r>
          </w:p>
        </w:tc>
        <w:tc>
          <w:tcPr>
            <w:tcW w:w="2127"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 xml:space="preserve">Объем газопотребления, </w:t>
            </w:r>
            <w:bookmarkStart w:id="44" w:name="OLE_LINK147"/>
            <w:bookmarkStart w:id="45" w:name="OLE_LINK148"/>
            <w:bookmarkStart w:id="46" w:name="OLE_LINK149"/>
            <w:bookmarkStart w:id="47" w:name="OLE_LINK150"/>
            <w:r w:rsidRPr="00760FDA">
              <w:rPr>
                <w:sz w:val="22"/>
                <w:szCs w:val="22"/>
                <w:lang w:eastAsia="ar-SA" w:bidi="en-US"/>
              </w:rPr>
              <w:t>м</w:t>
            </w:r>
            <w:r w:rsidRPr="00760FDA">
              <w:rPr>
                <w:sz w:val="22"/>
                <w:szCs w:val="22"/>
                <w:vertAlign w:val="superscript"/>
                <w:lang w:eastAsia="ar-SA" w:bidi="en-US"/>
              </w:rPr>
              <w:t>3</w:t>
            </w:r>
            <w:r w:rsidRPr="00760FDA">
              <w:rPr>
                <w:sz w:val="22"/>
                <w:szCs w:val="22"/>
                <w:lang w:eastAsia="ar-SA" w:bidi="en-US"/>
              </w:rPr>
              <w:t>/год на 1 чел.</w:t>
            </w:r>
            <w:bookmarkEnd w:id="44"/>
            <w:bookmarkEnd w:id="45"/>
            <w:bookmarkEnd w:id="46"/>
            <w:bookmarkEnd w:id="47"/>
          </w:p>
        </w:tc>
        <w:tc>
          <w:tcPr>
            <w:tcW w:w="3260" w:type="dxa"/>
            <w:shd w:val="clear" w:color="auto" w:fill="auto"/>
          </w:tcPr>
          <w:p w:rsidR="00760FDA" w:rsidRPr="00760FDA" w:rsidRDefault="00760FDA" w:rsidP="007310BC">
            <w:pPr>
              <w:widowControl w:val="0"/>
              <w:rPr>
                <w:sz w:val="22"/>
                <w:szCs w:val="22"/>
                <w:lang w:eastAsia="ar-SA" w:bidi="en-US"/>
              </w:rPr>
            </w:pPr>
            <w:r w:rsidRPr="00760FDA">
              <w:rPr>
                <w:sz w:val="22"/>
                <w:szCs w:val="22"/>
                <w:lang w:eastAsia="ar-SA" w:bidi="en-US"/>
              </w:rPr>
              <w:t>при наличии централизованного горячего водоснабжения</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120</w:t>
            </w:r>
          </w:p>
        </w:tc>
      </w:tr>
      <w:tr w:rsidR="00760FDA" w:rsidRPr="007310BC"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widowControl w:val="0"/>
              <w:rPr>
                <w:sz w:val="22"/>
                <w:szCs w:val="22"/>
                <w:lang w:eastAsia="ar-SA" w:bidi="en-US"/>
              </w:rPr>
            </w:pPr>
            <w:r w:rsidRPr="00760FDA">
              <w:rPr>
                <w:sz w:val="22"/>
                <w:szCs w:val="22"/>
                <w:lang w:eastAsia="ar-SA" w:bidi="en-US"/>
              </w:rPr>
              <w:t>при горячем водоснабжении от газовых водонагревателей</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300</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Не нормируется</w:t>
            </w:r>
          </w:p>
        </w:tc>
      </w:tr>
      <w:tr w:rsidR="00760FDA" w:rsidRPr="007310BC"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Объекты водоснабжения</w:t>
            </w:r>
          </w:p>
        </w:tc>
        <w:tc>
          <w:tcPr>
            <w:tcW w:w="2127"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Объем водопотребления, л/сут. на 1 чел.</w:t>
            </w: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застройка зданиями, оборудованными внутренним водопроводом и канализацией, без ванн</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125</w:t>
            </w:r>
          </w:p>
        </w:tc>
      </w:tr>
      <w:tr w:rsidR="00760FDA" w:rsidRPr="007310BC"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то же, с ванными и местными водонагревателями</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160</w:t>
            </w:r>
          </w:p>
        </w:tc>
      </w:tr>
      <w:tr w:rsidR="00760FDA" w:rsidRPr="007310BC"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то же, с централизованным горячим водоснабжением</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220</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Не нормируется</w:t>
            </w:r>
          </w:p>
        </w:tc>
      </w:tr>
      <w:tr w:rsidR="00760FDA" w:rsidRPr="007310BC"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Объекты водоотведения</w:t>
            </w:r>
          </w:p>
        </w:tc>
        <w:tc>
          <w:tcPr>
            <w:tcW w:w="2127"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Объем водоотведения, л/сут. на 1 чел.</w:t>
            </w: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застройка зданиями, оборудованными внутренним водопроводом и канализацией, без ванн</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125</w:t>
            </w:r>
          </w:p>
        </w:tc>
      </w:tr>
      <w:tr w:rsidR="00760FDA" w:rsidRPr="007310BC"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то же, с ванными и местными водонагревателями</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160</w:t>
            </w:r>
          </w:p>
        </w:tc>
      </w:tr>
      <w:tr w:rsidR="00760FDA" w:rsidRPr="007310BC"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vMerge/>
            <w:shd w:val="clear" w:color="auto" w:fill="auto"/>
          </w:tcPr>
          <w:p w:rsidR="00760FDA" w:rsidRPr="00760FDA" w:rsidRDefault="00760FDA" w:rsidP="00760FDA">
            <w:pPr>
              <w:rPr>
                <w:sz w:val="22"/>
                <w:szCs w:val="22"/>
                <w:lang w:eastAsia="ar-SA" w:bidi="en-US"/>
              </w:rPr>
            </w:pPr>
          </w:p>
        </w:tc>
        <w:tc>
          <w:tcPr>
            <w:tcW w:w="1701" w:type="dxa"/>
            <w:vMerge/>
            <w:shd w:val="clear" w:color="auto" w:fill="auto"/>
          </w:tcPr>
          <w:p w:rsidR="00760FDA" w:rsidRPr="00760FDA" w:rsidRDefault="00760FDA" w:rsidP="00760FDA">
            <w:pPr>
              <w:rPr>
                <w:sz w:val="22"/>
                <w:szCs w:val="22"/>
                <w:lang w:eastAsia="ar-SA" w:bidi="en-US"/>
              </w:rPr>
            </w:pPr>
          </w:p>
        </w:tc>
        <w:tc>
          <w:tcPr>
            <w:tcW w:w="3260"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то же, с централизованным горячим водоснабжением</w:t>
            </w:r>
          </w:p>
        </w:tc>
        <w:tc>
          <w:tcPr>
            <w:tcW w:w="1134"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220</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127"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Не нормируется</w:t>
            </w:r>
          </w:p>
        </w:tc>
      </w:tr>
      <w:tr w:rsidR="00760FDA" w:rsidRPr="00760FDA" w:rsidTr="007310BC">
        <w:trPr>
          <w:cantSplit/>
        </w:trPr>
        <w:tc>
          <w:tcPr>
            <w:tcW w:w="9384" w:type="dxa"/>
            <w:gridSpan w:val="5"/>
            <w:shd w:val="clear" w:color="auto" w:fill="F2F2F2"/>
          </w:tcPr>
          <w:p w:rsidR="00760FDA" w:rsidRPr="00760FDA" w:rsidRDefault="00760FDA" w:rsidP="007310BC">
            <w:pPr>
              <w:widowControl w:val="0"/>
              <w:rPr>
                <w:b/>
                <w:sz w:val="22"/>
                <w:szCs w:val="22"/>
                <w:lang w:eastAsia="ar-SA" w:bidi="en-US"/>
              </w:rPr>
            </w:pPr>
            <w:r w:rsidRPr="00760FDA">
              <w:rPr>
                <w:b/>
                <w:sz w:val="22"/>
                <w:szCs w:val="22"/>
                <w:lang w:eastAsia="ar-SA" w:bidi="en-US"/>
              </w:rPr>
              <w:t>Примечания:</w:t>
            </w:r>
          </w:p>
          <w:p w:rsidR="00760FDA" w:rsidRPr="00760FDA" w:rsidRDefault="00760FDA" w:rsidP="007310BC">
            <w:pPr>
              <w:widowControl w:val="0"/>
              <w:rPr>
                <w:sz w:val="22"/>
                <w:szCs w:val="22"/>
                <w:lang w:eastAsia="ar-SA" w:bidi="en-US"/>
              </w:rPr>
            </w:pPr>
            <w:r w:rsidRPr="00760FDA">
              <w:rPr>
                <w:sz w:val="22"/>
                <w:szCs w:val="22"/>
                <w:lang w:eastAsia="ar-SA" w:bidi="en-US"/>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760FDA" w:rsidRPr="00760FDA" w:rsidRDefault="00760FDA" w:rsidP="007310BC">
            <w:pPr>
              <w:widowControl w:val="0"/>
              <w:rPr>
                <w:sz w:val="22"/>
                <w:szCs w:val="22"/>
                <w:lang w:eastAsia="ar-SA" w:bidi="en-US"/>
              </w:rPr>
            </w:pPr>
            <w:r w:rsidRPr="00760FDA">
              <w:rPr>
                <w:sz w:val="22"/>
                <w:szCs w:val="22"/>
                <w:lang w:eastAsia="ar-SA" w:bidi="en-US"/>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760FDA" w:rsidRPr="00760FDA" w:rsidRDefault="00760FDA" w:rsidP="007310BC">
            <w:pPr>
              <w:widowControl w:val="0"/>
              <w:rPr>
                <w:sz w:val="22"/>
                <w:szCs w:val="22"/>
                <w:lang w:eastAsia="ar-SA" w:bidi="en-US"/>
              </w:rPr>
            </w:pPr>
            <w:r w:rsidRPr="00760FDA">
              <w:rPr>
                <w:sz w:val="22"/>
                <w:szCs w:val="22"/>
                <w:lang w:eastAsia="ar-SA" w:bidi="en-US"/>
              </w:rPr>
              <w:t>3. Расчёт электрических нагрузок для разных типов застройки следует производить в соответствии с нормами РД 34.20.185-94.</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48" w:name="_Toc532045342"/>
      <w:r w:rsidRPr="00760FDA">
        <w:rPr>
          <w:b/>
          <w:bCs/>
          <w:i/>
          <w:iCs/>
          <w:sz w:val="24"/>
          <w:szCs w:val="28"/>
        </w:rPr>
        <w:t xml:space="preserve">Объекты местного значения сельского поселения </w:t>
      </w:r>
      <w:bookmarkStart w:id="49" w:name="OLE_LINK145"/>
      <w:r w:rsidRPr="00760FDA">
        <w:rPr>
          <w:b/>
          <w:bCs/>
          <w:i/>
          <w:iCs/>
          <w:sz w:val="24"/>
          <w:szCs w:val="28"/>
        </w:rPr>
        <w:t>в области автомобильных дорог местного значения</w:t>
      </w:r>
      <w:bookmarkEnd w:id="48"/>
      <w:bookmarkEnd w:id="49"/>
    </w:p>
    <w:p w:rsidR="00760FDA" w:rsidRPr="00760FDA" w:rsidRDefault="00760FDA" w:rsidP="00760FDA">
      <w:pPr>
        <w:spacing w:before="120"/>
        <w:ind w:firstLine="709"/>
        <w:jc w:val="right"/>
        <w:rPr>
          <w:b/>
          <w:i/>
          <w:sz w:val="24"/>
          <w:szCs w:val="22"/>
        </w:rPr>
      </w:pPr>
      <w:r w:rsidRPr="00760FDA">
        <w:rPr>
          <w:b/>
          <w:i/>
          <w:sz w:val="24"/>
          <w:szCs w:val="22"/>
        </w:rPr>
        <w:t>Таблица 1.2</w:t>
      </w:r>
    </w:p>
    <w:p w:rsidR="00760FDA" w:rsidRPr="00760FDA" w:rsidRDefault="00760FDA" w:rsidP="00760FDA">
      <w:pPr>
        <w:suppressAutoHyphens/>
        <w:spacing w:after="120"/>
        <w:jc w:val="center"/>
        <w:rPr>
          <w:b/>
          <w:i/>
          <w:sz w:val="24"/>
          <w:szCs w:val="22"/>
        </w:rPr>
      </w:pPr>
      <w:bookmarkStart w:id="50" w:name="OLE_LINK151"/>
      <w:bookmarkStart w:id="51" w:name="OLE_LINK152"/>
      <w:r w:rsidRPr="00760FDA">
        <w:rPr>
          <w:b/>
          <w:i/>
          <w:sz w:val="24"/>
          <w:szCs w:val="22"/>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50"/>
      <w:bookmarkEnd w:id="51"/>
    </w:p>
    <w:tbl>
      <w:tblPr>
        <w:tblW w:w="9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760FDA" w:rsidRPr="007310BC" w:rsidTr="007310BC">
        <w:trPr>
          <w:trHeight w:val="313"/>
          <w:tblHeader/>
        </w:trPr>
        <w:tc>
          <w:tcPr>
            <w:tcW w:w="1545"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Наименование вида объекта</w:t>
            </w:r>
          </w:p>
        </w:tc>
        <w:tc>
          <w:tcPr>
            <w:tcW w:w="1843"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Тип расчетного показателя</w:t>
            </w:r>
          </w:p>
        </w:tc>
        <w:tc>
          <w:tcPr>
            <w:tcW w:w="1984"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3970" w:type="dxa"/>
            <w:gridSpan w:val="2"/>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Значение расчетного показателя</w:t>
            </w:r>
          </w:p>
        </w:tc>
      </w:tr>
      <w:tr w:rsidR="00760FDA" w:rsidRPr="007310BC" w:rsidTr="007310BC">
        <w:tc>
          <w:tcPr>
            <w:tcW w:w="1545"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Места для хранения легковых автомобилей постоянного населения, расположенные вблизи от мест проживания</w:t>
            </w:r>
          </w:p>
        </w:tc>
        <w:tc>
          <w:tcPr>
            <w:tcW w:w="1843"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984"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машино-мест на 1 квартиру</w:t>
            </w: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для жилого дома бизнес-класса</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2,0</w:t>
            </w:r>
          </w:p>
        </w:tc>
      </w:tr>
      <w:tr w:rsidR="00760FDA" w:rsidRPr="007310BC" w:rsidTr="007310BC">
        <w:tc>
          <w:tcPr>
            <w:tcW w:w="1545" w:type="dxa"/>
            <w:vMerge/>
            <w:shd w:val="clear" w:color="auto" w:fill="F2F2F2"/>
          </w:tcPr>
          <w:p w:rsidR="00760FDA" w:rsidRPr="00760FDA" w:rsidRDefault="00760FDA" w:rsidP="00760FDA">
            <w:pPr>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для жилого дома эконом-класса</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1,2</w:t>
            </w:r>
          </w:p>
        </w:tc>
      </w:tr>
      <w:tr w:rsidR="00760FDA" w:rsidRPr="007310BC" w:rsidTr="007310BC">
        <w:tc>
          <w:tcPr>
            <w:tcW w:w="1545" w:type="dxa"/>
            <w:vMerge/>
            <w:shd w:val="clear" w:color="auto" w:fill="F2F2F2"/>
          </w:tcPr>
          <w:p w:rsidR="00760FDA" w:rsidRPr="00760FDA" w:rsidRDefault="00760FDA" w:rsidP="00760FDA">
            <w:pPr>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для жилого дома муниципального фонда</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1,0</w:t>
            </w:r>
          </w:p>
        </w:tc>
      </w:tr>
      <w:tr w:rsidR="00760FDA" w:rsidRPr="007310BC" w:rsidTr="007310BC">
        <w:tc>
          <w:tcPr>
            <w:tcW w:w="1545" w:type="dxa"/>
            <w:vMerge/>
            <w:shd w:val="clear" w:color="auto" w:fill="F2F2F2"/>
          </w:tcPr>
          <w:p w:rsidR="00760FDA" w:rsidRPr="00760FDA" w:rsidRDefault="00760FDA" w:rsidP="00760FDA">
            <w:pPr>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для жилого дома специализированного фонда</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0,7</w:t>
            </w:r>
          </w:p>
        </w:tc>
      </w:tr>
      <w:tr w:rsidR="00760FDA" w:rsidRPr="00760FDA" w:rsidTr="007310BC">
        <w:tc>
          <w:tcPr>
            <w:tcW w:w="1545" w:type="dxa"/>
            <w:vMerge/>
            <w:shd w:val="clear" w:color="auto" w:fill="F2F2F2"/>
          </w:tcPr>
          <w:p w:rsidR="00760FDA" w:rsidRPr="00760FDA" w:rsidRDefault="00760FDA" w:rsidP="00760FDA">
            <w:pPr>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Линейная доступность, м</w:t>
            </w:r>
          </w:p>
        </w:tc>
        <w:tc>
          <w:tcPr>
            <w:tcW w:w="3970" w:type="dxa"/>
            <w:gridSpan w:val="2"/>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800</w:t>
            </w:r>
          </w:p>
        </w:tc>
      </w:tr>
      <w:tr w:rsidR="00760FDA" w:rsidRPr="007310BC" w:rsidTr="007310BC">
        <w:tc>
          <w:tcPr>
            <w:tcW w:w="1545"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Места для паркования легковых автомобилей постоянного и дневного населения при поездках с различными целями</w:t>
            </w:r>
          </w:p>
        </w:tc>
        <w:tc>
          <w:tcPr>
            <w:tcW w:w="1843"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 [3]</w:t>
            </w:r>
          </w:p>
        </w:tc>
        <w:tc>
          <w:tcPr>
            <w:tcW w:w="1984"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м</w:t>
            </w:r>
            <w:r w:rsidRPr="00760FDA">
              <w:rPr>
                <w:sz w:val="22"/>
                <w:szCs w:val="22"/>
                <w:vertAlign w:val="superscript"/>
                <w:lang w:eastAsia="ar-SA" w:bidi="en-US"/>
              </w:rPr>
              <w:t>2</w:t>
            </w:r>
            <w:r w:rsidRPr="00760FDA">
              <w:rPr>
                <w:sz w:val="22"/>
                <w:szCs w:val="22"/>
                <w:lang w:eastAsia="ar-SA" w:bidi="en-US"/>
              </w:rPr>
              <w:t xml:space="preserve"> общей площади объекта на 1 машино-место</w:t>
            </w: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Органы местного самоуправления</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200-220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Административно-управленческие учреждения, здания и помещения общественных организаций</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100-120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Коммерческо-деловые центры, офисные здания и помещения, страховые компании</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50-60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Банки и банковские учреждения, кредитно-финансовые учреждения с операционным залом</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30-35</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Банки и банковские учреждения, кредитно-финансовые учреждения без операционного зала</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55-60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Центры обучения, самодеятельного творчества, клубы по интересам для взрослых</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 xml:space="preserve">20-25 </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Магазины-склады (мелкооптовой и розничной торговли, гипермаркеты)</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 xml:space="preserve">30-35 </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 xml:space="preserve">40-50 </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 xml:space="preserve">60-70 </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Рынки универсальные и непродовольственные</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 xml:space="preserve">30-40 </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Рынки продовольственные и сельскохозяйственные</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 xml:space="preserve">40-50 </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Оздоровительные комплексы (фитнес-клубы, ФОК, спортивные и тренажерные залы) общей площадью менее 1000 м</w:t>
            </w:r>
            <w:r w:rsidRPr="00760FDA">
              <w:rPr>
                <w:sz w:val="22"/>
                <w:szCs w:val="22"/>
                <w:vertAlign w:val="superscript"/>
                <w:lang w:eastAsia="ar-SA" w:bidi="en-US"/>
              </w:rPr>
              <w:t>2</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 xml:space="preserve">25-40 </w:t>
            </w:r>
          </w:p>
        </w:tc>
      </w:tr>
      <w:tr w:rsidR="00760FDA" w:rsidRPr="00760FDA"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посадочных мест на 1 машино-место</w:t>
            </w: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Предприятия общественного питания периодического спроса (рестораны, кафе)</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 xml:space="preserve">4-5 </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машино-мест на 100 единовременных посетителей</w:t>
            </w: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Пляжи и парки в зонах отдыха</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15-20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Базы кратковременного отдыха (спортивные, лыжные, рыболовные, охотничьи и др.)</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10-15</w:t>
            </w:r>
          </w:p>
        </w:tc>
      </w:tr>
      <w:tr w:rsidR="00760FDA" w:rsidRPr="00760FDA"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машино-мест на 100 мест в залах или единовременных посетителей и персонала</w:t>
            </w: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Предприятия общественного питания, торговли в зонах отдыха</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7-10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1984"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Линейная доступность, м</w:t>
            </w: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До входов на предприятия торговли, общественного питания и бытового обслуживания</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150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До прочих учреждений и предприятий обслуживания населения и административных зданий</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250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sz w:val="22"/>
                <w:szCs w:val="22"/>
                <w:lang w:eastAsia="ar-SA" w:bidi="en-US"/>
              </w:rPr>
            </w:pPr>
          </w:p>
        </w:tc>
        <w:tc>
          <w:tcPr>
            <w:tcW w:w="297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До входов в парки, на выставки и стадионы</w:t>
            </w:r>
          </w:p>
        </w:tc>
        <w:tc>
          <w:tcPr>
            <w:tcW w:w="993"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400</w:t>
            </w:r>
          </w:p>
        </w:tc>
      </w:tr>
      <w:tr w:rsidR="00760FDA" w:rsidRPr="00760FDA" w:rsidTr="007310BC">
        <w:tc>
          <w:tcPr>
            <w:tcW w:w="1545"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984" w:type="dxa"/>
            <w:shd w:val="clear" w:color="auto" w:fill="auto"/>
          </w:tcPr>
          <w:p w:rsidR="00760FDA" w:rsidRPr="00760FDA" w:rsidRDefault="00760FDA" w:rsidP="00760FDA">
            <w:pPr>
              <w:rPr>
                <w:sz w:val="22"/>
                <w:szCs w:val="22"/>
                <w:lang w:eastAsia="ar-SA" w:bidi="en-US"/>
              </w:rPr>
            </w:pPr>
            <w:r w:rsidRPr="00760FDA">
              <w:rPr>
                <w:bCs/>
                <w:kern w:val="36"/>
                <w:sz w:val="22"/>
                <w:szCs w:val="22"/>
                <w:lang w:eastAsia="ar-SA" w:bidi="en-US"/>
              </w:rPr>
              <w:t>Доля мест для транспорта инвалидов, %</w:t>
            </w:r>
          </w:p>
        </w:tc>
        <w:tc>
          <w:tcPr>
            <w:tcW w:w="3970" w:type="dxa"/>
            <w:gridSpan w:val="2"/>
            <w:shd w:val="clear" w:color="auto" w:fill="auto"/>
          </w:tcPr>
          <w:p w:rsidR="00760FDA" w:rsidRPr="00760FDA" w:rsidRDefault="00760FDA" w:rsidP="007310BC">
            <w:pPr>
              <w:jc w:val="center"/>
              <w:rPr>
                <w:sz w:val="22"/>
                <w:szCs w:val="22"/>
                <w:lang w:eastAsia="ar-SA" w:bidi="en-US"/>
              </w:rPr>
            </w:pPr>
            <w:r w:rsidRPr="00760FDA">
              <w:rPr>
                <w:sz w:val="22"/>
                <w:szCs w:val="22"/>
                <w:lang w:val="en-US" w:eastAsia="ar-SA" w:bidi="en-US"/>
              </w:rPr>
              <w:t>10 (не менее 1 места)</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val="restart"/>
            <w:shd w:val="clear" w:color="auto" w:fill="auto"/>
          </w:tcPr>
          <w:p w:rsidR="00760FDA" w:rsidRPr="00760FDA" w:rsidRDefault="00760FDA" w:rsidP="00760FDA">
            <w:pPr>
              <w:rPr>
                <w:sz w:val="22"/>
                <w:szCs w:val="22"/>
                <w:lang w:eastAsia="ar-SA" w:bidi="en-US"/>
              </w:rPr>
            </w:pPr>
            <w:r w:rsidRPr="00760FDA">
              <w:rPr>
                <w:bCs/>
                <w:kern w:val="36"/>
                <w:sz w:val="22"/>
                <w:szCs w:val="22"/>
                <w:lang w:eastAsia="ar-SA" w:bidi="en-US"/>
              </w:rPr>
              <w:t>Специализированных мест для автотранспорта инвалидов на кресле-коляске из расчета, % (мест)</w:t>
            </w:r>
          </w:p>
        </w:tc>
        <w:tc>
          <w:tcPr>
            <w:tcW w:w="2977"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число мест на стоянке</w:t>
            </w:r>
          </w:p>
        </w:tc>
        <w:tc>
          <w:tcPr>
            <w:tcW w:w="993"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число спец.мест</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bCs/>
                <w:kern w:val="36"/>
                <w:sz w:val="22"/>
                <w:szCs w:val="22"/>
                <w:lang w:eastAsia="ar-SA" w:bidi="en-US"/>
              </w:rPr>
            </w:pPr>
          </w:p>
        </w:tc>
        <w:tc>
          <w:tcPr>
            <w:tcW w:w="2977"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до 100 включительно</w:t>
            </w:r>
          </w:p>
        </w:tc>
        <w:tc>
          <w:tcPr>
            <w:tcW w:w="993"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5%, но не менее одного места</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bCs/>
                <w:kern w:val="36"/>
                <w:sz w:val="22"/>
                <w:szCs w:val="22"/>
                <w:lang w:eastAsia="ar-SA" w:bidi="en-US"/>
              </w:rPr>
            </w:pPr>
          </w:p>
        </w:tc>
        <w:tc>
          <w:tcPr>
            <w:tcW w:w="2977"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от 101 до 200</w:t>
            </w:r>
          </w:p>
        </w:tc>
        <w:tc>
          <w:tcPr>
            <w:tcW w:w="993"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5 мест и дополнительно 3%</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bCs/>
                <w:kern w:val="36"/>
                <w:sz w:val="22"/>
                <w:szCs w:val="22"/>
                <w:lang w:eastAsia="ar-SA" w:bidi="en-US"/>
              </w:rPr>
            </w:pPr>
          </w:p>
        </w:tc>
        <w:tc>
          <w:tcPr>
            <w:tcW w:w="2977"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от 201 до 1000</w:t>
            </w:r>
          </w:p>
        </w:tc>
        <w:tc>
          <w:tcPr>
            <w:tcW w:w="993"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8 мест и дополнительно 2%</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 [4]</w:t>
            </w:r>
          </w:p>
        </w:tc>
        <w:tc>
          <w:tcPr>
            <w:tcW w:w="1984" w:type="dxa"/>
            <w:vMerge w:val="restart"/>
            <w:shd w:val="clear" w:color="auto" w:fill="auto"/>
          </w:tcPr>
          <w:p w:rsidR="00760FDA" w:rsidRPr="00760FDA" w:rsidRDefault="00760FDA" w:rsidP="00760FDA">
            <w:pPr>
              <w:rPr>
                <w:bCs/>
                <w:kern w:val="36"/>
                <w:sz w:val="22"/>
                <w:szCs w:val="22"/>
                <w:lang w:eastAsia="ar-SA" w:bidi="en-US"/>
              </w:rPr>
            </w:pPr>
            <w:r w:rsidRPr="00760FDA">
              <w:rPr>
                <w:bCs/>
                <w:kern w:val="36"/>
                <w:sz w:val="22"/>
                <w:szCs w:val="22"/>
                <w:lang w:eastAsia="ar-SA" w:bidi="en-US"/>
              </w:rPr>
              <w:t>Пешеходная доступность, м</w:t>
            </w:r>
          </w:p>
        </w:tc>
        <w:tc>
          <w:tcPr>
            <w:tcW w:w="2977" w:type="dxa"/>
            <w:shd w:val="clear" w:color="auto" w:fill="auto"/>
          </w:tcPr>
          <w:p w:rsidR="00760FDA" w:rsidRPr="00760FDA" w:rsidRDefault="00760FDA" w:rsidP="007310BC">
            <w:pPr>
              <w:autoSpaceDE w:val="0"/>
              <w:autoSpaceDN w:val="0"/>
              <w:adjustRightInd w:val="0"/>
              <w:rPr>
                <w:bCs/>
                <w:color w:val="000000"/>
                <w:kern w:val="36"/>
                <w:sz w:val="22"/>
                <w:szCs w:val="22"/>
              </w:rPr>
            </w:pPr>
            <w:r w:rsidRPr="00760FDA">
              <w:rPr>
                <w:bCs/>
                <w:color w:val="000000"/>
                <w:kern w:val="36"/>
                <w:sz w:val="22"/>
                <w:szCs w:val="22"/>
              </w:rPr>
              <w:t>от входа в предприятие или в учреждение, доступного для инвалидов</w:t>
            </w:r>
          </w:p>
        </w:tc>
        <w:tc>
          <w:tcPr>
            <w:tcW w:w="993" w:type="dxa"/>
            <w:shd w:val="clear" w:color="auto" w:fill="auto"/>
          </w:tcPr>
          <w:p w:rsidR="00760FDA" w:rsidRPr="00760FDA" w:rsidRDefault="00760FDA" w:rsidP="007310BC">
            <w:pPr>
              <w:autoSpaceDE w:val="0"/>
              <w:autoSpaceDN w:val="0"/>
              <w:adjustRightInd w:val="0"/>
              <w:jc w:val="center"/>
              <w:rPr>
                <w:bCs/>
                <w:color w:val="000000"/>
                <w:kern w:val="36"/>
                <w:sz w:val="22"/>
                <w:szCs w:val="22"/>
              </w:rPr>
            </w:pPr>
            <w:r w:rsidRPr="00760FDA">
              <w:rPr>
                <w:bCs/>
                <w:color w:val="000000"/>
                <w:kern w:val="36"/>
                <w:sz w:val="22"/>
                <w:szCs w:val="22"/>
              </w:rPr>
              <w:t>50</w:t>
            </w:r>
          </w:p>
        </w:tc>
      </w:tr>
      <w:tr w:rsidR="00760FDA" w:rsidRPr="007310BC" w:rsidTr="007310BC">
        <w:tc>
          <w:tcPr>
            <w:tcW w:w="1545" w:type="dxa"/>
            <w:vMerge/>
            <w:shd w:val="clear" w:color="auto" w:fill="F2F2F2"/>
          </w:tcPr>
          <w:p w:rsidR="00760FDA" w:rsidRPr="00760FDA" w:rsidRDefault="00760FDA" w:rsidP="007310BC">
            <w:pPr>
              <w:jc w:val="both"/>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1984" w:type="dxa"/>
            <w:vMerge/>
            <w:shd w:val="clear" w:color="auto" w:fill="auto"/>
          </w:tcPr>
          <w:p w:rsidR="00760FDA" w:rsidRPr="00760FDA" w:rsidRDefault="00760FDA" w:rsidP="00760FDA">
            <w:pPr>
              <w:rPr>
                <w:bCs/>
                <w:kern w:val="36"/>
                <w:sz w:val="22"/>
                <w:szCs w:val="22"/>
                <w:lang w:eastAsia="ar-SA" w:bidi="en-US"/>
              </w:rPr>
            </w:pPr>
          </w:p>
        </w:tc>
        <w:tc>
          <w:tcPr>
            <w:tcW w:w="2977" w:type="dxa"/>
            <w:shd w:val="clear" w:color="auto" w:fill="auto"/>
          </w:tcPr>
          <w:p w:rsidR="00760FDA" w:rsidRPr="00760FDA" w:rsidRDefault="00760FDA" w:rsidP="007310BC">
            <w:pPr>
              <w:autoSpaceDE w:val="0"/>
              <w:autoSpaceDN w:val="0"/>
              <w:adjustRightInd w:val="0"/>
              <w:rPr>
                <w:bCs/>
                <w:color w:val="000000"/>
                <w:kern w:val="36"/>
                <w:sz w:val="22"/>
                <w:szCs w:val="22"/>
              </w:rPr>
            </w:pPr>
            <w:r w:rsidRPr="00760FDA">
              <w:rPr>
                <w:bCs/>
                <w:color w:val="000000"/>
                <w:kern w:val="36"/>
                <w:sz w:val="22"/>
                <w:szCs w:val="22"/>
              </w:rPr>
              <w:t>от входа в жилое здание</w:t>
            </w:r>
          </w:p>
        </w:tc>
        <w:tc>
          <w:tcPr>
            <w:tcW w:w="993" w:type="dxa"/>
            <w:shd w:val="clear" w:color="auto" w:fill="auto"/>
          </w:tcPr>
          <w:p w:rsidR="00760FDA" w:rsidRPr="00760FDA" w:rsidRDefault="00760FDA" w:rsidP="007310BC">
            <w:pPr>
              <w:autoSpaceDE w:val="0"/>
              <w:autoSpaceDN w:val="0"/>
              <w:adjustRightInd w:val="0"/>
              <w:jc w:val="center"/>
              <w:rPr>
                <w:bCs/>
                <w:color w:val="000000"/>
                <w:kern w:val="36"/>
                <w:sz w:val="22"/>
                <w:szCs w:val="22"/>
              </w:rPr>
            </w:pPr>
            <w:r w:rsidRPr="00760FDA">
              <w:rPr>
                <w:bCs/>
                <w:color w:val="000000"/>
                <w:kern w:val="36"/>
                <w:sz w:val="22"/>
                <w:szCs w:val="22"/>
              </w:rPr>
              <w:t>100</w:t>
            </w:r>
          </w:p>
        </w:tc>
      </w:tr>
      <w:tr w:rsidR="00760FDA" w:rsidRPr="00760FDA" w:rsidTr="007310BC">
        <w:tc>
          <w:tcPr>
            <w:tcW w:w="9342" w:type="dxa"/>
            <w:gridSpan w:val="5"/>
            <w:shd w:val="clear" w:color="auto" w:fill="F2F2F2"/>
          </w:tcPr>
          <w:p w:rsidR="00760FDA" w:rsidRPr="00760FDA" w:rsidRDefault="00760FDA" w:rsidP="00760FDA">
            <w:pPr>
              <w:rPr>
                <w:b/>
                <w:sz w:val="22"/>
                <w:szCs w:val="22"/>
                <w:lang w:eastAsia="ar-SA" w:bidi="en-US"/>
              </w:rPr>
            </w:pPr>
            <w:r w:rsidRPr="00760FDA">
              <w:rPr>
                <w:b/>
                <w:sz w:val="22"/>
                <w:szCs w:val="22"/>
                <w:lang w:eastAsia="ar-SA" w:bidi="en-US"/>
              </w:rPr>
              <w:t>Примечания:</w:t>
            </w:r>
          </w:p>
          <w:p w:rsidR="00760FDA" w:rsidRPr="00760FDA" w:rsidRDefault="00760FDA" w:rsidP="00760FDA">
            <w:pPr>
              <w:rPr>
                <w:sz w:val="22"/>
                <w:szCs w:val="22"/>
                <w:lang w:eastAsia="ar-SA" w:bidi="en-US"/>
              </w:rPr>
            </w:pPr>
            <w:r w:rsidRPr="00760FDA">
              <w:rPr>
                <w:sz w:val="22"/>
                <w:szCs w:val="22"/>
                <w:lang w:eastAsia="ar-SA" w:bidi="en-US"/>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760FDA" w:rsidRPr="00760FDA" w:rsidRDefault="00760FDA" w:rsidP="00760FDA">
            <w:pPr>
              <w:rPr>
                <w:sz w:val="22"/>
                <w:szCs w:val="22"/>
                <w:lang w:eastAsia="ar-SA" w:bidi="en-US"/>
              </w:rPr>
            </w:pPr>
            <w:r w:rsidRPr="00760FDA">
              <w:rPr>
                <w:sz w:val="22"/>
                <w:szCs w:val="22"/>
                <w:lang w:eastAsia="ar-SA" w:bidi="en-US"/>
              </w:rPr>
              <w:t>2.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760FDA" w:rsidRPr="00760FDA" w:rsidRDefault="00760FDA" w:rsidP="00760FDA">
            <w:pPr>
              <w:rPr>
                <w:sz w:val="22"/>
                <w:szCs w:val="22"/>
                <w:lang w:eastAsia="ar-SA" w:bidi="en-US"/>
              </w:rPr>
            </w:pPr>
            <w:r w:rsidRPr="00760FDA">
              <w:rPr>
                <w:sz w:val="22"/>
                <w:szCs w:val="22"/>
                <w:lang w:eastAsia="ar-SA" w:bidi="en-US"/>
              </w:rPr>
              <w:t>3.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760FDA" w:rsidRPr="00760FDA" w:rsidRDefault="00760FDA" w:rsidP="00760FDA">
            <w:pPr>
              <w:rPr>
                <w:sz w:val="22"/>
                <w:szCs w:val="22"/>
                <w:lang w:eastAsia="ar-SA" w:bidi="en-US"/>
              </w:rPr>
            </w:pPr>
            <w:r w:rsidRPr="00760FDA">
              <w:rPr>
                <w:sz w:val="22"/>
                <w:szCs w:val="22"/>
                <w:lang w:eastAsia="ar-SA" w:bidi="en-US"/>
              </w:rPr>
              <w:t>4.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населения, то применяются такие нормы.</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52" w:name="_Toc532045343"/>
      <w:r w:rsidRPr="00760FDA">
        <w:rPr>
          <w:b/>
          <w:bCs/>
          <w:i/>
          <w:iCs/>
          <w:sz w:val="24"/>
          <w:szCs w:val="28"/>
        </w:rPr>
        <w:t xml:space="preserve">Объекты местного значения сельского поселения в области </w:t>
      </w:r>
      <w:bookmarkStart w:id="53" w:name="OLE_LINK753"/>
      <w:bookmarkStart w:id="54" w:name="OLE_LINK754"/>
      <w:bookmarkStart w:id="55" w:name="OLE_LINK755"/>
      <w:r w:rsidRPr="00760FDA">
        <w:rPr>
          <w:b/>
          <w:bCs/>
          <w:i/>
          <w:iCs/>
          <w:sz w:val="24"/>
          <w:szCs w:val="28"/>
        </w:rPr>
        <w:t>физической культуры и массового спорта</w:t>
      </w:r>
      <w:bookmarkEnd w:id="52"/>
      <w:bookmarkEnd w:id="53"/>
      <w:bookmarkEnd w:id="54"/>
      <w:bookmarkEnd w:id="55"/>
    </w:p>
    <w:p w:rsidR="00760FDA" w:rsidRPr="00760FDA" w:rsidRDefault="00760FDA" w:rsidP="00760FDA">
      <w:pPr>
        <w:keepNext/>
        <w:spacing w:before="120"/>
        <w:ind w:firstLine="709"/>
        <w:jc w:val="right"/>
        <w:rPr>
          <w:b/>
          <w:i/>
          <w:sz w:val="24"/>
          <w:szCs w:val="22"/>
        </w:rPr>
      </w:pPr>
      <w:bookmarkStart w:id="56" w:name="OLE_LINK822"/>
      <w:bookmarkStart w:id="57" w:name="OLE_LINK823"/>
      <w:bookmarkStart w:id="58" w:name="OLE_LINK790"/>
      <w:bookmarkStart w:id="59" w:name="OLE_LINK791"/>
      <w:r w:rsidRPr="00760FDA">
        <w:rPr>
          <w:b/>
          <w:i/>
          <w:sz w:val="24"/>
          <w:szCs w:val="22"/>
        </w:rPr>
        <w:t>Таблица 1.3</w:t>
      </w:r>
    </w:p>
    <w:p w:rsidR="00760FDA" w:rsidRPr="00760FDA" w:rsidRDefault="00760FDA" w:rsidP="00760FDA">
      <w:pPr>
        <w:keepNext/>
        <w:suppressAutoHyphens/>
        <w:spacing w:after="120"/>
        <w:jc w:val="center"/>
        <w:rPr>
          <w:b/>
          <w:i/>
          <w:sz w:val="24"/>
          <w:szCs w:val="22"/>
        </w:rPr>
      </w:pPr>
      <w:r w:rsidRPr="00760FDA">
        <w:rPr>
          <w:b/>
          <w:i/>
          <w:sz w:val="24"/>
          <w:szCs w:val="22"/>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760FDA" w:rsidRPr="007310BC" w:rsidTr="007310BC">
        <w:trPr>
          <w:cantSplit/>
          <w:tblHeader/>
        </w:trPr>
        <w:tc>
          <w:tcPr>
            <w:tcW w:w="2155"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Наименование вида объекта</w:t>
            </w:r>
          </w:p>
        </w:tc>
        <w:tc>
          <w:tcPr>
            <w:tcW w:w="2976"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Тип расчетного показателя</w:t>
            </w:r>
          </w:p>
        </w:tc>
        <w:tc>
          <w:tcPr>
            <w:tcW w:w="2267"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1986" w:type="dxa"/>
            <w:shd w:val="clear" w:color="auto" w:fill="D9D9D9"/>
          </w:tcPr>
          <w:p w:rsidR="00760FDA" w:rsidRPr="00760FDA" w:rsidRDefault="00760FDA" w:rsidP="007310BC">
            <w:pPr>
              <w:keepNext/>
              <w:widowControl w:val="0"/>
              <w:jc w:val="center"/>
              <w:rPr>
                <w:sz w:val="22"/>
                <w:szCs w:val="22"/>
                <w:lang w:eastAsia="ar-SA" w:bidi="en-US"/>
              </w:rPr>
            </w:pPr>
            <w:r w:rsidRPr="00760FDA">
              <w:rPr>
                <w:b/>
                <w:i/>
                <w:sz w:val="22"/>
                <w:szCs w:val="22"/>
                <w:lang w:eastAsia="ar-SA" w:bidi="en-US"/>
              </w:rPr>
              <w:t>Значение расчетного показателя</w:t>
            </w:r>
          </w:p>
        </w:tc>
      </w:tr>
      <w:tr w:rsidR="00760FDA" w:rsidRPr="00760FDA" w:rsidTr="007310BC">
        <w:trPr>
          <w:cantSplit/>
          <w:trHeight w:val="30"/>
        </w:trPr>
        <w:tc>
          <w:tcPr>
            <w:tcW w:w="2155"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Спортивные плоскостные сооружения</w:t>
            </w:r>
          </w:p>
        </w:tc>
        <w:tc>
          <w:tcPr>
            <w:tcW w:w="2976"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226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Размер земельного участка, га/1000 чел.</w:t>
            </w:r>
          </w:p>
        </w:tc>
        <w:tc>
          <w:tcPr>
            <w:tcW w:w="1986"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0,7</w:t>
            </w:r>
          </w:p>
        </w:tc>
      </w:tr>
      <w:tr w:rsidR="00760FDA" w:rsidRPr="00760FDA" w:rsidTr="007310BC">
        <w:trPr>
          <w:cantSplit/>
          <w:trHeight w:val="30"/>
        </w:trPr>
        <w:tc>
          <w:tcPr>
            <w:tcW w:w="2155" w:type="dxa"/>
            <w:vMerge/>
            <w:shd w:val="clear" w:color="auto" w:fill="F2F2F2"/>
          </w:tcPr>
          <w:p w:rsidR="00760FDA" w:rsidRPr="00760FDA" w:rsidRDefault="00760FDA" w:rsidP="00760FDA">
            <w:pPr>
              <w:rPr>
                <w:sz w:val="22"/>
                <w:szCs w:val="22"/>
                <w:lang w:eastAsia="ar-SA" w:bidi="en-US"/>
              </w:rPr>
            </w:pPr>
          </w:p>
        </w:tc>
        <w:tc>
          <w:tcPr>
            <w:tcW w:w="2976"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226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 для физкультурно-спортивных центров жилых районов, м</w:t>
            </w:r>
          </w:p>
        </w:tc>
        <w:tc>
          <w:tcPr>
            <w:tcW w:w="1986"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1500</w:t>
            </w:r>
          </w:p>
        </w:tc>
      </w:tr>
      <w:tr w:rsidR="00760FDA" w:rsidRPr="00760FDA" w:rsidTr="007310BC">
        <w:trPr>
          <w:cantSplit/>
          <w:trHeight w:val="30"/>
        </w:trPr>
        <w:tc>
          <w:tcPr>
            <w:tcW w:w="2155"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Спортивные залы общего пользования</w:t>
            </w:r>
          </w:p>
        </w:tc>
        <w:tc>
          <w:tcPr>
            <w:tcW w:w="2976"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226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Площадь пола, м</w:t>
            </w:r>
            <w:r w:rsidRPr="00760FDA">
              <w:rPr>
                <w:sz w:val="22"/>
                <w:szCs w:val="22"/>
                <w:vertAlign w:val="superscript"/>
                <w:lang w:eastAsia="ar-SA" w:bidi="en-US"/>
              </w:rPr>
              <w:t>2</w:t>
            </w:r>
            <w:r w:rsidRPr="00760FDA">
              <w:rPr>
                <w:sz w:val="22"/>
                <w:szCs w:val="22"/>
                <w:lang w:eastAsia="ar-SA" w:bidi="en-US"/>
              </w:rPr>
              <w:t xml:space="preserve"> на 1 тыс. чел.</w:t>
            </w:r>
          </w:p>
        </w:tc>
        <w:tc>
          <w:tcPr>
            <w:tcW w:w="1986"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60</w:t>
            </w:r>
          </w:p>
        </w:tc>
      </w:tr>
      <w:tr w:rsidR="00760FDA" w:rsidRPr="00760FDA" w:rsidTr="007310BC">
        <w:trPr>
          <w:cantSplit/>
          <w:trHeight w:val="30"/>
        </w:trPr>
        <w:tc>
          <w:tcPr>
            <w:tcW w:w="2155" w:type="dxa"/>
            <w:vMerge/>
            <w:shd w:val="clear" w:color="auto" w:fill="F2F2F2"/>
          </w:tcPr>
          <w:p w:rsidR="00760FDA" w:rsidRPr="00760FDA" w:rsidRDefault="00760FDA" w:rsidP="00760FDA">
            <w:pPr>
              <w:rPr>
                <w:sz w:val="22"/>
                <w:szCs w:val="22"/>
                <w:lang w:eastAsia="ar-SA" w:bidi="en-US"/>
              </w:rPr>
            </w:pPr>
          </w:p>
        </w:tc>
        <w:tc>
          <w:tcPr>
            <w:tcW w:w="2976"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226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 помещений для физкультурно-оздоровительных занятий, м</w:t>
            </w:r>
          </w:p>
        </w:tc>
        <w:tc>
          <w:tcPr>
            <w:tcW w:w="1986"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500</w:t>
            </w:r>
          </w:p>
        </w:tc>
      </w:tr>
      <w:tr w:rsidR="00760FDA" w:rsidRPr="00760FDA" w:rsidTr="007310BC">
        <w:trPr>
          <w:cantSplit/>
          <w:trHeight w:val="30"/>
        </w:trPr>
        <w:tc>
          <w:tcPr>
            <w:tcW w:w="2155"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Спортивно-тренажерные залы повседневного обслуживания</w:t>
            </w:r>
          </w:p>
        </w:tc>
        <w:tc>
          <w:tcPr>
            <w:tcW w:w="2976"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226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Площадь пола, м</w:t>
            </w:r>
            <w:r w:rsidRPr="00760FDA">
              <w:rPr>
                <w:sz w:val="22"/>
                <w:szCs w:val="22"/>
                <w:vertAlign w:val="superscript"/>
                <w:lang w:eastAsia="ar-SA" w:bidi="en-US"/>
              </w:rPr>
              <w:t>2</w:t>
            </w:r>
            <w:r w:rsidRPr="00760FDA">
              <w:rPr>
                <w:sz w:val="22"/>
                <w:szCs w:val="22"/>
                <w:lang w:eastAsia="ar-SA" w:bidi="en-US"/>
              </w:rPr>
              <w:t xml:space="preserve"> на 1 тыс. чел.</w:t>
            </w:r>
          </w:p>
        </w:tc>
        <w:tc>
          <w:tcPr>
            <w:tcW w:w="1986"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70</w:t>
            </w:r>
          </w:p>
        </w:tc>
      </w:tr>
      <w:tr w:rsidR="00760FDA" w:rsidRPr="00760FDA" w:rsidTr="007310BC">
        <w:trPr>
          <w:cantSplit/>
          <w:trHeight w:val="30"/>
        </w:trPr>
        <w:tc>
          <w:tcPr>
            <w:tcW w:w="2155" w:type="dxa"/>
            <w:vMerge/>
            <w:shd w:val="clear" w:color="auto" w:fill="F2F2F2"/>
          </w:tcPr>
          <w:p w:rsidR="00760FDA" w:rsidRPr="00760FDA" w:rsidRDefault="00760FDA" w:rsidP="00760FDA">
            <w:pPr>
              <w:rPr>
                <w:sz w:val="22"/>
                <w:szCs w:val="22"/>
                <w:lang w:eastAsia="ar-SA" w:bidi="en-US"/>
              </w:rPr>
            </w:pPr>
          </w:p>
        </w:tc>
        <w:tc>
          <w:tcPr>
            <w:tcW w:w="2976" w:type="dxa"/>
            <w:vMerge/>
            <w:shd w:val="clear" w:color="auto" w:fill="auto"/>
          </w:tcPr>
          <w:p w:rsidR="00760FDA" w:rsidRPr="00760FDA" w:rsidRDefault="00760FDA" w:rsidP="00760FDA">
            <w:pPr>
              <w:rPr>
                <w:sz w:val="22"/>
                <w:szCs w:val="22"/>
                <w:lang w:eastAsia="ar-SA" w:bidi="en-US"/>
              </w:rPr>
            </w:pPr>
          </w:p>
        </w:tc>
        <w:tc>
          <w:tcPr>
            <w:tcW w:w="226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 помещений для физкультурно-оздоровительных занятий, м</w:t>
            </w:r>
          </w:p>
        </w:tc>
        <w:tc>
          <w:tcPr>
            <w:tcW w:w="1986"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500</w:t>
            </w:r>
          </w:p>
        </w:tc>
      </w:tr>
      <w:tr w:rsidR="00760FDA" w:rsidRPr="00760FDA" w:rsidTr="007310BC">
        <w:trPr>
          <w:cantSplit/>
          <w:trHeight w:val="30"/>
        </w:trPr>
        <w:tc>
          <w:tcPr>
            <w:tcW w:w="9384" w:type="dxa"/>
            <w:gridSpan w:val="4"/>
            <w:shd w:val="clear" w:color="auto" w:fill="F2F2F2"/>
          </w:tcPr>
          <w:p w:rsidR="00760FDA" w:rsidRPr="00760FDA" w:rsidRDefault="00760FDA" w:rsidP="007310BC">
            <w:pPr>
              <w:autoSpaceDE w:val="0"/>
              <w:autoSpaceDN w:val="0"/>
              <w:adjustRightInd w:val="0"/>
              <w:rPr>
                <w:b/>
                <w:color w:val="000000"/>
                <w:sz w:val="22"/>
                <w:szCs w:val="22"/>
              </w:rPr>
            </w:pPr>
            <w:r w:rsidRPr="00760FDA">
              <w:rPr>
                <w:b/>
                <w:color w:val="000000"/>
                <w:sz w:val="22"/>
                <w:szCs w:val="22"/>
              </w:rPr>
              <w:t>Примечания:</w:t>
            </w:r>
          </w:p>
          <w:p w:rsidR="00760FDA" w:rsidRPr="00760FDA" w:rsidRDefault="00760FDA" w:rsidP="007310BC">
            <w:pPr>
              <w:autoSpaceDE w:val="0"/>
              <w:autoSpaceDN w:val="0"/>
              <w:adjustRightInd w:val="0"/>
              <w:rPr>
                <w:color w:val="000000"/>
                <w:sz w:val="22"/>
                <w:szCs w:val="22"/>
              </w:rPr>
            </w:pPr>
            <w:r w:rsidRPr="00760FDA">
              <w:rPr>
                <w:color w:val="000000"/>
                <w:sz w:val="22"/>
                <w:szCs w:val="22"/>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760FDA" w:rsidRPr="00760FDA" w:rsidRDefault="00760FDA" w:rsidP="007310BC">
            <w:pPr>
              <w:autoSpaceDE w:val="0"/>
              <w:autoSpaceDN w:val="0"/>
              <w:adjustRightInd w:val="0"/>
              <w:rPr>
                <w:color w:val="000000"/>
                <w:sz w:val="22"/>
                <w:szCs w:val="22"/>
              </w:rPr>
            </w:pPr>
            <w:r w:rsidRPr="00760FDA">
              <w:rPr>
                <w:color w:val="000000"/>
                <w:sz w:val="22"/>
                <w:szCs w:val="22"/>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760FDA" w:rsidRPr="00760FDA" w:rsidRDefault="00760FDA" w:rsidP="007310BC">
            <w:pPr>
              <w:autoSpaceDE w:val="0"/>
              <w:autoSpaceDN w:val="0"/>
              <w:adjustRightInd w:val="0"/>
              <w:rPr>
                <w:color w:val="000000"/>
                <w:sz w:val="22"/>
                <w:szCs w:val="22"/>
              </w:rPr>
            </w:pPr>
            <w:r w:rsidRPr="00760FDA">
              <w:rPr>
                <w:color w:val="000000"/>
                <w:sz w:val="22"/>
                <w:szCs w:val="22"/>
              </w:rPr>
              <w:t>3. Нормы расчета залов необходимо принимать с учетом минимальной вместимости объектов по технологическим требованиям.</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60" w:name="_Toc532045344"/>
      <w:bookmarkStart w:id="61" w:name="OLE_LINK449"/>
      <w:bookmarkStart w:id="62" w:name="OLE_LINK824"/>
      <w:bookmarkStart w:id="63" w:name="OLE_LINK825"/>
      <w:bookmarkStart w:id="64" w:name="OLE_LINK828"/>
      <w:bookmarkStart w:id="65" w:name="OLE_LINK859"/>
      <w:bookmarkEnd w:id="37"/>
      <w:bookmarkEnd w:id="38"/>
      <w:bookmarkEnd w:id="56"/>
      <w:bookmarkEnd w:id="57"/>
      <w:bookmarkEnd w:id="58"/>
      <w:bookmarkEnd w:id="59"/>
      <w:r w:rsidRPr="00760FDA">
        <w:rPr>
          <w:b/>
          <w:bCs/>
          <w:i/>
          <w:iCs/>
          <w:sz w:val="24"/>
          <w:szCs w:val="28"/>
        </w:rPr>
        <w:t>Объекты местного значения сельского поселения в области культуры и искусства</w:t>
      </w:r>
      <w:bookmarkEnd w:id="60"/>
    </w:p>
    <w:p w:rsidR="00760FDA" w:rsidRPr="00760FDA" w:rsidRDefault="00760FDA" w:rsidP="00760FDA">
      <w:pPr>
        <w:keepNext/>
        <w:spacing w:before="120"/>
        <w:ind w:firstLine="709"/>
        <w:jc w:val="right"/>
        <w:rPr>
          <w:b/>
          <w:i/>
          <w:sz w:val="24"/>
          <w:szCs w:val="22"/>
        </w:rPr>
      </w:pPr>
      <w:bookmarkStart w:id="66" w:name="OLE_LINK952"/>
      <w:bookmarkStart w:id="67" w:name="OLE_LINK953"/>
      <w:bookmarkStart w:id="68" w:name="OLE_LINK675"/>
      <w:bookmarkStart w:id="69" w:name="OLE_LINK676"/>
      <w:bookmarkStart w:id="70" w:name="OLE_LINK935"/>
      <w:bookmarkStart w:id="71" w:name="OLE_LINK448"/>
      <w:r w:rsidRPr="00760FDA">
        <w:rPr>
          <w:b/>
          <w:i/>
          <w:sz w:val="24"/>
          <w:szCs w:val="22"/>
        </w:rPr>
        <w:t>Таблица 1.4</w:t>
      </w:r>
    </w:p>
    <w:p w:rsidR="00760FDA" w:rsidRPr="00760FDA" w:rsidRDefault="00760FDA" w:rsidP="00760FDA">
      <w:pPr>
        <w:keepNext/>
        <w:spacing w:after="120"/>
        <w:jc w:val="center"/>
        <w:rPr>
          <w:b/>
          <w:i/>
          <w:sz w:val="24"/>
          <w:szCs w:val="22"/>
        </w:rPr>
      </w:pPr>
      <w:r w:rsidRPr="00760FDA">
        <w:rPr>
          <w:b/>
          <w:i/>
          <w:sz w:val="24"/>
          <w:szCs w:val="22"/>
        </w:rPr>
        <w:t>Расчетные показатели, устанавливаемые для объектов местного значения сельского поселения в области культуры и искусства</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760FDA" w:rsidRPr="007310BC" w:rsidTr="007310BC">
        <w:trPr>
          <w:cantSplit/>
          <w:tblHeader/>
        </w:trPr>
        <w:tc>
          <w:tcPr>
            <w:tcW w:w="1162" w:type="dxa"/>
            <w:shd w:val="clear" w:color="auto" w:fill="D9D9D9"/>
          </w:tcPr>
          <w:p w:rsidR="00760FDA" w:rsidRPr="00760FDA" w:rsidRDefault="00760FDA" w:rsidP="007310BC">
            <w:pPr>
              <w:jc w:val="center"/>
              <w:rPr>
                <w:b/>
                <w:i/>
                <w:sz w:val="22"/>
                <w:szCs w:val="22"/>
                <w:lang w:eastAsia="ar-SA" w:bidi="en-US"/>
              </w:rPr>
            </w:pPr>
            <w:bookmarkStart w:id="72" w:name="OLE_LINK376"/>
            <w:bookmarkStart w:id="73" w:name="OLE_LINK377"/>
            <w:r w:rsidRPr="00760FDA">
              <w:rPr>
                <w:b/>
                <w:i/>
                <w:sz w:val="22"/>
                <w:szCs w:val="22"/>
                <w:lang w:eastAsia="ar-SA" w:bidi="en-US"/>
              </w:rPr>
              <w:t>Наименование вида объекта</w:t>
            </w:r>
          </w:p>
        </w:tc>
        <w:tc>
          <w:tcPr>
            <w:tcW w:w="2694"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Тип расчетного показателя</w:t>
            </w:r>
          </w:p>
        </w:tc>
        <w:tc>
          <w:tcPr>
            <w:tcW w:w="3685"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1842"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Значение расчетного показателя</w:t>
            </w:r>
          </w:p>
        </w:tc>
      </w:tr>
      <w:bookmarkEnd w:id="72"/>
      <w:bookmarkEnd w:id="73"/>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Точка доступа к полнотекстовым информационным ресурсам</w:t>
            </w: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 xml:space="preserve">Количество объектов на сельское поселение, ед. </w:t>
            </w:r>
            <w:r w:rsidRPr="00760FDA">
              <w:rPr>
                <w:sz w:val="22"/>
                <w:szCs w:val="22"/>
                <w:lang w:val="en-US" w:eastAsia="ar-SA" w:bidi="en-US"/>
              </w:rPr>
              <w:t>[1]</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Транспортная доступность, мин.</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30</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Общедоступная библиотека с детским отделением</w:t>
            </w: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 xml:space="preserve">Количество объектов на сельское поселение, ед. </w:t>
            </w:r>
            <w:r w:rsidRPr="00760FDA">
              <w:rPr>
                <w:sz w:val="22"/>
                <w:szCs w:val="22"/>
                <w:lang w:val="en-US" w:eastAsia="ar-SA" w:bidi="en-US"/>
              </w:rPr>
              <w:t>[1]</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Транспортная доступность, мин.</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30</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Филиал общедоступных библиотек с детским отделением</w:t>
            </w: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объектов на каждую 1 тыс. жителей, ед.</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Транспортная доступность, мин.</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30</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Дом культуры (клуб)</w:t>
            </w:r>
          </w:p>
        </w:tc>
        <w:tc>
          <w:tcPr>
            <w:tcW w:w="2694"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3685" w:type="dxa"/>
            <w:shd w:val="clear" w:color="auto" w:fill="auto"/>
          </w:tcPr>
          <w:p w:rsidR="00760FDA" w:rsidRPr="00760FDA" w:rsidRDefault="00760FDA" w:rsidP="00760FDA">
            <w:pPr>
              <w:rPr>
                <w:sz w:val="22"/>
                <w:szCs w:val="22"/>
                <w:lang w:val="en-US" w:eastAsia="ar-SA" w:bidi="en-US"/>
              </w:rPr>
            </w:pPr>
            <w:r w:rsidRPr="00760FDA">
              <w:rPr>
                <w:sz w:val="22"/>
                <w:szCs w:val="22"/>
                <w:lang w:eastAsia="ar-SA" w:bidi="en-US"/>
              </w:rPr>
              <w:t xml:space="preserve">Количество объектов на сельское поселение, ед. </w:t>
            </w:r>
            <w:r w:rsidRPr="00760FDA">
              <w:rPr>
                <w:sz w:val="22"/>
                <w:szCs w:val="22"/>
                <w:lang w:val="en-US" w:eastAsia="ar-SA" w:bidi="en-US"/>
              </w:rPr>
              <w:t>[1]</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bookmarkStart w:id="74" w:name="_Hlk497497879"/>
          </w:p>
        </w:tc>
        <w:tc>
          <w:tcPr>
            <w:tcW w:w="2694" w:type="dxa"/>
            <w:vMerge/>
            <w:shd w:val="clear" w:color="auto" w:fill="auto"/>
          </w:tcPr>
          <w:p w:rsidR="00760FDA" w:rsidRPr="00760FDA" w:rsidRDefault="00760FDA" w:rsidP="00760FDA">
            <w:pPr>
              <w:rPr>
                <w:sz w:val="22"/>
                <w:szCs w:val="22"/>
                <w:lang w:eastAsia="ar-SA" w:bidi="en-US"/>
              </w:rPr>
            </w:pP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 xml:space="preserve">Количество посадочных мест, мест/1000 чел. </w:t>
            </w:r>
            <w:r w:rsidRPr="00760FDA">
              <w:rPr>
                <w:sz w:val="22"/>
                <w:szCs w:val="22"/>
                <w:lang w:val="en-US" w:eastAsia="ar-SA" w:bidi="en-US"/>
              </w:rPr>
              <w:t>[2]</w:t>
            </w:r>
            <w:r w:rsidRPr="00760FDA">
              <w:rPr>
                <w:sz w:val="22"/>
                <w:szCs w:val="22"/>
                <w:lang w:eastAsia="ar-SA" w:bidi="en-US"/>
              </w:rPr>
              <w:t xml:space="preserve"> [3]</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150</w:t>
            </w:r>
          </w:p>
        </w:tc>
      </w:tr>
      <w:bookmarkEnd w:id="74"/>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Транспортная доступность, мин.</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30</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Филиал сельского дома культуры (клуба)</w:t>
            </w: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объектов на каждую 1 тыс. жителей, ед.</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269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368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Транспортная доступность, мин.</w:t>
            </w:r>
          </w:p>
        </w:tc>
        <w:tc>
          <w:tcPr>
            <w:tcW w:w="1842"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30</w:t>
            </w:r>
          </w:p>
        </w:tc>
      </w:tr>
      <w:tr w:rsidR="00760FDA" w:rsidRPr="00760FDA" w:rsidTr="007310BC">
        <w:trPr>
          <w:cantSplit/>
        </w:trPr>
        <w:tc>
          <w:tcPr>
            <w:tcW w:w="9383" w:type="dxa"/>
            <w:gridSpan w:val="4"/>
            <w:shd w:val="clear" w:color="auto" w:fill="F2F2F2"/>
          </w:tcPr>
          <w:p w:rsidR="00760FDA" w:rsidRPr="00760FDA" w:rsidRDefault="00760FDA" w:rsidP="007310BC">
            <w:pPr>
              <w:autoSpaceDE w:val="0"/>
              <w:autoSpaceDN w:val="0"/>
              <w:adjustRightInd w:val="0"/>
              <w:jc w:val="both"/>
              <w:rPr>
                <w:b/>
                <w:color w:val="000000"/>
                <w:sz w:val="22"/>
                <w:szCs w:val="22"/>
              </w:rPr>
            </w:pPr>
            <w:r w:rsidRPr="00760FDA">
              <w:rPr>
                <w:b/>
                <w:color w:val="000000"/>
                <w:sz w:val="22"/>
                <w:szCs w:val="22"/>
              </w:rPr>
              <w:t>Примечание:</w:t>
            </w:r>
          </w:p>
          <w:p w:rsidR="00760FDA" w:rsidRPr="00760FDA" w:rsidRDefault="00760FDA" w:rsidP="00760FDA">
            <w:pPr>
              <w:rPr>
                <w:sz w:val="22"/>
                <w:szCs w:val="22"/>
                <w:lang w:eastAsia="ar-SA" w:bidi="en-US"/>
              </w:rPr>
            </w:pPr>
            <w:r w:rsidRPr="00760FDA">
              <w:rPr>
                <w:sz w:val="22"/>
                <w:szCs w:val="22"/>
                <w:lang w:eastAsia="ar-SA" w:bidi="en-US"/>
              </w:rPr>
              <w:t>1. Точка доступа к полнотекстовым информационным ресурсам, общедоступная библиотека с детским отделением и дом культуры размещаются в административном центре сельского поселения – селе Широково.</w:t>
            </w:r>
          </w:p>
          <w:p w:rsidR="00760FDA" w:rsidRPr="00760FDA" w:rsidRDefault="00760FDA" w:rsidP="00760FDA">
            <w:pPr>
              <w:rPr>
                <w:sz w:val="22"/>
                <w:szCs w:val="22"/>
                <w:lang w:eastAsia="ar-SA" w:bidi="en-US"/>
              </w:rPr>
            </w:pPr>
            <w:r w:rsidRPr="00760FDA">
              <w:rPr>
                <w:sz w:val="22"/>
                <w:szCs w:val="22"/>
                <w:lang w:eastAsia="ar-SA" w:bidi="en-US"/>
              </w:rPr>
              <w:t>2. Число посадочных мест устанавливается на совокупное количество учреждений клубного типа в муниципальном образовании.</w:t>
            </w:r>
          </w:p>
          <w:p w:rsidR="00760FDA" w:rsidRPr="00760FDA" w:rsidRDefault="00760FDA" w:rsidP="00760FDA">
            <w:pPr>
              <w:rPr>
                <w:sz w:val="22"/>
                <w:szCs w:val="22"/>
                <w:lang w:eastAsia="ar-SA" w:bidi="en-US"/>
              </w:rPr>
            </w:pPr>
            <w:r w:rsidRPr="00760FDA">
              <w:rPr>
                <w:sz w:val="22"/>
                <w:szCs w:val="22"/>
                <w:lang w:eastAsia="ar-SA" w:bidi="en-US"/>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75" w:name="_Toc532045345"/>
      <w:bookmarkEnd w:id="61"/>
      <w:bookmarkEnd w:id="66"/>
      <w:bookmarkEnd w:id="67"/>
      <w:bookmarkEnd w:id="68"/>
      <w:bookmarkEnd w:id="69"/>
      <w:bookmarkEnd w:id="70"/>
      <w:bookmarkEnd w:id="71"/>
      <w:r w:rsidRPr="00760FDA">
        <w:rPr>
          <w:b/>
          <w:bCs/>
          <w:i/>
          <w:iCs/>
          <w:sz w:val="24"/>
          <w:szCs w:val="28"/>
        </w:rPr>
        <w:t>Объекты местного значения сельского поселения в области предупреждения чрезвычайных ситуаций и ликвидации их последствий</w:t>
      </w:r>
      <w:bookmarkEnd w:id="75"/>
    </w:p>
    <w:p w:rsidR="00760FDA" w:rsidRPr="00760FDA" w:rsidRDefault="00760FDA" w:rsidP="00760FDA">
      <w:pPr>
        <w:snapToGrid w:val="0"/>
        <w:ind w:firstLine="683"/>
        <w:jc w:val="both"/>
        <w:rPr>
          <w:sz w:val="24"/>
          <w:szCs w:val="22"/>
        </w:rPr>
      </w:pPr>
      <w:bookmarkStart w:id="76" w:name="OLE_LINK241"/>
      <w:bookmarkStart w:id="77" w:name="OLE_LINK242"/>
      <w:r w:rsidRPr="00760FDA">
        <w:rPr>
          <w:sz w:val="24"/>
          <w:szCs w:val="22"/>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760FDA">
          <w:rPr>
            <w:sz w:val="24"/>
            <w:szCs w:val="22"/>
          </w:rPr>
          <w:t>законом</w:t>
        </w:r>
      </w:hyperlink>
      <w:r w:rsidRPr="00760FDA">
        <w:rPr>
          <w:sz w:val="24"/>
          <w:szCs w:val="22"/>
        </w:rP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78" w:name="OLE_LINK212"/>
      <w:bookmarkStart w:id="79" w:name="OLE_LINK213"/>
      <w:bookmarkStart w:id="80" w:name="OLE_LINK214"/>
      <w:bookmarkStart w:id="81" w:name="OLE_LINK215"/>
      <w:r w:rsidRPr="00760FDA">
        <w:rPr>
          <w:sz w:val="24"/>
          <w:szCs w:val="22"/>
        </w:rPr>
        <w:t xml:space="preserve">для населенных пунктов Широковского сельского поселения </w:t>
      </w:r>
      <w:bookmarkEnd w:id="78"/>
      <w:bookmarkEnd w:id="79"/>
      <w:bookmarkEnd w:id="80"/>
      <w:bookmarkEnd w:id="81"/>
      <w:r w:rsidRPr="00760FDA">
        <w:rPr>
          <w:sz w:val="24"/>
          <w:szCs w:val="22"/>
        </w:rP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Ивановской области.</w:t>
      </w:r>
    </w:p>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82" w:name="_Toc532045346"/>
      <w:bookmarkEnd w:id="76"/>
      <w:bookmarkEnd w:id="77"/>
      <w:r w:rsidRPr="00760FDA">
        <w:rPr>
          <w:b/>
          <w:bCs/>
          <w:i/>
          <w:iCs/>
          <w:sz w:val="24"/>
          <w:szCs w:val="28"/>
        </w:rPr>
        <w:t>Объекты местного значения сельского поселения в области сбора и вывоза твердых коммунальных отходов</w:t>
      </w:r>
      <w:bookmarkEnd w:id="62"/>
      <w:bookmarkEnd w:id="63"/>
      <w:bookmarkEnd w:id="64"/>
      <w:bookmarkEnd w:id="82"/>
    </w:p>
    <w:p w:rsidR="00760FDA" w:rsidRPr="00760FDA" w:rsidRDefault="00760FDA" w:rsidP="00760FDA">
      <w:pPr>
        <w:keepNext/>
        <w:spacing w:before="120"/>
        <w:ind w:firstLine="709"/>
        <w:jc w:val="right"/>
        <w:rPr>
          <w:b/>
          <w:i/>
          <w:sz w:val="24"/>
          <w:szCs w:val="22"/>
        </w:rPr>
      </w:pPr>
      <w:bookmarkStart w:id="83" w:name="OLE_LINK202"/>
      <w:bookmarkStart w:id="84" w:name="OLE_LINK206"/>
      <w:r w:rsidRPr="00760FDA">
        <w:rPr>
          <w:b/>
          <w:i/>
          <w:sz w:val="24"/>
          <w:szCs w:val="22"/>
        </w:rPr>
        <w:t>Таблица 1.5</w:t>
      </w:r>
    </w:p>
    <w:p w:rsidR="00760FDA" w:rsidRPr="00760FDA" w:rsidRDefault="00760FDA" w:rsidP="00760FDA">
      <w:pPr>
        <w:keepNext/>
        <w:suppressAutoHyphens/>
        <w:spacing w:after="120"/>
        <w:jc w:val="center"/>
        <w:rPr>
          <w:b/>
          <w:i/>
          <w:sz w:val="24"/>
          <w:szCs w:val="22"/>
        </w:rPr>
      </w:pPr>
      <w:r w:rsidRPr="00760FDA">
        <w:rPr>
          <w:b/>
          <w:i/>
          <w:sz w:val="24"/>
          <w:szCs w:val="22"/>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760FDA" w:rsidRPr="007310BC" w:rsidTr="007310BC">
        <w:trPr>
          <w:tblHeader/>
        </w:trPr>
        <w:tc>
          <w:tcPr>
            <w:tcW w:w="1545"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Наименование вида объекта</w:t>
            </w:r>
          </w:p>
        </w:tc>
        <w:tc>
          <w:tcPr>
            <w:tcW w:w="2976"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Тип расчетного показателя</w:t>
            </w:r>
          </w:p>
        </w:tc>
        <w:tc>
          <w:tcPr>
            <w:tcW w:w="2835"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1985"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Значение расчетного показателя</w:t>
            </w:r>
          </w:p>
        </w:tc>
      </w:tr>
      <w:tr w:rsidR="00760FDA" w:rsidRPr="00760FDA" w:rsidTr="007310BC">
        <w:trPr>
          <w:trHeight w:val="36"/>
        </w:trPr>
        <w:tc>
          <w:tcPr>
            <w:tcW w:w="1545" w:type="dxa"/>
            <w:vMerge w:val="restart"/>
            <w:shd w:val="clear" w:color="auto" w:fill="F2F2F2"/>
          </w:tcPr>
          <w:p w:rsidR="00760FDA" w:rsidRPr="00760FDA" w:rsidRDefault="00760FDA" w:rsidP="007310BC">
            <w:pPr>
              <w:widowControl w:val="0"/>
              <w:rPr>
                <w:sz w:val="22"/>
                <w:szCs w:val="22"/>
                <w:lang w:eastAsia="ar-SA" w:bidi="en-US"/>
              </w:rPr>
            </w:pPr>
            <w:r w:rsidRPr="00760FDA">
              <w:rPr>
                <w:sz w:val="22"/>
                <w:szCs w:val="22"/>
                <w:lang w:eastAsia="ar-SA" w:bidi="en-US"/>
              </w:rPr>
              <w:t>Места накопления отходов</w:t>
            </w:r>
          </w:p>
        </w:tc>
        <w:tc>
          <w:tcPr>
            <w:tcW w:w="2976" w:type="dxa"/>
            <w:shd w:val="clear" w:color="auto" w:fill="auto"/>
          </w:tcPr>
          <w:p w:rsidR="00760FDA" w:rsidRPr="00760FDA" w:rsidRDefault="00760FDA" w:rsidP="007310BC">
            <w:pPr>
              <w:widowControl w:val="0"/>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2835" w:type="dxa"/>
            <w:shd w:val="clear" w:color="auto" w:fill="auto"/>
          </w:tcPr>
          <w:p w:rsidR="00760FDA" w:rsidRPr="00760FDA" w:rsidRDefault="00760FDA" w:rsidP="007310BC">
            <w:pPr>
              <w:widowControl w:val="0"/>
              <w:rPr>
                <w:sz w:val="22"/>
                <w:szCs w:val="22"/>
                <w:lang w:val="en-US" w:eastAsia="ar-SA" w:bidi="en-US"/>
              </w:rPr>
            </w:pPr>
            <w:r w:rsidRPr="00760FDA">
              <w:rPr>
                <w:sz w:val="22"/>
                <w:szCs w:val="22"/>
                <w:lang w:eastAsia="ar-SA" w:bidi="en-US"/>
              </w:rPr>
              <w:t xml:space="preserve">Обеспеченность контейнерными площадками, % </w:t>
            </w:r>
            <w:r w:rsidRPr="00760FDA">
              <w:rPr>
                <w:sz w:val="22"/>
                <w:szCs w:val="22"/>
                <w:lang w:val="en-US" w:eastAsia="ar-SA" w:bidi="en-US"/>
              </w:rPr>
              <w:t>[1]</w:t>
            </w:r>
          </w:p>
        </w:tc>
        <w:tc>
          <w:tcPr>
            <w:tcW w:w="1985" w:type="dxa"/>
            <w:shd w:val="clear" w:color="auto" w:fill="auto"/>
          </w:tcPr>
          <w:p w:rsidR="00760FDA" w:rsidRPr="00760FDA" w:rsidRDefault="00760FDA" w:rsidP="007310BC">
            <w:pPr>
              <w:widowControl w:val="0"/>
              <w:jc w:val="center"/>
              <w:rPr>
                <w:sz w:val="22"/>
                <w:szCs w:val="22"/>
                <w:lang w:eastAsia="ar-SA" w:bidi="en-US"/>
              </w:rPr>
            </w:pPr>
            <w:r w:rsidRPr="00760FDA">
              <w:rPr>
                <w:sz w:val="22"/>
                <w:szCs w:val="22"/>
                <w:lang w:eastAsia="ar-SA" w:bidi="en-US"/>
              </w:rPr>
              <w:t>100</w:t>
            </w:r>
          </w:p>
        </w:tc>
      </w:tr>
      <w:tr w:rsidR="00760FDA" w:rsidRPr="00760FDA" w:rsidTr="007310BC">
        <w:tc>
          <w:tcPr>
            <w:tcW w:w="1545" w:type="dxa"/>
            <w:vMerge/>
            <w:shd w:val="clear" w:color="auto" w:fill="F2F2F2"/>
          </w:tcPr>
          <w:p w:rsidR="00760FDA" w:rsidRPr="00760FDA" w:rsidRDefault="00760FDA" w:rsidP="007310BC">
            <w:pPr>
              <w:widowControl w:val="0"/>
              <w:jc w:val="both"/>
              <w:rPr>
                <w:sz w:val="22"/>
                <w:szCs w:val="22"/>
                <w:lang w:eastAsia="ar-SA" w:bidi="en-US"/>
              </w:rPr>
            </w:pPr>
          </w:p>
        </w:tc>
        <w:tc>
          <w:tcPr>
            <w:tcW w:w="2976" w:type="dxa"/>
            <w:shd w:val="clear" w:color="auto" w:fill="auto"/>
          </w:tcPr>
          <w:p w:rsidR="00760FDA" w:rsidRPr="00760FDA" w:rsidRDefault="00760FDA" w:rsidP="007310BC">
            <w:pPr>
              <w:widowControl w:val="0"/>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2835"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 xml:space="preserve">Пешеходная доступность, м </w:t>
            </w:r>
          </w:p>
        </w:tc>
        <w:tc>
          <w:tcPr>
            <w:tcW w:w="1985"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100</w:t>
            </w:r>
          </w:p>
        </w:tc>
      </w:tr>
      <w:tr w:rsidR="00760FDA" w:rsidRPr="00760FDA" w:rsidTr="007310BC">
        <w:tc>
          <w:tcPr>
            <w:tcW w:w="9341" w:type="dxa"/>
            <w:gridSpan w:val="4"/>
            <w:shd w:val="clear" w:color="auto" w:fill="F2F2F2"/>
          </w:tcPr>
          <w:p w:rsidR="00760FDA" w:rsidRPr="00760FDA" w:rsidRDefault="00760FDA" w:rsidP="007310BC">
            <w:pPr>
              <w:autoSpaceDE w:val="0"/>
              <w:autoSpaceDN w:val="0"/>
              <w:adjustRightInd w:val="0"/>
              <w:rPr>
                <w:b/>
                <w:color w:val="000000"/>
                <w:sz w:val="22"/>
                <w:szCs w:val="22"/>
              </w:rPr>
            </w:pPr>
            <w:r w:rsidRPr="00760FDA">
              <w:rPr>
                <w:b/>
                <w:color w:val="000000"/>
                <w:sz w:val="22"/>
                <w:szCs w:val="22"/>
              </w:rPr>
              <w:t xml:space="preserve">Примечание: </w:t>
            </w:r>
          </w:p>
          <w:p w:rsidR="00760FDA" w:rsidRPr="00760FDA" w:rsidRDefault="00760FDA" w:rsidP="007310BC">
            <w:pPr>
              <w:autoSpaceDE w:val="0"/>
              <w:autoSpaceDN w:val="0"/>
              <w:adjustRightInd w:val="0"/>
              <w:rPr>
                <w:color w:val="000000"/>
                <w:sz w:val="22"/>
                <w:szCs w:val="22"/>
              </w:rPr>
            </w:pPr>
            <w:r w:rsidRPr="00760FDA">
              <w:rPr>
                <w:color w:val="000000"/>
                <w:sz w:val="22"/>
                <w:szCs w:val="22"/>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760FDA">
              <w:rPr>
                <w:color w:val="000000"/>
                <w:sz w:val="22"/>
                <w:szCs w:val="22"/>
                <w:vertAlign w:val="subscript"/>
              </w:rPr>
              <w:t>кон</w:t>
            </w:r>
            <w:r w:rsidRPr="00760FDA">
              <w:rPr>
                <w:color w:val="000000"/>
                <w:sz w:val="22"/>
                <w:szCs w:val="22"/>
              </w:rPr>
              <w:t>т = П</w:t>
            </w:r>
            <w:r w:rsidRPr="00760FDA">
              <w:rPr>
                <w:color w:val="000000"/>
                <w:sz w:val="22"/>
                <w:szCs w:val="22"/>
                <w:vertAlign w:val="subscript"/>
              </w:rPr>
              <w:t>год</w:t>
            </w:r>
            <w:r w:rsidRPr="00760FDA">
              <w:rPr>
                <w:color w:val="000000"/>
                <w:sz w:val="22"/>
                <w:szCs w:val="22"/>
              </w:rPr>
              <w:t xml:space="preserve"> × t × К / (365 × V), где П</w:t>
            </w:r>
            <w:r w:rsidRPr="00760FDA">
              <w:rPr>
                <w:color w:val="000000"/>
                <w:sz w:val="22"/>
                <w:szCs w:val="22"/>
                <w:vertAlign w:val="subscript"/>
              </w:rPr>
              <w:t xml:space="preserve">год </w:t>
            </w:r>
            <w:r w:rsidRPr="00760FDA">
              <w:rPr>
                <w:color w:val="000000"/>
                <w:sz w:val="22"/>
                <w:szCs w:val="22"/>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760FDA" w:rsidRPr="00760FDA" w:rsidRDefault="00760FDA" w:rsidP="007310BC">
            <w:pPr>
              <w:autoSpaceDE w:val="0"/>
              <w:autoSpaceDN w:val="0"/>
              <w:adjustRightInd w:val="0"/>
              <w:rPr>
                <w:color w:val="000000"/>
                <w:sz w:val="22"/>
                <w:szCs w:val="22"/>
              </w:rPr>
            </w:pPr>
            <w:r w:rsidRPr="00760FDA">
              <w:rPr>
                <w:color w:val="000000"/>
                <w:sz w:val="22"/>
                <w:szCs w:val="22"/>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85" w:name="_Toc532045347"/>
      <w:bookmarkStart w:id="86" w:name="OLE_LINK1006"/>
      <w:bookmarkStart w:id="87" w:name="OLE_LINK1007"/>
      <w:bookmarkEnd w:id="39"/>
      <w:bookmarkEnd w:id="40"/>
      <w:bookmarkEnd w:id="65"/>
      <w:bookmarkEnd w:id="83"/>
      <w:bookmarkEnd w:id="84"/>
      <w:r w:rsidRPr="00760FDA">
        <w:rPr>
          <w:b/>
          <w:bCs/>
          <w:i/>
          <w:iCs/>
          <w:sz w:val="24"/>
          <w:szCs w:val="28"/>
        </w:rPr>
        <w:t xml:space="preserve">Объекты местного значения сельского поселения в области </w:t>
      </w:r>
      <w:bookmarkStart w:id="88" w:name="OLE_LINK1003"/>
      <w:bookmarkStart w:id="89" w:name="OLE_LINK1004"/>
      <w:bookmarkStart w:id="90" w:name="OLE_LINK1005"/>
      <w:r w:rsidRPr="00760FDA">
        <w:rPr>
          <w:b/>
          <w:bCs/>
          <w:i/>
          <w:iCs/>
          <w:sz w:val="24"/>
          <w:szCs w:val="28"/>
        </w:rPr>
        <w:t>ритуальных услуг</w:t>
      </w:r>
      <w:bookmarkEnd w:id="88"/>
      <w:bookmarkEnd w:id="89"/>
      <w:bookmarkEnd w:id="90"/>
      <w:r w:rsidRPr="00760FDA">
        <w:rPr>
          <w:b/>
          <w:bCs/>
          <w:i/>
          <w:iCs/>
          <w:sz w:val="24"/>
          <w:szCs w:val="28"/>
        </w:rPr>
        <w:t xml:space="preserve"> и содержания мест захоронения</w:t>
      </w:r>
      <w:bookmarkEnd w:id="85"/>
    </w:p>
    <w:p w:rsidR="00760FDA" w:rsidRPr="00760FDA" w:rsidRDefault="00760FDA" w:rsidP="00760FDA">
      <w:pPr>
        <w:keepNext/>
        <w:spacing w:before="120"/>
        <w:ind w:firstLine="709"/>
        <w:jc w:val="right"/>
        <w:rPr>
          <w:b/>
          <w:i/>
          <w:sz w:val="24"/>
          <w:szCs w:val="22"/>
        </w:rPr>
      </w:pPr>
      <w:bookmarkStart w:id="91" w:name="OLE_LINK1057"/>
      <w:bookmarkStart w:id="92" w:name="OLE_LINK1058"/>
      <w:r w:rsidRPr="00760FDA">
        <w:rPr>
          <w:b/>
          <w:i/>
          <w:sz w:val="24"/>
          <w:szCs w:val="22"/>
        </w:rPr>
        <w:t>Таблица 1.6</w:t>
      </w:r>
    </w:p>
    <w:p w:rsidR="00760FDA" w:rsidRPr="00760FDA" w:rsidRDefault="00760FDA" w:rsidP="00760FDA">
      <w:pPr>
        <w:keepNext/>
        <w:spacing w:after="120"/>
        <w:jc w:val="center"/>
        <w:rPr>
          <w:b/>
          <w:i/>
          <w:sz w:val="24"/>
          <w:szCs w:val="22"/>
        </w:rPr>
      </w:pPr>
      <w:r w:rsidRPr="00760FDA">
        <w:rPr>
          <w:b/>
          <w:i/>
          <w:sz w:val="24"/>
          <w:szCs w:val="22"/>
        </w:rPr>
        <w:t>Расчетные показатели, устанавливаемые для объектов местного значения сельского поселения в области ритуальных услуг</w:t>
      </w:r>
      <w:r w:rsidRPr="00760FDA">
        <w:rPr>
          <w:sz w:val="24"/>
          <w:szCs w:val="22"/>
        </w:rPr>
        <w:t xml:space="preserve"> </w:t>
      </w:r>
      <w:r w:rsidRPr="00760FDA">
        <w:rPr>
          <w:b/>
          <w:i/>
          <w:sz w:val="24"/>
          <w:szCs w:val="22"/>
        </w:rPr>
        <w:t>и содержания мест захоронения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760FDA" w:rsidRPr="007310BC" w:rsidTr="007310BC">
        <w:trPr>
          <w:tblHeader/>
        </w:trPr>
        <w:tc>
          <w:tcPr>
            <w:tcW w:w="1588"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Наименование вида объекта</w:t>
            </w:r>
          </w:p>
        </w:tc>
        <w:tc>
          <w:tcPr>
            <w:tcW w:w="2933"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Тип расчетного показателя</w:t>
            </w:r>
          </w:p>
        </w:tc>
        <w:tc>
          <w:tcPr>
            <w:tcW w:w="2835"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1985"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Значение расчетного показателя</w:t>
            </w:r>
          </w:p>
        </w:tc>
      </w:tr>
      <w:tr w:rsidR="00760FDA" w:rsidRPr="00760FDA" w:rsidTr="007310BC">
        <w:tc>
          <w:tcPr>
            <w:tcW w:w="1588" w:type="dxa"/>
            <w:vMerge w:val="restart"/>
            <w:shd w:val="clear" w:color="auto" w:fill="F2F2F2"/>
          </w:tcPr>
          <w:p w:rsidR="00760FDA" w:rsidRPr="00760FDA" w:rsidRDefault="00760FDA" w:rsidP="007310BC">
            <w:pPr>
              <w:jc w:val="both"/>
              <w:rPr>
                <w:sz w:val="22"/>
                <w:szCs w:val="22"/>
                <w:lang w:eastAsia="ar-SA" w:bidi="en-US"/>
              </w:rPr>
            </w:pPr>
            <w:r w:rsidRPr="00760FDA">
              <w:rPr>
                <w:sz w:val="22"/>
                <w:szCs w:val="22"/>
                <w:lang w:eastAsia="ar-SA" w:bidi="en-US"/>
              </w:rPr>
              <w:t>Кладбище традиционного захоронения</w:t>
            </w:r>
          </w:p>
        </w:tc>
        <w:tc>
          <w:tcPr>
            <w:tcW w:w="293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283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Размер земельного участка, га на 1000 чел.</w:t>
            </w:r>
          </w:p>
        </w:tc>
        <w:tc>
          <w:tcPr>
            <w:tcW w:w="1985"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0,33</w:t>
            </w:r>
          </w:p>
        </w:tc>
      </w:tr>
      <w:tr w:rsidR="00760FDA" w:rsidRPr="00760FDA" w:rsidTr="007310BC">
        <w:tc>
          <w:tcPr>
            <w:tcW w:w="1588" w:type="dxa"/>
            <w:vMerge/>
            <w:shd w:val="clear" w:color="auto" w:fill="F2F2F2"/>
          </w:tcPr>
          <w:p w:rsidR="00760FDA" w:rsidRPr="00760FDA" w:rsidRDefault="00760FDA" w:rsidP="007310BC">
            <w:pPr>
              <w:jc w:val="both"/>
              <w:rPr>
                <w:sz w:val="22"/>
                <w:szCs w:val="22"/>
                <w:lang w:eastAsia="ar-SA" w:bidi="en-US"/>
              </w:rPr>
            </w:pPr>
          </w:p>
        </w:tc>
        <w:tc>
          <w:tcPr>
            <w:tcW w:w="293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4820" w:type="dxa"/>
            <w:gridSpan w:val="2"/>
            <w:shd w:val="clear" w:color="auto" w:fill="auto"/>
          </w:tcPr>
          <w:p w:rsidR="00760FDA" w:rsidRPr="00760FDA" w:rsidRDefault="00760FDA" w:rsidP="007310BC">
            <w:pPr>
              <w:jc w:val="center"/>
              <w:rPr>
                <w:sz w:val="22"/>
                <w:szCs w:val="22"/>
                <w:lang w:val="en-US" w:eastAsia="ar-SA" w:bidi="en-US"/>
              </w:rPr>
            </w:pPr>
            <w:r w:rsidRPr="00760FDA">
              <w:rPr>
                <w:sz w:val="22"/>
                <w:szCs w:val="22"/>
                <w:lang w:eastAsia="ar-SA" w:bidi="en-US"/>
              </w:rPr>
              <w:t xml:space="preserve">Не нормируется </w:t>
            </w:r>
            <w:r w:rsidRPr="00760FDA">
              <w:rPr>
                <w:sz w:val="22"/>
                <w:szCs w:val="22"/>
                <w:lang w:val="en-US" w:eastAsia="ar-SA" w:bidi="en-US"/>
              </w:rPr>
              <w:t>[1]</w:t>
            </w:r>
          </w:p>
        </w:tc>
      </w:tr>
      <w:tr w:rsidR="00760FDA" w:rsidRPr="00760FDA" w:rsidTr="007310BC">
        <w:tc>
          <w:tcPr>
            <w:tcW w:w="9341" w:type="dxa"/>
            <w:gridSpan w:val="4"/>
            <w:shd w:val="clear" w:color="auto" w:fill="F2F2F2"/>
          </w:tcPr>
          <w:p w:rsidR="00760FDA" w:rsidRPr="00760FDA" w:rsidRDefault="00760FDA" w:rsidP="00760FDA">
            <w:pPr>
              <w:rPr>
                <w:b/>
                <w:sz w:val="22"/>
                <w:szCs w:val="22"/>
                <w:lang w:eastAsia="ar-SA" w:bidi="en-US"/>
              </w:rPr>
            </w:pPr>
            <w:bookmarkStart w:id="93" w:name="OLE_LINK356"/>
            <w:bookmarkStart w:id="94" w:name="OLE_LINK357"/>
            <w:bookmarkStart w:id="95" w:name="OLE_LINK358"/>
            <w:bookmarkStart w:id="96" w:name="OLE_LINK359"/>
            <w:r w:rsidRPr="00760FDA">
              <w:rPr>
                <w:b/>
                <w:sz w:val="22"/>
                <w:szCs w:val="22"/>
                <w:lang w:eastAsia="ar-SA" w:bidi="en-US"/>
              </w:rPr>
              <w:t>Примечание:</w:t>
            </w:r>
          </w:p>
          <w:p w:rsidR="00760FDA" w:rsidRPr="00760FDA" w:rsidRDefault="00760FDA" w:rsidP="00760FDA">
            <w:pPr>
              <w:rPr>
                <w:sz w:val="22"/>
                <w:szCs w:val="22"/>
                <w:lang w:eastAsia="ar-SA" w:bidi="en-US"/>
              </w:rPr>
            </w:pPr>
            <w:r w:rsidRPr="00760FDA">
              <w:rPr>
                <w:sz w:val="22"/>
                <w:szCs w:val="22"/>
                <w:lang w:eastAsia="ar-SA" w:bidi="en-US"/>
              </w:rPr>
              <w:t>1. При размещении кладбищ необходимо учитывать нормы действующего законодательства в части разрывов от селитебных территорий, нормы СанПиН 2.2.1/2.1.1.1200-03 «Санитарно-защитные зоны и санитарная классификация предприятий, сооружений и иных объектов».</w:t>
            </w:r>
            <w:bookmarkEnd w:id="93"/>
            <w:bookmarkEnd w:id="94"/>
            <w:bookmarkEnd w:id="95"/>
            <w:bookmarkEnd w:id="96"/>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97" w:name="_Toc532045348"/>
      <w:bookmarkStart w:id="98" w:name="OLE_LINK948"/>
      <w:bookmarkEnd w:id="86"/>
      <w:bookmarkEnd w:id="87"/>
      <w:bookmarkEnd w:id="91"/>
      <w:bookmarkEnd w:id="92"/>
      <w:r w:rsidRPr="00760FDA">
        <w:rPr>
          <w:b/>
          <w:bCs/>
          <w:i/>
          <w:iCs/>
          <w:sz w:val="24"/>
          <w:szCs w:val="28"/>
        </w:rPr>
        <w:t xml:space="preserve">Объекты местного значения сельского поселения в области </w:t>
      </w:r>
      <w:bookmarkStart w:id="99" w:name="OLE_LINK1059"/>
      <w:bookmarkStart w:id="100" w:name="OLE_LINK1060"/>
      <w:bookmarkStart w:id="101" w:name="OLE_LINK1061"/>
      <w:r w:rsidRPr="00760FDA">
        <w:rPr>
          <w:b/>
          <w:bCs/>
          <w:i/>
          <w:iCs/>
          <w:sz w:val="24"/>
          <w:szCs w:val="28"/>
        </w:rPr>
        <w:t>благоустройства и озеленения территории поселения</w:t>
      </w:r>
      <w:bookmarkEnd w:id="97"/>
      <w:bookmarkEnd w:id="99"/>
      <w:bookmarkEnd w:id="100"/>
      <w:bookmarkEnd w:id="101"/>
    </w:p>
    <w:p w:rsidR="00760FDA" w:rsidRPr="00760FDA" w:rsidRDefault="00760FDA" w:rsidP="00760FDA">
      <w:pPr>
        <w:keepNext/>
        <w:spacing w:before="120"/>
        <w:ind w:firstLine="709"/>
        <w:jc w:val="right"/>
        <w:rPr>
          <w:b/>
          <w:i/>
          <w:sz w:val="24"/>
          <w:szCs w:val="22"/>
        </w:rPr>
      </w:pPr>
      <w:bookmarkStart w:id="102" w:name="OLE_LINK1099"/>
      <w:r w:rsidRPr="00760FDA">
        <w:rPr>
          <w:b/>
          <w:i/>
          <w:sz w:val="24"/>
          <w:szCs w:val="22"/>
        </w:rPr>
        <w:t>Таблица 1.7</w:t>
      </w:r>
    </w:p>
    <w:p w:rsidR="00760FDA" w:rsidRPr="00760FDA" w:rsidRDefault="00760FDA" w:rsidP="00760FDA">
      <w:pPr>
        <w:keepNext/>
        <w:spacing w:after="120"/>
        <w:jc w:val="center"/>
        <w:rPr>
          <w:b/>
          <w:i/>
          <w:sz w:val="24"/>
          <w:szCs w:val="22"/>
        </w:rPr>
      </w:pPr>
      <w:r w:rsidRPr="00760FDA">
        <w:rPr>
          <w:b/>
          <w:i/>
          <w:sz w:val="24"/>
          <w:szCs w:val="22"/>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760FDA" w:rsidRPr="007310BC" w:rsidTr="007310BC">
        <w:trPr>
          <w:cantSplit/>
          <w:tblHeader/>
        </w:trPr>
        <w:tc>
          <w:tcPr>
            <w:tcW w:w="2013" w:type="dxa"/>
            <w:shd w:val="clear" w:color="auto" w:fill="D9D9D9"/>
          </w:tcPr>
          <w:p w:rsidR="00760FDA" w:rsidRPr="00760FDA" w:rsidRDefault="00760FDA" w:rsidP="007310BC">
            <w:pPr>
              <w:keepNext/>
              <w:jc w:val="center"/>
              <w:rPr>
                <w:b/>
                <w:i/>
                <w:sz w:val="22"/>
                <w:szCs w:val="22"/>
                <w:lang w:eastAsia="ar-SA" w:bidi="en-US"/>
              </w:rPr>
            </w:pPr>
            <w:bookmarkStart w:id="103" w:name="OLE_LINK507"/>
            <w:bookmarkStart w:id="104" w:name="OLE_LINK508"/>
            <w:r w:rsidRPr="00760FDA">
              <w:rPr>
                <w:b/>
                <w:i/>
                <w:sz w:val="22"/>
                <w:szCs w:val="22"/>
                <w:lang w:eastAsia="ar-SA" w:bidi="en-US"/>
              </w:rPr>
              <w:t>Наименование вида объекта</w:t>
            </w:r>
          </w:p>
        </w:tc>
        <w:tc>
          <w:tcPr>
            <w:tcW w:w="4111"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Тип расчетного показателя</w:t>
            </w:r>
          </w:p>
        </w:tc>
        <w:tc>
          <w:tcPr>
            <w:tcW w:w="1984"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1276"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Значение расчетного показателя</w:t>
            </w:r>
          </w:p>
        </w:tc>
      </w:tr>
      <w:tr w:rsidR="00760FDA" w:rsidRPr="00760FDA" w:rsidTr="007310BC">
        <w:trPr>
          <w:cantSplit/>
        </w:trPr>
        <w:tc>
          <w:tcPr>
            <w:tcW w:w="2013"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Озелененные территории общего пользования</w:t>
            </w:r>
          </w:p>
        </w:tc>
        <w:tc>
          <w:tcPr>
            <w:tcW w:w="411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98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 xml:space="preserve">Площадь территории, </w:t>
            </w:r>
            <w:bookmarkStart w:id="105" w:name="OLE_LINK573"/>
            <w:bookmarkStart w:id="106" w:name="OLE_LINK574"/>
            <w:bookmarkStart w:id="107" w:name="OLE_LINK575"/>
            <w:r w:rsidRPr="00760FDA">
              <w:rPr>
                <w:sz w:val="22"/>
                <w:szCs w:val="22"/>
                <w:lang w:eastAsia="ar-SA" w:bidi="en-US"/>
              </w:rPr>
              <w:t>м</w:t>
            </w:r>
            <w:r w:rsidRPr="00760FDA">
              <w:rPr>
                <w:sz w:val="22"/>
                <w:szCs w:val="22"/>
                <w:vertAlign w:val="superscript"/>
                <w:lang w:eastAsia="ar-SA" w:bidi="en-US"/>
              </w:rPr>
              <w:t>2</w:t>
            </w:r>
            <w:r w:rsidRPr="00760FDA">
              <w:rPr>
                <w:sz w:val="22"/>
                <w:szCs w:val="22"/>
                <w:lang w:eastAsia="ar-SA" w:bidi="en-US"/>
              </w:rPr>
              <w:t>/чел.</w:t>
            </w:r>
            <w:bookmarkEnd w:id="105"/>
            <w:bookmarkEnd w:id="106"/>
            <w:bookmarkEnd w:id="107"/>
          </w:p>
        </w:tc>
        <w:tc>
          <w:tcPr>
            <w:tcW w:w="1276"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12</w:t>
            </w:r>
          </w:p>
        </w:tc>
      </w:tr>
      <w:tr w:rsidR="00760FDA" w:rsidRPr="00760FDA" w:rsidTr="007310BC">
        <w:trPr>
          <w:cantSplit/>
        </w:trPr>
        <w:tc>
          <w:tcPr>
            <w:tcW w:w="2013" w:type="dxa"/>
            <w:vMerge/>
            <w:shd w:val="clear" w:color="auto" w:fill="F2F2F2"/>
          </w:tcPr>
          <w:p w:rsidR="00760FDA" w:rsidRPr="00760FDA" w:rsidRDefault="00760FDA" w:rsidP="00760FDA">
            <w:pPr>
              <w:rPr>
                <w:sz w:val="22"/>
                <w:szCs w:val="22"/>
                <w:lang w:eastAsia="ar-SA" w:bidi="en-US"/>
              </w:rPr>
            </w:pPr>
          </w:p>
        </w:tc>
        <w:tc>
          <w:tcPr>
            <w:tcW w:w="411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198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Транспортная доступность, мин.</w:t>
            </w:r>
          </w:p>
        </w:tc>
        <w:tc>
          <w:tcPr>
            <w:tcW w:w="1276"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15</w:t>
            </w:r>
          </w:p>
        </w:tc>
      </w:tr>
      <w:tr w:rsidR="00760FDA" w:rsidRPr="00760FDA" w:rsidTr="007310BC">
        <w:trPr>
          <w:cantSplit/>
        </w:trPr>
        <w:tc>
          <w:tcPr>
            <w:tcW w:w="2013"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Площадки для игр детей, отдыха взрослого населения и занятий физкультурой</w:t>
            </w:r>
          </w:p>
        </w:tc>
        <w:tc>
          <w:tcPr>
            <w:tcW w:w="411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98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Площадь территории, % от площади квартала (микрорайона)</w:t>
            </w:r>
          </w:p>
        </w:tc>
        <w:tc>
          <w:tcPr>
            <w:tcW w:w="1276"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10</w:t>
            </w:r>
          </w:p>
        </w:tc>
      </w:tr>
      <w:tr w:rsidR="00760FDA" w:rsidRPr="00760FDA" w:rsidTr="007310BC">
        <w:trPr>
          <w:cantSplit/>
        </w:trPr>
        <w:tc>
          <w:tcPr>
            <w:tcW w:w="2013" w:type="dxa"/>
            <w:vMerge/>
            <w:shd w:val="clear" w:color="auto" w:fill="F2F2F2"/>
          </w:tcPr>
          <w:p w:rsidR="00760FDA" w:rsidRPr="00760FDA" w:rsidRDefault="00760FDA" w:rsidP="00760FDA">
            <w:pPr>
              <w:rPr>
                <w:sz w:val="22"/>
                <w:szCs w:val="22"/>
                <w:lang w:eastAsia="ar-SA" w:bidi="en-US"/>
              </w:rPr>
            </w:pPr>
          </w:p>
        </w:tc>
        <w:tc>
          <w:tcPr>
            <w:tcW w:w="411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198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w:t>
            </w:r>
          </w:p>
        </w:tc>
        <w:tc>
          <w:tcPr>
            <w:tcW w:w="1276"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в границах квартала, микрорайона</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08" w:name="_Toc532045349"/>
      <w:bookmarkEnd w:id="102"/>
      <w:bookmarkEnd w:id="103"/>
      <w:bookmarkEnd w:id="104"/>
      <w:r w:rsidRPr="00760FDA">
        <w:rPr>
          <w:b/>
          <w:bCs/>
          <w:i/>
          <w:iCs/>
          <w:sz w:val="24"/>
          <w:szCs w:val="28"/>
        </w:rPr>
        <w:t>Объекты местного значения сельского поселения в области торговли, общественного питания и бытового обслуживания</w:t>
      </w:r>
      <w:bookmarkEnd w:id="108"/>
    </w:p>
    <w:p w:rsidR="00760FDA" w:rsidRPr="00760FDA" w:rsidRDefault="00760FDA" w:rsidP="00760FDA">
      <w:pPr>
        <w:keepNext/>
        <w:spacing w:before="120"/>
        <w:ind w:firstLine="709"/>
        <w:jc w:val="right"/>
        <w:rPr>
          <w:b/>
          <w:i/>
          <w:sz w:val="24"/>
          <w:szCs w:val="22"/>
        </w:rPr>
      </w:pPr>
      <w:bookmarkStart w:id="109" w:name="OLE_LINK1032"/>
      <w:bookmarkStart w:id="110" w:name="OLE_LINK1033"/>
      <w:r w:rsidRPr="00760FDA">
        <w:rPr>
          <w:b/>
          <w:i/>
          <w:sz w:val="24"/>
          <w:szCs w:val="22"/>
        </w:rPr>
        <w:t>Таблица 1.8</w:t>
      </w:r>
    </w:p>
    <w:p w:rsidR="00760FDA" w:rsidRPr="00760FDA" w:rsidRDefault="00760FDA" w:rsidP="00760FDA">
      <w:pPr>
        <w:keepNext/>
        <w:spacing w:after="120"/>
        <w:jc w:val="center"/>
        <w:rPr>
          <w:b/>
          <w:i/>
          <w:sz w:val="24"/>
          <w:szCs w:val="22"/>
        </w:rPr>
      </w:pPr>
      <w:r w:rsidRPr="00760FDA">
        <w:rPr>
          <w:b/>
          <w:i/>
          <w:sz w:val="24"/>
          <w:szCs w:val="22"/>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760FDA" w:rsidRPr="007310BC" w:rsidTr="007310BC">
        <w:trPr>
          <w:cantSplit/>
          <w:tblHeader/>
        </w:trPr>
        <w:tc>
          <w:tcPr>
            <w:tcW w:w="1304" w:type="dxa"/>
            <w:shd w:val="clear" w:color="auto" w:fill="D9D9D9"/>
          </w:tcPr>
          <w:p w:rsidR="00760FDA" w:rsidRPr="00760FDA" w:rsidRDefault="00760FDA" w:rsidP="007310BC">
            <w:pPr>
              <w:jc w:val="center"/>
              <w:rPr>
                <w:b/>
                <w:i/>
                <w:sz w:val="22"/>
                <w:szCs w:val="22"/>
                <w:lang w:eastAsia="ar-SA" w:bidi="en-US"/>
              </w:rPr>
            </w:pPr>
            <w:bookmarkStart w:id="111" w:name="OLE_LINK698"/>
            <w:bookmarkStart w:id="112" w:name="OLE_LINK699"/>
            <w:bookmarkStart w:id="113" w:name="OLE_LINK543"/>
            <w:bookmarkStart w:id="114" w:name="OLE_LINK544"/>
            <w:r w:rsidRPr="00760FDA">
              <w:rPr>
                <w:b/>
                <w:i/>
                <w:sz w:val="22"/>
                <w:szCs w:val="22"/>
                <w:lang w:eastAsia="ar-SA" w:bidi="en-US"/>
              </w:rPr>
              <w:t>Наименование вида объекта</w:t>
            </w:r>
          </w:p>
        </w:tc>
        <w:tc>
          <w:tcPr>
            <w:tcW w:w="2934"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Тип расчетного показателя</w:t>
            </w:r>
          </w:p>
        </w:tc>
        <w:tc>
          <w:tcPr>
            <w:tcW w:w="1843"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3260" w:type="dxa"/>
            <w:gridSpan w:val="2"/>
            <w:shd w:val="clear" w:color="auto" w:fill="D9D9D9"/>
          </w:tcPr>
          <w:p w:rsidR="00760FDA" w:rsidRPr="00760FDA" w:rsidRDefault="00760FDA" w:rsidP="007310BC">
            <w:pPr>
              <w:jc w:val="center"/>
              <w:rPr>
                <w:sz w:val="22"/>
                <w:szCs w:val="22"/>
                <w:lang w:eastAsia="ar-SA" w:bidi="en-US"/>
              </w:rPr>
            </w:pPr>
            <w:r w:rsidRPr="00760FDA">
              <w:rPr>
                <w:b/>
                <w:i/>
                <w:sz w:val="22"/>
                <w:szCs w:val="22"/>
                <w:lang w:eastAsia="ar-SA" w:bidi="en-US"/>
              </w:rPr>
              <w:t>Значение расчетного показателя</w:t>
            </w:r>
          </w:p>
        </w:tc>
      </w:tr>
      <w:tr w:rsidR="00760FDA" w:rsidRPr="007310BC" w:rsidTr="007310BC">
        <w:trPr>
          <w:cantSplit/>
          <w:trHeight w:val="36"/>
        </w:trPr>
        <w:tc>
          <w:tcPr>
            <w:tcW w:w="1304" w:type="dxa"/>
            <w:vMerge w:val="restart"/>
            <w:shd w:val="clear" w:color="auto" w:fill="F2F2F2"/>
          </w:tcPr>
          <w:p w:rsidR="00760FDA" w:rsidRPr="00760FDA" w:rsidRDefault="00760FDA" w:rsidP="00760FDA">
            <w:pPr>
              <w:rPr>
                <w:sz w:val="22"/>
                <w:szCs w:val="22"/>
                <w:lang w:eastAsia="ar-SA" w:bidi="en-US"/>
              </w:rPr>
            </w:pPr>
            <w:bookmarkStart w:id="115" w:name="_Hlk490572659"/>
            <w:bookmarkEnd w:id="111"/>
            <w:bookmarkEnd w:id="112"/>
            <w:r w:rsidRPr="00760FDA">
              <w:rPr>
                <w:sz w:val="22"/>
                <w:szCs w:val="22"/>
                <w:lang w:eastAsia="ar-SA" w:bidi="en-US"/>
              </w:rPr>
              <w:t>Предприятия торговли</w:t>
            </w:r>
          </w:p>
        </w:tc>
        <w:tc>
          <w:tcPr>
            <w:tcW w:w="2934"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843" w:type="dxa"/>
            <w:vMerge w:val="restart"/>
            <w:shd w:val="clear" w:color="auto" w:fill="auto"/>
          </w:tcPr>
          <w:p w:rsidR="00760FDA" w:rsidRPr="00760FDA" w:rsidRDefault="00760FDA" w:rsidP="00760FDA">
            <w:pPr>
              <w:rPr>
                <w:sz w:val="22"/>
                <w:szCs w:val="22"/>
                <w:lang w:eastAsia="ar-SA" w:bidi="en-US"/>
              </w:rPr>
            </w:pPr>
            <w:r w:rsidRPr="00760FDA">
              <w:rPr>
                <w:sz w:val="22"/>
                <w:szCs w:val="22"/>
                <w:lang w:eastAsia="ar-SA" w:bidi="en-US"/>
              </w:rPr>
              <w:t>Площадь торговых объектов, м</w:t>
            </w:r>
            <w:r w:rsidRPr="00760FDA">
              <w:rPr>
                <w:sz w:val="22"/>
                <w:szCs w:val="22"/>
                <w:vertAlign w:val="superscript"/>
                <w:lang w:eastAsia="ar-SA" w:bidi="en-US"/>
              </w:rPr>
              <w:t>2</w:t>
            </w:r>
            <w:r w:rsidRPr="00760FDA">
              <w:rPr>
                <w:sz w:val="22"/>
                <w:szCs w:val="22"/>
                <w:lang w:eastAsia="ar-SA" w:bidi="en-US"/>
              </w:rPr>
              <w:t xml:space="preserve"> на 1000 чел.</w:t>
            </w:r>
          </w:p>
        </w:tc>
        <w:tc>
          <w:tcPr>
            <w:tcW w:w="2693"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всего, в том числе</w:t>
            </w:r>
          </w:p>
        </w:tc>
        <w:tc>
          <w:tcPr>
            <w:tcW w:w="567"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532</w:t>
            </w:r>
          </w:p>
        </w:tc>
      </w:tr>
      <w:tr w:rsidR="00760FDA" w:rsidRPr="007310BC" w:rsidTr="007310BC">
        <w:trPr>
          <w:cantSplit/>
          <w:trHeight w:val="489"/>
        </w:trPr>
        <w:tc>
          <w:tcPr>
            <w:tcW w:w="1304" w:type="dxa"/>
            <w:vMerge/>
            <w:shd w:val="clear" w:color="auto" w:fill="F2F2F2"/>
          </w:tcPr>
          <w:p w:rsidR="00760FDA" w:rsidRPr="00760FDA" w:rsidRDefault="00760FDA" w:rsidP="00760FDA">
            <w:pPr>
              <w:rPr>
                <w:sz w:val="22"/>
                <w:szCs w:val="22"/>
                <w:lang w:eastAsia="ar-SA" w:bidi="en-US"/>
              </w:rPr>
            </w:pPr>
          </w:p>
        </w:tc>
        <w:tc>
          <w:tcPr>
            <w:tcW w:w="2934" w:type="dxa"/>
            <w:vMerge/>
            <w:shd w:val="clear" w:color="auto" w:fill="auto"/>
          </w:tcPr>
          <w:p w:rsidR="00760FDA" w:rsidRPr="00760FDA" w:rsidRDefault="00760FDA" w:rsidP="00760FDA">
            <w:pPr>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2693"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торговые объекты по продаже продовольственных товаров</w:t>
            </w:r>
          </w:p>
        </w:tc>
        <w:tc>
          <w:tcPr>
            <w:tcW w:w="567"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186</w:t>
            </w:r>
          </w:p>
        </w:tc>
      </w:tr>
      <w:tr w:rsidR="00760FDA" w:rsidRPr="007310BC" w:rsidTr="007310BC">
        <w:trPr>
          <w:cantSplit/>
          <w:trHeight w:val="36"/>
        </w:trPr>
        <w:tc>
          <w:tcPr>
            <w:tcW w:w="1304" w:type="dxa"/>
            <w:vMerge/>
            <w:shd w:val="clear" w:color="auto" w:fill="F2F2F2"/>
          </w:tcPr>
          <w:p w:rsidR="00760FDA" w:rsidRPr="00760FDA" w:rsidRDefault="00760FDA" w:rsidP="00760FDA">
            <w:pPr>
              <w:rPr>
                <w:sz w:val="22"/>
                <w:szCs w:val="22"/>
                <w:lang w:eastAsia="ar-SA" w:bidi="en-US"/>
              </w:rPr>
            </w:pPr>
          </w:p>
        </w:tc>
        <w:tc>
          <w:tcPr>
            <w:tcW w:w="2934" w:type="dxa"/>
            <w:vMerge/>
            <w:shd w:val="clear" w:color="auto" w:fill="auto"/>
          </w:tcPr>
          <w:p w:rsidR="00760FDA" w:rsidRPr="00760FDA" w:rsidRDefault="00760FDA" w:rsidP="00760FDA">
            <w:pPr>
              <w:rPr>
                <w:sz w:val="22"/>
                <w:szCs w:val="22"/>
                <w:lang w:eastAsia="ar-SA" w:bidi="en-US"/>
              </w:rPr>
            </w:pPr>
          </w:p>
        </w:tc>
        <w:tc>
          <w:tcPr>
            <w:tcW w:w="1843" w:type="dxa"/>
            <w:vMerge/>
            <w:shd w:val="clear" w:color="auto" w:fill="auto"/>
          </w:tcPr>
          <w:p w:rsidR="00760FDA" w:rsidRPr="00760FDA" w:rsidRDefault="00760FDA" w:rsidP="00760FDA">
            <w:pPr>
              <w:rPr>
                <w:sz w:val="22"/>
                <w:szCs w:val="22"/>
                <w:lang w:eastAsia="ar-SA" w:bidi="en-US"/>
              </w:rPr>
            </w:pPr>
          </w:p>
        </w:tc>
        <w:tc>
          <w:tcPr>
            <w:tcW w:w="2693"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торговые объекты по продаже непродовольственных товаров</w:t>
            </w:r>
          </w:p>
        </w:tc>
        <w:tc>
          <w:tcPr>
            <w:tcW w:w="567" w:type="dxa"/>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346</w:t>
            </w:r>
          </w:p>
        </w:tc>
      </w:tr>
      <w:tr w:rsidR="00760FDA" w:rsidRPr="00760FDA" w:rsidTr="007310BC">
        <w:trPr>
          <w:cantSplit/>
          <w:trHeight w:val="36"/>
        </w:trPr>
        <w:tc>
          <w:tcPr>
            <w:tcW w:w="1304" w:type="dxa"/>
            <w:vMerge/>
            <w:shd w:val="clear" w:color="auto" w:fill="F2F2F2"/>
          </w:tcPr>
          <w:p w:rsidR="00760FDA" w:rsidRPr="00760FDA" w:rsidRDefault="00760FDA" w:rsidP="00760FDA">
            <w:pPr>
              <w:rPr>
                <w:sz w:val="22"/>
                <w:szCs w:val="22"/>
                <w:lang w:eastAsia="ar-SA" w:bidi="en-US"/>
              </w:rPr>
            </w:pPr>
          </w:p>
        </w:tc>
        <w:tc>
          <w:tcPr>
            <w:tcW w:w="2934" w:type="dxa"/>
            <w:vMerge/>
            <w:shd w:val="clear" w:color="auto" w:fill="auto"/>
          </w:tcPr>
          <w:p w:rsidR="00760FDA" w:rsidRPr="00760FDA" w:rsidRDefault="00760FDA" w:rsidP="00760FDA">
            <w:pPr>
              <w:rPr>
                <w:sz w:val="22"/>
                <w:szCs w:val="22"/>
                <w:lang w:eastAsia="ar-SA" w:bidi="en-US"/>
              </w:rPr>
            </w:pP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торговых объектов, ед.</w:t>
            </w:r>
          </w:p>
        </w:tc>
        <w:tc>
          <w:tcPr>
            <w:tcW w:w="3260" w:type="dxa"/>
            <w:gridSpan w:val="2"/>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6</w:t>
            </w:r>
          </w:p>
        </w:tc>
      </w:tr>
      <w:tr w:rsidR="00760FDA" w:rsidRPr="00760FDA" w:rsidTr="007310BC">
        <w:trPr>
          <w:cantSplit/>
        </w:trPr>
        <w:tc>
          <w:tcPr>
            <w:tcW w:w="1304" w:type="dxa"/>
            <w:vMerge/>
            <w:shd w:val="clear" w:color="auto" w:fill="F2F2F2"/>
          </w:tcPr>
          <w:p w:rsidR="00760FDA" w:rsidRPr="00760FDA" w:rsidRDefault="00760FDA" w:rsidP="00760FDA">
            <w:pPr>
              <w:rPr>
                <w:sz w:val="22"/>
                <w:szCs w:val="22"/>
                <w:lang w:eastAsia="ar-SA" w:bidi="en-US"/>
              </w:rPr>
            </w:pPr>
            <w:bookmarkStart w:id="116" w:name="_Hlk497492753"/>
            <w:bookmarkEnd w:id="115"/>
          </w:p>
        </w:tc>
        <w:tc>
          <w:tcPr>
            <w:tcW w:w="293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 м</w:t>
            </w:r>
          </w:p>
        </w:tc>
        <w:tc>
          <w:tcPr>
            <w:tcW w:w="3260" w:type="dxa"/>
            <w:gridSpan w:val="2"/>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2000</w:t>
            </w:r>
          </w:p>
        </w:tc>
      </w:tr>
      <w:bookmarkEnd w:id="116"/>
      <w:tr w:rsidR="00760FDA" w:rsidRPr="00760FDA" w:rsidTr="007310BC">
        <w:trPr>
          <w:cantSplit/>
        </w:trPr>
        <w:tc>
          <w:tcPr>
            <w:tcW w:w="1304"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Предприятия общественного питания</w:t>
            </w:r>
          </w:p>
        </w:tc>
        <w:tc>
          <w:tcPr>
            <w:tcW w:w="293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843" w:type="dxa"/>
            <w:shd w:val="clear" w:color="auto" w:fill="auto"/>
          </w:tcPr>
          <w:p w:rsidR="00760FDA" w:rsidRPr="00760FDA" w:rsidRDefault="00760FDA" w:rsidP="00760FDA">
            <w:pPr>
              <w:rPr>
                <w:sz w:val="22"/>
                <w:szCs w:val="22"/>
                <w:lang w:eastAsia="ar-SA" w:bidi="en-US"/>
              </w:rPr>
            </w:pPr>
            <w:r w:rsidRPr="00760FDA">
              <w:rPr>
                <w:bCs/>
                <w:sz w:val="22"/>
                <w:szCs w:val="22"/>
                <w:lang w:eastAsia="ar-SA" w:bidi="en-US"/>
              </w:rPr>
              <w:t>Уровень обеспеченности, мест на 1 тыс. чел.</w:t>
            </w:r>
          </w:p>
        </w:tc>
        <w:tc>
          <w:tcPr>
            <w:tcW w:w="3260" w:type="dxa"/>
            <w:gridSpan w:val="2"/>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40</w:t>
            </w:r>
          </w:p>
        </w:tc>
      </w:tr>
      <w:tr w:rsidR="00760FDA" w:rsidRPr="00760FDA" w:rsidTr="007310BC">
        <w:trPr>
          <w:cantSplit/>
          <w:trHeight w:val="36"/>
        </w:trPr>
        <w:tc>
          <w:tcPr>
            <w:tcW w:w="1304" w:type="dxa"/>
            <w:vMerge/>
            <w:shd w:val="clear" w:color="auto" w:fill="F2F2F2"/>
          </w:tcPr>
          <w:p w:rsidR="00760FDA" w:rsidRPr="00760FDA" w:rsidRDefault="00760FDA" w:rsidP="00760FDA">
            <w:pPr>
              <w:rPr>
                <w:sz w:val="22"/>
                <w:szCs w:val="22"/>
                <w:lang w:eastAsia="ar-SA" w:bidi="en-US"/>
              </w:rPr>
            </w:pPr>
          </w:p>
        </w:tc>
        <w:tc>
          <w:tcPr>
            <w:tcW w:w="2934" w:type="dxa"/>
            <w:shd w:val="clear" w:color="auto" w:fill="auto"/>
          </w:tcPr>
          <w:p w:rsidR="00760FDA" w:rsidRPr="00760FDA" w:rsidRDefault="00760FDA" w:rsidP="00760FDA">
            <w:pPr>
              <w:rPr>
                <w:sz w:val="22"/>
                <w:szCs w:val="22"/>
                <w:lang w:eastAsia="ar-SA" w:bidi="en-US"/>
              </w:rPr>
            </w:pPr>
            <w:r w:rsidRPr="00760FDA">
              <w:rPr>
                <w:bCs/>
                <w:sz w:val="22"/>
                <w:szCs w:val="22"/>
                <w:lang w:eastAsia="ar-SA" w:bidi="en-US"/>
              </w:rPr>
              <w:t>Расчетный показатель максимально допустимого уровня территориальной доступности</w:t>
            </w:r>
          </w:p>
        </w:tc>
        <w:tc>
          <w:tcPr>
            <w:tcW w:w="1843" w:type="dxa"/>
            <w:shd w:val="clear" w:color="auto" w:fill="auto"/>
          </w:tcPr>
          <w:p w:rsidR="00760FDA" w:rsidRPr="00760FDA" w:rsidRDefault="00760FDA" w:rsidP="00760FDA">
            <w:pPr>
              <w:rPr>
                <w:sz w:val="22"/>
                <w:szCs w:val="22"/>
                <w:lang w:eastAsia="ar-SA" w:bidi="en-US"/>
              </w:rPr>
            </w:pPr>
            <w:r w:rsidRPr="00760FDA">
              <w:rPr>
                <w:bCs/>
                <w:sz w:val="22"/>
                <w:szCs w:val="22"/>
                <w:lang w:eastAsia="ar-SA" w:bidi="en-US"/>
              </w:rPr>
              <w:t>Пешеходная доступность, м</w:t>
            </w:r>
          </w:p>
        </w:tc>
        <w:tc>
          <w:tcPr>
            <w:tcW w:w="3260" w:type="dxa"/>
            <w:gridSpan w:val="2"/>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2000</w:t>
            </w:r>
          </w:p>
        </w:tc>
      </w:tr>
      <w:tr w:rsidR="00760FDA" w:rsidRPr="00760FDA" w:rsidTr="007310BC">
        <w:trPr>
          <w:cantSplit/>
        </w:trPr>
        <w:tc>
          <w:tcPr>
            <w:tcW w:w="1304"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Предприятия бытового обслуживания</w:t>
            </w:r>
          </w:p>
        </w:tc>
        <w:tc>
          <w:tcPr>
            <w:tcW w:w="2934"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1843" w:type="dxa"/>
            <w:shd w:val="clear" w:color="auto" w:fill="auto"/>
          </w:tcPr>
          <w:p w:rsidR="00760FDA" w:rsidRPr="00760FDA" w:rsidRDefault="00760FDA" w:rsidP="00760FDA">
            <w:pPr>
              <w:rPr>
                <w:bCs/>
                <w:sz w:val="22"/>
                <w:szCs w:val="22"/>
                <w:lang w:eastAsia="ar-SA" w:bidi="en-US"/>
              </w:rPr>
            </w:pPr>
            <w:r w:rsidRPr="00760FDA">
              <w:rPr>
                <w:bCs/>
                <w:sz w:val="22"/>
                <w:szCs w:val="22"/>
                <w:lang w:eastAsia="ar-SA" w:bidi="en-US"/>
              </w:rPr>
              <w:t>Уровень обеспеченности, рабочих мест на 1 тыс. чел.</w:t>
            </w:r>
          </w:p>
        </w:tc>
        <w:tc>
          <w:tcPr>
            <w:tcW w:w="3260" w:type="dxa"/>
            <w:gridSpan w:val="2"/>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7</w:t>
            </w:r>
          </w:p>
        </w:tc>
      </w:tr>
      <w:tr w:rsidR="00760FDA" w:rsidRPr="00760FDA" w:rsidTr="007310BC">
        <w:trPr>
          <w:cantSplit/>
          <w:trHeight w:val="36"/>
        </w:trPr>
        <w:tc>
          <w:tcPr>
            <w:tcW w:w="1304" w:type="dxa"/>
            <w:vMerge/>
            <w:shd w:val="clear" w:color="auto" w:fill="F2F2F2"/>
          </w:tcPr>
          <w:p w:rsidR="00760FDA" w:rsidRPr="00760FDA" w:rsidRDefault="00760FDA" w:rsidP="00760FDA">
            <w:pPr>
              <w:rPr>
                <w:sz w:val="22"/>
                <w:szCs w:val="22"/>
                <w:lang w:eastAsia="ar-SA" w:bidi="en-US"/>
              </w:rPr>
            </w:pPr>
          </w:p>
        </w:tc>
        <w:tc>
          <w:tcPr>
            <w:tcW w:w="2934" w:type="dxa"/>
            <w:shd w:val="clear" w:color="auto" w:fill="auto"/>
          </w:tcPr>
          <w:p w:rsidR="00760FDA" w:rsidRPr="00760FDA" w:rsidRDefault="00760FDA" w:rsidP="00760FDA">
            <w:pPr>
              <w:rPr>
                <w:sz w:val="22"/>
                <w:szCs w:val="22"/>
                <w:lang w:eastAsia="ar-SA" w:bidi="en-US"/>
              </w:rPr>
            </w:pPr>
            <w:r w:rsidRPr="00760FDA">
              <w:rPr>
                <w:bCs/>
                <w:sz w:val="22"/>
                <w:szCs w:val="22"/>
                <w:lang w:eastAsia="ar-SA" w:bidi="en-US"/>
              </w:rPr>
              <w:t>Расчетный показатель максимально допустимого уровня территориальной доступности</w:t>
            </w:r>
          </w:p>
        </w:tc>
        <w:tc>
          <w:tcPr>
            <w:tcW w:w="1843" w:type="dxa"/>
            <w:shd w:val="clear" w:color="auto" w:fill="auto"/>
          </w:tcPr>
          <w:p w:rsidR="00760FDA" w:rsidRPr="00760FDA" w:rsidRDefault="00760FDA" w:rsidP="00760FDA">
            <w:pPr>
              <w:rPr>
                <w:bCs/>
                <w:sz w:val="22"/>
                <w:szCs w:val="22"/>
                <w:lang w:eastAsia="ar-SA" w:bidi="en-US"/>
              </w:rPr>
            </w:pPr>
            <w:r w:rsidRPr="00760FDA">
              <w:rPr>
                <w:bCs/>
                <w:sz w:val="22"/>
                <w:szCs w:val="22"/>
                <w:lang w:eastAsia="ar-SA" w:bidi="en-US"/>
              </w:rPr>
              <w:t>Пешеходная доступность, м</w:t>
            </w:r>
          </w:p>
        </w:tc>
        <w:tc>
          <w:tcPr>
            <w:tcW w:w="3260" w:type="dxa"/>
            <w:gridSpan w:val="2"/>
            <w:shd w:val="clear" w:color="auto" w:fill="auto"/>
          </w:tcPr>
          <w:p w:rsidR="00760FDA" w:rsidRPr="00760FDA" w:rsidRDefault="00760FDA" w:rsidP="007310BC">
            <w:pPr>
              <w:autoSpaceDE w:val="0"/>
              <w:autoSpaceDN w:val="0"/>
              <w:adjustRightInd w:val="0"/>
              <w:jc w:val="center"/>
              <w:rPr>
                <w:color w:val="000000"/>
                <w:sz w:val="22"/>
                <w:szCs w:val="22"/>
              </w:rPr>
            </w:pPr>
            <w:r w:rsidRPr="00760FDA">
              <w:rPr>
                <w:color w:val="000000"/>
                <w:sz w:val="22"/>
                <w:szCs w:val="22"/>
              </w:rPr>
              <w:t>2000</w:t>
            </w:r>
          </w:p>
        </w:tc>
      </w:tr>
      <w:tr w:rsidR="00760FDA" w:rsidRPr="00760FDA" w:rsidTr="007310BC">
        <w:trPr>
          <w:cantSplit/>
        </w:trPr>
        <w:tc>
          <w:tcPr>
            <w:tcW w:w="9341" w:type="dxa"/>
            <w:gridSpan w:val="5"/>
            <w:shd w:val="clear" w:color="auto" w:fill="F2F2F2"/>
          </w:tcPr>
          <w:p w:rsidR="00760FDA" w:rsidRPr="00760FDA" w:rsidRDefault="00760FDA" w:rsidP="007310BC">
            <w:pPr>
              <w:autoSpaceDE w:val="0"/>
              <w:autoSpaceDN w:val="0"/>
              <w:adjustRightInd w:val="0"/>
              <w:rPr>
                <w:b/>
                <w:color w:val="000000"/>
                <w:sz w:val="22"/>
                <w:szCs w:val="22"/>
              </w:rPr>
            </w:pPr>
            <w:r w:rsidRPr="00760FDA">
              <w:rPr>
                <w:b/>
                <w:color w:val="000000"/>
                <w:sz w:val="22"/>
                <w:szCs w:val="22"/>
              </w:rPr>
              <w:t>Примечание:</w:t>
            </w:r>
          </w:p>
          <w:p w:rsidR="00760FDA" w:rsidRPr="00760FDA" w:rsidRDefault="00760FDA" w:rsidP="007310BC">
            <w:pPr>
              <w:autoSpaceDE w:val="0"/>
              <w:autoSpaceDN w:val="0"/>
              <w:adjustRightInd w:val="0"/>
              <w:rPr>
                <w:color w:val="000000"/>
                <w:sz w:val="22"/>
                <w:szCs w:val="22"/>
              </w:rPr>
            </w:pPr>
            <w:r w:rsidRPr="00760FDA">
              <w:rPr>
                <w:color w:val="000000"/>
                <w:sz w:val="22"/>
                <w:szCs w:val="22"/>
              </w:rPr>
              <w:t>1. Предприятия бытового обслуживания возможно размещать во встроенно-пристроенных помещениях.</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17" w:name="_Toc532045350"/>
      <w:bookmarkStart w:id="118" w:name="OLE_LINK969"/>
      <w:bookmarkStart w:id="119" w:name="OLE_LINK970"/>
      <w:bookmarkStart w:id="120" w:name="OLE_LINK25"/>
      <w:bookmarkEnd w:id="109"/>
      <w:bookmarkEnd w:id="110"/>
      <w:bookmarkEnd w:id="113"/>
      <w:bookmarkEnd w:id="114"/>
      <w:r w:rsidRPr="00760FDA">
        <w:rPr>
          <w:b/>
          <w:bCs/>
          <w:i/>
          <w:iCs/>
          <w:sz w:val="24"/>
          <w:szCs w:val="28"/>
        </w:rPr>
        <w:t xml:space="preserve">Объекты местного значения сельского поселения в области </w:t>
      </w:r>
      <w:bookmarkStart w:id="121" w:name="OLE_LINK954"/>
      <w:bookmarkStart w:id="122" w:name="OLE_LINK955"/>
      <w:bookmarkStart w:id="123" w:name="OLE_LINK956"/>
      <w:r w:rsidRPr="00760FDA">
        <w:rPr>
          <w:b/>
          <w:bCs/>
          <w:i/>
          <w:iCs/>
          <w:sz w:val="24"/>
          <w:szCs w:val="28"/>
        </w:rPr>
        <w:t>деятельности органов местного самоуправления</w:t>
      </w:r>
      <w:bookmarkEnd w:id="117"/>
      <w:bookmarkEnd w:id="121"/>
      <w:bookmarkEnd w:id="122"/>
      <w:bookmarkEnd w:id="123"/>
    </w:p>
    <w:p w:rsidR="00760FDA" w:rsidRPr="00760FDA" w:rsidRDefault="00760FDA" w:rsidP="00760FDA">
      <w:pPr>
        <w:keepNext/>
        <w:spacing w:before="120"/>
        <w:ind w:firstLine="709"/>
        <w:jc w:val="right"/>
        <w:rPr>
          <w:b/>
          <w:i/>
          <w:sz w:val="24"/>
          <w:szCs w:val="22"/>
        </w:rPr>
      </w:pPr>
      <w:bookmarkStart w:id="124" w:name="OLE_LINK1019"/>
      <w:bookmarkStart w:id="125" w:name="OLE_LINK1020"/>
      <w:bookmarkEnd w:id="98"/>
      <w:r w:rsidRPr="00760FDA">
        <w:rPr>
          <w:b/>
          <w:i/>
          <w:sz w:val="24"/>
          <w:szCs w:val="22"/>
        </w:rPr>
        <w:t>Таблица 1.9</w:t>
      </w:r>
    </w:p>
    <w:p w:rsidR="00760FDA" w:rsidRPr="00760FDA" w:rsidRDefault="00760FDA" w:rsidP="00760FDA">
      <w:pPr>
        <w:keepNext/>
        <w:spacing w:after="120"/>
        <w:jc w:val="center"/>
        <w:rPr>
          <w:b/>
          <w:i/>
          <w:sz w:val="24"/>
          <w:szCs w:val="22"/>
        </w:rPr>
      </w:pPr>
      <w:r w:rsidRPr="00760FDA">
        <w:rPr>
          <w:b/>
          <w:i/>
          <w:sz w:val="24"/>
          <w:szCs w:val="22"/>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760FDA" w:rsidRPr="007310BC" w:rsidTr="007310BC">
        <w:trPr>
          <w:cantSplit/>
          <w:tblHeader/>
        </w:trPr>
        <w:tc>
          <w:tcPr>
            <w:tcW w:w="1446"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Наименование вида объекта</w:t>
            </w:r>
          </w:p>
        </w:tc>
        <w:tc>
          <w:tcPr>
            <w:tcW w:w="3359"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Тип расчетного показателя</w:t>
            </w:r>
          </w:p>
        </w:tc>
        <w:tc>
          <w:tcPr>
            <w:tcW w:w="2835"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Наименование расчетного показателя, единица измерения</w:t>
            </w:r>
          </w:p>
        </w:tc>
        <w:tc>
          <w:tcPr>
            <w:tcW w:w="1701" w:type="dxa"/>
            <w:shd w:val="clear" w:color="auto" w:fill="D9D9D9"/>
          </w:tcPr>
          <w:p w:rsidR="00760FDA" w:rsidRPr="00760FDA" w:rsidRDefault="00760FDA" w:rsidP="007310BC">
            <w:pPr>
              <w:jc w:val="center"/>
              <w:rPr>
                <w:b/>
                <w:i/>
                <w:sz w:val="22"/>
                <w:szCs w:val="22"/>
                <w:lang w:eastAsia="ar-SA" w:bidi="en-US"/>
              </w:rPr>
            </w:pPr>
            <w:r w:rsidRPr="00760FDA">
              <w:rPr>
                <w:b/>
                <w:i/>
                <w:sz w:val="22"/>
                <w:szCs w:val="22"/>
                <w:lang w:eastAsia="ar-SA" w:bidi="en-US"/>
              </w:rPr>
              <w:t>Значение расчетного показателя</w:t>
            </w:r>
          </w:p>
        </w:tc>
      </w:tr>
      <w:tr w:rsidR="00760FDA" w:rsidRPr="00760FDA" w:rsidTr="007310BC">
        <w:trPr>
          <w:cantSplit/>
        </w:trPr>
        <w:tc>
          <w:tcPr>
            <w:tcW w:w="1446"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Административное здание органа местного самоуправления</w:t>
            </w:r>
          </w:p>
        </w:tc>
        <w:tc>
          <w:tcPr>
            <w:tcW w:w="3359"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283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объектов на сельское поселение, ед.</w:t>
            </w:r>
          </w:p>
        </w:tc>
        <w:tc>
          <w:tcPr>
            <w:tcW w:w="1701"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1</w:t>
            </w:r>
          </w:p>
        </w:tc>
      </w:tr>
      <w:tr w:rsidR="00760FDA" w:rsidRPr="00760FDA" w:rsidTr="007310BC">
        <w:trPr>
          <w:cantSplit/>
        </w:trPr>
        <w:tc>
          <w:tcPr>
            <w:tcW w:w="1446" w:type="dxa"/>
            <w:vMerge/>
            <w:shd w:val="clear" w:color="auto" w:fill="F2F2F2"/>
          </w:tcPr>
          <w:p w:rsidR="00760FDA" w:rsidRPr="00760FDA" w:rsidRDefault="00760FDA" w:rsidP="007310BC">
            <w:pPr>
              <w:jc w:val="both"/>
              <w:rPr>
                <w:sz w:val="22"/>
                <w:szCs w:val="22"/>
                <w:lang w:eastAsia="ar-SA" w:bidi="en-US"/>
              </w:rPr>
            </w:pPr>
          </w:p>
        </w:tc>
        <w:tc>
          <w:tcPr>
            <w:tcW w:w="3359"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4536" w:type="dxa"/>
            <w:gridSpan w:val="2"/>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Не нормируется</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26" w:name="_Toc498620926"/>
      <w:bookmarkStart w:id="127" w:name="_Toc499048437"/>
      <w:bookmarkStart w:id="128" w:name="_Toc500672068"/>
      <w:bookmarkStart w:id="129" w:name="_Toc532045351"/>
      <w:bookmarkEnd w:id="118"/>
      <w:bookmarkEnd w:id="119"/>
      <w:bookmarkEnd w:id="120"/>
      <w:bookmarkEnd w:id="124"/>
      <w:bookmarkEnd w:id="125"/>
      <w:r w:rsidRPr="00760FDA">
        <w:rPr>
          <w:b/>
          <w:bCs/>
          <w:i/>
          <w:iCs/>
          <w:sz w:val="24"/>
          <w:szCs w:val="28"/>
        </w:rPr>
        <w:t>Объекты местного значения сельского поселения в области жилищного строительства</w:t>
      </w:r>
      <w:bookmarkEnd w:id="126"/>
      <w:bookmarkEnd w:id="127"/>
      <w:bookmarkEnd w:id="128"/>
      <w:bookmarkEnd w:id="129"/>
    </w:p>
    <w:p w:rsidR="00760FDA" w:rsidRPr="00760FDA" w:rsidRDefault="00760FDA" w:rsidP="00760FDA">
      <w:pPr>
        <w:keepNext/>
        <w:spacing w:before="120"/>
        <w:ind w:firstLine="709"/>
        <w:jc w:val="right"/>
        <w:rPr>
          <w:b/>
          <w:i/>
          <w:sz w:val="24"/>
          <w:szCs w:val="22"/>
        </w:rPr>
      </w:pPr>
      <w:r w:rsidRPr="00760FDA">
        <w:rPr>
          <w:b/>
          <w:i/>
          <w:sz w:val="24"/>
          <w:szCs w:val="22"/>
        </w:rPr>
        <w:t>Таблица 1.10</w:t>
      </w:r>
    </w:p>
    <w:p w:rsidR="00760FDA" w:rsidRPr="00760FDA" w:rsidRDefault="00760FDA" w:rsidP="00760FDA">
      <w:pPr>
        <w:keepNext/>
        <w:spacing w:after="120"/>
        <w:jc w:val="center"/>
        <w:rPr>
          <w:b/>
          <w:i/>
          <w:sz w:val="24"/>
          <w:szCs w:val="22"/>
        </w:rPr>
      </w:pPr>
      <w:r w:rsidRPr="00760FDA">
        <w:rPr>
          <w:b/>
          <w:i/>
          <w:sz w:val="24"/>
          <w:szCs w:val="22"/>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760FDA" w:rsidRPr="00760FDA" w:rsidTr="00760FDA">
        <w:trPr>
          <w:cantSplit/>
          <w:trHeight w:val="202"/>
        </w:trPr>
        <w:tc>
          <w:tcPr>
            <w:tcW w:w="2155" w:type="dxa"/>
            <w:shd w:val="clear" w:color="auto" w:fill="D9D9D9"/>
          </w:tcPr>
          <w:p w:rsidR="00760FDA" w:rsidRPr="00760FDA" w:rsidRDefault="00760FDA" w:rsidP="00760FDA">
            <w:pPr>
              <w:keepNext/>
              <w:autoSpaceDE w:val="0"/>
              <w:autoSpaceDN w:val="0"/>
              <w:adjustRightInd w:val="0"/>
              <w:jc w:val="center"/>
              <w:rPr>
                <w:i/>
                <w:color w:val="000000"/>
              </w:rPr>
            </w:pPr>
            <w:r w:rsidRPr="00760FDA">
              <w:rPr>
                <w:b/>
                <w:bCs/>
                <w:i/>
                <w:color w:val="000000"/>
              </w:rPr>
              <w:t>Наименование вида объекта</w:t>
            </w:r>
          </w:p>
        </w:tc>
        <w:tc>
          <w:tcPr>
            <w:tcW w:w="1843" w:type="dxa"/>
            <w:shd w:val="clear" w:color="auto" w:fill="D9D9D9"/>
          </w:tcPr>
          <w:p w:rsidR="00760FDA" w:rsidRPr="00760FDA" w:rsidRDefault="00760FDA" w:rsidP="00760FDA">
            <w:pPr>
              <w:keepNext/>
              <w:autoSpaceDE w:val="0"/>
              <w:autoSpaceDN w:val="0"/>
              <w:adjustRightInd w:val="0"/>
              <w:jc w:val="center"/>
              <w:rPr>
                <w:b/>
                <w:bCs/>
                <w:i/>
                <w:color w:val="000000"/>
              </w:rPr>
            </w:pPr>
            <w:r w:rsidRPr="00760FDA">
              <w:rPr>
                <w:b/>
                <w:i/>
                <w:color w:val="000000"/>
              </w:rPr>
              <w:t>Тип расчетного показателя</w:t>
            </w:r>
          </w:p>
        </w:tc>
        <w:tc>
          <w:tcPr>
            <w:tcW w:w="3969" w:type="dxa"/>
            <w:shd w:val="clear" w:color="auto" w:fill="D9D9D9"/>
          </w:tcPr>
          <w:p w:rsidR="00760FDA" w:rsidRPr="00760FDA" w:rsidRDefault="00760FDA" w:rsidP="00760FDA">
            <w:pPr>
              <w:keepNext/>
              <w:autoSpaceDE w:val="0"/>
              <w:autoSpaceDN w:val="0"/>
              <w:adjustRightInd w:val="0"/>
              <w:jc w:val="center"/>
              <w:rPr>
                <w:i/>
                <w:color w:val="000000"/>
              </w:rPr>
            </w:pPr>
            <w:r w:rsidRPr="00760FDA">
              <w:rPr>
                <w:b/>
                <w:bCs/>
                <w:i/>
                <w:color w:val="000000"/>
              </w:rPr>
              <w:t>Наименование расчетного показателя, единица измерения</w:t>
            </w:r>
          </w:p>
        </w:tc>
        <w:tc>
          <w:tcPr>
            <w:tcW w:w="1417" w:type="dxa"/>
            <w:shd w:val="clear" w:color="auto" w:fill="D9D9D9"/>
          </w:tcPr>
          <w:p w:rsidR="00760FDA" w:rsidRPr="00760FDA" w:rsidRDefault="00760FDA" w:rsidP="00760FDA">
            <w:pPr>
              <w:keepNext/>
              <w:autoSpaceDE w:val="0"/>
              <w:autoSpaceDN w:val="0"/>
              <w:adjustRightInd w:val="0"/>
              <w:jc w:val="center"/>
              <w:rPr>
                <w:i/>
                <w:color w:val="000000"/>
              </w:rPr>
            </w:pPr>
            <w:r w:rsidRPr="00760FDA">
              <w:rPr>
                <w:b/>
                <w:bCs/>
                <w:i/>
                <w:color w:val="000000"/>
              </w:rPr>
              <w:t>Значение расчетного показателя</w:t>
            </w:r>
          </w:p>
        </w:tc>
      </w:tr>
      <w:tr w:rsidR="00760FDA" w:rsidRPr="00760FDA" w:rsidTr="00760FDA">
        <w:trPr>
          <w:cantSplit/>
          <w:trHeight w:val="40"/>
        </w:trPr>
        <w:tc>
          <w:tcPr>
            <w:tcW w:w="2155" w:type="dxa"/>
            <w:vMerge w:val="restart"/>
            <w:shd w:val="clear" w:color="auto" w:fill="F2F2F2"/>
          </w:tcPr>
          <w:p w:rsidR="00760FDA" w:rsidRPr="00760FDA" w:rsidRDefault="00760FDA" w:rsidP="00760FDA">
            <w:pPr>
              <w:autoSpaceDE w:val="0"/>
              <w:autoSpaceDN w:val="0"/>
              <w:adjustRightInd w:val="0"/>
              <w:rPr>
                <w:color w:val="000000"/>
              </w:rPr>
            </w:pPr>
            <w:r w:rsidRPr="00760FDA">
              <w:rPr>
                <w:color w:val="000000"/>
              </w:rPr>
              <w:t>Служебные жилые помещения специализированного жилищного фонда</w:t>
            </w:r>
          </w:p>
        </w:tc>
        <w:tc>
          <w:tcPr>
            <w:tcW w:w="1843" w:type="dxa"/>
          </w:tcPr>
          <w:p w:rsidR="00760FDA" w:rsidRPr="00760FDA" w:rsidRDefault="00760FDA" w:rsidP="00760FDA">
            <w:pPr>
              <w:autoSpaceDE w:val="0"/>
              <w:autoSpaceDN w:val="0"/>
              <w:adjustRightInd w:val="0"/>
              <w:rPr>
                <w:color w:val="000000"/>
              </w:rPr>
            </w:pPr>
            <w:r w:rsidRPr="00760FDA">
              <w:rPr>
                <w:color w:val="000000"/>
              </w:rPr>
              <w:t>Расчетный показатель минимально допустимого уровня обеспеченности</w:t>
            </w:r>
          </w:p>
        </w:tc>
        <w:tc>
          <w:tcPr>
            <w:tcW w:w="3969" w:type="dxa"/>
          </w:tcPr>
          <w:p w:rsidR="00760FDA" w:rsidRPr="00760FDA" w:rsidRDefault="00760FDA" w:rsidP="00760FDA">
            <w:pPr>
              <w:autoSpaceDE w:val="0"/>
              <w:autoSpaceDN w:val="0"/>
              <w:adjustRightInd w:val="0"/>
              <w:rPr>
                <w:color w:val="000000"/>
              </w:rPr>
            </w:pPr>
            <w:r w:rsidRPr="00760FDA">
              <w:rPr>
                <w:color w:val="000000"/>
              </w:rPr>
              <w:t>Общая площадь жилых помещений, м</w:t>
            </w:r>
            <w:r w:rsidRPr="00760FDA">
              <w:rPr>
                <w:color w:val="000000"/>
                <w:vertAlign w:val="superscript"/>
              </w:rPr>
              <w:t>2</w:t>
            </w:r>
            <w:r w:rsidRPr="00760FDA">
              <w:rPr>
                <w:color w:val="00000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760FDA" w:rsidRPr="00760FDA" w:rsidRDefault="00760FDA" w:rsidP="00760FDA">
            <w:pPr>
              <w:autoSpaceDE w:val="0"/>
              <w:autoSpaceDN w:val="0"/>
              <w:adjustRightInd w:val="0"/>
              <w:jc w:val="center"/>
              <w:rPr>
                <w:color w:val="000000"/>
              </w:rPr>
            </w:pPr>
            <w:r w:rsidRPr="00760FDA">
              <w:rPr>
                <w:color w:val="000000"/>
              </w:rPr>
              <w:t>14000</w:t>
            </w:r>
          </w:p>
        </w:tc>
      </w:tr>
      <w:tr w:rsidR="00760FDA" w:rsidRPr="00760FDA" w:rsidTr="00760FDA">
        <w:trPr>
          <w:cantSplit/>
          <w:trHeight w:val="40"/>
        </w:trPr>
        <w:tc>
          <w:tcPr>
            <w:tcW w:w="2155" w:type="dxa"/>
            <w:vMerge/>
            <w:shd w:val="clear" w:color="auto" w:fill="F2F2F2"/>
          </w:tcPr>
          <w:p w:rsidR="00760FDA" w:rsidRPr="00760FDA" w:rsidRDefault="00760FDA" w:rsidP="00760FDA">
            <w:pPr>
              <w:autoSpaceDE w:val="0"/>
              <w:autoSpaceDN w:val="0"/>
              <w:adjustRightInd w:val="0"/>
              <w:rPr>
                <w:color w:val="000000"/>
              </w:rPr>
            </w:pPr>
          </w:p>
        </w:tc>
        <w:tc>
          <w:tcPr>
            <w:tcW w:w="1843" w:type="dxa"/>
          </w:tcPr>
          <w:p w:rsidR="00760FDA" w:rsidRPr="00760FDA" w:rsidRDefault="00760FDA" w:rsidP="00760FDA">
            <w:pPr>
              <w:autoSpaceDE w:val="0"/>
              <w:autoSpaceDN w:val="0"/>
              <w:adjustRightInd w:val="0"/>
              <w:rPr>
                <w:color w:val="000000"/>
              </w:rPr>
            </w:pPr>
            <w:r w:rsidRPr="00760FDA">
              <w:rPr>
                <w:color w:val="000000"/>
              </w:rPr>
              <w:t>Расчетный показатель максимально допустимого уровня территориальной доступности</w:t>
            </w:r>
          </w:p>
        </w:tc>
        <w:tc>
          <w:tcPr>
            <w:tcW w:w="5386" w:type="dxa"/>
            <w:gridSpan w:val="2"/>
          </w:tcPr>
          <w:p w:rsidR="00760FDA" w:rsidRPr="00760FDA" w:rsidRDefault="00760FDA" w:rsidP="00760FDA">
            <w:pPr>
              <w:autoSpaceDE w:val="0"/>
              <w:autoSpaceDN w:val="0"/>
              <w:adjustRightInd w:val="0"/>
              <w:jc w:val="center"/>
              <w:rPr>
                <w:color w:val="000000"/>
              </w:rPr>
            </w:pPr>
            <w:r w:rsidRPr="00760FDA">
              <w:rPr>
                <w:color w:val="000000"/>
              </w:rPr>
              <w:t>Не нормируется</w:t>
            </w:r>
          </w:p>
        </w:tc>
      </w:tr>
      <w:tr w:rsidR="00760FDA" w:rsidRPr="00760FDA" w:rsidTr="00760FDA">
        <w:trPr>
          <w:cantSplit/>
          <w:trHeight w:val="40"/>
        </w:trPr>
        <w:tc>
          <w:tcPr>
            <w:tcW w:w="2155" w:type="dxa"/>
            <w:vMerge w:val="restart"/>
            <w:shd w:val="clear" w:color="auto" w:fill="F2F2F2"/>
          </w:tcPr>
          <w:p w:rsidR="00760FDA" w:rsidRPr="00760FDA" w:rsidRDefault="00760FDA" w:rsidP="00760FDA">
            <w:pPr>
              <w:autoSpaceDE w:val="0"/>
              <w:autoSpaceDN w:val="0"/>
              <w:adjustRightInd w:val="0"/>
              <w:rPr>
                <w:color w:val="000000"/>
              </w:rPr>
            </w:pPr>
            <w:r w:rsidRPr="00760FDA">
              <w:rPr>
                <w:color w:val="00000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1843" w:type="dxa"/>
          </w:tcPr>
          <w:p w:rsidR="00760FDA" w:rsidRPr="00760FDA" w:rsidRDefault="00760FDA" w:rsidP="00760FDA">
            <w:pPr>
              <w:autoSpaceDE w:val="0"/>
              <w:autoSpaceDN w:val="0"/>
              <w:adjustRightInd w:val="0"/>
              <w:rPr>
                <w:color w:val="000000"/>
              </w:rPr>
            </w:pPr>
            <w:r w:rsidRPr="00760FDA">
              <w:rPr>
                <w:color w:val="000000"/>
              </w:rPr>
              <w:t>Расчетный показатель минимально допустимого уровня обеспеченности</w:t>
            </w:r>
          </w:p>
        </w:tc>
        <w:tc>
          <w:tcPr>
            <w:tcW w:w="3969" w:type="dxa"/>
          </w:tcPr>
          <w:p w:rsidR="00760FDA" w:rsidRPr="00760FDA" w:rsidRDefault="00760FDA" w:rsidP="00760FDA">
            <w:pPr>
              <w:autoSpaceDE w:val="0"/>
              <w:autoSpaceDN w:val="0"/>
              <w:adjustRightInd w:val="0"/>
              <w:rPr>
                <w:color w:val="000000"/>
              </w:rPr>
            </w:pPr>
            <w:r w:rsidRPr="00760FDA">
              <w:rPr>
                <w:color w:val="000000"/>
              </w:rPr>
              <w:t>Общая площадь жилых помещений, м</w:t>
            </w:r>
            <w:r w:rsidRPr="00760FDA">
              <w:rPr>
                <w:color w:val="000000"/>
                <w:vertAlign w:val="superscript"/>
              </w:rPr>
              <w:t>2</w:t>
            </w:r>
            <w:r w:rsidRPr="00760FDA">
              <w:rPr>
                <w:color w:val="00000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760FDA" w:rsidRPr="00760FDA" w:rsidRDefault="00760FDA" w:rsidP="00760FDA">
            <w:pPr>
              <w:autoSpaceDE w:val="0"/>
              <w:autoSpaceDN w:val="0"/>
              <w:adjustRightInd w:val="0"/>
              <w:jc w:val="center"/>
              <w:rPr>
                <w:color w:val="000000"/>
              </w:rPr>
            </w:pPr>
            <w:r w:rsidRPr="00760FDA">
              <w:rPr>
                <w:color w:val="000000"/>
              </w:rPr>
              <w:t>33000</w:t>
            </w:r>
          </w:p>
        </w:tc>
      </w:tr>
      <w:tr w:rsidR="00760FDA" w:rsidRPr="00760FDA" w:rsidTr="00760FDA">
        <w:trPr>
          <w:cantSplit/>
          <w:trHeight w:val="40"/>
        </w:trPr>
        <w:tc>
          <w:tcPr>
            <w:tcW w:w="2155" w:type="dxa"/>
            <w:vMerge/>
            <w:shd w:val="clear" w:color="auto" w:fill="F2F2F2"/>
          </w:tcPr>
          <w:p w:rsidR="00760FDA" w:rsidRPr="00760FDA" w:rsidRDefault="00760FDA" w:rsidP="00760FDA">
            <w:pPr>
              <w:autoSpaceDE w:val="0"/>
              <w:autoSpaceDN w:val="0"/>
              <w:adjustRightInd w:val="0"/>
              <w:rPr>
                <w:color w:val="000000"/>
              </w:rPr>
            </w:pPr>
          </w:p>
        </w:tc>
        <w:tc>
          <w:tcPr>
            <w:tcW w:w="1843" w:type="dxa"/>
          </w:tcPr>
          <w:p w:rsidR="00760FDA" w:rsidRPr="00760FDA" w:rsidRDefault="00760FDA" w:rsidP="00760FDA">
            <w:pPr>
              <w:autoSpaceDE w:val="0"/>
              <w:autoSpaceDN w:val="0"/>
              <w:adjustRightInd w:val="0"/>
              <w:rPr>
                <w:color w:val="000000"/>
              </w:rPr>
            </w:pPr>
            <w:r w:rsidRPr="00760FDA">
              <w:rPr>
                <w:color w:val="000000"/>
              </w:rPr>
              <w:t>Расчетный показатель максимально допустимого уровня территориальной доступности</w:t>
            </w:r>
          </w:p>
        </w:tc>
        <w:tc>
          <w:tcPr>
            <w:tcW w:w="5386" w:type="dxa"/>
            <w:gridSpan w:val="2"/>
          </w:tcPr>
          <w:p w:rsidR="00760FDA" w:rsidRPr="00760FDA" w:rsidRDefault="00760FDA" w:rsidP="00760FDA">
            <w:pPr>
              <w:autoSpaceDE w:val="0"/>
              <w:autoSpaceDN w:val="0"/>
              <w:adjustRightInd w:val="0"/>
              <w:jc w:val="center"/>
              <w:rPr>
                <w:color w:val="000000"/>
              </w:rPr>
            </w:pPr>
            <w:r w:rsidRPr="00760FDA">
              <w:rPr>
                <w:color w:val="000000"/>
              </w:rPr>
              <w:t>Не нормируется</w:t>
            </w:r>
          </w:p>
        </w:tc>
      </w:tr>
      <w:tr w:rsidR="00760FDA" w:rsidRPr="00760FDA" w:rsidTr="00760FDA">
        <w:trPr>
          <w:cantSplit/>
          <w:trHeight w:val="40"/>
        </w:trPr>
        <w:tc>
          <w:tcPr>
            <w:tcW w:w="2155" w:type="dxa"/>
            <w:vMerge w:val="restart"/>
            <w:shd w:val="clear" w:color="auto" w:fill="F2F2F2"/>
          </w:tcPr>
          <w:p w:rsidR="00760FDA" w:rsidRPr="00760FDA" w:rsidRDefault="00760FDA" w:rsidP="00760FDA">
            <w:pPr>
              <w:autoSpaceDE w:val="0"/>
              <w:autoSpaceDN w:val="0"/>
              <w:adjustRightInd w:val="0"/>
              <w:rPr>
                <w:color w:val="000000"/>
              </w:rPr>
            </w:pPr>
            <w:r w:rsidRPr="00760FDA">
              <w:rPr>
                <w:color w:val="000000"/>
              </w:rPr>
              <w:t>Жилые помещения в общежитиях, относящихся к специализированному жилищному фонду</w:t>
            </w:r>
          </w:p>
        </w:tc>
        <w:tc>
          <w:tcPr>
            <w:tcW w:w="1843" w:type="dxa"/>
          </w:tcPr>
          <w:p w:rsidR="00760FDA" w:rsidRPr="00760FDA" w:rsidRDefault="00760FDA" w:rsidP="00760FDA">
            <w:pPr>
              <w:autoSpaceDE w:val="0"/>
              <w:autoSpaceDN w:val="0"/>
              <w:adjustRightInd w:val="0"/>
              <w:rPr>
                <w:color w:val="000000"/>
              </w:rPr>
            </w:pPr>
            <w:r w:rsidRPr="00760FDA">
              <w:rPr>
                <w:color w:val="000000"/>
              </w:rPr>
              <w:t>Расчетный показатель минимально допустимого уровня обеспеченности</w:t>
            </w:r>
          </w:p>
        </w:tc>
        <w:tc>
          <w:tcPr>
            <w:tcW w:w="3969" w:type="dxa"/>
          </w:tcPr>
          <w:p w:rsidR="00760FDA" w:rsidRPr="00760FDA" w:rsidRDefault="00760FDA" w:rsidP="00760FDA">
            <w:pPr>
              <w:autoSpaceDE w:val="0"/>
              <w:autoSpaceDN w:val="0"/>
              <w:adjustRightInd w:val="0"/>
              <w:rPr>
                <w:color w:val="000000"/>
              </w:rPr>
            </w:pPr>
            <w:r w:rsidRPr="00760FDA">
              <w:rPr>
                <w:color w:val="000000"/>
              </w:rPr>
              <w:t>Общая площадь жилых помещений в общежитиях, относящихся к специализированному жилищному фонду, м</w:t>
            </w:r>
            <w:r w:rsidRPr="00760FDA">
              <w:rPr>
                <w:color w:val="000000"/>
                <w:vertAlign w:val="superscript"/>
              </w:rPr>
              <w:t>2</w:t>
            </w:r>
            <w:r w:rsidRPr="00760FDA">
              <w:rPr>
                <w:color w:val="00000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760FDA" w:rsidRPr="00760FDA" w:rsidRDefault="00760FDA" w:rsidP="00760FDA">
            <w:pPr>
              <w:autoSpaceDE w:val="0"/>
              <w:autoSpaceDN w:val="0"/>
              <w:adjustRightInd w:val="0"/>
              <w:jc w:val="center"/>
              <w:rPr>
                <w:color w:val="000000"/>
              </w:rPr>
            </w:pPr>
            <w:r w:rsidRPr="00760FDA">
              <w:rPr>
                <w:color w:val="000000"/>
              </w:rPr>
              <w:t>6000</w:t>
            </w:r>
          </w:p>
        </w:tc>
      </w:tr>
      <w:tr w:rsidR="00760FDA" w:rsidRPr="00760FDA" w:rsidTr="00760FDA">
        <w:trPr>
          <w:cantSplit/>
          <w:trHeight w:val="40"/>
        </w:trPr>
        <w:tc>
          <w:tcPr>
            <w:tcW w:w="2155" w:type="dxa"/>
            <w:vMerge/>
            <w:shd w:val="clear" w:color="auto" w:fill="F2F2F2"/>
          </w:tcPr>
          <w:p w:rsidR="00760FDA" w:rsidRPr="00760FDA" w:rsidRDefault="00760FDA" w:rsidP="00760FDA">
            <w:pPr>
              <w:autoSpaceDE w:val="0"/>
              <w:autoSpaceDN w:val="0"/>
              <w:adjustRightInd w:val="0"/>
              <w:rPr>
                <w:color w:val="000000"/>
              </w:rPr>
            </w:pPr>
          </w:p>
        </w:tc>
        <w:tc>
          <w:tcPr>
            <w:tcW w:w="1843" w:type="dxa"/>
          </w:tcPr>
          <w:p w:rsidR="00760FDA" w:rsidRPr="00760FDA" w:rsidRDefault="00760FDA" w:rsidP="00760FDA">
            <w:pPr>
              <w:autoSpaceDE w:val="0"/>
              <w:autoSpaceDN w:val="0"/>
              <w:adjustRightInd w:val="0"/>
              <w:rPr>
                <w:color w:val="000000"/>
              </w:rPr>
            </w:pPr>
            <w:r w:rsidRPr="00760FDA">
              <w:rPr>
                <w:color w:val="000000"/>
              </w:rPr>
              <w:t>Расчетный показатель максимально допустимого уровня территориальной доступности</w:t>
            </w:r>
          </w:p>
        </w:tc>
        <w:tc>
          <w:tcPr>
            <w:tcW w:w="5386" w:type="dxa"/>
            <w:gridSpan w:val="2"/>
          </w:tcPr>
          <w:p w:rsidR="00760FDA" w:rsidRPr="00760FDA" w:rsidRDefault="00760FDA" w:rsidP="00760FDA">
            <w:pPr>
              <w:autoSpaceDE w:val="0"/>
              <w:autoSpaceDN w:val="0"/>
              <w:adjustRightInd w:val="0"/>
              <w:jc w:val="center"/>
              <w:rPr>
                <w:color w:val="000000"/>
              </w:rPr>
            </w:pPr>
            <w:r w:rsidRPr="00760FDA">
              <w:rPr>
                <w:color w:val="000000"/>
              </w:rPr>
              <w:t>Не нормируется</w:t>
            </w:r>
          </w:p>
        </w:tc>
      </w:tr>
    </w:tbl>
    <w:p w:rsidR="00760FDA" w:rsidRPr="00760FDA" w:rsidRDefault="00760FDA" w:rsidP="00760FDA">
      <w:pPr>
        <w:spacing w:after="200" w:line="276" w:lineRule="auto"/>
        <w:rPr>
          <w:b/>
          <w:bCs/>
          <w:caps/>
          <w:sz w:val="28"/>
          <w:szCs w:val="28"/>
        </w:rPr>
      </w:pPr>
      <w:r w:rsidRPr="00760FDA">
        <w:rPr>
          <w:sz w:val="24"/>
          <w:szCs w:val="22"/>
        </w:rPr>
        <w:br w:type="page"/>
      </w:r>
    </w:p>
    <w:p w:rsidR="00760FDA" w:rsidRPr="00760FDA" w:rsidRDefault="00760FDA" w:rsidP="007310BC">
      <w:pPr>
        <w:keepNext/>
        <w:keepLines/>
        <w:numPr>
          <w:ilvl w:val="0"/>
          <w:numId w:val="13"/>
        </w:numPr>
        <w:suppressAutoHyphens/>
        <w:spacing w:before="240" w:after="240"/>
        <w:jc w:val="center"/>
        <w:outlineLvl w:val="0"/>
        <w:rPr>
          <w:b/>
          <w:bCs/>
          <w:caps/>
          <w:sz w:val="28"/>
          <w:szCs w:val="28"/>
        </w:rPr>
      </w:pPr>
      <w:bookmarkStart w:id="130" w:name="_Toc532045352"/>
      <w:r w:rsidRPr="00760FDA">
        <w:rPr>
          <w:b/>
          <w:bCs/>
          <w:caps/>
          <w:sz w:val="28"/>
          <w:szCs w:val="28"/>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30"/>
    </w:p>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31" w:name="_Toc513541978"/>
      <w:bookmarkStart w:id="132" w:name="_Toc514157091"/>
      <w:bookmarkStart w:id="133" w:name="_Toc532045353"/>
      <w:r w:rsidRPr="00760FDA">
        <w:rPr>
          <w:b/>
          <w:bCs/>
          <w:i/>
          <w:iCs/>
          <w:sz w:val="24"/>
          <w:szCs w:val="28"/>
        </w:rPr>
        <w:t>Результаты анализа территориальных особенностей Широковского сельского поселения, влияющих на установление расчетных показателей</w:t>
      </w:r>
      <w:bookmarkEnd w:id="131"/>
      <w:bookmarkEnd w:id="132"/>
      <w:bookmarkEnd w:id="133"/>
    </w:p>
    <w:p w:rsidR="00760FDA" w:rsidRPr="00760FDA" w:rsidRDefault="00760FDA" w:rsidP="00760FDA">
      <w:pPr>
        <w:ind w:firstLine="709"/>
        <w:jc w:val="both"/>
        <w:rPr>
          <w:sz w:val="24"/>
          <w:szCs w:val="24"/>
        </w:rPr>
      </w:pPr>
      <w:r w:rsidRPr="00760FDA">
        <w:rPr>
          <w:sz w:val="24"/>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760FDA" w:rsidRPr="00760FDA" w:rsidRDefault="00760FDA" w:rsidP="00760FDA">
      <w:pPr>
        <w:ind w:firstLine="709"/>
        <w:jc w:val="both"/>
        <w:rPr>
          <w:sz w:val="24"/>
          <w:szCs w:val="24"/>
        </w:rPr>
      </w:pPr>
      <w:r w:rsidRPr="00760FDA">
        <w:rPr>
          <w:sz w:val="24"/>
          <w:szCs w:val="24"/>
        </w:rPr>
        <w:t>1) социально-демографического состава и плотности населения на территории муниципального образования;</w:t>
      </w:r>
    </w:p>
    <w:p w:rsidR="00760FDA" w:rsidRPr="00760FDA" w:rsidRDefault="00760FDA" w:rsidP="00760FDA">
      <w:pPr>
        <w:ind w:firstLine="709"/>
        <w:jc w:val="both"/>
        <w:rPr>
          <w:sz w:val="24"/>
          <w:szCs w:val="24"/>
        </w:rPr>
      </w:pPr>
      <w:r w:rsidRPr="00760FDA">
        <w:rPr>
          <w:sz w:val="24"/>
          <w:szCs w:val="24"/>
        </w:rPr>
        <w:t>2) планов и программ комплексного социально-экономического развития муниципального образования;</w:t>
      </w:r>
    </w:p>
    <w:p w:rsidR="00760FDA" w:rsidRPr="00760FDA" w:rsidRDefault="00760FDA" w:rsidP="00760FDA">
      <w:pPr>
        <w:ind w:firstLine="709"/>
        <w:jc w:val="both"/>
        <w:rPr>
          <w:sz w:val="24"/>
          <w:szCs w:val="24"/>
        </w:rPr>
      </w:pPr>
      <w:r w:rsidRPr="00760FDA">
        <w:rPr>
          <w:sz w:val="24"/>
          <w:szCs w:val="24"/>
        </w:rPr>
        <w:t>3) предложений органов местного самоуправления и заинтересованных лиц.</w:t>
      </w:r>
    </w:p>
    <w:p w:rsidR="00760FDA" w:rsidRPr="00760FDA" w:rsidRDefault="00760FDA" w:rsidP="00760FDA">
      <w:pPr>
        <w:ind w:firstLine="709"/>
        <w:jc w:val="both"/>
        <w:rPr>
          <w:sz w:val="24"/>
          <w:szCs w:val="24"/>
        </w:rPr>
      </w:pPr>
      <w:r w:rsidRPr="00760FDA">
        <w:rPr>
          <w:sz w:val="24"/>
          <w:szCs w:val="24"/>
        </w:rPr>
        <w:t xml:space="preserve">Таким образом, установление расчетных показателей в МНГП </w:t>
      </w:r>
      <w:r w:rsidRPr="00760FDA">
        <w:rPr>
          <w:sz w:val="24"/>
          <w:szCs w:val="22"/>
        </w:rPr>
        <w:t>Широковского СП</w:t>
      </w:r>
      <w:r w:rsidRPr="00760FDA">
        <w:rPr>
          <w:sz w:val="24"/>
          <w:szCs w:val="24"/>
        </w:rPr>
        <w:t xml:space="preserve"> необходимо выполнять с учетом территориальных особенностей </w:t>
      </w:r>
      <w:r w:rsidRPr="00760FDA">
        <w:rPr>
          <w:sz w:val="24"/>
          <w:szCs w:val="22"/>
        </w:rPr>
        <w:t>Широковского сельского поселения</w:t>
      </w:r>
      <w:r w:rsidRPr="00760FDA">
        <w:rPr>
          <w:sz w:val="24"/>
          <w:szCs w:val="24"/>
        </w:rPr>
        <w:t xml:space="preserve"> Фурмановского муниципального района, выраженных в социально-демографических, инфраструктурных, экономических и иных аспектах. </w:t>
      </w:r>
    </w:p>
    <w:p w:rsidR="00760FDA" w:rsidRPr="00760FDA" w:rsidRDefault="00760FDA" w:rsidP="007310BC">
      <w:pPr>
        <w:keepNext/>
        <w:numPr>
          <w:ilvl w:val="2"/>
          <w:numId w:val="13"/>
        </w:numPr>
        <w:suppressAutoHyphens/>
        <w:spacing w:before="240" w:after="240"/>
        <w:ind w:hanging="11"/>
        <w:jc w:val="center"/>
        <w:outlineLvl w:val="2"/>
        <w:rPr>
          <w:bCs/>
          <w:i/>
          <w:sz w:val="24"/>
          <w:szCs w:val="26"/>
        </w:rPr>
      </w:pPr>
      <w:bookmarkStart w:id="134" w:name="_Toc293340115"/>
      <w:bookmarkStart w:id="135" w:name="_Toc479953572"/>
      <w:bookmarkStart w:id="136" w:name="_Toc513541979"/>
      <w:bookmarkStart w:id="137" w:name="_Toc514157092"/>
      <w:bookmarkStart w:id="138" w:name="_Toc532045354"/>
      <w:bookmarkEnd w:id="134"/>
      <w:r w:rsidRPr="00760FDA">
        <w:rPr>
          <w:bCs/>
          <w:i/>
          <w:sz w:val="24"/>
          <w:szCs w:val="26"/>
        </w:rPr>
        <w:t xml:space="preserve">Анализ социально-демографического состава и плотности населения на территории </w:t>
      </w:r>
      <w:bookmarkEnd w:id="135"/>
      <w:bookmarkEnd w:id="136"/>
      <w:r w:rsidRPr="00760FDA">
        <w:rPr>
          <w:bCs/>
          <w:i/>
          <w:sz w:val="24"/>
          <w:szCs w:val="26"/>
        </w:rPr>
        <w:t>Широковского сельского поселения</w:t>
      </w:r>
      <w:bookmarkEnd w:id="137"/>
      <w:bookmarkEnd w:id="138"/>
    </w:p>
    <w:p w:rsidR="00760FDA" w:rsidRPr="00760FDA" w:rsidRDefault="00760FDA" w:rsidP="00760FDA">
      <w:pPr>
        <w:ind w:firstLine="709"/>
        <w:jc w:val="both"/>
        <w:rPr>
          <w:sz w:val="24"/>
          <w:szCs w:val="24"/>
        </w:rPr>
      </w:pPr>
      <w:bookmarkStart w:id="139" w:name="OLE_LINK122"/>
      <w:bookmarkStart w:id="140" w:name="OLE_LINK123"/>
      <w:bookmarkStart w:id="141" w:name="OLE_LINK124"/>
      <w:bookmarkStart w:id="142" w:name="OLE_LINK125"/>
      <w:bookmarkStart w:id="143" w:name="OLE_LINK126"/>
      <w:r w:rsidRPr="00760FDA">
        <w:rPr>
          <w:sz w:val="24"/>
          <w:szCs w:val="24"/>
        </w:rPr>
        <w:t xml:space="preserve">Широковское сельское поселение Фурмановского муниципального района Ивановской области является сельским поселением в соответствии с </w:t>
      </w:r>
      <w:hyperlink r:id="rId11"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Pr="00760FDA">
          <w:rPr>
            <w:sz w:val="24"/>
            <w:szCs w:val="24"/>
          </w:rPr>
          <w:t>Законом</w:t>
        </w:r>
      </w:hyperlink>
      <w:r w:rsidRPr="00760FDA">
        <w:rPr>
          <w:sz w:val="24"/>
          <w:szCs w:val="24"/>
        </w:rPr>
        <w:t xml:space="preserve"> Ивановской области от 25.02.2005 </w:t>
      </w:r>
      <w:r w:rsidRPr="00760FDA">
        <w:rPr>
          <w:bCs/>
          <w:sz w:val="24"/>
          <w:szCs w:val="26"/>
        </w:rPr>
        <w:t>№ 51-ОЗ «О городском и сельских поселениях в Фурмановском муниципальном районе» (ред. от 14.11.2008)</w:t>
      </w:r>
      <w:r w:rsidRPr="00760FDA">
        <w:rPr>
          <w:sz w:val="24"/>
          <w:szCs w:val="24"/>
        </w:rPr>
        <w:t>.</w:t>
      </w:r>
    </w:p>
    <w:p w:rsidR="00760FDA" w:rsidRPr="00760FDA" w:rsidRDefault="00760FDA" w:rsidP="00760FDA">
      <w:pPr>
        <w:ind w:firstLine="709"/>
        <w:jc w:val="both"/>
        <w:rPr>
          <w:sz w:val="24"/>
          <w:szCs w:val="22"/>
        </w:rPr>
      </w:pPr>
      <w:bookmarkStart w:id="144" w:name="OLE_LINK291"/>
      <w:bookmarkStart w:id="145" w:name="OLE_LINK292"/>
      <w:bookmarkEnd w:id="139"/>
      <w:bookmarkEnd w:id="140"/>
      <w:bookmarkEnd w:id="141"/>
      <w:bookmarkEnd w:id="142"/>
      <w:bookmarkEnd w:id="143"/>
      <w:r w:rsidRPr="00760FDA">
        <w:rPr>
          <w:sz w:val="24"/>
          <w:szCs w:val="22"/>
        </w:rPr>
        <w:t>Административным центром поселения является село Широково.</w:t>
      </w:r>
    </w:p>
    <w:p w:rsidR="00760FDA" w:rsidRPr="00760FDA" w:rsidRDefault="00760FDA" w:rsidP="00760FDA">
      <w:pPr>
        <w:ind w:firstLine="709"/>
        <w:jc w:val="both"/>
        <w:rPr>
          <w:sz w:val="24"/>
          <w:szCs w:val="24"/>
        </w:rPr>
      </w:pPr>
      <w:r w:rsidRPr="00760FDA">
        <w:rPr>
          <w:sz w:val="24"/>
          <w:szCs w:val="22"/>
        </w:rPr>
        <w:t xml:space="preserve">Характеристика </w:t>
      </w:r>
      <w:r w:rsidRPr="00760FDA">
        <w:rPr>
          <w:sz w:val="24"/>
          <w:szCs w:val="24"/>
        </w:rPr>
        <w:t>Широковского сельского поселения представлена в таблице 2.1.</w:t>
      </w:r>
    </w:p>
    <w:p w:rsidR="00760FDA" w:rsidRPr="00760FDA" w:rsidRDefault="00760FDA" w:rsidP="00760FDA">
      <w:pPr>
        <w:ind w:firstLine="709"/>
        <w:jc w:val="right"/>
        <w:rPr>
          <w:b/>
          <w:i/>
          <w:sz w:val="24"/>
          <w:szCs w:val="22"/>
        </w:rPr>
      </w:pPr>
      <w:r w:rsidRPr="00760FDA">
        <w:rPr>
          <w:b/>
          <w:i/>
          <w:sz w:val="24"/>
          <w:szCs w:val="22"/>
        </w:rPr>
        <w:t>Таблица 2.1</w:t>
      </w:r>
    </w:p>
    <w:p w:rsidR="00760FDA" w:rsidRPr="00760FDA" w:rsidRDefault="00760FDA" w:rsidP="00760FDA">
      <w:pPr>
        <w:spacing w:after="120"/>
        <w:jc w:val="center"/>
        <w:rPr>
          <w:b/>
          <w:i/>
          <w:sz w:val="24"/>
          <w:szCs w:val="22"/>
          <w:lang w:eastAsia="ar-SA" w:bidi="en-US"/>
        </w:rPr>
      </w:pPr>
      <w:r w:rsidRPr="00760FDA">
        <w:rPr>
          <w:b/>
          <w:i/>
          <w:sz w:val="24"/>
          <w:szCs w:val="22"/>
          <w:lang w:eastAsia="ar-SA" w:bidi="en-US"/>
        </w:rPr>
        <w:t>Характеристика Широковского сельского поселения Фурмановского муниципального района Ивановской области (по данным статистики на 01.01.2018)</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760FDA" w:rsidRPr="00760FDA" w:rsidTr="00760FDA">
        <w:trPr>
          <w:cantSplit/>
          <w:trHeight w:val="243"/>
          <w:tblHeader/>
        </w:trPr>
        <w:tc>
          <w:tcPr>
            <w:tcW w:w="1686" w:type="dxa"/>
            <w:shd w:val="clear" w:color="auto" w:fill="D9D9D9"/>
          </w:tcPr>
          <w:p w:rsidR="00760FDA" w:rsidRPr="00760FDA" w:rsidRDefault="00760FDA" w:rsidP="00760FDA">
            <w:pPr>
              <w:jc w:val="center"/>
              <w:rPr>
                <w:rFonts w:eastAsia="Calibri"/>
                <w:b/>
                <w:i/>
                <w:iCs/>
                <w:sz w:val="24"/>
                <w:szCs w:val="24"/>
                <w:lang w:eastAsia="en-US" w:bidi="en-US"/>
              </w:rPr>
            </w:pPr>
            <w:bookmarkStart w:id="146" w:name="_Hlk467614988"/>
            <w:r w:rsidRPr="00760FDA">
              <w:rPr>
                <w:rFonts w:eastAsia="Calibri"/>
                <w:b/>
                <w:i/>
                <w:iCs/>
                <w:sz w:val="24"/>
                <w:szCs w:val="24"/>
                <w:lang w:eastAsia="en-US" w:bidi="en-US"/>
              </w:rPr>
              <w:t>Муниципальное образование</w:t>
            </w:r>
          </w:p>
        </w:tc>
        <w:tc>
          <w:tcPr>
            <w:tcW w:w="1134" w:type="dxa"/>
            <w:shd w:val="clear" w:color="auto" w:fill="D9D9D9"/>
          </w:tcPr>
          <w:p w:rsidR="00760FDA" w:rsidRPr="00760FDA" w:rsidRDefault="00760FDA" w:rsidP="00760FDA">
            <w:pPr>
              <w:jc w:val="center"/>
              <w:rPr>
                <w:rFonts w:eastAsia="Calibri"/>
                <w:b/>
                <w:i/>
                <w:iCs/>
                <w:sz w:val="24"/>
                <w:szCs w:val="24"/>
                <w:lang w:eastAsia="en-US" w:bidi="en-US"/>
              </w:rPr>
            </w:pPr>
            <w:r w:rsidRPr="00760FDA">
              <w:rPr>
                <w:rFonts w:eastAsia="Calibri"/>
                <w:b/>
                <w:i/>
                <w:iCs/>
                <w:sz w:val="24"/>
                <w:szCs w:val="24"/>
                <w:lang w:eastAsia="en-US" w:bidi="en-US"/>
              </w:rPr>
              <w:t>Статус</w:t>
            </w:r>
          </w:p>
        </w:tc>
        <w:tc>
          <w:tcPr>
            <w:tcW w:w="1559" w:type="dxa"/>
            <w:shd w:val="clear" w:color="auto" w:fill="D9D9D9"/>
          </w:tcPr>
          <w:p w:rsidR="00760FDA" w:rsidRPr="00760FDA" w:rsidRDefault="00760FDA" w:rsidP="00760FDA">
            <w:pPr>
              <w:jc w:val="center"/>
              <w:rPr>
                <w:rFonts w:eastAsia="Calibri"/>
                <w:b/>
                <w:i/>
                <w:iCs/>
                <w:sz w:val="24"/>
                <w:szCs w:val="24"/>
                <w:lang w:eastAsia="en-US" w:bidi="en-US"/>
              </w:rPr>
            </w:pPr>
            <w:r w:rsidRPr="00760FDA">
              <w:rPr>
                <w:rFonts w:eastAsia="Calibri"/>
                <w:b/>
                <w:i/>
                <w:iCs/>
                <w:sz w:val="24"/>
                <w:szCs w:val="24"/>
                <w:lang w:eastAsia="en-US" w:bidi="en-US"/>
              </w:rPr>
              <w:t>Административный центр</w:t>
            </w:r>
          </w:p>
        </w:tc>
        <w:tc>
          <w:tcPr>
            <w:tcW w:w="1374" w:type="dxa"/>
            <w:shd w:val="clear" w:color="auto" w:fill="D9D9D9"/>
          </w:tcPr>
          <w:p w:rsidR="00760FDA" w:rsidRPr="00760FDA" w:rsidRDefault="00760FDA" w:rsidP="00760FDA">
            <w:pPr>
              <w:jc w:val="center"/>
              <w:rPr>
                <w:rFonts w:eastAsia="Calibri"/>
                <w:b/>
                <w:i/>
                <w:iCs/>
                <w:sz w:val="24"/>
                <w:szCs w:val="24"/>
                <w:lang w:eastAsia="en-US" w:bidi="en-US"/>
              </w:rPr>
            </w:pPr>
            <w:r w:rsidRPr="00760FDA">
              <w:rPr>
                <w:rFonts w:eastAsia="Calibri"/>
                <w:b/>
                <w:i/>
                <w:iCs/>
                <w:sz w:val="24"/>
                <w:szCs w:val="24"/>
                <w:lang w:eastAsia="en-US" w:bidi="en-US"/>
              </w:rPr>
              <w:t>Количество населенных пунктов</w:t>
            </w:r>
          </w:p>
        </w:tc>
        <w:tc>
          <w:tcPr>
            <w:tcW w:w="1320" w:type="dxa"/>
            <w:shd w:val="clear" w:color="auto" w:fill="D9D9D9"/>
          </w:tcPr>
          <w:p w:rsidR="00760FDA" w:rsidRPr="00760FDA" w:rsidRDefault="00760FDA" w:rsidP="00760FDA">
            <w:pPr>
              <w:jc w:val="center"/>
              <w:rPr>
                <w:rFonts w:eastAsia="Calibri"/>
                <w:b/>
                <w:i/>
                <w:iCs/>
                <w:sz w:val="24"/>
                <w:szCs w:val="24"/>
                <w:lang w:eastAsia="en-US" w:bidi="en-US"/>
              </w:rPr>
            </w:pPr>
            <w:r w:rsidRPr="00760FDA">
              <w:rPr>
                <w:rFonts w:eastAsia="Calibri"/>
                <w:b/>
                <w:i/>
                <w:iCs/>
                <w:sz w:val="24"/>
                <w:szCs w:val="24"/>
                <w:lang w:eastAsia="en-US" w:bidi="en-US"/>
              </w:rPr>
              <w:t>Численность населения, чел.</w:t>
            </w:r>
          </w:p>
        </w:tc>
        <w:tc>
          <w:tcPr>
            <w:tcW w:w="851" w:type="dxa"/>
            <w:shd w:val="clear" w:color="auto" w:fill="D9D9D9"/>
          </w:tcPr>
          <w:p w:rsidR="00760FDA" w:rsidRPr="00760FDA" w:rsidRDefault="00760FDA" w:rsidP="00760FDA">
            <w:pPr>
              <w:jc w:val="center"/>
              <w:rPr>
                <w:rFonts w:eastAsia="Calibri"/>
                <w:b/>
                <w:i/>
                <w:iCs/>
                <w:sz w:val="24"/>
                <w:szCs w:val="24"/>
                <w:vertAlign w:val="superscript"/>
                <w:lang w:eastAsia="en-US" w:bidi="en-US"/>
              </w:rPr>
            </w:pPr>
            <w:r w:rsidRPr="00760FDA">
              <w:rPr>
                <w:rFonts w:eastAsia="Calibri"/>
                <w:b/>
                <w:i/>
                <w:iCs/>
                <w:sz w:val="24"/>
                <w:szCs w:val="24"/>
                <w:lang w:eastAsia="en-US" w:bidi="en-US"/>
              </w:rPr>
              <w:t>Площадь, км</w:t>
            </w:r>
            <w:r w:rsidRPr="00760FDA">
              <w:rPr>
                <w:rFonts w:eastAsia="Calibri"/>
                <w:b/>
                <w:i/>
                <w:iCs/>
                <w:sz w:val="24"/>
                <w:szCs w:val="24"/>
                <w:vertAlign w:val="superscript"/>
                <w:lang w:eastAsia="en-US" w:bidi="en-US"/>
              </w:rPr>
              <w:t>2</w:t>
            </w:r>
          </w:p>
        </w:tc>
        <w:tc>
          <w:tcPr>
            <w:tcW w:w="1417" w:type="dxa"/>
            <w:shd w:val="clear" w:color="auto" w:fill="D9D9D9"/>
          </w:tcPr>
          <w:p w:rsidR="00760FDA" w:rsidRPr="00760FDA" w:rsidRDefault="00760FDA" w:rsidP="00760FDA">
            <w:pPr>
              <w:jc w:val="center"/>
              <w:rPr>
                <w:rFonts w:eastAsia="Calibri"/>
                <w:b/>
                <w:i/>
                <w:iCs/>
                <w:sz w:val="24"/>
                <w:szCs w:val="24"/>
                <w:vertAlign w:val="superscript"/>
                <w:lang w:eastAsia="en-US" w:bidi="en-US"/>
              </w:rPr>
            </w:pPr>
            <w:r w:rsidRPr="00760FDA">
              <w:rPr>
                <w:rFonts w:eastAsia="Calibri"/>
                <w:b/>
                <w:i/>
                <w:iCs/>
                <w:sz w:val="24"/>
                <w:szCs w:val="24"/>
                <w:lang w:eastAsia="en-US" w:bidi="en-US"/>
              </w:rPr>
              <w:t>Плотность населения, чел./км</w:t>
            </w:r>
            <w:r w:rsidRPr="00760FDA">
              <w:rPr>
                <w:rFonts w:eastAsia="Calibri"/>
                <w:b/>
                <w:i/>
                <w:iCs/>
                <w:sz w:val="24"/>
                <w:szCs w:val="24"/>
                <w:vertAlign w:val="superscript"/>
                <w:lang w:eastAsia="en-US" w:bidi="en-US"/>
              </w:rPr>
              <w:t>2</w:t>
            </w:r>
          </w:p>
        </w:tc>
      </w:tr>
      <w:tr w:rsidR="00760FDA" w:rsidRPr="00760FDA" w:rsidTr="00760FDA">
        <w:trPr>
          <w:cantSplit/>
          <w:trHeight w:val="230"/>
        </w:trPr>
        <w:tc>
          <w:tcPr>
            <w:tcW w:w="1686" w:type="dxa"/>
            <w:shd w:val="clear" w:color="auto" w:fill="F2F2F2"/>
          </w:tcPr>
          <w:p w:rsidR="00760FDA" w:rsidRPr="00760FDA" w:rsidRDefault="00760FDA" w:rsidP="00760FDA">
            <w:pPr>
              <w:rPr>
                <w:rFonts w:eastAsia="Calibri"/>
                <w:b/>
                <w:i/>
                <w:iCs/>
                <w:sz w:val="24"/>
                <w:szCs w:val="24"/>
                <w:lang w:eastAsia="en-US" w:bidi="en-US"/>
              </w:rPr>
            </w:pPr>
            <w:bookmarkStart w:id="147" w:name="_Hlk489530968"/>
            <w:bookmarkEnd w:id="146"/>
            <w:r w:rsidRPr="00760FDA">
              <w:rPr>
                <w:rFonts w:eastAsia="Calibri"/>
                <w:b/>
                <w:i/>
                <w:iCs/>
                <w:sz w:val="24"/>
                <w:szCs w:val="24"/>
                <w:lang w:eastAsia="en-US" w:bidi="en-US"/>
              </w:rPr>
              <w:t>Широковское сельское поселение</w:t>
            </w:r>
          </w:p>
        </w:tc>
        <w:tc>
          <w:tcPr>
            <w:tcW w:w="1134" w:type="dxa"/>
          </w:tcPr>
          <w:p w:rsidR="00760FDA" w:rsidRPr="00760FDA" w:rsidRDefault="00760FDA" w:rsidP="00760FDA">
            <w:pPr>
              <w:jc w:val="center"/>
              <w:rPr>
                <w:sz w:val="24"/>
                <w:szCs w:val="24"/>
              </w:rPr>
            </w:pPr>
            <w:r w:rsidRPr="00760FDA">
              <w:rPr>
                <w:sz w:val="24"/>
                <w:szCs w:val="24"/>
              </w:rPr>
              <w:t>сельское поселение</w:t>
            </w:r>
          </w:p>
        </w:tc>
        <w:tc>
          <w:tcPr>
            <w:tcW w:w="1559" w:type="dxa"/>
            <w:vAlign w:val="center"/>
          </w:tcPr>
          <w:p w:rsidR="00760FDA" w:rsidRPr="00760FDA" w:rsidRDefault="00760FDA" w:rsidP="00760FDA">
            <w:pPr>
              <w:jc w:val="center"/>
              <w:rPr>
                <w:sz w:val="24"/>
                <w:szCs w:val="24"/>
              </w:rPr>
            </w:pPr>
            <w:r w:rsidRPr="00760FDA">
              <w:rPr>
                <w:sz w:val="24"/>
                <w:szCs w:val="24"/>
              </w:rPr>
              <w:t>село Широково</w:t>
            </w:r>
          </w:p>
        </w:tc>
        <w:tc>
          <w:tcPr>
            <w:tcW w:w="1374" w:type="dxa"/>
          </w:tcPr>
          <w:p w:rsidR="00760FDA" w:rsidRPr="00760FDA" w:rsidRDefault="00760FDA" w:rsidP="00760FDA">
            <w:pPr>
              <w:jc w:val="center"/>
              <w:rPr>
                <w:sz w:val="24"/>
                <w:szCs w:val="24"/>
              </w:rPr>
            </w:pPr>
            <w:r w:rsidRPr="00760FDA">
              <w:rPr>
                <w:color w:val="000000"/>
                <w:sz w:val="24"/>
                <w:szCs w:val="24"/>
              </w:rPr>
              <w:t>26</w:t>
            </w:r>
          </w:p>
        </w:tc>
        <w:tc>
          <w:tcPr>
            <w:tcW w:w="1320" w:type="dxa"/>
          </w:tcPr>
          <w:p w:rsidR="00760FDA" w:rsidRPr="00760FDA" w:rsidRDefault="00760FDA" w:rsidP="00760FDA">
            <w:pPr>
              <w:jc w:val="center"/>
              <w:rPr>
                <w:sz w:val="24"/>
                <w:szCs w:val="24"/>
              </w:rPr>
            </w:pPr>
            <w:r w:rsidRPr="00760FDA">
              <w:rPr>
                <w:color w:val="000000"/>
                <w:sz w:val="24"/>
                <w:szCs w:val="22"/>
              </w:rPr>
              <w:t>972</w:t>
            </w:r>
          </w:p>
        </w:tc>
        <w:tc>
          <w:tcPr>
            <w:tcW w:w="851" w:type="dxa"/>
          </w:tcPr>
          <w:p w:rsidR="00760FDA" w:rsidRPr="00760FDA" w:rsidRDefault="00760FDA" w:rsidP="00760FDA">
            <w:pPr>
              <w:jc w:val="center"/>
              <w:rPr>
                <w:sz w:val="24"/>
                <w:szCs w:val="24"/>
              </w:rPr>
            </w:pPr>
            <w:r w:rsidRPr="00760FDA">
              <w:rPr>
                <w:color w:val="000000"/>
                <w:sz w:val="24"/>
                <w:szCs w:val="22"/>
              </w:rPr>
              <w:t>176,83</w:t>
            </w:r>
          </w:p>
        </w:tc>
        <w:tc>
          <w:tcPr>
            <w:tcW w:w="1417" w:type="dxa"/>
          </w:tcPr>
          <w:p w:rsidR="00760FDA" w:rsidRPr="00760FDA" w:rsidRDefault="00760FDA" w:rsidP="00760FDA">
            <w:pPr>
              <w:jc w:val="center"/>
              <w:rPr>
                <w:color w:val="000000"/>
                <w:sz w:val="24"/>
                <w:szCs w:val="24"/>
              </w:rPr>
            </w:pPr>
            <w:r w:rsidRPr="00760FDA">
              <w:rPr>
                <w:color w:val="000000"/>
                <w:sz w:val="24"/>
                <w:szCs w:val="22"/>
              </w:rPr>
              <w:t>5,5</w:t>
            </w:r>
          </w:p>
        </w:tc>
      </w:tr>
    </w:tbl>
    <w:bookmarkEnd w:id="147"/>
    <w:p w:rsidR="00760FDA" w:rsidRPr="00760FDA" w:rsidRDefault="00760FDA" w:rsidP="00760FDA">
      <w:pPr>
        <w:spacing w:before="120"/>
        <w:ind w:firstLine="709"/>
        <w:jc w:val="both"/>
        <w:rPr>
          <w:sz w:val="24"/>
          <w:szCs w:val="22"/>
        </w:rPr>
      </w:pPr>
      <w:r w:rsidRPr="00760FDA">
        <w:rPr>
          <w:sz w:val="24"/>
          <w:szCs w:val="22"/>
        </w:rPr>
        <w:t>В состав Широковского сельского поселения входят 26 сельских населенных пунктов:</w:t>
      </w:r>
    </w:p>
    <w:p w:rsidR="00760FDA" w:rsidRPr="00760FDA" w:rsidRDefault="00760FDA" w:rsidP="007310BC">
      <w:pPr>
        <w:numPr>
          <w:ilvl w:val="0"/>
          <w:numId w:val="18"/>
        </w:numPr>
        <w:contextualSpacing/>
        <w:jc w:val="both"/>
        <w:rPr>
          <w:sz w:val="24"/>
          <w:szCs w:val="22"/>
        </w:rPr>
      </w:pPr>
      <w:r w:rsidRPr="00760FDA">
        <w:rPr>
          <w:sz w:val="24"/>
          <w:szCs w:val="22"/>
        </w:rPr>
        <w:t>села: Вязовское, Никольское, Михальково, Широково;</w:t>
      </w:r>
    </w:p>
    <w:p w:rsidR="00760FDA" w:rsidRPr="00760FDA" w:rsidRDefault="00760FDA" w:rsidP="007310BC">
      <w:pPr>
        <w:numPr>
          <w:ilvl w:val="0"/>
          <w:numId w:val="18"/>
        </w:numPr>
        <w:contextualSpacing/>
        <w:jc w:val="both"/>
        <w:rPr>
          <w:sz w:val="24"/>
          <w:szCs w:val="22"/>
        </w:rPr>
      </w:pPr>
      <w:r w:rsidRPr="00760FDA">
        <w:rPr>
          <w:sz w:val="24"/>
          <w:szCs w:val="22"/>
        </w:rPr>
        <w:t>деревни: Акульцево, Алексино, Баскаково, Верино, Головино, Голчаново, Деревеньки, Душилово, Земляничный, Исаевское, Каргашино, Клевнево, Климово, Косогоры, Морозово, Паньково, Первое Мая, Петрушиха, Пяльцево, Реутово, Твердислово, Цветаево.</w:t>
      </w:r>
    </w:p>
    <w:p w:rsidR="00760FDA" w:rsidRPr="00760FDA" w:rsidRDefault="00760FDA" w:rsidP="00760FDA">
      <w:pPr>
        <w:ind w:firstLine="709"/>
        <w:jc w:val="both"/>
        <w:rPr>
          <w:sz w:val="24"/>
          <w:szCs w:val="22"/>
        </w:rPr>
      </w:pPr>
      <w:r w:rsidRPr="00760FDA">
        <w:rPr>
          <w:sz w:val="24"/>
          <w:szCs w:val="22"/>
        </w:rPr>
        <w:t xml:space="preserve">Все населенные пункты </w:t>
      </w:r>
      <w:r w:rsidRPr="00760FDA">
        <w:rPr>
          <w:sz w:val="24"/>
          <w:szCs w:val="24"/>
        </w:rPr>
        <w:t>Широковского сельского поселения</w:t>
      </w:r>
      <w:r w:rsidRPr="00760FDA">
        <w:rPr>
          <w:sz w:val="24"/>
          <w:szCs w:val="22"/>
        </w:rPr>
        <w:t xml:space="preserve"> являются сельскими населенными пунктами.</w:t>
      </w:r>
    </w:p>
    <w:p w:rsidR="00760FDA" w:rsidRPr="00760FDA" w:rsidRDefault="00760FDA" w:rsidP="00760FDA">
      <w:pPr>
        <w:ind w:firstLine="709"/>
        <w:jc w:val="both"/>
        <w:rPr>
          <w:sz w:val="24"/>
          <w:szCs w:val="24"/>
        </w:rPr>
      </w:pPr>
      <w:bookmarkStart w:id="148" w:name="OLE_LINK308"/>
      <w:bookmarkEnd w:id="144"/>
      <w:bookmarkEnd w:id="145"/>
      <w:r w:rsidRPr="00760FDA">
        <w:rPr>
          <w:sz w:val="24"/>
          <w:szCs w:val="24"/>
        </w:rPr>
        <w:t xml:space="preserve">По состоянию на 1 января 2018 года общая численность населения </w:t>
      </w:r>
      <w:bookmarkStart w:id="149" w:name="OLE_LINK87"/>
      <w:bookmarkStart w:id="150" w:name="OLE_LINK88"/>
      <w:bookmarkStart w:id="151" w:name="OLE_LINK89"/>
      <w:r w:rsidRPr="00760FDA">
        <w:rPr>
          <w:sz w:val="24"/>
          <w:szCs w:val="24"/>
        </w:rPr>
        <w:t xml:space="preserve">Широковского сельского поселения Фурмановского муниципального района </w:t>
      </w:r>
      <w:bookmarkEnd w:id="149"/>
      <w:bookmarkEnd w:id="150"/>
      <w:bookmarkEnd w:id="151"/>
      <w:r w:rsidRPr="00760FDA">
        <w:rPr>
          <w:sz w:val="24"/>
          <w:szCs w:val="24"/>
        </w:rPr>
        <w:t>составляла по данным статистики 972 человек (рисунок 2.1).</w:t>
      </w:r>
    </w:p>
    <w:p w:rsidR="00760FDA" w:rsidRPr="00760FDA" w:rsidRDefault="005718B9" w:rsidP="00760FDA">
      <w:pPr>
        <w:spacing w:before="120" w:after="120"/>
        <w:jc w:val="center"/>
        <w:rPr>
          <w:sz w:val="24"/>
          <w:szCs w:val="24"/>
        </w:rPr>
      </w:pPr>
      <w:r>
        <w:rPr>
          <w:noProof/>
          <w:sz w:val="24"/>
          <w:szCs w:val="22"/>
        </w:rPr>
        <w:drawing>
          <wp:inline distT="0" distB="0" distL="0" distR="0">
            <wp:extent cx="4568825" cy="2740025"/>
            <wp:effectExtent l="0" t="0" r="22225" b="222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0FDA" w:rsidRPr="00760FDA" w:rsidRDefault="00760FDA" w:rsidP="00760FDA">
      <w:pPr>
        <w:spacing w:after="120"/>
        <w:jc w:val="center"/>
        <w:rPr>
          <w:b/>
          <w:i/>
          <w:sz w:val="24"/>
          <w:szCs w:val="24"/>
        </w:rPr>
      </w:pPr>
      <w:r w:rsidRPr="00760FDA">
        <w:rPr>
          <w:b/>
          <w:i/>
          <w:sz w:val="24"/>
          <w:szCs w:val="24"/>
        </w:rPr>
        <w:t>Рисунок 2.1 Динамика численности населения Широковского сельского поселения Фурмановского муниципального района в 2013-2018 гг. (данные на начало года)</w:t>
      </w:r>
    </w:p>
    <w:p w:rsidR="00760FDA" w:rsidRPr="00760FDA" w:rsidRDefault="00760FDA" w:rsidP="00760FDA">
      <w:pPr>
        <w:ind w:firstLine="709"/>
        <w:jc w:val="both"/>
        <w:rPr>
          <w:sz w:val="24"/>
          <w:szCs w:val="24"/>
        </w:rPr>
      </w:pPr>
      <w:r w:rsidRPr="00760FDA">
        <w:rPr>
          <w:sz w:val="24"/>
          <w:szCs w:val="24"/>
        </w:rPr>
        <w:t>Численность населения Широковского сельского поселения Фурмановского муниципального района за период 2013-2018 гг. сократилась на 10 чел. (на 1,0%).</w:t>
      </w:r>
    </w:p>
    <w:p w:rsidR="00760FDA" w:rsidRPr="00760FDA" w:rsidRDefault="00760FDA" w:rsidP="007310BC">
      <w:pPr>
        <w:keepNext/>
        <w:numPr>
          <w:ilvl w:val="2"/>
          <w:numId w:val="13"/>
        </w:numPr>
        <w:suppressAutoHyphens/>
        <w:spacing w:before="240" w:after="240"/>
        <w:ind w:hanging="11"/>
        <w:jc w:val="center"/>
        <w:outlineLvl w:val="2"/>
        <w:rPr>
          <w:bCs/>
          <w:i/>
          <w:sz w:val="24"/>
          <w:szCs w:val="26"/>
        </w:rPr>
      </w:pPr>
      <w:bookmarkStart w:id="152" w:name="_Toc490569814"/>
      <w:bookmarkStart w:id="153" w:name="_Toc498950412"/>
      <w:bookmarkStart w:id="154" w:name="_Toc532045355"/>
      <w:r w:rsidRPr="00760FDA">
        <w:rPr>
          <w:bCs/>
          <w:i/>
          <w:sz w:val="24"/>
          <w:szCs w:val="26"/>
        </w:rPr>
        <w:t>Виды объектов местного значения сельского поселения, для которых разрабатываются местные нормативы градостроительного проектирования</w:t>
      </w:r>
      <w:bookmarkEnd w:id="152"/>
      <w:bookmarkEnd w:id="153"/>
      <w:bookmarkEnd w:id="154"/>
    </w:p>
    <w:p w:rsidR="00760FDA" w:rsidRPr="00760FDA" w:rsidRDefault="00760FDA" w:rsidP="00760FDA">
      <w:pPr>
        <w:ind w:firstLine="709"/>
        <w:jc w:val="both"/>
        <w:rPr>
          <w:sz w:val="24"/>
          <w:szCs w:val="23"/>
          <w:lang w:eastAsia="ar-SA" w:bidi="en-US"/>
        </w:rPr>
      </w:pPr>
      <w:r w:rsidRPr="00760FDA">
        <w:rPr>
          <w:sz w:val="24"/>
          <w:szCs w:val="23"/>
          <w:lang w:eastAsia="ar-SA" w:bidi="en-US"/>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760FDA" w:rsidRPr="00760FDA" w:rsidRDefault="00760FDA" w:rsidP="00760FDA">
      <w:pPr>
        <w:ind w:firstLine="709"/>
        <w:jc w:val="both"/>
        <w:rPr>
          <w:sz w:val="24"/>
          <w:szCs w:val="24"/>
          <w:lang w:eastAsia="ar-SA" w:bidi="en-US"/>
        </w:rPr>
      </w:pPr>
      <w:r w:rsidRPr="00760FDA">
        <w:rPr>
          <w:sz w:val="24"/>
          <w:szCs w:val="24"/>
          <w:lang w:eastAsia="ar-SA" w:bidi="en-US"/>
        </w:rPr>
        <w:t>Перечень объектов местного значения Широковского сельского поселения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Широковского сельского поселения Фурмановского муниципального района.</w:t>
      </w:r>
    </w:p>
    <w:p w:rsidR="00760FDA" w:rsidRPr="00760FDA" w:rsidRDefault="00760FDA" w:rsidP="00760FDA">
      <w:pPr>
        <w:ind w:firstLine="709"/>
        <w:jc w:val="both"/>
        <w:rPr>
          <w:sz w:val="24"/>
          <w:szCs w:val="23"/>
          <w:lang w:eastAsia="ar-SA" w:bidi="en-US"/>
        </w:rPr>
      </w:pPr>
      <w:r w:rsidRPr="00760FDA">
        <w:rPr>
          <w:sz w:val="24"/>
          <w:szCs w:val="23"/>
          <w:lang w:eastAsia="ar-SA" w:bidi="en-US"/>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Широковского сельского поселения, приняты объекты местного значения поселения, подлежащие отображению в генеральном плане поселения, согласно ст. </w:t>
      </w:r>
      <w:r w:rsidRPr="00760FDA">
        <w:rPr>
          <w:sz w:val="24"/>
          <w:szCs w:val="24"/>
          <w:lang w:eastAsia="ar-SA" w:bidi="en-US"/>
        </w:rPr>
        <w:t xml:space="preserve">23 Градостроительного кодекса Российской Федерации, </w:t>
      </w:r>
      <w:r w:rsidRPr="00760FDA">
        <w:rPr>
          <w:sz w:val="24"/>
          <w:szCs w:val="23"/>
          <w:lang w:eastAsia="ar-SA" w:bidi="en-US"/>
        </w:rPr>
        <w:t>относящиеся к областям:</w:t>
      </w:r>
    </w:p>
    <w:p w:rsidR="00760FDA" w:rsidRPr="00760FDA" w:rsidRDefault="00760FDA" w:rsidP="00760FDA">
      <w:pPr>
        <w:ind w:firstLine="709"/>
        <w:jc w:val="both"/>
        <w:rPr>
          <w:sz w:val="24"/>
          <w:szCs w:val="23"/>
          <w:lang w:eastAsia="ar-SA" w:bidi="en-US"/>
        </w:rPr>
      </w:pPr>
      <w:r w:rsidRPr="00760FDA">
        <w:rPr>
          <w:sz w:val="24"/>
          <w:szCs w:val="23"/>
          <w:lang w:eastAsia="ar-SA" w:bidi="en-US"/>
        </w:rPr>
        <w:t>а) электро-, тепло-, газо- и водоснабжение населения, водоотведение;</w:t>
      </w:r>
    </w:p>
    <w:p w:rsidR="00760FDA" w:rsidRPr="00760FDA" w:rsidRDefault="00760FDA" w:rsidP="00760FDA">
      <w:pPr>
        <w:ind w:firstLine="709"/>
        <w:jc w:val="both"/>
        <w:rPr>
          <w:sz w:val="24"/>
          <w:szCs w:val="23"/>
          <w:lang w:eastAsia="ar-SA" w:bidi="en-US"/>
        </w:rPr>
      </w:pPr>
      <w:r w:rsidRPr="00760FDA">
        <w:rPr>
          <w:sz w:val="24"/>
          <w:szCs w:val="23"/>
          <w:lang w:eastAsia="ar-SA" w:bidi="en-US"/>
        </w:rPr>
        <w:t>б) автомобильные дороги местного значения;</w:t>
      </w:r>
    </w:p>
    <w:p w:rsidR="00760FDA" w:rsidRPr="00760FDA" w:rsidRDefault="00760FDA" w:rsidP="00760FDA">
      <w:pPr>
        <w:ind w:firstLine="709"/>
        <w:jc w:val="both"/>
        <w:rPr>
          <w:sz w:val="24"/>
          <w:szCs w:val="23"/>
          <w:lang w:eastAsia="ar-SA" w:bidi="en-US"/>
        </w:rPr>
      </w:pPr>
      <w:r w:rsidRPr="00760FDA">
        <w:rPr>
          <w:sz w:val="24"/>
          <w:szCs w:val="23"/>
          <w:lang w:eastAsia="ar-SA" w:bidi="en-US"/>
        </w:rPr>
        <w:t>в) физическая культура и массовый спорт;</w:t>
      </w:r>
    </w:p>
    <w:p w:rsidR="00760FDA" w:rsidRPr="00760FDA" w:rsidRDefault="00760FDA" w:rsidP="00760FDA">
      <w:pPr>
        <w:ind w:firstLine="709"/>
        <w:jc w:val="both"/>
        <w:rPr>
          <w:sz w:val="24"/>
          <w:szCs w:val="23"/>
          <w:lang w:eastAsia="ar-SA" w:bidi="en-US"/>
        </w:rPr>
      </w:pPr>
      <w:r w:rsidRPr="00760FDA">
        <w:rPr>
          <w:sz w:val="24"/>
          <w:szCs w:val="23"/>
          <w:lang w:eastAsia="ar-SA" w:bidi="en-US"/>
        </w:rPr>
        <w:t>г) иные области в связи с решением вопросов местного значения поселения.</w:t>
      </w:r>
    </w:p>
    <w:p w:rsidR="00760FDA" w:rsidRPr="00760FDA" w:rsidRDefault="00760FDA" w:rsidP="00760FDA">
      <w:pPr>
        <w:ind w:firstLine="709"/>
        <w:jc w:val="both"/>
        <w:rPr>
          <w:sz w:val="24"/>
          <w:szCs w:val="23"/>
          <w:lang w:eastAsia="ar-SA" w:bidi="en-US"/>
        </w:rPr>
      </w:pPr>
      <w:r w:rsidRPr="00760FDA">
        <w:rPr>
          <w:sz w:val="24"/>
          <w:szCs w:val="23"/>
          <w:lang w:eastAsia="ar-SA" w:bidi="en-US"/>
        </w:rPr>
        <w:t xml:space="preserve">Иные области в связи с решением вопросов местного значения поселения определялись в соответствии с Уставом </w:t>
      </w:r>
      <w:r w:rsidRPr="00760FDA">
        <w:rPr>
          <w:sz w:val="24"/>
          <w:szCs w:val="24"/>
          <w:lang w:eastAsia="ar-SA" w:bidi="en-US"/>
        </w:rPr>
        <w:t>Широковского сельского поселения</w:t>
      </w:r>
      <w:r w:rsidRPr="00760FDA">
        <w:rPr>
          <w:sz w:val="24"/>
          <w:szCs w:val="23"/>
          <w:lang w:eastAsia="ar-SA" w:bidi="en-US"/>
        </w:rPr>
        <w:t>.</w:t>
      </w:r>
    </w:p>
    <w:p w:rsidR="00760FDA" w:rsidRPr="00760FDA" w:rsidRDefault="00760FDA" w:rsidP="007310BC">
      <w:pPr>
        <w:keepNext/>
        <w:keepLines/>
        <w:numPr>
          <w:ilvl w:val="1"/>
          <w:numId w:val="13"/>
        </w:numPr>
        <w:suppressAutoHyphens/>
        <w:spacing w:before="240" w:after="240"/>
        <w:jc w:val="center"/>
        <w:outlineLvl w:val="1"/>
        <w:rPr>
          <w:b/>
          <w:bCs/>
          <w:i/>
          <w:iCs/>
          <w:sz w:val="24"/>
          <w:szCs w:val="28"/>
        </w:rPr>
      </w:pPr>
      <w:bookmarkStart w:id="155" w:name="_Toc532045356"/>
      <w:r w:rsidRPr="00760FDA">
        <w:rPr>
          <w:b/>
          <w:bCs/>
          <w:i/>
          <w:iCs/>
          <w:sz w:val="24"/>
          <w:szCs w:val="28"/>
        </w:rPr>
        <w:t xml:space="preserve">Объекты местного значения сельского поселения </w:t>
      </w:r>
      <w:bookmarkStart w:id="156" w:name="OLE_LINK314"/>
      <w:bookmarkStart w:id="157" w:name="OLE_LINK315"/>
      <w:bookmarkStart w:id="158" w:name="OLE_LINK316"/>
      <w:r w:rsidRPr="00760FDA">
        <w:rPr>
          <w:b/>
          <w:bCs/>
          <w:i/>
          <w:iCs/>
          <w:sz w:val="24"/>
          <w:szCs w:val="28"/>
        </w:rPr>
        <w:t xml:space="preserve">в области </w:t>
      </w:r>
      <w:bookmarkEnd w:id="156"/>
      <w:bookmarkEnd w:id="157"/>
      <w:bookmarkEnd w:id="158"/>
      <w:r w:rsidRPr="00760FDA">
        <w:rPr>
          <w:b/>
          <w:bCs/>
          <w:i/>
          <w:iCs/>
          <w:sz w:val="24"/>
          <w:szCs w:val="28"/>
        </w:rPr>
        <w:t>электро-, тепло-, газо- и водоснабжения населения, водоотведения</w:t>
      </w:r>
      <w:bookmarkEnd w:id="155"/>
    </w:p>
    <w:p w:rsidR="00760FDA" w:rsidRPr="00760FDA" w:rsidRDefault="00760FDA" w:rsidP="00760FDA">
      <w:pPr>
        <w:keepNext/>
        <w:spacing w:before="120"/>
        <w:ind w:firstLine="709"/>
        <w:jc w:val="right"/>
        <w:rPr>
          <w:b/>
          <w:i/>
          <w:sz w:val="24"/>
          <w:szCs w:val="22"/>
        </w:rPr>
      </w:pPr>
      <w:r w:rsidRPr="00760FDA">
        <w:rPr>
          <w:b/>
          <w:i/>
          <w:sz w:val="24"/>
          <w:szCs w:val="22"/>
        </w:rPr>
        <w:t>Таблица 2.2</w:t>
      </w:r>
    </w:p>
    <w:p w:rsidR="00760FDA" w:rsidRPr="00760FDA" w:rsidRDefault="00760FDA" w:rsidP="00760FDA">
      <w:pPr>
        <w:keepNext/>
        <w:keepLines/>
        <w:suppressAutoHyphens/>
        <w:spacing w:after="120"/>
        <w:jc w:val="center"/>
        <w:rPr>
          <w:b/>
          <w:i/>
          <w:sz w:val="24"/>
          <w:szCs w:val="22"/>
        </w:rPr>
      </w:pPr>
      <w:r w:rsidRPr="00760FDA">
        <w:rPr>
          <w:b/>
          <w:i/>
          <w:sz w:val="24"/>
          <w:szCs w:val="22"/>
        </w:rPr>
        <w:t>Обоснование расчетных показателей, устанавливаемых для объектов местного значения сельского поселения в области электро-, тепло-, газо- и водоснабжения населения, водоотведения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021"/>
        <w:gridCol w:w="2693"/>
        <w:gridCol w:w="5670"/>
      </w:tblGrid>
      <w:tr w:rsidR="00760FDA" w:rsidRPr="007310BC" w:rsidTr="007310BC">
        <w:trPr>
          <w:cantSplit/>
          <w:trHeight w:val="690"/>
          <w:tblHeader/>
        </w:trPr>
        <w:tc>
          <w:tcPr>
            <w:tcW w:w="1021"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Наименование вида объекта</w:t>
            </w:r>
          </w:p>
        </w:tc>
        <w:tc>
          <w:tcPr>
            <w:tcW w:w="2693"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Тип расчетного показателя</w:t>
            </w:r>
          </w:p>
        </w:tc>
        <w:tc>
          <w:tcPr>
            <w:tcW w:w="5670"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Pr>
        <w:tc>
          <w:tcPr>
            <w:tcW w:w="1021" w:type="dxa"/>
            <w:vMerge w:val="restart"/>
            <w:shd w:val="clear" w:color="auto" w:fill="F2F2F2"/>
          </w:tcPr>
          <w:p w:rsidR="00760FDA" w:rsidRPr="00760FDA" w:rsidRDefault="00760FDA" w:rsidP="007310BC">
            <w:pPr>
              <w:jc w:val="both"/>
              <w:rPr>
                <w:sz w:val="22"/>
                <w:szCs w:val="22"/>
                <w:lang w:eastAsia="ar-SA" w:bidi="en-US"/>
              </w:rPr>
            </w:pPr>
            <w:r w:rsidRPr="00760FDA">
              <w:rPr>
                <w:sz w:val="22"/>
                <w:szCs w:val="22"/>
                <w:lang w:eastAsia="ar-SA" w:bidi="en-US"/>
              </w:rPr>
              <w:t>Объекты электроснабжения</w:t>
            </w:r>
          </w:p>
        </w:tc>
        <w:tc>
          <w:tcPr>
            <w:tcW w:w="269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670"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 xml:space="preserve">Объем электропотребления принят в соответствии с Приложением Л </w:t>
            </w:r>
            <w:bookmarkStart w:id="159" w:name="OLE_LINK18"/>
            <w:r w:rsidRPr="00760FDA">
              <w:rPr>
                <w:sz w:val="22"/>
                <w:szCs w:val="22"/>
                <w:lang w:eastAsia="ar-SA" w:bidi="en-US"/>
              </w:rPr>
              <w:t>СП 42.13330.2016 «Градостроительство. Планировка и застройка городских и сельских поселений. Актуализированная редакция СНиП 2.07.01-89*»</w:t>
            </w:r>
            <w:bookmarkEnd w:id="159"/>
            <w:r w:rsidRPr="00760FDA">
              <w:rPr>
                <w:sz w:val="22"/>
                <w:szCs w:val="22"/>
                <w:lang w:eastAsia="ar-SA" w:bidi="en-US"/>
              </w:rPr>
              <w:t xml:space="preserve"> и таблицей 1.2.5 РНГП Ивановской области.</w:t>
            </w:r>
          </w:p>
        </w:tc>
      </w:tr>
      <w:tr w:rsidR="00760FDA" w:rsidRPr="00760FDA" w:rsidTr="007310BC">
        <w:trPr>
          <w:cantSplit/>
        </w:trPr>
        <w:tc>
          <w:tcPr>
            <w:tcW w:w="1021" w:type="dxa"/>
            <w:vMerge/>
            <w:shd w:val="clear" w:color="auto" w:fill="F2F2F2"/>
          </w:tcPr>
          <w:p w:rsidR="00760FDA" w:rsidRPr="00760FDA" w:rsidRDefault="00760FDA" w:rsidP="00760FDA">
            <w:pPr>
              <w:rPr>
                <w:sz w:val="22"/>
                <w:szCs w:val="22"/>
                <w:lang w:eastAsia="ar-SA" w:bidi="en-US"/>
              </w:rPr>
            </w:pPr>
          </w:p>
        </w:tc>
        <w:tc>
          <w:tcPr>
            <w:tcW w:w="269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Не нормируется</w:t>
            </w:r>
          </w:p>
        </w:tc>
      </w:tr>
      <w:tr w:rsidR="00760FDA" w:rsidRPr="00760FDA" w:rsidTr="007310BC">
        <w:trPr>
          <w:cantSplit/>
        </w:trPr>
        <w:tc>
          <w:tcPr>
            <w:tcW w:w="1021"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Объекты теплоснабжения</w:t>
            </w:r>
          </w:p>
        </w:tc>
        <w:tc>
          <w:tcPr>
            <w:tcW w:w="269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670"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при наличии в квартире газовой плиты и централизованного горячего водоснабжения при газоснабжении природным газом 0,97 Гкал/год на 1 чел.;</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760FDA" w:rsidRPr="00760FDA" w:rsidTr="007310BC">
        <w:trPr>
          <w:cantSplit/>
        </w:trPr>
        <w:tc>
          <w:tcPr>
            <w:tcW w:w="1021" w:type="dxa"/>
            <w:vMerge/>
            <w:shd w:val="clear" w:color="auto" w:fill="F2F2F2"/>
          </w:tcPr>
          <w:p w:rsidR="00760FDA" w:rsidRPr="00760FDA" w:rsidRDefault="00760FDA" w:rsidP="00760FDA">
            <w:pPr>
              <w:rPr>
                <w:sz w:val="22"/>
                <w:szCs w:val="22"/>
                <w:lang w:eastAsia="ar-SA" w:bidi="en-US"/>
              </w:rPr>
            </w:pPr>
          </w:p>
        </w:tc>
        <w:tc>
          <w:tcPr>
            <w:tcW w:w="2693"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Не нормируется</w:t>
            </w:r>
          </w:p>
        </w:tc>
      </w:tr>
      <w:tr w:rsidR="00760FDA" w:rsidRPr="00760FDA" w:rsidTr="007310BC">
        <w:trPr>
          <w:cantSplit/>
        </w:trPr>
        <w:tc>
          <w:tcPr>
            <w:tcW w:w="1021"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Объекты газоснабжения</w:t>
            </w:r>
          </w:p>
        </w:tc>
        <w:tc>
          <w:tcPr>
            <w:tcW w:w="2693"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670"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1.2.5 РНГП Ивановской области:</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при наличии централизованного горячего водоснабжения 120 м</w:t>
            </w:r>
            <w:r w:rsidRPr="00760FDA">
              <w:rPr>
                <w:sz w:val="22"/>
                <w:szCs w:val="22"/>
                <w:vertAlign w:val="superscript"/>
                <w:lang w:eastAsia="ar-SA" w:bidi="en-US"/>
              </w:rPr>
              <w:t>3</w:t>
            </w:r>
            <w:r w:rsidRPr="00760FDA">
              <w:rPr>
                <w:sz w:val="22"/>
                <w:szCs w:val="22"/>
                <w:lang w:eastAsia="ar-SA" w:bidi="en-US"/>
              </w:rPr>
              <w:t>/год на 1 чел.;</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при горячем водоснабжении от газовых водонагревателей 300 м</w:t>
            </w:r>
            <w:r w:rsidRPr="00760FDA">
              <w:rPr>
                <w:sz w:val="22"/>
                <w:szCs w:val="22"/>
                <w:vertAlign w:val="superscript"/>
                <w:lang w:eastAsia="ar-SA" w:bidi="en-US"/>
              </w:rPr>
              <w:t>3</w:t>
            </w:r>
            <w:r w:rsidRPr="00760FDA">
              <w:rPr>
                <w:sz w:val="22"/>
                <w:szCs w:val="22"/>
                <w:lang w:eastAsia="ar-SA" w:bidi="en-US"/>
              </w:rPr>
              <w:t>/год на 1 чел.</w:t>
            </w:r>
          </w:p>
        </w:tc>
      </w:tr>
      <w:tr w:rsidR="00760FDA" w:rsidRPr="00760FDA" w:rsidTr="007310BC">
        <w:trPr>
          <w:cantSplit/>
        </w:trPr>
        <w:tc>
          <w:tcPr>
            <w:tcW w:w="1021" w:type="dxa"/>
            <w:vMerge/>
            <w:shd w:val="clear" w:color="auto" w:fill="F2F2F2"/>
          </w:tcPr>
          <w:p w:rsidR="00760FDA" w:rsidRPr="00760FDA" w:rsidRDefault="00760FDA" w:rsidP="00760FDA">
            <w:pPr>
              <w:rPr>
                <w:sz w:val="22"/>
                <w:szCs w:val="22"/>
                <w:lang w:eastAsia="ar-SA" w:bidi="en-US"/>
              </w:rPr>
            </w:pPr>
          </w:p>
        </w:tc>
        <w:tc>
          <w:tcPr>
            <w:tcW w:w="2693"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Не нормируется</w:t>
            </w:r>
          </w:p>
        </w:tc>
      </w:tr>
      <w:tr w:rsidR="00760FDA" w:rsidRPr="00760FDA" w:rsidTr="007310BC">
        <w:trPr>
          <w:cantSplit/>
        </w:trPr>
        <w:tc>
          <w:tcPr>
            <w:tcW w:w="1021"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Объекты водоснабжения</w:t>
            </w:r>
          </w:p>
        </w:tc>
        <w:tc>
          <w:tcPr>
            <w:tcW w:w="2693"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670"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Объем водопотребления принят в соответствии с п. 5.1 СП 31.13330.2012 «Водоснабжение. Наружные сети и сооружения» и таблицей 1.2.5 РНГП Ивановской области:</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при застройке зданиями, оборудованными внутренним водопроводом и канализацией, без ванн 125 л/сут. на 1 чел.;</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то же, с ванными и местными водонагревателями 160 л/сут. на 1 чел.;</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то же, с централизованным горячим водоснабжением 220 л/сут. на 1 чел.</w:t>
            </w:r>
          </w:p>
        </w:tc>
      </w:tr>
      <w:tr w:rsidR="00760FDA" w:rsidRPr="00760FDA" w:rsidTr="007310BC">
        <w:trPr>
          <w:cantSplit/>
        </w:trPr>
        <w:tc>
          <w:tcPr>
            <w:tcW w:w="1021" w:type="dxa"/>
            <w:vMerge/>
            <w:shd w:val="clear" w:color="auto" w:fill="F2F2F2"/>
          </w:tcPr>
          <w:p w:rsidR="00760FDA" w:rsidRPr="00760FDA" w:rsidRDefault="00760FDA" w:rsidP="00760FDA">
            <w:pPr>
              <w:rPr>
                <w:sz w:val="22"/>
                <w:szCs w:val="22"/>
                <w:lang w:eastAsia="ar-SA" w:bidi="en-US"/>
              </w:rPr>
            </w:pPr>
          </w:p>
        </w:tc>
        <w:tc>
          <w:tcPr>
            <w:tcW w:w="2693"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Не нормируется</w:t>
            </w:r>
          </w:p>
        </w:tc>
      </w:tr>
      <w:tr w:rsidR="00760FDA" w:rsidRPr="00760FDA" w:rsidTr="007310BC">
        <w:trPr>
          <w:cantSplit/>
        </w:trPr>
        <w:tc>
          <w:tcPr>
            <w:tcW w:w="1021"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Объекты водоотведения</w:t>
            </w:r>
          </w:p>
        </w:tc>
        <w:tc>
          <w:tcPr>
            <w:tcW w:w="2693"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670"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Объем водоотведения принят в соответствии с п. 5.1.1 СП 32.13330.2012 «Канализация. Наружные сети и сооружения» равным водопотреблению:</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при застройке зданиями, оборудованными внутренним водопроводом и канализацией, без ванн 125 л/сут. на 1 чел.;</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то же, с ванными и местными водонагревателями 160 л/сут. на 1 чел.;</w:t>
            </w:r>
          </w:p>
          <w:p w:rsidR="00760FDA" w:rsidRPr="00760FDA" w:rsidRDefault="00760FDA" w:rsidP="007310BC">
            <w:pPr>
              <w:numPr>
                <w:ilvl w:val="0"/>
                <w:numId w:val="16"/>
              </w:numPr>
              <w:ind w:left="398"/>
              <w:jc w:val="both"/>
              <w:rPr>
                <w:sz w:val="22"/>
                <w:szCs w:val="22"/>
                <w:lang w:eastAsia="ar-SA" w:bidi="en-US"/>
              </w:rPr>
            </w:pPr>
            <w:r w:rsidRPr="00760FDA">
              <w:rPr>
                <w:sz w:val="22"/>
                <w:szCs w:val="22"/>
                <w:lang w:eastAsia="ar-SA" w:bidi="en-US"/>
              </w:rPr>
              <w:t>то же, с централизованным горячим водоснабжением 220 л/сут. на 1 чел.</w:t>
            </w:r>
          </w:p>
        </w:tc>
      </w:tr>
      <w:tr w:rsidR="00760FDA" w:rsidRPr="00760FDA" w:rsidTr="007310BC">
        <w:trPr>
          <w:cantSplit/>
        </w:trPr>
        <w:tc>
          <w:tcPr>
            <w:tcW w:w="1021" w:type="dxa"/>
            <w:vMerge/>
            <w:shd w:val="clear" w:color="auto" w:fill="F2F2F2"/>
          </w:tcPr>
          <w:p w:rsidR="00760FDA" w:rsidRPr="00760FDA" w:rsidRDefault="00760FDA" w:rsidP="00760FDA">
            <w:pPr>
              <w:rPr>
                <w:sz w:val="22"/>
                <w:szCs w:val="22"/>
                <w:lang w:eastAsia="ar-SA" w:bidi="en-US"/>
              </w:rPr>
            </w:pPr>
          </w:p>
        </w:tc>
        <w:tc>
          <w:tcPr>
            <w:tcW w:w="2693"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670"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Не нормируется</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60" w:name="_Toc532045357"/>
      <w:r w:rsidRPr="00760FDA">
        <w:rPr>
          <w:b/>
          <w:bCs/>
          <w:i/>
          <w:iCs/>
          <w:sz w:val="24"/>
          <w:szCs w:val="28"/>
        </w:rPr>
        <w:t>Объекты местного значения сельского поселения в области автомобильных дорог местного значения</w:t>
      </w:r>
      <w:bookmarkEnd w:id="160"/>
      <w:r w:rsidRPr="00760FDA">
        <w:rPr>
          <w:b/>
          <w:bCs/>
          <w:i/>
          <w:iCs/>
          <w:sz w:val="24"/>
          <w:szCs w:val="28"/>
        </w:rPr>
        <w:t xml:space="preserve"> </w:t>
      </w:r>
    </w:p>
    <w:p w:rsidR="00760FDA" w:rsidRPr="00760FDA" w:rsidRDefault="00760FDA" w:rsidP="00760FDA">
      <w:pPr>
        <w:keepNext/>
        <w:spacing w:before="120"/>
        <w:ind w:firstLine="709"/>
        <w:jc w:val="right"/>
        <w:rPr>
          <w:b/>
          <w:i/>
          <w:sz w:val="24"/>
          <w:szCs w:val="22"/>
        </w:rPr>
      </w:pPr>
      <w:r w:rsidRPr="00760FDA">
        <w:rPr>
          <w:b/>
          <w:i/>
          <w:sz w:val="24"/>
          <w:szCs w:val="22"/>
        </w:rPr>
        <w:t>Таблица 2.3</w:t>
      </w:r>
    </w:p>
    <w:p w:rsidR="00760FDA" w:rsidRPr="00760FDA" w:rsidRDefault="00760FDA" w:rsidP="00760FDA">
      <w:pPr>
        <w:keepNext/>
        <w:suppressAutoHyphens/>
        <w:spacing w:after="120"/>
        <w:jc w:val="center"/>
        <w:rPr>
          <w:b/>
          <w:i/>
          <w:sz w:val="24"/>
          <w:szCs w:val="22"/>
        </w:rPr>
      </w:pPr>
      <w:bookmarkStart w:id="161" w:name="OLE_LINK971"/>
      <w:bookmarkStart w:id="162" w:name="OLE_LINK972"/>
      <w:bookmarkStart w:id="163" w:name="OLE_LINK973"/>
      <w:bookmarkStart w:id="164" w:name="OLE_LINK974"/>
      <w:bookmarkStart w:id="165" w:name="OLE_LINK975"/>
      <w:bookmarkStart w:id="166" w:name="OLE_LINK976"/>
      <w:bookmarkStart w:id="167" w:name="OLE_LINK977"/>
      <w:r w:rsidRPr="00760FDA">
        <w:rPr>
          <w:b/>
          <w:i/>
          <w:sz w:val="24"/>
          <w:szCs w:val="22"/>
        </w:rPr>
        <w:t xml:space="preserve">Обоснование расчетных показателей, устанавливаемых для объектов </w:t>
      </w:r>
      <w:bookmarkEnd w:id="161"/>
      <w:bookmarkEnd w:id="162"/>
      <w:bookmarkEnd w:id="163"/>
      <w:bookmarkEnd w:id="164"/>
      <w:bookmarkEnd w:id="165"/>
      <w:bookmarkEnd w:id="166"/>
      <w:bookmarkEnd w:id="167"/>
      <w:r w:rsidRPr="00760FDA">
        <w:rPr>
          <w:b/>
          <w:i/>
          <w:sz w:val="24"/>
          <w:szCs w:val="22"/>
        </w:rPr>
        <w:t>местного значения сельского поселения в области автомобильных дорог местного значения</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729"/>
        <w:gridCol w:w="2409"/>
        <w:gridCol w:w="5245"/>
      </w:tblGrid>
      <w:tr w:rsidR="00760FDA" w:rsidRPr="007310BC" w:rsidTr="007310BC">
        <w:trPr>
          <w:cantSplit/>
          <w:tblHeader/>
        </w:trPr>
        <w:tc>
          <w:tcPr>
            <w:tcW w:w="1729"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Наименование вида объекта</w:t>
            </w:r>
          </w:p>
        </w:tc>
        <w:tc>
          <w:tcPr>
            <w:tcW w:w="2409"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Тип расчетного показателя</w:t>
            </w:r>
          </w:p>
        </w:tc>
        <w:tc>
          <w:tcPr>
            <w:tcW w:w="5245"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Pr>
        <w:tc>
          <w:tcPr>
            <w:tcW w:w="1729"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Места для хранения легковых автомобилей постоянного населения, расположенные вблизи от мест проживания</w:t>
            </w:r>
          </w:p>
        </w:tc>
        <w:tc>
          <w:tcPr>
            <w:tcW w:w="2409"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24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1.2.1 РНГП Ивановской области:</w:t>
            </w:r>
          </w:p>
          <w:p w:rsidR="00760FDA" w:rsidRPr="00760FDA" w:rsidRDefault="00760FDA" w:rsidP="007310BC">
            <w:pPr>
              <w:numPr>
                <w:ilvl w:val="0"/>
                <w:numId w:val="19"/>
              </w:numPr>
              <w:jc w:val="both"/>
              <w:rPr>
                <w:sz w:val="22"/>
                <w:szCs w:val="22"/>
                <w:lang w:eastAsia="ar-SA" w:bidi="en-US"/>
              </w:rPr>
            </w:pPr>
            <w:r w:rsidRPr="00760FDA">
              <w:rPr>
                <w:sz w:val="22"/>
                <w:szCs w:val="22"/>
                <w:lang w:eastAsia="ar-SA" w:bidi="en-US"/>
              </w:rPr>
              <w:t>для жилого дома бизнес-класса – 2,0 машино-мест на 1 квартиру;</w:t>
            </w:r>
          </w:p>
          <w:p w:rsidR="00760FDA" w:rsidRPr="00760FDA" w:rsidRDefault="00760FDA" w:rsidP="007310BC">
            <w:pPr>
              <w:numPr>
                <w:ilvl w:val="0"/>
                <w:numId w:val="19"/>
              </w:numPr>
              <w:jc w:val="both"/>
              <w:rPr>
                <w:sz w:val="22"/>
                <w:szCs w:val="22"/>
                <w:lang w:eastAsia="ar-SA" w:bidi="en-US"/>
              </w:rPr>
            </w:pPr>
            <w:r w:rsidRPr="00760FDA">
              <w:rPr>
                <w:sz w:val="22"/>
                <w:szCs w:val="22"/>
                <w:lang w:eastAsia="ar-SA" w:bidi="en-US"/>
              </w:rPr>
              <w:t>для жилого дома эконом-класса – 1,2 машино-мест на 1 квартиру;</w:t>
            </w:r>
          </w:p>
          <w:p w:rsidR="00760FDA" w:rsidRPr="00760FDA" w:rsidRDefault="00760FDA" w:rsidP="007310BC">
            <w:pPr>
              <w:numPr>
                <w:ilvl w:val="0"/>
                <w:numId w:val="19"/>
              </w:numPr>
              <w:jc w:val="both"/>
              <w:rPr>
                <w:sz w:val="22"/>
                <w:szCs w:val="22"/>
                <w:lang w:eastAsia="ar-SA" w:bidi="en-US"/>
              </w:rPr>
            </w:pPr>
            <w:r w:rsidRPr="00760FDA">
              <w:rPr>
                <w:sz w:val="22"/>
                <w:szCs w:val="22"/>
                <w:lang w:eastAsia="ar-SA" w:bidi="en-US"/>
              </w:rPr>
              <w:t>для жилого дома муниципального фонда – 1,0 машино-мест на 1 квартиру;</w:t>
            </w:r>
          </w:p>
          <w:p w:rsidR="00760FDA" w:rsidRPr="00760FDA" w:rsidRDefault="00760FDA" w:rsidP="007310BC">
            <w:pPr>
              <w:numPr>
                <w:ilvl w:val="0"/>
                <w:numId w:val="19"/>
              </w:numPr>
              <w:jc w:val="both"/>
              <w:rPr>
                <w:sz w:val="22"/>
                <w:szCs w:val="22"/>
                <w:lang w:eastAsia="ar-SA" w:bidi="en-US"/>
              </w:rPr>
            </w:pPr>
            <w:r w:rsidRPr="00760FDA">
              <w:rPr>
                <w:sz w:val="22"/>
                <w:szCs w:val="22"/>
                <w:lang w:eastAsia="ar-SA" w:bidi="en-US"/>
              </w:rPr>
              <w:t>для жилого дома специализированного фонда – 0,7 машино-мест на 1 квартиру.</w:t>
            </w:r>
          </w:p>
        </w:tc>
      </w:tr>
      <w:tr w:rsidR="00760FDA" w:rsidRPr="00760FDA" w:rsidTr="007310BC">
        <w:trPr>
          <w:cantSplit/>
        </w:trPr>
        <w:tc>
          <w:tcPr>
            <w:tcW w:w="1729" w:type="dxa"/>
            <w:vMerge/>
            <w:shd w:val="clear" w:color="auto" w:fill="F2F2F2"/>
          </w:tcPr>
          <w:p w:rsidR="00760FDA" w:rsidRPr="00760FDA" w:rsidRDefault="00760FDA" w:rsidP="00760FDA">
            <w:pPr>
              <w:rPr>
                <w:sz w:val="22"/>
                <w:szCs w:val="22"/>
                <w:lang w:eastAsia="ar-SA" w:bidi="en-US"/>
              </w:rPr>
            </w:pPr>
          </w:p>
        </w:tc>
        <w:tc>
          <w:tcPr>
            <w:tcW w:w="2409"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24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Линейная доступность 800 м принята в соответствии с таблицей 1.2.1 РНГП Ивановской области</w:t>
            </w:r>
          </w:p>
        </w:tc>
      </w:tr>
      <w:tr w:rsidR="00760FDA" w:rsidRPr="00760FDA" w:rsidTr="007310BC">
        <w:trPr>
          <w:cantSplit/>
        </w:trPr>
        <w:tc>
          <w:tcPr>
            <w:tcW w:w="1729"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Места для паркования легковых автомобилей постоянного и дневного населения при поездках с различными целями</w:t>
            </w:r>
          </w:p>
        </w:tc>
        <w:tc>
          <w:tcPr>
            <w:tcW w:w="2409"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24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Количество машино-мест для различных объектов в расчете на соответствующую единицу измерения принято в соответствии с таблицей 1.2.1 РНГП Ивановской области:</w:t>
            </w:r>
          </w:p>
          <w:p w:rsidR="00760FDA" w:rsidRPr="00760FDA" w:rsidRDefault="00760FDA" w:rsidP="007310BC">
            <w:pPr>
              <w:numPr>
                <w:ilvl w:val="0"/>
                <w:numId w:val="19"/>
              </w:numPr>
              <w:jc w:val="both"/>
              <w:rPr>
                <w:sz w:val="22"/>
                <w:szCs w:val="22"/>
                <w:lang w:eastAsia="ar-SA" w:bidi="en-US"/>
              </w:rPr>
            </w:pPr>
            <w:r w:rsidRPr="00760FDA">
              <w:rPr>
                <w:sz w:val="22"/>
                <w:szCs w:val="22"/>
                <w:lang w:eastAsia="ar-SA" w:bidi="en-US"/>
              </w:rPr>
              <w:t>органы местного самоуправления – 200-220 м</w:t>
            </w:r>
            <w:r w:rsidRPr="00760FDA">
              <w:rPr>
                <w:sz w:val="22"/>
                <w:szCs w:val="22"/>
                <w:vertAlign w:val="superscript"/>
                <w:lang w:eastAsia="ar-SA" w:bidi="en-US"/>
              </w:rPr>
              <w:t>2</w:t>
            </w:r>
            <w:r w:rsidRPr="00760FDA">
              <w:rPr>
                <w:sz w:val="22"/>
                <w:szCs w:val="22"/>
                <w:lang w:eastAsia="ar-SA" w:bidi="en-US"/>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административно-управленческие учреждения, здания и помещения общественных организаций – 100-120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коммерческо-деловые центры, офисные здания и помещения, страховые компании – 50-60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4"/>
                <w:szCs w:val="22"/>
              </w:rPr>
            </w:pPr>
            <w:r w:rsidRPr="00760FDA">
              <w:rPr>
                <w:sz w:val="22"/>
                <w:szCs w:val="22"/>
              </w:rPr>
              <w:t>банки и банковские учреждения, кредитно-финансовые учреждения с операционным залом – 30-35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4"/>
                <w:szCs w:val="22"/>
              </w:rPr>
            </w:pPr>
            <w:r w:rsidRPr="00760FDA">
              <w:rPr>
                <w:sz w:val="22"/>
                <w:szCs w:val="22"/>
              </w:rPr>
              <w:t>банки и банковские учреждения, кредитно-финансовые учреждения без операционного зала – 55-60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центры обучения, самодеятельного творчества, клубы по интересам для взрослых – 20-25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магазины-склады (мелкооптовой и розничной торговли, гипермаркеты) – 30-35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рынки универсальные и непродовольственные – 30-40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b/>
                <w:sz w:val="22"/>
                <w:szCs w:val="22"/>
              </w:rPr>
            </w:pPr>
            <w:r w:rsidRPr="00760FDA">
              <w:rPr>
                <w:sz w:val="22"/>
                <w:szCs w:val="22"/>
              </w:rPr>
              <w:t>рынки продовольственные и сельскохозяйственные – 40-50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оздоровительные комплексы (фитнес-клубы, ФОК, спортивные и тренажерные залы) общей площадью менее 1000 м</w:t>
            </w:r>
            <w:r w:rsidRPr="00760FDA">
              <w:rPr>
                <w:sz w:val="22"/>
                <w:szCs w:val="22"/>
                <w:vertAlign w:val="superscript"/>
              </w:rPr>
              <w:t>2</w:t>
            </w:r>
            <w:r w:rsidRPr="00760FDA">
              <w:rPr>
                <w:sz w:val="22"/>
                <w:szCs w:val="22"/>
              </w:rPr>
              <w:t xml:space="preserve"> – 25-40 м</w:t>
            </w:r>
            <w:r w:rsidRPr="00760FDA">
              <w:rPr>
                <w:sz w:val="22"/>
                <w:szCs w:val="22"/>
                <w:vertAlign w:val="superscript"/>
              </w:rPr>
              <w:t>2</w:t>
            </w:r>
            <w:r w:rsidRPr="00760FDA">
              <w:rPr>
                <w:sz w:val="22"/>
                <w:szCs w:val="22"/>
              </w:rPr>
              <w:t xml:space="preserve"> общей площади объекта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предприятия общественного питания периодического спроса (рестораны, кафе) – 4-5 посадочных мест на 1 машино-место;</w:t>
            </w:r>
          </w:p>
          <w:p w:rsidR="00760FDA" w:rsidRPr="00760FDA" w:rsidRDefault="00760FDA" w:rsidP="007310BC">
            <w:pPr>
              <w:numPr>
                <w:ilvl w:val="0"/>
                <w:numId w:val="19"/>
              </w:numPr>
              <w:contextualSpacing/>
              <w:jc w:val="both"/>
              <w:rPr>
                <w:sz w:val="22"/>
                <w:szCs w:val="22"/>
              </w:rPr>
            </w:pPr>
            <w:r w:rsidRPr="00760FDA">
              <w:rPr>
                <w:sz w:val="22"/>
                <w:szCs w:val="22"/>
              </w:rPr>
              <w:t>пляжи и парки в зонах отдыха – 15-20 машино-мест на 100 единовременных посетителей;</w:t>
            </w:r>
          </w:p>
          <w:p w:rsidR="00760FDA" w:rsidRPr="00760FDA" w:rsidRDefault="00760FDA" w:rsidP="007310BC">
            <w:pPr>
              <w:numPr>
                <w:ilvl w:val="0"/>
                <w:numId w:val="19"/>
              </w:numPr>
              <w:contextualSpacing/>
              <w:jc w:val="both"/>
              <w:rPr>
                <w:sz w:val="22"/>
                <w:szCs w:val="22"/>
              </w:rPr>
            </w:pPr>
            <w:r w:rsidRPr="00760FDA">
              <w:rPr>
                <w:sz w:val="22"/>
                <w:szCs w:val="22"/>
              </w:rPr>
              <w:t>базы кратковременного отдыха (спортивные, лыжные, рыболовные, охотничьи и др.) – 10-15 машино-мест на 100 единовременных посетителей;</w:t>
            </w:r>
          </w:p>
          <w:p w:rsidR="00760FDA" w:rsidRPr="00760FDA" w:rsidRDefault="00760FDA" w:rsidP="007310BC">
            <w:pPr>
              <w:numPr>
                <w:ilvl w:val="0"/>
                <w:numId w:val="19"/>
              </w:numPr>
              <w:contextualSpacing/>
              <w:jc w:val="both"/>
              <w:rPr>
                <w:sz w:val="22"/>
                <w:szCs w:val="22"/>
              </w:rPr>
            </w:pPr>
            <w:r w:rsidRPr="00760FDA">
              <w:rPr>
                <w:sz w:val="22"/>
                <w:szCs w:val="22"/>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760FDA" w:rsidRPr="00760FDA" w:rsidTr="007310BC">
        <w:trPr>
          <w:cantSplit/>
        </w:trPr>
        <w:tc>
          <w:tcPr>
            <w:tcW w:w="1729" w:type="dxa"/>
            <w:vMerge/>
            <w:shd w:val="clear" w:color="auto" w:fill="F2F2F2"/>
          </w:tcPr>
          <w:p w:rsidR="00760FDA" w:rsidRPr="00760FDA" w:rsidRDefault="00760FDA" w:rsidP="00760FDA">
            <w:pPr>
              <w:rPr>
                <w:sz w:val="22"/>
                <w:szCs w:val="22"/>
                <w:lang w:eastAsia="ar-SA" w:bidi="en-US"/>
              </w:rPr>
            </w:pPr>
          </w:p>
        </w:tc>
        <w:tc>
          <w:tcPr>
            <w:tcW w:w="2409"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245"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Линейная доступность до различных объектов принята в соответствии с таблицей 1.2.1 РНГП Ивановской области:</w:t>
            </w:r>
          </w:p>
          <w:p w:rsidR="00760FDA" w:rsidRPr="00760FDA" w:rsidRDefault="00760FDA" w:rsidP="007310BC">
            <w:pPr>
              <w:numPr>
                <w:ilvl w:val="0"/>
                <w:numId w:val="19"/>
              </w:numPr>
              <w:jc w:val="both"/>
              <w:rPr>
                <w:sz w:val="22"/>
                <w:szCs w:val="22"/>
                <w:lang w:eastAsia="ar-SA" w:bidi="en-US"/>
              </w:rPr>
            </w:pPr>
            <w:r w:rsidRPr="00760FDA">
              <w:rPr>
                <w:sz w:val="22"/>
                <w:szCs w:val="22"/>
                <w:lang w:eastAsia="ar-SA" w:bidi="en-US"/>
              </w:rPr>
              <w:t>до пассажирских помещений вокзалов, входов на предприятия торговли, общественного питания и бытового обслуживания – 150 м;</w:t>
            </w:r>
          </w:p>
          <w:p w:rsidR="00760FDA" w:rsidRPr="00760FDA" w:rsidRDefault="00760FDA" w:rsidP="007310BC">
            <w:pPr>
              <w:numPr>
                <w:ilvl w:val="0"/>
                <w:numId w:val="19"/>
              </w:numPr>
              <w:jc w:val="both"/>
              <w:rPr>
                <w:sz w:val="22"/>
                <w:szCs w:val="22"/>
                <w:lang w:eastAsia="ar-SA" w:bidi="en-US"/>
              </w:rPr>
            </w:pPr>
            <w:r w:rsidRPr="00760FDA">
              <w:rPr>
                <w:sz w:val="22"/>
                <w:szCs w:val="22"/>
                <w:lang w:eastAsia="ar-SA" w:bidi="en-US"/>
              </w:rPr>
              <w:t>до прочих учреждений и предприятий обслуживания населения и административных зданий – 250 м;</w:t>
            </w:r>
          </w:p>
          <w:p w:rsidR="00760FDA" w:rsidRPr="00760FDA" w:rsidRDefault="00760FDA" w:rsidP="007310BC">
            <w:pPr>
              <w:numPr>
                <w:ilvl w:val="0"/>
                <w:numId w:val="19"/>
              </w:numPr>
              <w:jc w:val="both"/>
              <w:rPr>
                <w:sz w:val="22"/>
                <w:szCs w:val="22"/>
                <w:lang w:eastAsia="ar-SA" w:bidi="en-US"/>
              </w:rPr>
            </w:pPr>
            <w:r w:rsidRPr="00760FDA">
              <w:rPr>
                <w:sz w:val="22"/>
                <w:szCs w:val="22"/>
                <w:lang w:eastAsia="ar-SA" w:bidi="en-US"/>
              </w:rPr>
              <w:t>до входов в парки, на выставки и стадионы – 400 м.</w:t>
            </w:r>
          </w:p>
        </w:tc>
      </w:tr>
      <w:tr w:rsidR="00760FDA" w:rsidRPr="00760FDA" w:rsidTr="007310BC">
        <w:trPr>
          <w:cantSplit/>
        </w:trPr>
        <w:tc>
          <w:tcPr>
            <w:tcW w:w="1729"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Индивидуальные автостоянки для маломобильных групп населения на участке около или внутри зданий учреждений обслуживания</w:t>
            </w:r>
          </w:p>
        </w:tc>
        <w:tc>
          <w:tcPr>
            <w:tcW w:w="2409"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245" w:type="dxa"/>
            <w:shd w:val="clear" w:color="auto" w:fill="auto"/>
          </w:tcPr>
          <w:p w:rsidR="00760FDA" w:rsidRPr="00760FDA" w:rsidRDefault="00760FDA" w:rsidP="007310BC">
            <w:pPr>
              <w:autoSpaceDE w:val="0"/>
              <w:autoSpaceDN w:val="0"/>
              <w:adjustRightInd w:val="0"/>
              <w:rPr>
                <w:color w:val="000000"/>
                <w:sz w:val="22"/>
                <w:szCs w:val="22"/>
              </w:rPr>
            </w:pPr>
            <w:r w:rsidRPr="00760FDA">
              <w:rPr>
                <w:bCs/>
                <w:color w:val="000000"/>
                <w:kern w:val="36"/>
                <w:sz w:val="22"/>
                <w:szCs w:val="22"/>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760FDA" w:rsidRPr="00760FDA" w:rsidTr="007310BC">
        <w:trPr>
          <w:cantSplit/>
        </w:trPr>
        <w:tc>
          <w:tcPr>
            <w:tcW w:w="1729" w:type="dxa"/>
            <w:vMerge/>
            <w:shd w:val="clear" w:color="auto" w:fill="F2F2F2"/>
          </w:tcPr>
          <w:p w:rsidR="00760FDA" w:rsidRPr="00760FDA" w:rsidRDefault="00760FDA" w:rsidP="00760FDA">
            <w:pPr>
              <w:rPr>
                <w:sz w:val="22"/>
                <w:szCs w:val="22"/>
                <w:lang w:eastAsia="ar-SA" w:bidi="en-US"/>
              </w:rPr>
            </w:pPr>
          </w:p>
        </w:tc>
        <w:tc>
          <w:tcPr>
            <w:tcW w:w="2409"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245" w:type="dxa"/>
            <w:shd w:val="clear" w:color="auto" w:fill="auto"/>
          </w:tcPr>
          <w:p w:rsidR="00760FDA" w:rsidRPr="00760FDA" w:rsidRDefault="00760FDA" w:rsidP="007310BC">
            <w:pPr>
              <w:autoSpaceDE w:val="0"/>
              <w:autoSpaceDN w:val="0"/>
              <w:adjustRightInd w:val="0"/>
              <w:rPr>
                <w:bCs/>
                <w:color w:val="000000"/>
                <w:kern w:val="36"/>
                <w:sz w:val="22"/>
                <w:szCs w:val="22"/>
              </w:rPr>
            </w:pPr>
            <w:r w:rsidRPr="00760FDA">
              <w:rPr>
                <w:bCs/>
                <w:color w:val="000000"/>
                <w:kern w:val="36"/>
                <w:sz w:val="22"/>
                <w:szCs w:val="22"/>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68" w:name="_Toc532045358"/>
      <w:bookmarkEnd w:id="148"/>
      <w:r w:rsidRPr="00760FDA">
        <w:rPr>
          <w:b/>
          <w:bCs/>
          <w:i/>
          <w:iCs/>
          <w:sz w:val="24"/>
          <w:szCs w:val="28"/>
        </w:rPr>
        <w:t>Объекты местного значения сельского поселения в области физической культуры и массового спорта</w:t>
      </w:r>
      <w:bookmarkEnd w:id="168"/>
    </w:p>
    <w:p w:rsidR="00760FDA" w:rsidRPr="00760FDA" w:rsidRDefault="00760FDA" w:rsidP="00760FDA">
      <w:pPr>
        <w:keepNext/>
        <w:spacing w:before="120"/>
        <w:ind w:firstLine="709"/>
        <w:jc w:val="right"/>
        <w:rPr>
          <w:b/>
          <w:i/>
          <w:sz w:val="24"/>
          <w:szCs w:val="22"/>
        </w:rPr>
      </w:pPr>
      <w:r w:rsidRPr="00760FDA">
        <w:rPr>
          <w:b/>
          <w:i/>
          <w:sz w:val="24"/>
          <w:szCs w:val="22"/>
        </w:rPr>
        <w:t>Таблица 2.4</w:t>
      </w:r>
    </w:p>
    <w:p w:rsidR="00760FDA" w:rsidRPr="00760FDA" w:rsidRDefault="00760FDA" w:rsidP="00760FDA">
      <w:pPr>
        <w:keepNext/>
        <w:suppressAutoHyphens/>
        <w:spacing w:after="120"/>
        <w:jc w:val="center"/>
        <w:rPr>
          <w:b/>
          <w:i/>
          <w:sz w:val="24"/>
          <w:szCs w:val="22"/>
        </w:rPr>
      </w:pPr>
      <w:r w:rsidRPr="00760FDA">
        <w:rPr>
          <w:b/>
          <w:i/>
          <w:sz w:val="24"/>
          <w:szCs w:val="22"/>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729"/>
        <w:gridCol w:w="2552"/>
        <w:gridCol w:w="5103"/>
      </w:tblGrid>
      <w:tr w:rsidR="00760FDA" w:rsidRPr="007310BC" w:rsidTr="007310BC">
        <w:trPr>
          <w:cantSplit/>
          <w:tblHeader/>
        </w:trPr>
        <w:tc>
          <w:tcPr>
            <w:tcW w:w="1729"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Наименование вида объекта</w:t>
            </w:r>
          </w:p>
        </w:tc>
        <w:tc>
          <w:tcPr>
            <w:tcW w:w="2552"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Тип расчетного показателя</w:t>
            </w:r>
          </w:p>
        </w:tc>
        <w:tc>
          <w:tcPr>
            <w:tcW w:w="5103"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Height w:val="30"/>
        </w:trPr>
        <w:tc>
          <w:tcPr>
            <w:tcW w:w="1729"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Спортивные плоскостные сооружения</w:t>
            </w:r>
          </w:p>
        </w:tc>
        <w:tc>
          <w:tcPr>
            <w:tcW w:w="2552"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10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 xml:space="preserve">Размер земельного участка 0,7 га на 1 тыс. чел. принят в соответствии с </w:t>
            </w:r>
            <w:bookmarkStart w:id="169" w:name="OLE_LINK374"/>
            <w:bookmarkStart w:id="170" w:name="OLE_LINK375"/>
            <w:r w:rsidRPr="00760FDA">
              <w:rPr>
                <w:sz w:val="22"/>
                <w:szCs w:val="22"/>
                <w:lang w:eastAsia="ar-SA" w:bidi="en-US"/>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69"/>
            <w:bookmarkEnd w:id="170"/>
          </w:p>
        </w:tc>
      </w:tr>
      <w:tr w:rsidR="00760FDA" w:rsidRPr="00760FDA" w:rsidTr="007310BC">
        <w:trPr>
          <w:cantSplit/>
          <w:trHeight w:val="30"/>
        </w:trPr>
        <w:tc>
          <w:tcPr>
            <w:tcW w:w="1729" w:type="dxa"/>
            <w:vMerge/>
            <w:shd w:val="clear" w:color="auto" w:fill="F2F2F2"/>
          </w:tcPr>
          <w:p w:rsidR="00760FDA" w:rsidRPr="00760FDA" w:rsidRDefault="00760FDA" w:rsidP="00760FDA">
            <w:pPr>
              <w:rPr>
                <w:sz w:val="22"/>
                <w:szCs w:val="22"/>
                <w:lang w:eastAsia="ar-SA" w:bidi="en-US"/>
              </w:rPr>
            </w:pPr>
          </w:p>
        </w:tc>
        <w:tc>
          <w:tcPr>
            <w:tcW w:w="2552"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10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Height w:val="30"/>
        </w:trPr>
        <w:tc>
          <w:tcPr>
            <w:tcW w:w="1729"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Спортивные залы общего пользования</w:t>
            </w:r>
          </w:p>
        </w:tc>
        <w:tc>
          <w:tcPr>
            <w:tcW w:w="2552"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10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Площадь пола 60 м</w:t>
            </w:r>
            <w:r w:rsidRPr="00760FDA">
              <w:rPr>
                <w:sz w:val="22"/>
                <w:szCs w:val="22"/>
                <w:vertAlign w:val="superscript"/>
                <w:lang w:eastAsia="ar-SA" w:bidi="en-US"/>
              </w:rPr>
              <w:t>2</w:t>
            </w:r>
            <w:r w:rsidRPr="00760FDA">
              <w:rPr>
                <w:sz w:val="22"/>
                <w:szCs w:val="22"/>
                <w:lang w:eastAsia="ar-SA" w:bidi="en-US"/>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Height w:val="30"/>
        </w:trPr>
        <w:tc>
          <w:tcPr>
            <w:tcW w:w="1729" w:type="dxa"/>
            <w:vMerge/>
            <w:shd w:val="clear" w:color="auto" w:fill="F2F2F2"/>
          </w:tcPr>
          <w:p w:rsidR="00760FDA" w:rsidRPr="00760FDA" w:rsidRDefault="00760FDA" w:rsidP="00760FDA">
            <w:pPr>
              <w:rPr>
                <w:sz w:val="22"/>
                <w:szCs w:val="22"/>
                <w:lang w:eastAsia="ar-SA" w:bidi="en-US"/>
              </w:rPr>
            </w:pPr>
          </w:p>
        </w:tc>
        <w:tc>
          <w:tcPr>
            <w:tcW w:w="2552"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103" w:type="dxa"/>
            <w:shd w:val="clear" w:color="auto" w:fill="auto"/>
          </w:tcPr>
          <w:p w:rsidR="00760FDA" w:rsidRPr="00760FDA" w:rsidRDefault="00760FDA" w:rsidP="00760FDA">
            <w:pPr>
              <w:rPr>
                <w:b/>
                <w:sz w:val="22"/>
                <w:szCs w:val="22"/>
                <w:lang w:eastAsia="ar-SA" w:bidi="en-US"/>
              </w:rPr>
            </w:pPr>
            <w:r w:rsidRPr="00760FDA">
              <w:rPr>
                <w:sz w:val="22"/>
                <w:szCs w:val="22"/>
                <w:lang w:eastAsia="ar-SA" w:bidi="en-US"/>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Height w:val="30"/>
        </w:trPr>
        <w:tc>
          <w:tcPr>
            <w:tcW w:w="1729"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Спортивно-тренажерные залы повседневного обслуживания</w:t>
            </w:r>
          </w:p>
        </w:tc>
        <w:tc>
          <w:tcPr>
            <w:tcW w:w="2552"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10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Площадь пола 70 м</w:t>
            </w:r>
            <w:r w:rsidRPr="00760FDA">
              <w:rPr>
                <w:sz w:val="22"/>
                <w:szCs w:val="22"/>
                <w:vertAlign w:val="superscript"/>
                <w:lang w:eastAsia="ar-SA" w:bidi="en-US"/>
              </w:rPr>
              <w:t>2</w:t>
            </w:r>
            <w:r w:rsidRPr="00760FDA">
              <w:rPr>
                <w:sz w:val="22"/>
                <w:szCs w:val="22"/>
                <w:lang w:eastAsia="ar-SA" w:bidi="en-US"/>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Height w:val="30"/>
        </w:trPr>
        <w:tc>
          <w:tcPr>
            <w:tcW w:w="1729" w:type="dxa"/>
            <w:vMerge/>
            <w:shd w:val="clear" w:color="auto" w:fill="F2F2F2"/>
          </w:tcPr>
          <w:p w:rsidR="00760FDA" w:rsidRPr="00760FDA" w:rsidRDefault="00760FDA" w:rsidP="00760FDA">
            <w:pPr>
              <w:rPr>
                <w:sz w:val="22"/>
                <w:szCs w:val="22"/>
                <w:lang w:eastAsia="ar-SA" w:bidi="en-US"/>
              </w:rPr>
            </w:pPr>
          </w:p>
        </w:tc>
        <w:tc>
          <w:tcPr>
            <w:tcW w:w="2552"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103" w:type="dxa"/>
            <w:shd w:val="clear" w:color="auto" w:fill="auto"/>
          </w:tcPr>
          <w:p w:rsidR="00760FDA" w:rsidRPr="00760FDA" w:rsidRDefault="00760FDA" w:rsidP="00760FDA">
            <w:pPr>
              <w:rPr>
                <w:b/>
                <w:sz w:val="22"/>
                <w:szCs w:val="22"/>
                <w:lang w:eastAsia="ar-SA" w:bidi="en-US"/>
              </w:rPr>
            </w:pPr>
            <w:r w:rsidRPr="00760FDA">
              <w:rPr>
                <w:sz w:val="22"/>
                <w:szCs w:val="22"/>
                <w:lang w:eastAsia="ar-SA" w:bidi="en-US"/>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71" w:name="_Toc532045359"/>
      <w:r w:rsidRPr="00760FDA">
        <w:rPr>
          <w:b/>
          <w:bCs/>
          <w:i/>
          <w:iCs/>
          <w:sz w:val="24"/>
          <w:szCs w:val="28"/>
        </w:rPr>
        <w:t>Объекты местного значения сельского поселения в области культуры и искусства</w:t>
      </w:r>
      <w:bookmarkEnd w:id="171"/>
    </w:p>
    <w:p w:rsidR="00760FDA" w:rsidRPr="00760FDA" w:rsidRDefault="00760FDA" w:rsidP="00760FDA">
      <w:pPr>
        <w:keepNext/>
        <w:spacing w:before="120"/>
        <w:ind w:firstLine="709"/>
        <w:jc w:val="right"/>
        <w:rPr>
          <w:b/>
          <w:i/>
          <w:sz w:val="24"/>
          <w:szCs w:val="22"/>
        </w:rPr>
      </w:pPr>
      <w:r w:rsidRPr="00760FDA">
        <w:rPr>
          <w:b/>
          <w:i/>
          <w:sz w:val="24"/>
          <w:szCs w:val="22"/>
        </w:rPr>
        <w:t>Таблица 2.5</w:t>
      </w:r>
    </w:p>
    <w:p w:rsidR="00760FDA" w:rsidRPr="00760FDA" w:rsidRDefault="00760FDA" w:rsidP="00760FDA">
      <w:pPr>
        <w:keepNext/>
        <w:spacing w:after="120"/>
        <w:jc w:val="center"/>
        <w:rPr>
          <w:b/>
          <w:i/>
          <w:sz w:val="24"/>
          <w:szCs w:val="22"/>
        </w:rPr>
      </w:pPr>
      <w:bookmarkStart w:id="172" w:name="OLE_LINK1008"/>
      <w:bookmarkStart w:id="173" w:name="OLE_LINK1009"/>
      <w:bookmarkStart w:id="174" w:name="OLE_LINK1010"/>
      <w:r w:rsidRPr="00760FDA">
        <w:rPr>
          <w:b/>
          <w:i/>
          <w:sz w:val="24"/>
          <w:szCs w:val="22"/>
        </w:rPr>
        <w:t xml:space="preserve">Обоснование расчетных показателей, устанавливаемых для объектов </w:t>
      </w:r>
      <w:bookmarkEnd w:id="172"/>
      <w:bookmarkEnd w:id="173"/>
      <w:bookmarkEnd w:id="174"/>
      <w:r w:rsidRPr="00760FDA">
        <w:rPr>
          <w:b/>
          <w:i/>
          <w:sz w:val="24"/>
          <w:szCs w:val="22"/>
        </w:rPr>
        <w:t>местного значения сельского поселения в области культуры и искусства</w:t>
      </w:r>
    </w:p>
    <w:tbl>
      <w:tblPr>
        <w:tblW w:w="92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162"/>
        <w:gridCol w:w="1843"/>
        <w:gridCol w:w="6237"/>
      </w:tblGrid>
      <w:tr w:rsidR="00760FDA" w:rsidRPr="007310BC" w:rsidTr="007310BC">
        <w:trPr>
          <w:cantSplit/>
          <w:tblHeader/>
        </w:trPr>
        <w:tc>
          <w:tcPr>
            <w:tcW w:w="1162" w:type="dxa"/>
            <w:shd w:val="clear" w:color="auto" w:fill="D9D9D9"/>
          </w:tcPr>
          <w:p w:rsidR="00760FDA" w:rsidRPr="00760FDA" w:rsidRDefault="00760FDA" w:rsidP="007310BC">
            <w:pPr>
              <w:keepNext/>
              <w:jc w:val="center"/>
              <w:rPr>
                <w:b/>
                <w:i/>
                <w:sz w:val="22"/>
                <w:szCs w:val="22"/>
                <w:lang w:eastAsia="ar-SA" w:bidi="en-US"/>
              </w:rPr>
            </w:pPr>
            <w:bookmarkStart w:id="175" w:name="OLE_LINK398"/>
            <w:r w:rsidRPr="00760FDA">
              <w:rPr>
                <w:b/>
                <w:i/>
                <w:sz w:val="22"/>
                <w:szCs w:val="22"/>
                <w:lang w:eastAsia="ar-SA" w:bidi="en-US"/>
              </w:rPr>
              <w:t>Наименование вида объекта</w:t>
            </w:r>
          </w:p>
        </w:tc>
        <w:tc>
          <w:tcPr>
            <w:tcW w:w="1843"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Тип расчетного показателя</w:t>
            </w:r>
          </w:p>
        </w:tc>
        <w:tc>
          <w:tcPr>
            <w:tcW w:w="6237" w:type="dxa"/>
            <w:shd w:val="clear" w:color="auto" w:fill="D9D9D9"/>
          </w:tcPr>
          <w:p w:rsidR="00760FDA" w:rsidRPr="00760FDA" w:rsidRDefault="00760FDA" w:rsidP="007310BC">
            <w:pPr>
              <w:keepNext/>
              <w:jc w:val="center"/>
              <w:rPr>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Точка доступа к полнотекстовым информационным ресурсам</w:t>
            </w: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237" w:type="dxa"/>
            <w:shd w:val="clear" w:color="auto" w:fill="auto"/>
          </w:tcPr>
          <w:p w:rsidR="00760FDA" w:rsidRPr="00760FDA" w:rsidRDefault="00760FDA" w:rsidP="007310BC">
            <w:pPr>
              <w:autoSpaceDE w:val="0"/>
              <w:autoSpaceDN w:val="0"/>
              <w:adjustRightInd w:val="0"/>
              <w:rPr>
                <w:sz w:val="22"/>
                <w:szCs w:val="22"/>
              </w:rPr>
            </w:pPr>
            <w:r w:rsidRPr="00760FDA">
              <w:rPr>
                <w:sz w:val="22"/>
                <w:szCs w:val="22"/>
              </w:rPr>
              <w:t>Не менее 1 объекта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237" w:type="dxa"/>
            <w:shd w:val="clear" w:color="auto" w:fill="auto"/>
          </w:tcPr>
          <w:p w:rsidR="00760FDA" w:rsidRPr="00760FDA" w:rsidRDefault="00760FDA" w:rsidP="007310BC">
            <w:pPr>
              <w:autoSpaceDE w:val="0"/>
              <w:autoSpaceDN w:val="0"/>
              <w:adjustRightInd w:val="0"/>
              <w:rPr>
                <w:sz w:val="22"/>
                <w:szCs w:val="22"/>
              </w:rPr>
            </w:pPr>
            <w:r w:rsidRPr="00760FDA">
              <w:rPr>
                <w:sz w:val="22"/>
                <w:szCs w:val="22"/>
              </w:rPr>
              <w:t>Транспортная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Общедоступная библиотека с детским отделением</w:t>
            </w: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237" w:type="dxa"/>
            <w:shd w:val="clear" w:color="auto" w:fill="auto"/>
          </w:tcPr>
          <w:p w:rsidR="00760FDA" w:rsidRPr="00760FDA" w:rsidRDefault="00760FDA" w:rsidP="007310BC">
            <w:pPr>
              <w:autoSpaceDE w:val="0"/>
              <w:autoSpaceDN w:val="0"/>
              <w:adjustRightInd w:val="0"/>
              <w:rPr>
                <w:sz w:val="22"/>
                <w:szCs w:val="22"/>
              </w:rPr>
            </w:pPr>
            <w:r w:rsidRPr="00760FDA">
              <w:rPr>
                <w:sz w:val="22"/>
                <w:szCs w:val="22"/>
              </w:rPr>
              <w:t>Не менее 1 объекта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237" w:type="dxa"/>
            <w:shd w:val="clear" w:color="auto" w:fill="auto"/>
          </w:tcPr>
          <w:p w:rsidR="00760FDA" w:rsidRPr="00760FDA" w:rsidRDefault="00760FDA" w:rsidP="007310BC">
            <w:pPr>
              <w:autoSpaceDE w:val="0"/>
              <w:autoSpaceDN w:val="0"/>
              <w:adjustRightInd w:val="0"/>
              <w:rPr>
                <w:sz w:val="22"/>
                <w:szCs w:val="22"/>
              </w:rPr>
            </w:pPr>
            <w:r w:rsidRPr="00760FDA">
              <w:rPr>
                <w:sz w:val="22"/>
                <w:szCs w:val="22"/>
              </w:rPr>
              <w:t>Транспортная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Филиал общедоступных библиотек с детским отделением</w:t>
            </w: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237" w:type="dxa"/>
            <w:shd w:val="clear" w:color="auto" w:fill="auto"/>
          </w:tcPr>
          <w:p w:rsidR="00760FDA" w:rsidRPr="00760FDA" w:rsidRDefault="00760FDA" w:rsidP="007310BC">
            <w:pPr>
              <w:autoSpaceDE w:val="0"/>
              <w:autoSpaceDN w:val="0"/>
              <w:adjustRightInd w:val="0"/>
              <w:rPr>
                <w:sz w:val="22"/>
                <w:szCs w:val="22"/>
              </w:rPr>
            </w:pPr>
            <w:r w:rsidRPr="00760FDA">
              <w:rPr>
                <w:color w:val="000000"/>
                <w:sz w:val="22"/>
                <w:szCs w:val="22"/>
              </w:rPr>
              <w:t xml:space="preserve">1 объект на 1000 жителей сельского поселения принято </w:t>
            </w:r>
            <w:r w:rsidRPr="00760FDA">
              <w:rPr>
                <w:sz w:val="22"/>
                <w:szCs w:val="22"/>
              </w:rPr>
              <w:t>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237" w:type="dxa"/>
            <w:shd w:val="clear" w:color="auto" w:fill="auto"/>
          </w:tcPr>
          <w:p w:rsidR="00760FDA" w:rsidRPr="00760FDA" w:rsidRDefault="00760FDA" w:rsidP="007310BC">
            <w:pPr>
              <w:autoSpaceDE w:val="0"/>
              <w:autoSpaceDN w:val="0"/>
              <w:adjustRightInd w:val="0"/>
              <w:rPr>
                <w:sz w:val="22"/>
                <w:szCs w:val="22"/>
              </w:rPr>
            </w:pPr>
            <w:r w:rsidRPr="00760FDA">
              <w:rPr>
                <w:sz w:val="22"/>
                <w:szCs w:val="22"/>
              </w:rPr>
              <w:t>Транспортная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bookmarkStart w:id="176" w:name="_Hlk490346367"/>
            <w:r w:rsidRPr="00760FDA">
              <w:rPr>
                <w:sz w:val="22"/>
                <w:szCs w:val="22"/>
                <w:lang w:eastAsia="ar-SA" w:bidi="en-US"/>
              </w:rPr>
              <w:t>Дом культуры (клуб)</w:t>
            </w: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237" w:type="dxa"/>
            <w:shd w:val="clear" w:color="auto" w:fill="auto"/>
          </w:tcPr>
          <w:p w:rsidR="00760FDA" w:rsidRPr="00760FDA" w:rsidRDefault="00760FDA" w:rsidP="007310BC">
            <w:pPr>
              <w:autoSpaceDE w:val="0"/>
              <w:autoSpaceDN w:val="0"/>
              <w:adjustRightInd w:val="0"/>
              <w:rPr>
                <w:sz w:val="22"/>
                <w:szCs w:val="22"/>
              </w:rPr>
            </w:pPr>
            <w:r w:rsidRPr="00760FDA">
              <w:rPr>
                <w:sz w:val="22"/>
                <w:szCs w:val="22"/>
              </w:rPr>
              <w:t>1 объект в административном центре сельского поселения (селе Широково)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p w:rsidR="00760FDA" w:rsidRPr="00760FDA" w:rsidRDefault="00760FDA" w:rsidP="007310BC">
            <w:pPr>
              <w:autoSpaceDE w:val="0"/>
              <w:autoSpaceDN w:val="0"/>
              <w:adjustRightInd w:val="0"/>
              <w:rPr>
                <w:sz w:val="22"/>
                <w:szCs w:val="22"/>
              </w:rPr>
            </w:pPr>
            <w:r w:rsidRPr="00760FDA">
              <w:rPr>
                <w:sz w:val="22"/>
                <w:szCs w:val="22"/>
              </w:rPr>
              <w:t>150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500 до 999 чел.).</w:t>
            </w:r>
          </w:p>
          <w:p w:rsidR="00760FDA" w:rsidRPr="00760FDA" w:rsidRDefault="00760FDA" w:rsidP="007310BC">
            <w:pPr>
              <w:autoSpaceDE w:val="0"/>
              <w:autoSpaceDN w:val="0"/>
              <w:adjustRightInd w:val="0"/>
              <w:rPr>
                <w:sz w:val="22"/>
                <w:szCs w:val="22"/>
              </w:rPr>
            </w:pPr>
            <w:bookmarkStart w:id="177" w:name="OLE_LINK666"/>
            <w:bookmarkStart w:id="178" w:name="OLE_LINK667"/>
            <w:r w:rsidRPr="00760FDA">
              <w:rPr>
                <w:sz w:val="22"/>
                <w:szCs w:val="22"/>
              </w:rPr>
              <w:t>При этом м</w:t>
            </w:r>
            <w:r w:rsidRPr="00760FDA">
              <w:rPr>
                <w:color w:val="000000"/>
                <w:sz w:val="22"/>
                <w:szCs w:val="22"/>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77"/>
            <w:bookmarkEnd w:id="178"/>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237" w:type="dxa"/>
            <w:shd w:val="clear" w:color="auto" w:fill="auto"/>
          </w:tcPr>
          <w:p w:rsidR="00760FDA" w:rsidRPr="00760FDA" w:rsidRDefault="00760FDA" w:rsidP="007310BC">
            <w:pPr>
              <w:autoSpaceDE w:val="0"/>
              <w:autoSpaceDN w:val="0"/>
              <w:adjustRightInd w:val="0"/>
              <w:rPr>
                <w:sz w:val="22"/>
                <w:szCs w:val="22"/>
              </w:rPr>
            </w:pPr>
            <w:r w:rsidRPr="00760FDA">
              <w:rPr>
                <w:color w:val="000000"/>
                <w:sz w:val="22"/>
                <w:szCs w:val="22"/>
              </w:rPr>
              <w:t xml:space="preserve">Транспортная доступность </w:t>
            </w:r>
            <w:r w:rsidRPr="00760FDA">
              <w:rPr>
                <w:sz w:val="22"/>
                <w:szCs w:val="22"/>
              </w:rPr>
              <w:t>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760FDA" w:rsidRPr="00760FDA" w:rsidTr="007310BC">
        <w:trPr>
          <w:cantSplit/>
        </w:trPr>
        <w:tc>
          <w:tcPr>
            <w:tcW w:w="1162"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Филиал сельского дома культуры (клуба)</w:t>
            </w: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237"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 xml:space="preserve">1 объект на 1000 жителей сельского поселения принято </w:t>
            </w:r>
            <w:r w:rsidRPr="00760FDA">
              <w:rPr>
                <w:sz w:val="22"/>
                <w:szCs w:val="22"/>
              </w:rPr>
              <w:t>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760FDA" w:rsidRPr="00760FDA" w:rsidTr="007310BC">
        <w:trPr>
          <w:cantSplit/>
        </w:trPr>
        <w:tc>
          <w:tcPr>
            <w:tcW w:w="1162" w:type="dxa"/>
            <w:vMerge/>
            <w:shd w:val="clear" w:color="auto" w:fill="F2F2F2"/>
          </w:tcPr>
          <w:p w:rsidR="00760FDA" w:rsidRPr="00760FDA" w:rsidRDefault="00760FDA" w:rsidP="00760FDA">
            <w:pPr>
              <w:rPr>
                <w:sz w:val="22"/>
                <w:szCs w:val="22"/>
                <w:lang w:eastAsia="ar-SA" w:bidi="en-US"/>
              </w:rPr>
            </w:pPr>
          </w:p>
        </w:tc>
        <w:tc>
          <w:tcPr>
            <w:tcW w:w="1843"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237"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 xml:space="preserve">Транспортная доступность </w:t>
            </w:r>
            <w:r w:rsidRPr="00760FDA">
              <w:rPr>
                <w:sz w:val="22"/>
                <w:szCs w:val="22"/>
              </w:rPr>
              <w:t>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79" w:name="_Toc532045360"/>
      <w:bookmarkEnd w:id="175"/>
      <w:bookmarkEnd w:id="176"/>
      <w:r w:rsidRPr="00760FDA">
        <w:rPr>
          <w:b/>
          <w:bCs/>
          <w:i/>
          <w:iCs/>
          <w:sz w:val="24"/>
          <w:szCs w:val="28"/>
        </w:rPr>
        <w:t>Объекты местного значения сельского поселения в области предупреждения чрезвычайных ситуаций и ликвидации их последствий</w:t>
      </w:r>
      <w:bookmarkEnd w:id="179"/>
    </w:p>
    <w:p w:rsidR="00760FDA" w:rsidRPr="00760FDA" w:rsidRDefault="00760FDA" w:rsidP="00760FDA">
      <w:pPr>
        <w:snapToGrid w:val="0"/>
        <w:ind w:firstLine="683"/>
        <w:jc w:val="both"/>
        <w:rPr>
          <w:sz w:val="24"/>
          <w:szCs w:val="22"/>
        </w:rPr>
      </w:pPr>
      <w:r w:rsidRPr="00760FDA">
        <w:rPr>
          <w:sz w:val="24"/>
          <w:szCs w:val="22"/>
        </w:rP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3" w:history="1">
        <w:r w:rsidRPr="00760FDA">
          <w:rPr>
            <w:sz w:val="24"/>
            <w:szCs w:val="22"/>
          </w:rPr>
          <w:t>законом</w:t>
        </w:r>
      </w:hyperlink>
      <w:r w:rsidRPr="00760FDA">
        <w:rPr>
          <w:sz w:val="24"/>
          <w:szCs w:val="22"/>
        </w:rP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Широковского сельского поселения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Ивановской области.</w:t>
      </w:r>
    </w:p>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80" w:name="_Toc532045361"/>
      <w:r w:rsidRPr="00760FDA">
        <w:rPr>
          <w:b/>
          <w:bCs/>
          <w:i/>
          <w:iCs/>
          <w:sz w:val="24"/>
          <w:szCs w:val="28"/>
        </w:rPr>
        <w:t>Объекты местного значения сельского поселения в области сбора и вывоза твердых коммунальных отходов</w:t>
      </w:r>
      <w:bookmarkEnd w:id="180"/>
    </w:p>
    <w:p w:rsidR="00760FDA" w:rsidRPr="00760FDA" w:rsidRDefault="00760FDA" w:rsidP="00760FDA">
      <w:pPr>
        <w:keepNext/>
        <w:spacing w:before="120"/>
        <w:ind w:firstLine="709"/>
        <w:jc w:val="right"/>
        <w:rPr>
          <w:b/>
          <w:i/>
          <w:sz w:val="24"/>
          <w:szCs w:val="22"/>
        </w:rPr>
      </w:pPr>
      <w:bookmarkStart w:id="181" w:name="OLE_LINK255"/>
      <w:r w:rsidRPr="00760FDA">
        <w:rPr>
          <w:b/>
          <w:i/>
          <w:sz w:val="24"/>
          <w:szCs w:val="22"/>
        </w:rPr>
        <w:t>Таблица 2.6</w:t>
      </w:r>
    </w:p>
    <w:p w:rsidR="00760FDA" w:rsidRPr="00760FDA" w:rsidRDefault="00760FDA" w:rsidP="00760FDA">
      <w:pPr>
        <w:keepNext/>
        <w:suppressAutoHyphens/>
        <w:spacing w:after="120"/>
        <w:jc w:val="center"/>
        <w:rPr>
          <w:b/>
          <w:i/>
          <w:sz w:val="24"/>
          <w:szCs w:val="22"/>
        </w:rPr>
      </w:pPr>
      <w:r w:rsidRPr="00760FDA">
        <w:rPr>
          <w:b/>
          <w:i/>
          <w:sz w:val="24"/>
          <w:szCs w:val="22"/>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304"/>
        <w:gridCol w:w="1985"/>
        <w:gridCol w:w="6095"/>
      </w:tblGrid>
      <w:tr w:rsidR="00760FDA" w:rsidRPr="007310BC" w:rsidTr="007310BC">
        <w:trPr>
          <w:cantSplit/>
          <w:tblHeader/>
        </w:trPr>
        <w:tc>
          <w:tcPr>
            <w:tcW w:w="1304"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Наименование вида объекта</w:t>
            </w:r>
          </w:p>
        </w:tc>
        <w:tc>
          <w:tcPr>
            <w:tcW w:w="1985"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Тип расчетного показателя</w:t>
            </w:r>
          </w:p>
        </w:tc>
        <w:tc>
          <w:tcPr>
            <w:tcW w:w="6095"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Pr>
        <w:tc>
          <w:tcPr>
            <w:tcW w:w="1304" w:type="dxa"/>
            <w:vMerge w:val="restart"/>
            <w:shd w:val="clear" w:color="auto" w:fill="F2F2F2"/>
          </w:tcPr>
          <w:p w:rsidR="00760FDA" w:rsidRPr="00760FDA" w:rsidRDefault="00760FDA" w:rsidP="007310BC">
            <w:pPr>
              <w:widowControl w:val="0"/>
              <w:rPr>
                <w:sz w:val="22"/>
                <w:szCs w:val="22"/>
                <w:lang w:eastAsia="ar-SA" w:bidi="en-US"/>
              </w:rPr>
            </w:pPr>
            <w:r w:rsidRPr="00760FDA">
              <w:rPr>
                <w:sz w:val="22"/>
                <w:szCs w:val="22"/>
                <w:lang w:eastAsia="ar-SA" w:bidi="en-US"/>
              </w:rPr>
              <w:t>Места накопления отходов</w:t>
            </w:r>
          </w:p>
        </w:tc>
        <w:tc>
          <w:tcPr>
            <w:tcW w:w="1985"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095" w:type="dxa"/>
            <w:shd w:val="clear" w:color="auto" w:fill="auto"/>
          </w:tcPr>
          <w:p w:rsidR="00760FDA" w:rsidRPr="00760FDA" w:rsidRDefault="00760FDA" w:rsidP="007310BC">
            <w:pPr>
              <w:keepNext/>
              <w:rPr>
                <w:sz w:val="22"/>
                <w:szCs w:val="22"/>
                <w:lang w:eastAsia="ar-SA" w:bidi="en-US"/>
              </w:rPr>
            </w:pPr>
            <w:r w:rsidRPr="00760FDA">
              <w:rPr>
                <w:sz w:val="22"/>
                <w:szCs w:val="22"/>
                <w:lang w:eastAsia="ar-SA" w:bidi="en-US"/>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60FDA" w:rsidRPr="00760FDA" w:rsidRDefault="00760FDA" w:rsidP="007310BC">
            <w:pPr>
              <w:keepNext/>
              <w:rPr>
                <w:sz w:val="22"/>
                <w:szCs w:val="22"/>
                <w:lang w:eastAsia="ar-SA" w:bidi="en-US"/>
              </w:rPr>
            </w:pPr>
            <w:r w:rsidRPr="00760FDA">
              <w:rPr>
                <w:sz w:val="22"/>
                <w:szCs w:val="22"/>
                <w:lang w:eastAsia="ar-SA" w:bidi="en-US"/>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60FDA" w:rsidRPr="00760FDA" w:rsidRDefault="00760FDA" w:rsidP="007310BC">
            <w:pPr>
              <w:keepNext/>
              <w:rPr>
                <w:sz w:val="22"/>
                <w:szCs w:val="22"/>
                <w:lang w:eastAsia="ar-SA" w:bidi="en-US"/>
              </w:rPr>
            </w:pPr>
            <w:r w:rsidRPr="00760FDA">
              <w:rPr>
                <w:sz w:val="22"/>
                <w:szCs w:val="22"/>
                <w:lang w:eastAsia="ar-SA" w:bidi="en-US"/>
              </w:rPr>
              <w:t>Необходимое число контейнеров рассчитывается по формуле: Б</w:t>
            </w:r>
            <w:r w:rsidRPr="00760FDA">
              <w:rPr>
                <w:sz w:val="22"/>
                <w:szCs w:val="22"/>
                <w:vertAlign w:val="subscript"/>
                <w:lang w:eastAsia="ar-SA" w:bidi="en-US"/>
              </w:rPr>
              <w:t>кон</w:t>
            </w:r>
            <w:r w:rsidRPr="00760FDA">
              <w:rPr>
                <w:sz w:val="22"/>
                <w:szCs w:val="22"/>
                <w:lang w:eastAsia="ar-SA" w:bidi="en-US"/>
              </w:rPr>
              <w:t>т = П</w:t>
            </w:r>
            <w:r w:rsidRPr="00760FDA">
              <w:rPr>
                <w:sz w:val="22"/>
                <w:szCs w:val="22"/>
                <w:vertAlign w:val="subscript"/>
                <w:lang w:eastAsia="ar-SA" w:bidi="en-US"/>
              </w:rPr>
              <w:t>год</w:t>
            </w:r>
            <w:r w:rsidRPr="00760FDA">
              <w:rPr>
                <w:sz w:val="22"/>
                <w:szCs w:val="22"/>
                <w:lang w:eastAsia="ar-SA" w:bidi="en-US"/>
              </w:rPr>
              <w:t xml:space="preserve"> × </w:t>
            </w:r>
            <w:r w:rsidRPr="00760FDA">
              <w:rPr>
                <w:sz w:val="22"/>
                <w:szCs w:val="22"/>
                <w:lang w:val="en-US" w:eastAsia="ar-SA" w:bidi="en-US"/>
              </w:rPr>
              <w:t>t</w:t>
            </w:r>
            <w:r w:rsidRPr="00760FDA">
              <w:rPr>
                <w:sz w:val="22"/>
                <w:szCs w:val="22"/>
                <w:lang w:eastAsia="ar-SA" w:bidi="en-US"/>
              </w:rPr>
              <w:t xml:space="preserve"> × К / (365 × </w:t>
            </w:r>
            <w:r w:rsidRPr="00760FDA">
              <w:rPr>
                <w:sz w:val="22"/>
                <w:szCs w:val="22"/>
                <w:lang w:val="en-US" w:eastAsia="ar-SA" w:bidi="en-US"/>
              </w:rPr>
              <w:t>V</w:t>
            </w:r>
            <w:r w:rsidRPr="00760FDA">
              <w:rPr>
                <w:sz w:val="22"/>
                <w:szCs w:val="22"/>
                <w:lang w:eastAsia="ar-SA" w:bidi="en-US"/>
              </w:rPr>
              <w:t>), где П</w:t>
            </w:r>
            <w:r w:rsidRPr="00760FDA">
              <w:rPr>
                <w:sz w:val="22"/>
                <w:szCs w:val="22"/>
                <w:vertAlign w:val="subscript"/>
                <w:lang w:eastAsia="ar-SA" w:bidi="en-US"/>
              </w:rPr>
              <w:t xml:space="preserve">год </w:t>
            </w:r>
            <w:r w:rsidRPr="00760FDA">
              <w:rPr>
                <w:sz w:val="22"/>
                <w:szCs w:val="22"/>
                <w:lang w:eastAsia="ar-SA" w:bidi="en-US"/>
              </w:rPr>
              <w:t xml:space="preserve">– годовое накопление муниципальных отходов, куб. м; </w:t>
            </w:r>
            <w:r w:rsidRPr="00760FDA">
              <w:rPr>
                <w:sz w:val="22"/>
                <w:szCs w:val="22"/>
                <w:lang w:val="en-US" w:eastAsia="ar-SA" w:bidi="en-US"/>
              </w:rPr>
              <w:t>t</w:t>
            </w:r>
            <w:r w:rsidRPr="00760FDA">
              <w:rPr>
                <w:sz w:val="22"/>
                <w:szCs w:val="22"/>
                <w:lang w:eastAsia="ar-SA" w:bidi="en-US"/>
              </w:rPr>
              <w:t xml:space="preserve"> – периодичность удаления отходов в сутки; К – коэффициент неравномерности отходов, равный 1,25; </w:t>
            </w:r>
            <w:r w:rsidRPr="00760FDA">
              <w:rPr>
                <w:sz w:val="22"/>
                <w:szCs w:val="22"/>
                <w:lang w:val="en-US" w:eastAsia="ar-SA" w:bidi="en-US"/>
              </w:rPr>
              <w:t>V</w:t>
            </w:r>
            <w:r w:rsidRPr="00760FDA">
              <w:rPr>
                <w:sz w:val="22"/>
                <w:szCs w:val="22"/>
                <w:lang w:eastAsia="ar-SA" w:bidi="en-US"/>
              </w:rPr>
              <w:t xml:space="preserve"> – вместимость контейнера.</w:t>
            </w:r>
          </w:p>
          <w:p w:rsidR="00760FDA" w:rsidRPr="00760FDA" w:rsidRDefault="00760FDA" w:rsidP="00760FDA">
            <w:pPr>
              <w:rPr>
                <w:sz w:val="22"/>
                <w:szCs w:val="22"/>
                <w:lang w:eastAsia="ar-SA" w:bidi="en-US"/>
              </w:rPr>
            </w:pPr>
            <w:r w:rsidRPr="00760FDA">
              <w:rPr>
                <w:sz w:val="22"/>
                <w:szCs w:val="22"/>
                <w:lang w:eastAsia="ar-SA" w:bidi="en-US"/>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760FDA" w:rsidRPr="00760FDA" w:rsidTr="007310BC">
        <w:trPr>
          <w:cantSplit/>
        </w:trPr>
        <w:tc>
          <w:tcPr>
            <w:tcW w:w="1304" w:type="dxa"/>
            <w:vMerge/>
            <w:shd w:val="clear" w:color="auto" w:fill="F2F2F2"/>
          </w:tcPr>
          <w:p w:rsidR="00760FDA" w:rsidRPr="00760FDA" w:rsidRDefault="00760FDA" w:rsidP="007310BC">
            <w:pPr>
              <w:widowControl w:val="0"/>
              <w:jc w:val="both"/>
              <w:rPr>
                <w:sz w:val="22"/>
                <w:szCs w:val="22"/>
                <w:lang w:eastAsia="ar-SA" w:bidi="en-US"/>
              </w:rPr>
            </w:pPr>
          </w:p>
        </w:tc>
        <w:tc>
          <w:tcPr>
            <w:tcW w:w="1985" w:type="dxa"/>
            <w:shd w:val="clear" w:color="auto" w:fill="auto"/>
          </w:tcPr>
          <w:p w:rsidR="00760FDA" w:rsidRPr="00760FDA" w:rsidRDefault="00760FDA" w:rsidP="007310BC">
            <w:pPr>
              <w:widowControl w:val="0"/>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095"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82" w:name="_Toc532045362"/>
      <w:bookmarkEnd w:id="181"/>
      <w:r w:rsidRPr="00760FDA">
        <w:rPr>
          <w:b/>
          <w:bCs/>
          <w:i/>
          <w:iCs/>
          <w:sz w:val="24"/>
          <w:szCs w:val="28"/>
        </w:rPr>
        <w:t>Объекты местного значения сельского поселения в области ритуальных услуг и содержания мест захоронения</w:t>
      </w:r>
      <w:bookmarkEnd w:id="182"/>
    </w:p>
    <w:p w:rsidR="00760FDA" w:rsidRPr="00760FDA" w:rsidRDefault="00760FDA" w:rsidP="00760FDA">
      <w:pPr>
        <w:keepNext/>
        <w:spacing w:before="120"/>
        <w:ind w:firstLine="709"/>
        <w:jc w:val="right"/>
        <w:rPr>
          <w:b/>
          <w:i/>
          <w:sz w:val="24"/>
          <w:szCs w:val="22"/>
        </w:rPr>
      </w:pPr>
      <w:r w:rsidRPr="00760FDA">
        <w:rPr>
          <w:b/>
          <w:i/>
          <w:sz w:val="24"/>
          <w:szCs w:val="22"/>
        </w:rPr>
        <w:t>Таблица 2.7</w:t>
      </w:r>
    </w:p>
    <w:p w:rsidR="00760FDA" w:rsidRPr="00760FDA" w:rsidRDefault="00760FDA" w:rsidP="00760FDA">
      <w:pPr>
        <w:keepNext/>
        <w:spacing w:after="120"/>
        <w:jc w:val="center"/>
        <w:rPr>
          <w:b/>
          <w:i/>
          <w:sz w:val="24"/>
          <w:szCs w:val="22"/>
        </w:rPr>
      </w:pPr>
      <w:r w:rsidRPr="00760FDA">
        <w:rPr>
          <w:b/>
          <w:i/>
          <w:sz w:val="24"/>
          <w:szCs w:val="22"/>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871"/>
        <w:gridCol w:w="2552"/>
        <w:gridCol w:w="4961"/>
      </w:tblGrid>
      <w:tr w:rsidR="00760FDA" w:rsidRPr="007310BC" w:rsidTr="007310BC">
        <w:trPr>
          <w:cantSplit/>
          <w:tblHeader/>
        </w:trPr>
        <w:tc>
          <w:tcPr>
            <w:tcW w:w="1871"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Наименование вида объекта</w:t>
            </w:r>
          </w:p>
        </w:tc>
        <w:tc>
          <w:tcPr>
            <w:tcW w:w="2552"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Тип расчетного показателя</w:t>
            </w:r>
          </w:p>
        </w:tc>
        <w:tc>
          <w:tcPr>
            <w:tcW w:w="4961"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Pr>
        <w:tc>
          <w:tcPr>
            <w:tcW w:w="1871" w:type="dxa"/>
            <w:vMerge w:val="restart"/>
            <w:shd w:val="clear" w:color="auto" w:fill="F2F2F2"/>
          </w:tcPr>
          <w:p w:rsidR="00760FDA" w:rsidRPr="00760FDA" w:rsidRDefault="00760FDA" w:rsidP="007310BC">
            <w:pPr>
              <w:widowControl w:val="0"/>
              <w:rPr>
                <w:sz w:val="22"/>
                <w:szCs w:val="22"/>
                <w:lang w:eastAsia="ar-SA" w:bidi="en-US"/>
              </w:rPr>
            </w:pPr>
            <w:r w:rsidRPr="00760FDA">
              <w:rPr>
                <w:sz w:val="22"/>
                <w:szCs w:val="22"/>
                <w:lang w:eastAsia="ar-SA" w:bidi="en-US"/>
              </w:rPr>
              <w:t>Кладбище традиционного захоронения</w:t>
            </w:r>
          </w:p>
        </w:tc>
        <w:tc>
          <w:tcPr>
            <w:tcW w:w="2552"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496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Площадь кладбищ традиционного захоронения 0,33 га на 1000 чел. принята в соответствии с таблицей 1.2.7 РНГП Ивановской области.</w:t>
            </w:r>
          </w:p>
        </w:tc>
      </w:tr>
      <w:tr w:rsidR="00760FDA" w:rsidRPr="00760FDA" w:rsidTr="007310BC">
        <w:trPr>
          <w:cantSplit/>
        </w:trPr>
        <w:tc>
          <w:tcPr>
            <w:tcW w:w="1871" w:type="dxa"/>
            <w:vMerge/>
            <w:shd w:val="clear" w:color="auto" w:fill="F2F2F2"/>
          </w:tcPr>
          <w:p w:rsidR="00760FDA" w:rsidRPr="00760FDA" w:rsidRDefault="00760FDA" w:rsidP="007310BC">
            <w:pPr>
              <w:widowControl w:val="0"/>
              <w:jc w:val="both"/>
              <w:rPr>
                <w:sz w:val="22"/>
                <w:szCs w:val="22"/>
                <w:lang w:eastAsia="ar-SA" w:bidi="en-US"/>
              </w:rPr>
            </w:pPr>
          </w:p>
        </w:tc>
        <w:tc>
          <w:tcPr>
            <w:tcW w:w="2552"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4961" w:type="dxa"/>
            <w:shd w:val="clear" w:color="auto" w:fill="auto"/>
          </w:tcPr>
          <w:p w:rsidR="00760FDA" w:rsidRPr="00760FDA" w:rsidRDefault="00760FDA" w:rsidP="007310BC">
            <w:pPr>
              <w:autoSpaceDE w:val="0"/>
              <w:autoSpaceDN w:val="0"/>
              <w:adjustRightInd w:val="0"/>
              <w:rPr>
                <w:color w:val="000000"/>
                <w:sz w:val="22"/>
                <w:szCs w:val="22"/>
              </w:rPr>
            </w:pPr>
            <w:r w:rsidRPr="00760FDA">
              <w:rPr>
                <w:color w:val="000000"/>
                <w:sz w:val="22"/>
                <w:szCs w:val="22"/>
              </w:rPr>
              <w:t xml:space="preserve">Не нормируется. </w:t>
            </w:r>
            <w:bookmarkStart w:id="183" w:name="OLE_LINK354"/>
            <w:bookmarkStart w:id="184" w:name="OLE_LINK355"/>
            <w:r w:rsidRPr="00760FDA">
              <w:rPr>
                <w:color w:val="000000"/>
                <w:sz w:val="22"/>
                <w:szCs w:val="22"/>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83"/>
            <w:bookmarkEnd w:id="184"/>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85" w:name="_Toc532045363"/>
      <w:r w:rsidRPr="00760FDA">
        <w:rPr>
          <w:b/>
          <w:bCs/>
          <w:i/>
          <w:iCs/>
          <w:sz w:val="24"/>
          <w:szCs w:val="28"/>
        </w:rPr>
        <w:t>Объекты местного значения сельского поселения в области благоустройства и озеленения территории поселения</w:t>
      </w:r>
      <w:bookmarkEnd w:id="185"/>
    </w:p>
    <w:p w:rsidR="00760FDA" w:rsidRPr="00760FDA" w:rsidRDefault="00760FDA" w:rsidP="00760FDA">
      <w:pPr>
        <w:keepNext/>
        <w:spacing w:before="120"/>
        <w:ind w:firstLine="709"/>
        <w:jc w:val="right"/>
        <w:rPr>
          <w:b/>
          <w:i/>
          <w:sz w:val="24"/>
          <w:szCs w:val="22"/>
        </w:rPr>
      </w:pPr>
      <w:r w:rsidRPr="00760FDA">
        <w:rPr>
          <w:b/>
          <w:i/>
          <w:sz w:val="24"/>
          <w:szCs w:val="22"/>
        </w:rPr>
        <w:t>Таблица 2.8</w:t>
      </w:r>
    </w:p>
    <w:p w:rsidR="00760FDA" w:rsidRPr="00760FDA" w:rsidRDefault="00760FDA" w:rsidP="00760FDA">
      <w:pPr>
        <w:keepNext/>
        <w:spacing w:after="120"/>
        <w:jc w:val="center"/>
        <w:rPr>
          <w:b/>
          <w:i/>
          <w:sz w:val="24"/>
          <w:szCs w:val="22"/>
        </w:rPr>
      </w:pPr>
      <w:r w:rsidRPr="00760FDA">
        <w:rPr>
          <w:b/>
          <w:i/>
          <w:sz w:val="24"/>
          <w:szCs w:val="22"/>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446"/>
        <w:gridCol w:w="2126"/>
        <w:gridCol w:w="5811"/>
      </w:tblGrid>
      <w:tr w:rsidR="00760FDA" w:rsidRPr="007310BC" w:rsidTr="007310BC">
        <w:trPr>
          <w:cantSplit/>
          <w:tblHeader/>
        </w:trPr>
        <w:tc>
          <w:tcPr>
            <w:tcW w:w="1446"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Наименование вида объекта</w:t>
            </w:r>
          </w:p>
        </w:tc>
        <w:tc>
          <w:tcPr>
            <w:tcW w:w="2126"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Тип расчетного показателя</w:t>
            </w:r>
          </w:p>
        </w:tc>
        <w:tc>
          <w:tcPr>
            <w:tcW w:w="5811"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Pr>
        <w:tc>
          <w:tcPr>
            <w:tcW w:w="1446"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Озелененные территории общего пользования</w:t>
            </w:r>
          </w:p>
        </w:tc>
        <w:tc>
          <w:tcPr>
            <w:tcW w:w="2126"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81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760FDA">
              <w:rPr>
                <w:sz w:val="22"/>
                <w:szCs w:val="22"/>
                <w:vertAlign w:val="superscript"/>
                <w:lang w:eastAsia="ar-SA" w:bidi="en-US"/>
              </w:rPr>
              <w:t xml:space="preserve">2 </w:t>
            </w:r>
            <w:r w:rsidRPr="00760FDA">
              <w:rPr>
                <w:sz w:val="22"/>
                <w:szCs w:val="22"/>
                <w:lang w:eastAsia="ar-SA" w:bidi="en-US"/>
              </w:rPr>
              <w:t>на чел.</w:t>
            </w:r>
          </w:p>
        </w:tc>
      </w:tr>
      <w:tr w:rsidR="00760FDA" w:rsidRPr="00760FDA" w:rsidTr="007310BC">
        <w:trPr>
          <w:cantSplit/>
        </w:trPr>
        <w:tc>
          <w:tcPr>
            <w:tcW w:w="1446" w:type="dxa"/>
            <w:vMerge/>
            <w:shd w:val="clear" w:color="auto" w:fill="F2F2F2"/>
          </w:tcPr>
          <w:p w:rsidR="00760FDA" w:rsidRPr="00760FDA" w:rsidRDefault="00760FDA" w:rsidP="00760FDA">
            <w:pPr>
              <w:rPr>
                <w:sz w:val="22"/>
                <w:szCs w:val="22"/>
                <w:lang w:eastAsia="ar-SA" w:bidi="en-US"/>
              </w:rPr>
            </w:pPr>
          </w:p>
        </w:tc>
        <w:tc>
          <w:tcPr>
            <w:tcW w:w="2126"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81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Pr>
        <w:tc>
          <w:tcPr>
            <w:tcW w:w="1446"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Площадки для игр детей, отдыха взрослого населения и занятий физкультурой</w:t>
            </w:r>
          </w:p>
        </w:tc>
        <w:tc>
          <w:tcPr>
            <w:tcW w:w="2126"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581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Pr>
        <w:tc>
          <w:tcPr>
            <w:tcW w:w="1446" w:type="dxa"/>
            <w:vMerge/>
            <w:shd w:val="clear" w:color="auto" w:fill="F2F2F2"/>
          </w:tcPr>
          <w:p w:rsidR="00760FDA" w:rsidRPr="00760FDA" w:rsidRDefault="00760FDA" w:rsidP="00760FDA">
            <w:pPr>
              <w:rPr>
                <w:sz w:val="22"/>
                <w:szCs w:val="22"/>
                <w:lang w:eastAsia="ar-SA" w:bidi="en-US"/>
              </w:rPr>
            </w:pPr>
          </w:p>
        </w:tc>
        <w:tc>
          <w:tcPr>
            <w:tcW w:w="2126" w:type="dxa"/>
            <w:shd w:val="clear" w:color="auto" w:fill="auto"/>
          </w:tcPr>
          <w:p w:rsidR="00760FDA" w:rsidRPr="00760FDA" w:rsidRDefault="00760FDA" w:rsidP="007310BC">
            <w:pPr>
              <w:jc w:val="both"/>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581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86" w:name="_Toc532045364"/>
      <w:r w:rsidRPr="00760FDA">
        <w:rPr>
          <w:b/>
          <w:bCs/>
          <w:i/>
          <w:iCs/>
          <w:sz w:val="24"/>
          <w:szCs w:val="28"/>
        </w:rPr>
        <w:t>Объекты местного значения сельского поселения в области торговли, общественного питания и бытового обслуживания</w:t>
      </w:r>
      <w:bookmarkEnd w:id="186"/>
    </w:p>
    <w:p w:rsidR="00760FDA" w:rsidRPr="00760FDA" w:rsidRDefault="00760FDA" w:rsidP="00760FDA">
      <w:pPr>
        <w:keepNext/>
        <w:spacing w:before="120"/>
        <w:ind w:firstLine="709"/>
        <w:jc w:val="right"/>
        <w:rPr>
          <w:b/>
          <w:i/>
          <w:sz w:val="24"/>
          <w:szCs w:val="22"/>
        </w:rPr>
      </w:pPr>
      <w:r w:rsidRPr="00760FDA">
        <w:rPr>
          <w:b/>
          <w:i/>
          <w:sz w:val="24"/>
          <w:szCs w:val="22"/>
        </w:rPr>
        <w:t>Таб</w:t>
      </w:r>
      <w:bookmarkStart w:id="187" w:name="OLE_LINK1103"/>
      <w:bookmarkStart w:id="188" w:name="OLE_LINK1104"/>
      <w:r w:rsidRPr="00760FDA">
        <w:rPr>
          <w:b/>
          <w:i/>
          <w:sz w:val="24"/>
          <w:szCs w:val="22"/>
        </w:rPr>
        <w:t>лица 2.9</w:t>
      </w:r>
    </w:p>
    <w:p w:rsidR="00760FDA" w:rsidRPr="00760FDA" w:rsidRDefault="00760FDA" w:rsidP="00760FDA">
      <w:pPr>
        <w:keepNext/>
        <w:spacing w:after="120"/>
        <w:jc w:val="center"/>
        <w:rPr>
          <w:b/>
          <w:i/>
          <w:sz w:val="24"/>
          <w:szCs w:val="22"/>
        </w:rPr>
      </w:pPr>
      <w:bookmarkStart w:id="189" w:name="OLE_LINK1100"/>
      <w:bookmarkStart w:id="190" w:name="OLE_LINK1101"/>
      <w:bookmarkStart w:id="191" w:name="OLE_LINK1102"/>
      <w:r w:rsidRPr="00760FDA">
        <w:rPr>
          <w:b/>
          <w:i/>
          <w:sz w:val="24"/>
          <w:szCs w:val="22"/>
        </w:rPr>
        <w:t>Обоснование расчетных показателей, устанавливаемых дл</w:t>
      </w:r>
      <w:bookmarkEnd w:id="187"/>
      <w:bookmarkEnd w:id="188"/>
      <w:r w:rsidRPr="00760FDA">
        <w:rPr>
          <w:b/>
          <w:i/>
          <w:sz w:val="24"/>
          <w:szCs w:val="22"/>
        </w:rPr>
        <w:t xml:space="preserve">я объектов </w:t>
      </w:r>
      <w:bookmarkEnd w:id="189"/>
      <w:bookmarkEnd w:id="190"/>
      <w:bookmarkEnd w:id="191"/>
      <w:r w:rsidRPr="00760FDA">
        <w:rPr>
          <w:b/>
          <w:i/>
          <w:sz w:val="24"/>
          <w:szCs w:val="22"/>
        </w:rPr>
        <w:t>местного значения сельского поселения в области торговли, общественного питания и бытового обслуживания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446"/>
        <w:gridCol w:w="1417"/>
        <w:gridCol w:w="6521"/>
      </w:tblGrid>
      <w:tr w:rsidR="00760FDA" w:rsidRPr="007310BC" w:rsidTr="007310BC">
        <w:trPr>
          <w:cantSplit/>
          <w:tblHeader/>
        </w:trPr>
        <w:tc>
          <w:tcPr>
            <w:tcW w:w="1446"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Наименование вида объекта</w:t>
            </w:r>
          </w:p>
        </w:tc>
        <w:tc>
          <w:tcPr>
            <w:tcW w:w="1417"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Тип расчетного показателя</w:t>
            </w:r>
          </w:p>
        </w:tc>
        <w:tc>
          <w:tcPr>
            <w:tcW w:w="6521" w:type="dxa"/>
            <w:shd w:val="clear" w:color="auto" w:fill="D9D9D9"/>
          </w:tcPr>
          <w:p w:rsidR="00760FDA" w:rsidRPr="00760FDA" w:rsidRDefault="00760FDA" w:rsidP="007310BC">
            <w:pPr>
              <w:keepNext/>
              <w:jc w:val="center"/>
              <w:rPr>
                <w:b/>
                <w:i/>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Height w:val="750"/>
        </w:trPr>
        <w:tc>
          <w:tcPr>
            <w:tcW w:w="1446"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Предприятия торговли</w:t>
            </w:r>
          </w:p>
        </w:tc>
        <w:tc>
          <w:tcPr>
            <w:tcW w:w="141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52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Показатели в 532 м</w:t>
            </w:r>
            <w:r w:rsidRPr="00760FDA">
              <w:rPr>
                <w:sz w:val="22"/>
                <w:szCs w:val="22"/>
                <w:vertAlign w:val="superscript"/>
                <w:lang w:eastAsia="ar-SA" w:bidi="en-US"/>
              </w:rPr>
              <w:t>2</w:t>
            </w:r>
            <w:r w:rsidRPr="00760FDA">
              <w:rPr>
                <w:sz w:val="22"/>
                <w:szCs w:val="22"/>
                <w:lang w:eastAsia="ar-SA" w:bidi="en-US"/>
              </w:rPr>
              <w:t xml:space="preserve"> площади торговых объектов на 1000 чел. (в том числе для торговых объектов по продаже продовольственных товаров 186 м</w:t>
            </w:r>
            <w:r w:rsidRPr="00760FDA">
              <w:rPr>
                <w:sz w:val="22"/>
                <w:szCs w:val="22"/>
                <w:vertAlign w:val="superscript"/>
                <w:lang w:eastAsia="ar-SA" w:bidi="en-US"/>
              </w:rPr>
              <w:t>2</w:t>
            </w:r>
            <w:r w:rsidRPr="00760FDA">
              <w:rPr>
                <w:sz w:val="22"/>
                <w:szCs w:val="22"/>
                <w:lang w:eastAsia="ar-SA" w:bidi="en-US"/>
              </w:rPr>
              <w:t xml:space="preserve"> и для торговых объектов по продаже непродовольственных товаров 346 м</w:t>
            </w:r>
            <w:r w:rsidRPr="00760FDA">
              <w:rPr>
                <w:sz w:val="22"/>
                <w:szCs w:val="22"/>
                <w:vertAlign w:val="superscript"/>
                <w:lang w:eastAsia="ar-SA" w:bidi="en-US"/>
              </w:rPr>
              <w:t>2</w:t>
            </w:r>
            <w:r w:rsidRPr="00760FDA">
              <w:rPr>
                <w:sz w:val="22"/>
                <w:szCs w:val="22"/>
                <w:lang w:eastAsia="ar-SA" w:bidi="en-US"/>
              </w:rPr>
              <w:t xml:space="preserve">) приняты в соответствии с постановлением </w:t>
            </w:r>
            <w:bookmarkStart w:id="192" w:name="OLE_LINK100"/>
            <w:bookmarkStart w:id="193" w:name="OLE_LINK101"/>
            <w:r w:rsidRPr="00760FDA">
              <w:rPr>
                <w:sz w:val="22"/>
                <w:szCs w:val="22"/>
                <w:lang w:eastAsia="ar-SA" w:bidi="en-US"/>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92"/>
            <w:bookmarkEnd w:id="193"/>
            <w:r w:rsidRPr="00760FDA">
              <w:rPr>
                <w:sz w:val="22"/>
                <w:szCs w:val="22"/>
                <w:lang w:eastAsia="ar-SA" w:bidi="en-US"/>
              </w:rPr>
              <w:t>(показатель для Фурмановского муниципального района).</w:t>
            </w:r>
          </w:p>
          <w:p w:rsidR="00760FDA" w:rsidRPr="00760FDA" w:rsidRDefault="00760FDA" w:rsidP="00760FDA">
            <w:pPr>
              <w:rPr>
                <w:sz w:val="22"/>
                <w:szCs w:val="22"/>
                <w:lang w:eastAsia="ar-SA" w:bidi="en-US"/>
              </w:rPr>
            </w:pPr>
            <w:r w:rsidRPr="00760FDA">
              <w:rPr>
                <w:sz w:val="22"/>
                <w:szCs w:val="22"/>
                <w:lang w:eastAsia="ar-SA" w:bidi="en-US"/>
              </w:rPr>
              <w:t>Уровень обеспеченности в 6 торговых объектов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Широковского сельского поселения).</w:t>
            </w:r>
          </w:p>
        </w:tc>
      </w:tr>
      <w:tr w:rsidR="00760FDA" w:rsidRPr="00760FDA" w:rsidTr="007310BC">
        <w:trPr>
          <w:cantSplit/>
        </w:trPr>
        <w:tc>
          <w:tcPr>
            <w:tcW w:w="1446" w:type="dxa"/>
            <w:vMerge/>
            <w:shd w:val="clear" w:color="auto" w:fill="F2F2F2"/>
          </w:tcPr>
          <w:p w:rsidR="00760FDA" w:rsidRPr="00760FDA" w:rsidRDefault="00760FDA" w:rsidP="00760FDA">
            <w:pPr>
              <w:rPr>
                <w:sz w:val="22"/>
                <w:szCs w:val="22"/>
                <w:lang w:eastAsia="ar-SA" w:bidi="en-US"/>
              </w:rPr>
            </w:pPr>
          </w:p>
        </w:tc>
        <w:tc>
          <w:tcPr>
            <w:tcW w:w="141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6521" w:type="dxa"/>
            <w:shd w:val="clear" w:color="auto" w:fill="auto"/>
          </w:tcPr>
          <w:p w:rsidR="00760FDA" w:rsidRPr="00760FDA" w:rsidRDefault="00760FDA" w:rsidP="00760FDA">
            <w:pPr>
              <w:rPr>
                <w:sz w:val="22"/>
                <w:szCs w:val="22"/>
                <w:lang w:eastAsia="ar-SA" w:bidi="en-US"/>
              </w:rPr>
            </w:pPr>
            <w:bookmarkStart w:id="194" w:name="OLE_LINK548"/>
            <w:bookmarkStart w:id="195" w:name="OLE_LINK549"/>
            <w:bookmarkStart w:id="196" w:name="OLE_LINK550"/>
            <w:bookmarkStart w:id="197" w:name="OLE_LINK551"/>
            <w:r w:rsidRPr="00760FDA">
              <w:rPr>
                <w:sz w:val="22"/>
                <w:szCs w:val="22"/>
                <w:lang w:eastAsia="ar-SA" w:bidi="en-US"/>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94"/>
            <w:bookmarkEnd w:id="195"/>
            <w:bookmarkEnd w:id="196"/>
            <w:bookmarkEnd w:id="197"/>
          </w:p>
        </w:tc>
      </w:tr>
      <w:tr w:rsidR="00760FDA" w:rsidRPr="00760FDA" w:rsidTr="007310BC">
        <w:trPr>
          <w:cantSplit/>
        </w:trPr>
        <w:tc>
          <w:tcPr>
            <w:tcW w:w="1446"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Предприятия общественного питания</w:t>
            </w:r>
          </w:p>
        </w:tc>
        <w:tc>
          <w:tcPr>
            <w:tcW w:w="141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52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Height w:val="920"/>
        </w:trPr>
        <w:tc>
          <w:tcPr>
            <w:tcW w:w="1446" w:type="dxa"/>
            <w:vMerge/>
            <w:shd w:val="clear" w:color="auto" w:fill="F2F2F2"/>
          </w:tcPr>
          <w:p w:rsidR="00760FDA" w:rsidRPr="00760FDA" w:rsidRDefault="00760FDA" w:rsidP="00760FDA">
            <w:pPr>
              <w:rPr>
                <w:sz w:val="22"/>
                <w:szCs w:val="22"/>
                <w:lang w:eastAsia="ar-SA" w:bidi="en-US"/>
              </w:rPr>
            </w:pPr>
          </w:p>
        </w:tc>
        <w:tc>
          <w:tcPr>
            <w:tcW w:w="1417" w:type="dxa"/>
            <w:shd w:val="clear" w:color="auto" w:fill="auto"/>
          </w:tcPr>
          <w:p w:rsidR="00760FDA" w:rsidRPr="00760FDA" w:rsidRDefault="00760FDA" w:rsidP="00760FDA">
            <w:pPr>
              <w:rPr>
                <w:sz w:val="22"/>
                <w:szCs w:val="22"/>
                <w:lang w:eastAsia="ar-SA" w:bidi="en-US"/>
              </w:rPr>
            </w:pPr>
            <w:r w:rsidRPr="00760FDA">
              <w:rPr>
                <w:bCs/>
                <w:sz w:val="22"/>
                <w:szCs w:val="22"/>
                <w:lang w:eastAsia="ar-SA" w:bidi="en-US"/>
              </w:rPr>
              <w:t>Расчетный показатель максимально допустимого уровня территориальной доступности</w:t>
            </w:r>
          </w:p>
        </w:tc>
        <w:tc>
          <w:tcPr>
            <w:tcW w:w="652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Pr>
        <w:tc>
          <w:tcPr>
            <w:tcW w:w="1446"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Предприятия бытового обслуживания</w:t>
            </w:r>
          </w:p>
        </w:tc>
        <w:tc>
          <w:tcPr>
            <w:tcW w:w="1417"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652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60FDA" w:rsidRPr="00760FDA" w:rsidTr="007310BC">
        <w:trPr>
          <w:cantSplit/>
          <w:trHeight w:val="920"/>
        </w:trPr>
        <w:tc>
          <w:tcPr>
            <w:tcW w:w="1446" w:type="dxa"/>
            <w:vMerge/>
            <w:shd w:val="clear" w:color="auto" w:fill="F2F2F2"/>
          </w:tcPr>
          <w:p w:rsidR="00760FDA" w:rsidRPr="00760FDA" w:rsidRDefault="00760FDA" w:rsidP="00760FDA">
            <w:pPr>
              <w:rPr>
                <w:sz w:val="22"/>
                <w:szCs w:val="22"/>
                <w:lang w:eastAsia="ar-SA" w:bidi="en-US"/>
              </w:rPr>
            </w:pPr>
          </w:p>
        </w:tc>
        <w:tc>
          <w:tcPr>
            <w:tcW w:w="1417" w:type="dxa"/>
            <w:shd w:val="clear" w:color="auto" w:fill="auto"/>
          </w:tcPr>
          <w:p w:rsidR="00760FDA" w:rsidRPr="00760FDA" w:rsidRDefault="00760FDA" w:rsidP="00760FDA">
            <w:pPr>
              <w:rPr>
                <w:sz w:val="22"/>
                <w:szCs w:val="22"/>
                <w:lang w:eastAsia="ar-SA" w:bidi="en-US"/>
              </w:rPr>
            </w:pPr>
            <w:r w:rsidRPr="00760FDA">
              <w:rPr>
                <w:bCs/>
                <w:sz w:val="22"/>
                <w:szCs w:val="22"/>
                <w:lang w:eastAsia="ar-SA" w:bidi="en-US"/>
              </w:rPr>
              <w:t>Расчетный показатель максимально допустимого уровня территориальной доступности</w:t>
            </w:r>
          </w:p>
        </w:tc>
        <w:tc>
          <w:tcPr>
            <w:tcW w:w="652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198" w:name="_Toc532045365"/>
      <w:r w:rsidRPr="00760FDA">
        <w:rPr>
          <w:b/>
          <w:bCs/>
          <w:i/>
          <w:iCs/>
          <w:sz w:val="24"/>
          <w:szCs w:val="28"/>
        </w:rPr>
        <w:t>Объекты местного значения сельского поселения в области деятельности органов местного самоуправления</w:t>
      </w:r>
      <w:bookmarkEnd w:id="198"/>
    </w:p>
    <w:p w:rsidR="00760FDA" w:rsidRPr="00760FDA" w:rsidRDefault="00760FDA" w:rsidP="00760FDA">
      <w:pPr>
        <w:keepNext/>
        <w:spacing w:before="120"/>
        <w:ind w:firstLine="709"/>
        <w:jc w:val="right"/>
        <w:rPr>
          <w:b/>
          <w:i/>
          <w:sz w:val="24"/>
          <w:szCs w:val="22"/>
        </w:rPr>
      </w:pPr>
      <w:r w:rsidRPr="00760FDA">
        <w:rPr>
          <w:b/>
          <w:i/>
          <w:sz w:val="24"/>
          <w:szCs w:val="22"/>
        </w:rPr>
        <w:t>Таблица 2.10</w:t>
      </w:r>
    </w:p>
    <w:p w:rsidR="00760FDA" w:rsidRPr="00760FDA" w:rsidRDefault="00760FDA" w:rsidP="00760FDA">
      <w:pPr>
        <w:keepNext/>
        <w:spacing w:after="120"/>
        <w:jc w:val="center"/>
        <w:rPr>
          <w:b/>
          <w:i/>
          <w:sz w:val="24"/>
          <w:szCs w:val="22"/>
        </w:rPr>
      </w:pPr>
      <w:bookmarkStart w:id="199" w:name="OLE_LINK179"/>
      <w:bookmarkStart w:id="200" w:name="OLE_LINK180"/>
      <w:bookmarkStart w:id="201" w:name="OLE_LINK181"/>
      <w:bookmarkStart w:id="202" w:name="OLE_LINK1034"/>
      <w:bookmarkStart w:id="203" w:name="OLE_LINK1035"/>
      <w:bookmarkStart w:id="204" w:name="OLE_LINK1036"/>
      <w:r w:rsidRPr="00760FDA">
        <w:rPr>
          <w:b/>
          <w:i/>
          <w:sz w:val="24"/>
          <w:szCs w:val="22"/>
        </w:rPr>
        <w:t xml:space="preserve">Обоснование расчетных показателей, устанавливаемых </w:t>
      </w:r>
      <w:bookmarkEnd w:id="199"/>
      <w:bookmarkEnd w:id="200"/>
      <w:bookmarkEnd w:id="201"/>
      <w:r w:rsidRPr="00760FDA">
        <w:rPr>
          <w:b/>
          <w:i/>
          <w:sz w:val="24"/>
          <w:szCs w:val="22"/>
        </w:rPr>
        <w:t xml:space="preserve">для объектов </w:t>
      </w:r>
      <w:bookmarkEnd w:id="202"/>
      <w:bookmarkEnd w:id="203"/>
      <w:bookmarkEnd w:id="204"/>
      <w:r w:rsidRPr="00760FDA">
        <w:rPr>
          <w:b/>
          <w:i/>
          <w:sz w:val="24"/>
          <w:szCs w:val="22"/>
        </w:rPr>
        <w:t>местного значения сельского поселения в области деятельности органов местного самоуправления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871"/>
        <w:gridCol w:w="2552"/>
        <w:gridCol w:w="4961"/>
      </w:tblGrid>
      <w:tr w:rsidR="00760FDA" w:rsidRPr="007310BC" w:rsidTr="007310BC">
        <w:trPr>
          <w:cantSplit/>
          <w:tblHeader/>
        </w:trPr>
        <w:tc>
          <w:tcPr>
            <w:tcW w:w="1871"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Наименование вида объекта</w:t>
            </w:r>
          </w:p>
        </w:tc>
        <w:tc>
          <w:tcPr>
            <w:tcW w:w="2552"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Тип расчетного показателя</w:t>
            </w:r>
          </w:p>
        </w:tc>
        <w:tc>
          <w:tcPr>
            <w:tcW w:w="4961" w:type="dxa"/>
            <w:shd w:val="clear" w:color="auto" w:fill="D9D9D9"/>
          </w:tcPr>
          <w:p w:rsidR="00760FDA" w:rsidRPr="00760FDA" w:rsidRDefault="00760FDA" w:rsidP="007310BC">
            <w:pPr>
              <w:keepNext/>
              <w:widowControl w:val="0"/>
              <w:jc w:val="center"/>
              <w:rPr>
                <w:b/>
                <w:i/>
                <w:sz w:val="22"/>
                <w:szCs w:val="22"/>
                <w:lang w:eastAsia="ar-SA" w:bidi="en-US"/>
              </w:rPr>
            </w:pPr>
            <w:r w:rsidRPr="00760FDA">
              <w:rPr>
                <w:b/>
                <w:i/>
                <w:sz w:val="22"/>
                <w:szCs w:val="22"/>
                <w:lang w:eastAsia="ar-SA" w:bidi="en-US"/>
              </w:rPr>
              <w:t>Обоснование расчетного показателя</w:t>
            </w:r>
          </w:p>
        </w:tc>
      </w:tr>
      <w:tr w:rsidR="00760FDA" w:rsidRPr="00760FDA" w:rsidTr="007310BC">
        <w:trPr>
          <w:cantSplit/>
        </w:trPr>
        <w:tc>
          <w:tcPr>
            <w:tcW w:w="1871" w:type="dxa"/>
            <w:vMerge w:val="restart"/>
            <w:shd w:val="clear" w:color="auto" w:fill="F2F2F2"/>
          </w:tcPr>
          <w:p w:rsidR="00760FDA" w:rsidRPr="00760FDA" w:rsidRDefault="00760FDA" w:rsidP="00760FDA">
            <w:pPr>
              <w:rPr>
                <w:sz w:val="22"/>
                <w:szCs w:val="22"/>
                <w:lang w:eastAsia="ar-SA" w:bidi="en-US"/>
              </w:rPr>
            </w:pPr>
            <w:r w:rsidRPr="00760FDA">
              <w:rPr>
                <w:sz w:val="22"/>
                <w:szCs w:val="22"/>
                <w:lang w:eastAsia="ar-SA" w:bidi="en-US"/>
              </w:rPr>
              <w:t>Административное здание органа местного самоуправления</w:t>
            </w:r>
          </w:p>
        </w:tc>
        <w:tc>
          <w:tcPr>
            <w:tcW w:w="2552" w:type="dxa"/>
            <w:shd w:val="clear" w:color="auto" w:fill="auto"/>
          </w:tcPr>
          <w:p w:rsidR="00760FDA" w:rsidRPr="00760FDA" w:rsidRDefault="00760FDA" w:rsidP="007310BC">
            <w:pPr>
              <w:widowControl w:val="0"/>
              <w:rPr>
                <w:sz w:val="22"/>
                <w:szCs w:val="22"/>
                <w:lang w:eastAsia="ar-SA" w:bidi="en-US"/>
              </w:rPr>
            </w:pPr>
            <w:r w:rsidRPr="00760FDA">
              <w:rPr>
                <w:sz w:val="22"/>
                <w:szCs w:val="22"/>
                <w:lang w:eastAsia="ar-SA" w:bidi="en-US"/>
              </w:rPr>
              <w:t>Расчетный показатель минимально допустимого уровня обеспеченности</w:t>
            </w:r>
          </w:p>
        </w:tc>
        <w:tc>
          <w:tcPr>
            <w:tcW w:w="4961" w:type="dxa"/>
            <w:shd w:val="clear" w:color="auto" w:fill="auto"/>
          </w:tcPr>
          <w:p w:rsidR="00760FDA" w:rsidRPr="00760FDA" w:rsidRDefault="00760FDA" w:rsidP="00760FDA">
            <w:pPr>
              <w:rPr>
                <w:sz w:val="22"/>
                <w:szCs w:val="22"/>
                <w:lang w:eastAsia="ar-SA" w:bidi="en-US"/>
              </w:rPr>
            </w:pPr>
            <w:r w:rsidRPr="00760FDA">
              <w:rPr>
                <w:sz w:val="22"/>
                <w:szCs w:val="22"/>
                <w:lang w:eastAsia="ar-SA" w:bidi="en-US"/>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760FDA" w:rsidRPr="00760FDA" w:rsidTr="007310BC">
        <w:trPr>
          <w:cantSplit/>
        </w:trPr>
        <w:tc>
          <w:tcPr>
            <w:tcW w:w="1871" w:type="dxa"/>
            <w:vMerge/>
            <w:shd w:val="clear" w:color="auto" w:fill="F2F2F2"/>
          </w:tcPr>
          <w:p w:rsidR="00760FDA" w:rsidRPr="00760FDA" w:rsidRDefault="00760FDA" w:rsidP="007310BC">
            <w:pPr>
              <w:widowControl w:val="0"/>
              <w:rPr>
                <w:sz w:val="22"/>
                <w:szCs w:val="22"/>
                <w:lang w:eastAsia="ar-SA" w:bidi="en-US"/>
              </w:rPr>
            </w:pPr>
          </w:p>
        </w:tc>
        <w:tc>
          <w:tcPr>
            <w:tcW w:w="2552" w:type="dxa"/>
            <w:shd w:val="clear" w:color="auto" w:fill="auto"/>
          </w:tcPr>
          <w:p w:rsidR="00760FDA" w:rsidRPr="00760FDA" w:rsidRDefault="00760FDA" w:rsidP="007310BC">
            <w:pPr>
              <w:widowControl w:val="0"/>
              <w:rPr>
                <w:sz w:val="22"/>
                <w:szCs w:val="22"/>
                <w:lang w:eastAsia="ar-SA" w:bidi="en-US"/>
              </w:rPr>
            </w:pPr>
            <w:r w:rsidRPr="00760FDA">
              <w:rPr>
                <w:sz w:val="22"/>
                <w:szCs w:val="22"/>
                <w:lang w:eastAsia="ar-SA" w:bidi="en-US"/>
              </w:rPr>
              <w:t>Расчетный показатель максимально допустимого уровня территориальной доступности</w:t>
            </w:r>
          </w:p>
        </w:tc>
        <w:tc>
          <w:tcPr>
            <w:tcW w:w="4961" w:type="dxa"/>
            <w:shd w:val="clear" w:color="auto" w:fill="auto"/>
          </w:tcPr>
          <w:p w:rsidR="00760FDA" w:rsidRPr="00760FDA" w:rsidRDefault="00760FDA" w:rsidP="007310BC">
            <w:pPr>
              <w:jc w:val="center"/>
              <w:rPr>
                <w:sz w:val="22"/>
                <w:szCs w:val="22"/>
                <w:lang w:eastAsia="ar-SA" w:bidi="en-US"/>
              </w:rPr>
            </w:pPr>
            <w:r w:rsidRPr="00760FDA">
              <w:rPr>
                <w:sz w:val="22"/>
                <w:szCs w:val="22"/>
                <w:lang w:eastAsia="ar-SA" w:bidi="en-US"/>
              </w:rPr>
              <w:t>Не нормируется</w:t>
            </w:r>
          </w:p>
        </w:tc>
      </w:tr>
    </w:tbl>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205" w:name="_Toc499048456"/>
      <w:bookmarkStart w:id="206" w:name="_Toc500672295"/>
      <w:bookmarkStart w:id="207" w:name="_Toc532045366"/>
      <w:r w:rsidRPr="00760FDA">
        <w:rPr>
          <w:b/>
          <w:bCs/>
          <w:i/>
          <w:iCs/>
          <w:sz w:val="24"/>
          <w:szCs w:val="28"/>
        </w:rPr>
        <w:t>Объекты местного значения сельского поселения в области жилищного строительства</w:t>
      </w:r>
      <w:bookmarkEnd w:id="205"/>
      <w:bookmarkEnd w:id="206"/>
      <w:bookmarkEnd w:id="207"/>
    </w:p>
    <w:p w:rsidR="00760FDA" w:rsidRPr="00760FDA" w:rsidRDefault="00760FDA" w:rsidP="00760FDA">
      <w:pPr>
        <w:keepNext/>
        <w:spacing w:before="120"/>
        <w:ind w:firstLine="709"/>
        <w:jc w:val="right"/>
        <w:rPr>
          <w:b/>
          <w:i/>
          <w:sz w:val="24"/>
          <w:szCs w:val="22"/>
        </w:rPr>
      </w:pPr>
      <w:r w:rsidRPr="00760FDA">
        <w:rPr>
          <w:b/>
          <w:i/>
          <w:sz w:val="24"/>
          <w:szCs w:val="22"/>
        </w:rPr>
        <w:t>Таблица 2.11</w:t>
      </w:r>
    </w:p>
    <w:p w:rsidR="00760FDA" w:rsidRPr="00760FDA" w:rsidRDefault="00760FDA" w:rsidP="00760FDA">
      <w:pPr>
        <w:keepNext/>
        <w:spacing w:after="120"/>
        <w:jc w:val="center"/>
        <w:rPr>
          <w:b/>
          <w:i/>
          <w:sz w:val="24"/>
          <w:szCs w:val="22"/>
        </w:rPr>
      </w:pPr>
      <w:r w:rsidRPr="00760FDA">
        <w:rPr>
          <w:b/>
          <w:i/>
          <w:sz w:val="24"/>
          <w:szCs w:val="22"/>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2296"/>
        <w:gridCol w:w="2127"/>
        <w:gridCol w:w="4981"/>
      </w:tblGrid>
      <w:tr w:rsidR="00760FDA" w:rsidRPr="00760FDA" w:rsidTr="00760FDA">
        <w:trPr>
          <w:cantSplit/>
          <w:trHeight w:val="202"/>
          <w:tblHeader/>
        </w:trPr>
        <w:tc>
          <w:tcPr>
            <w:tcW w:w="2296" w:type="dxa"/>
            <w:shd w:val="clear" w:color="auto" w:fill="D9D9D9"/>
          </w:tcPr>
          <w:p w:rsidR="00760FDA" w:rsidRPr="00760FDA" w:rsidRDefault="00760FDA" w:rsidP="00760FDA">
            <w:pPr>
              <w:keepNext/>
              <w:autoSpaceDE w:val="0"/>
              <w:autoSpaceDN w:val="0"/>
              <w:adjustRightInd w:val="0"/>
              <w:jc w:val="center"/>
              <w:rPr>
                <w:i/>
                <w:color w:val="000000"/>
              </w:rPr>
            </w:pPr>
            <w:r w:rsidRPr="00760FDA">
              <w:rPr>
                <w:b/>
                <w:bCs/>
                <w:i/>
                <w:color w:val="000000"/>
              </w:rPr>
              <w:t>Наименование вида объекта</w:t>
            </w:r>
          </w:p>
        </w:tc>
        <w:tc>
          <w:tcPr>
            <w:tcW w:w="2127" w:type="dxa"/>
            <w:shd w:val="clear" w:color="auto" w:fill="D9D9D9"/>
          </w:tcPr>
          <w:p w:rsidR="00760FDA" w:rsidRPr="00760FDA" w:rsidRDefault="00760FDA" w:rsidP="00760FDA">
            <w:pPr>
              <w:keepNext/>
              <w:autoSpaceDE w:val="0"/>
              <w:autoSpaceDN w:val="0"/>
              <w:adjustRightInd w:val="0"/>
              <w:jc w:val="center"/>
              <w:rPr>
                <w:b/>
                <w:bCs/>
                <w:i/>
                <w:color w:val="000000"/>
              </w:rPr>
            </w:pPr>
            <w:r w:rsidRPr="00760FDA">
              <w:rPr>
                <w:b/>
                <w:i/>
                <w:color w:val="000000"/>
              </w:rPr>
              <w:t>Тип расчетного показателя</w:t>
            </w:r>
          </w:p>
        </w:tc>
        <w:tc>
          <w:tcPr>
            <w:tcW w:w="4981" w:type="dxa"/>
            <w:shd w:val="clear" w:color="auto" w:fill="D9D9D9"/>
          </w:tcPr>
          <w:p w:rsidR="00760FDA" w:rsidRPr="00760FDA" w:rsidRDefault="00760FDA" w:rsidP="00760FDA">
            <w:pPr>
              <w:keepNext/>
              <w:autoSpaceDE w:val="0"/>
              <w:autoSpaceDN w:val="0"/>
              <w:adjustRightInd w:val="0"/>
              <w:jc w:val="center"/>
              <w:rPr>
                <w:i/>
                <w:color w:val="000000"/>
              </w:rPr>
            </w:pPr>
            <w:r w:rsidRPr="00760FDA">
              <w:rPr>
                <w:b/>
                <w:bCs/>
                <w:i/>
                <w:color w:val="000000"/>
              </w:rPr>
              <w:t>Обоснование расчетного показателя</w:t>
            </w:r>
          </w:p>
        </w:tc>
      </w:tr>
      <w:tr w:rsidR="00760FDA" w:rsidRPr="00760FDA" w:rsidTr="00760FDA">
        <w:trPr>
          <w:cantSplit/>
          <w:trHeight w:val="40"/>
        </w:trPr>
        <w:tc>
          <w:tcPr>
            <w:tcW w:w="2296" w:type="dxa"/>
            <w:vMerge w:val="restart"/>
            <w:shd w:val="clear" w:color="auto" w:fill="F2F2F2"/>
          </w:tcPr>
          <w:p w:rsidR="00760FDA" w:rsidRPr="00760FDA" w:rsidRDefault="00760FDA" w:rsidP="00760FDA">
            <w:pPr>
              <w:autoSpaceDE w:val="0"/>
              <w:autoSpaceDN w:val="0"/>
              <w:adjustRightInd w:val="0"/>
              <w:rPr>
                <w:color w:val="000000"/>
              </w:rPr>
            </w:pPr>
            <w:r w:rsidRPr="00760FDA">
              <w:rPr>
                <w:color w:val="000000"/>
              </w:rPr>
              <w:t>Служебные жилые помещения специализированного жилищного фонда</w:t>
            </w:r>
          </w:p>
        </w:tc>
        <w:tc>
          <w:tcPr>
            <w:tcW w:w="2127" w:type="dxa"/>
          </w:tcPr>
          <w:p w:rsidR="00760FDA" w:rsidRPr="00760FDA" w:rsidRDefault="00760FDA" w:rsidP="00760FDA">
            <w:pPr>
              <w:autoSpaceDE w:val="0"/>
              <w:autoSpaceDN w:val="0"/>
              <w:adjustRightInd w:val="0"/>
              <w:rPr>
                <w:color w:val="000000"/>
              </w:rPr>
            </w:pPr>
            <w:r w:rsidRPr="00760FDA">
              <w:rPr>
                <w:color w:val="000000"/>
              </w:rPr>
              <w:t>Расчетный показатель минимально допустимого уровня обеспеченности</w:t>
            </w:r>
          </w:p>
        </w:tc>
        <w:tc>
          <w:tcPr>
            <w:tcW w:w="4981" w:type="dxa"/>
          </w:tcPr>
          <w:p w:rsidR="00760FDA" w:rsidRPr="00760FDA" w:rsidRDefault="00760FDA" w:rsidP="00760FDA">
            <w:pPr>
              <w:autoSpaceDE w:val="0"/>
              <w:autoSpaceDN w:val="0"/>
              <w:adjustRightInd w:val="0"/>
              <w:rPr>
                <w:color w:val="000000"/>
              </w:rPr>
            </w:pPr>
            <w:r w:rsidRPr="00760FDA">
              <w:rPr>
                <w:color w:val="000000"/>
              </w:rPr>
              <w:t>14000 м</w:t>
            </w:r>
            <w:r w:rsidRPr="00760FDA">
              <w:rPr>
                <w:color w:val="000000"/>
                <w:vertAlign w:val="superscript"/>
              </w:rPr>
              <w:t>2</w:t>
            </w:r>
            <w:r w:rsidRPr="00760FDA">
              <w:rPr>
                <w:color w:val="00000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1.2.6 РНГП Ивановской области.</w:t>
            </w:r>
          </w:p>
        </w:tc>
      </w:tr>
      <w:tr w:rsidR="00760FDA" w:rsidRPr="00760FDA" w:rsidTr="00760FDA">
        <w:trPr>
          <w:cantSplit/>
          <w:trHeight w:val="40"/>
        </w:trPr>
        <w:tc>
          <w:tcPr>
            <w:tcW w:w="2296" w:type="dxa"/>
            <w:vMerge/>
            <w:shd w:val="clear" w:color="auto" w:fill="F2F2F2"/>
          </w:tcPr>
          <w:p w:rsidR="00760FDA" w:rsidRPr="00760FDA" w:rsidRDefault="00760FDA" w:rsidP="00760FDA">
            <w:pPr>
              <w:autoSpaceDE w:val="0"/>
              <w:autoSpaceDN w:val="0"/>
              <w:adjustRightInd w:val="0"/>
              <w:rPr>
                <w:color w:val="000000"/>
              </w:rPr>
            </w:pPr>
          </w:p>
        </w:tc>
        <w:tc>
          <w:tcPr>
            <w:tcW w:w="2127" w:type="dxa"/>
          </w:tcPr>
          <w:p w:rsidR="00760FDA" w:rsidRPr="00760FDA" w:rsidRDefault="00760FDA" w:rsidP="00760FDA">
            <w:pPr>
              <w:autoSpaceDE w:val="0"/>
              <w:autoSpaceDN w:val="0"/>
              <w:adjustRightInd w:val="0"/>
              <w:rPr>
                <w:color w:val="000000"/>
              </w:rPr>
            </w:pPr>
            <w:r w:rsidRPr="00760FDA">
              <w:rPr>
                <w:color w:val="000000"/>
              </w:rPr>
              <w:t>Расчетный показатель максимально допустимого уровня территориальной доступности</w:t>
            </w:r>
          </w:p>
        </w:tc>
        <w:tc>
          <w:tcPr>
            <w:tcW w:w="4981" w:type="dxa"/>
          </w:tcPr>
          <w:p w:rsidR="00760FDA" w:rsidRPr="00760FDA" w:rsidRDefault="00760FDA" w:rsidP="00760FDA">
            <w:pPr>
              <w:autoSpaceDE w:val="0"/>
              <w:autoSpaceDN w:val="0"/>
              <w:adjustRightInd w:val="0"/>
              <w:jc w:val="center"/>
              <w:rPr>
                <w:color w:val="000000"/>
              </w:rPr>
            </w:pPr>
            <w:r w:rsidRPr="00760FDA">
              <w:rPr>
                <w:color w:val="000000"/>
              </w:rPr>
              <w:t>Не нормируется</w:t>
            </w:r>
          </w:p>
        </w:tc>
      </w:tr>
      <w:tr w:rsidR="00760FDA" w:rsidRPr="00760FDA" w:rsidTr="00760FDA">
        <w:trPr>
          <w:cantSplit/>
          <w:trHeight w:val="40"/>
        </w:trPr>
        <w:tc>
          <w:tcPr>
            <w:tcW w:w="2296" w:type="dxa"/>
            <w:vMerge w:val="restart"/>
            <w:shd w:val="clear" w:color="auto" w:fill="F2F2F2"/>
          </w:tcPr>
          <w:p w:rsidR="00760FDA" w:rsidRPr="00760FDA" w:rsidRDefault="00760FDA" w:rsidP="00760FDA">
            <w:pPr>
              <w:autoSpaceDE w:val="0"/>
              <w:autoSpaceDN w:val="0"/>
              <w:adjustRightInd w:val="0"/>
              <w:rPr>
                <w:color w:val="000000"/>
              </w:rPr>
            </w:pPr>
            <w:r w:rsidRPr="00760FDA">
              <w:rPr>
                <w:color w:val="00000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760FDA" w:rsidRPr="00760FDA" w:rsidRDefault="00760FDA" w:rsidP="00760FDA">
            <w:pPr>
              <w:autoSpaceDE w:val="0"/>
              <w:autoSpaceDN w:val="0"/>
              <w:adjustRightInd w:val="0"/>
              <w:rPr>
                <w:color w:val="000000"/>
              </w:rPr>
            </w:pPr>
            <w:r w:rsidRPr="00760FDA">
              <w:rPr>
                <w:color w:val="000000"/>
              </w:rPr>
              <w:t>Расчетный показатель минимально допустимого уровня обеспеченности</w:t>
            </w:r>
          </w:p>
        </w:tc>
        <w:tc>
          <w:tcPr>
            <w:tcW w:w="4981" w:type="dxa"/>
          </w:tcPr>
          <w:p w:rsidR="00760FDA" w:rsidRPr="00760FDA" w:rsidRDefault="00760FDA" w:rsidP="00760FDA">
            <w:pPr>
              <w:autoSpaceDE w:val="0"/>
              <w:autoSpaceDN w:val="0"/>
              <w:adjustRightInd w:val="0"/>
              <w:rPr>
                <w:color w:val="000000"/>
              </w:rPr>
            </w:pPr>
            <w:r w:rsidRPr="00760FDA">
              <w:rPr>
                <w:color w:val="000000"/>
              </w:rPr>
              <w:t>33000 м</w:t>
            </w:r>
            <w:r w:rsidRPr="00760FDA">
              <w:rPr>
                <w:color w:val="000000"/>
                <w:vertAlign w:val="superscript"/>
              </w:rPr>
              <w:t>2</w:t>
            </w:r>
            <w:r w:rsidRPr="00760FDA">
              <w:rPr>
                <w:color w:val="00000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1.2.6 РНГП Ивановской области.</w:t>
            </w:r>
          </w:p>
        </w:tc>
      </w:tr>
      <w:tr w:rsidR="00760FDA" w:rsidRPr="00760FDA" w:rsidTr="00760FDA">
        <w:trPr>
          <w:cantSplit/>
          <w:trHeight w:val="44"/>
        </w:trPr>
        <w:tc>
          <w:tcPr>
            <w:tcW w:w="2296" w:type="dxa"/>
            <w:vMerge/>
            <w:shd w:val="clear" w:color="auto" w:fill="F2F2F2"/>
          </w:tcPr>
          <w:p w:rsidR="00760FDA" w:rsidRPr="00760FDA" w:rsidRDefault="00760FDA" w:rsidP="00760FDA">
            <w:pPr>
              <w:autoSpaceDE w:val="0"/>
              <w:autoSpaceDN w:val="0"/>
              <w:adjustRightInd w:val="0"/>
              <w:rPr>
                <w:color w:val="000000"/>
              </w:rPr>
            </w:pPr>
          </w:p>
        </w:tc>
        <w:tc>
          <w:tcPr>
            <w:tcW w:w="2127" w:type="dxa"/>
          </w:tcPr>
          <w:p w:rsidR="00760FDA" w:rsidRPr="00760FDA" w:rsidRDefault="00760FDA" w:rsidP="00760FDA">
            <w:pPr>
              <w:autoSpaceDE w:val="0"/>
              <w:autoSpaceDN w:val="0"/>
              <w:adjustRightInd w:val="0"/>
              <w:rPr>
                <w:color w:val="000000"/>
              </w:rPr>
            </w:pPr>
            <w:r w:rsidRPr="00760FDA">
              <w:rPr>
                <w:color w:val="000000"/>
              </w:rPr>
              <w:t>Расчетный показатель максимально допустимого уровня территориальной доступности</w:t>
            </w:r>
          </w:p>
        </w:tc>
        <w:tc>
          <w:tcPr>
            <w:tcW w:w="4981" w:type="dxa"/>
          </w:tcPr>
          <w:p w:rsidR="00760FDA" w:rsidRPr="00760FDA" w:rsidRDefault="00760FDA" w:rsidP="00760FDA">
            <w:pPr>
              <w:autoSpaceDE w:val="0"/>
              <w:autoSpaceDN w:val="0"/>
              <w:adjustRightInd w:val="0"/>
              <w:jc w:val="center"/>
              <w:rPr>
                <w:color w:val="000000"/>
              </w:rPr>
            </w:pPr>
            <w:r w:rsidRPr="00760FDA">
              <w:rPr>
                <w:color w:val="000000"/>
              </w:rPr>
              <w:t>Не нормируется</w:t>
            </w:r>
          </w:p>
        </w:tc>
      </w:tr>
      <w:tr w:rsidR="00760FDA" w:rsidRPr="00760FDA" w:rsidTr="00760FDA">
        <w:trPr>
          <w:cantSplit/>
          <w:trHeight w:val="40"/>
        </w:trPr>
        <w:tc>
          <w:tcPr>
            <w:tcW w:w="2296" w:type="dxa"/>
            <w:vMerge w:val="restart"/>
            <w:shd w:val="clear" w:color="auto" w:fill="F2F2F2"/>
          </w:tcPr>
          <w:p w:rsidR="00760FDA" w:rsidRPr="00760FDA" w:rsidRDefault="00760FDA" w:rsidP="00760FDA">
            <w:pPr>
              <w:autoSpaceDE w:val="0"/>
              <w:autoSpaceDN w:val="0"/>
              <w:adjustRightInd w:val="0"/>
              <w:rPr>
                <w:color w:val="000000"/>
              </w:rPr>
            </w:pPr>
            <w:r w:rsidRPr="00760FDA">
              <w:rPr>
                <w:color w:val="000000"/>
              </w:rPr>
              <w:t>Жилые помещения в общежитиях, относящихся к специализированному жилищному фонду</w:t>
            </w:r>
          </w:p>
        </w:tc>
        <w:tc>
          <w:tcPr>
            <w:tcW w:w="2127" w:type="dxa"/>
          </w:tcPr>
          <w:p w:rsidR="00760FDA" w:rsidRPr="00760FDA" w:rsidRDefault="00760FDA" w:rsidP="00760FDA">
            <w:pPr>
              <w:autoSpaceDE w:val="0"/>
              <w:autoSpaceDN w:val="0"/>
              <w:adjustRightInd w:val="0"/>
              <w:rPr>
                <w:color w:val="000000"/>
              </w:rPr>
            </w:pPr>
            <w:r w:rsidRPr="00760FDA">
              <w:rPr>
                <w:color w:val="000000"/>
              </w:rPr>
              <w:t>Расчетный показатель минимально допустимого уровня обеспеченности</w:t>
            </w:r>
          </w:p>
        </w:tc>
        <w:tc>
          <w:tcPr>
            <w:tcW w:w="4981" w:type="dxa"/>
          </w:tcPr>
          <w:p w:rsidR="00760FDA" w:rsidRPr="00760FDA" w:rsidRDefault="00760FDA" w:rsidP="00760FDA">
            <w:pPr>
              <w:autoSpaceDE w:val="0"/>
              <w:autoSpaceDN w:val="0"/>
              <w:adjustRightInd w:val="0"/>
              <w:rPr>
                <w:color w:val="000000"/>
              </w:rPr>
            </w:pPr>
            <w:r w:rsidRPr="00760FDA">
              <w:rPr>
                <w:color w:val="000000"/>
              </w:rPr>
              <w:t>6000 м</w:t>
            </w:r>
            <w:r w:rsidRPr="00760FDA">
              <w:rPr>
                <w:color w:val="000000"/>
                <w:vertAlign w:val="superscript"/>
              </w:rPr>
              <w:t>2</w:t>
            </w:r>
            <w:r w:rsidRPr="00760FDA">
              <w:rPr>
                <w:color w:val="00000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1.2.6 РНГП Ивановской области.</w:t>
            </w:r>
          </w:p>
        </w:tc>
      </w:tr>
      <w:tr w:rsidR="00760FDA" w:rsidRPr="00760FDA" w:rsidTr="00760FDA">
        <w:trPr>
          <w:cantSplit/>
          <w:trHeight w:val="40"/>
        </w:trPr>
        <w:tc>
          <w:tcPr>
            <w:tcW w:w="2296" w:type="dxa"/>
            <w:vMerge/>
            <w:shd w:val="clear" w:color="auto" w:fill="F2F2F2"/>
          </w:tcPr>
          <w:p w:rsidR="00760FDA" w:rsidRPr="00760FDA" w:rsidRDefault="00760FDA" w:rsidP="00760FDA">
            <w:pPr>
              <w:autoSpaceDE w:val="0"/>
              <w:autoSpaceDN w:val="0"/>
              <w:adjustRightInd w:val="0"/>
              <w:rPr>
                <w:color w:val="000000"/>
              </w:rPr>
            </w:pPr>
          </w:p>
        </w:tc>
        <w:tc>
          <w:tcPr>
            <w:tcW w:w="2127" w:type="dxa"/>
          </w:tcPr>
          <w:p w:rsidR="00760FDA" w:rsidRPr="00760FDA" w:rsidRDefault="00760FDA" w:rsidP="00760FDA">
            <w:pPr>
              <w:autoSpaceDE w:val="0"/>
              <w:autoSpaceDN w:val="0"/>
              <w:adjustRightInd w:val="0"/>
              <w:rPr>
                <w:color w:val="000000"/>
              </w:rPr>
            </w:pPr>
            <w:r w:rsidRPr="00760FDA">
              <w:rPr>
                <w:color w:val="000000"/>
              </w:rPr>
              <w:t>Расчетный показатель максимально допустимого уровня территориальной доступности</w:t>
            </w:r>
          </w:p>
        </w:tc>
        <w:tc>
          <w:tcPr>
            <w:tcW w:w="4981" w:type="dxa"/>
          </w:tcPr>
          <w:p w:rsidR="00760FDA" w:rsidRPr="00760FDA" w:rsidRDefault="00760FDA" w:rsidP="00760FDA">
            <w:pPr>
              <w:autoSpaceDE w:val="0"/>
              <w:autoSpaceDN w:val="0"/>
              <w:adjustRightInd w:val="0"/>
              <w:jc w:val="center"/>
              <w:rPr>
                <w:color w:val="000000"/>
              </w:rPr>
            </w:pPr>
            <w:r w:rsidRPr="00760FDA">
              <w:rPr>
                <w:color w:val="000000"/>
              </w:rPr>
              <w:t>Не нормируется</w:t>
            </w:r>
          </w:p>
        </w:tc>
      </w:tr>
    </w:tbl>
    <w:p w:rsidR="00760FDA" w:rsidRPr="00760FDA" w:rsidRDefault="00760FDA" w:rsidP="00760FDA">
      <w:pPr>
        <w:spacing w:after="200" w:line="276" w:lineRule="auto"/>
        <w:rPr>
          <w:b/>
          <w:bCs/>
          <w:caps/>
          <w:sz w:val="28"/>
          <w:szCs w:val="28"/>
        </w:rPr>
      </w:pPr>
      <w:r w:rsidRPr="00760FDA">
        <w:rPr>
          <w:sz w:val="24"/>
          <w:szCs w:val="22"/>
        </w:rPr>
        <w:br w:type="page"/>
      </w:r>
    </w:p>
    <w:p w:rsidR="00760FDA" w:rsidRPr="00760FDA" w:rsidRDefault="00760FDA" w:rsidP="007310BC">
      <w:pPr>
        <w:keepNext/>
        <w:keepLines/>
        <w:numPr>
          <w:ilvl w:val="0"/>
          <w:numId w:val="13"/>
        </w:numPr>
        <w:suppressAutoHyphens/>
        <w:spacing w:before="240" w:after="240"/>
        <w:jc w:val="center"/>
        <w:outlineLvl w:val="0"/>
        <w:rPr>
          <w:b/>
          <w:bCs/>
          <w:caps/>
          <w:sz w:val="28"/>
          <w:szCs w:val="28"/>
        </w:rPr>
      </w:pPr>
      <w:bookmarkStart w:id="208" w:name="_Toc532045367"/>
      <w:r w:rsidRPr="00760FDA">
        <w:rPr>
          <w:b/>
          <w:bCs/>
          <w:caps/>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8"/>
    </w:p>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209" w:name="_Toc498950426"/>
      <w:bookmarkStart w:id="210" w:name="_Toc532045368"/>
      <w:bookmarkStart w:id="211" w:name="OLE_LINK748"/>
      <w:bookmarkStart w:id="212" w:name="OLE_LINK553"/>
      <w:bookmarkStart w:id="213" w:name="OLE_LINK554"/>
      <w:r w:rsidRPr="00760FDA">
        <w:rPr>
          <w:b/>
          <w:bCs/>
          <w:i/>
          <w:iCs/>
          <w:sz w:val="24"/>
          <w:szCs w:val="28"/>
        </w:rPr>
        <w:t>Область применения расчетных показателей</w:t>
      </w:r>
      <w:bookmarkEnd w:id="209"/>
      <w:bookmarkEnd w:id="210"/>
    </w:p>
    <w:p w:rsidR="00760FDA" w:rsidRPr="00760FDA" w:rsidRDefault="00760FDA" w:rsidP="00760FDA">
      <w:pPr>
        <w:ind w:firstLine="709"/>
        <w:jc w:val="both"/>
        <w:rPr>
          <w:sz w:val="24"/>
          <w:szCs w:val="24"/>
          <w:lang w:eastAsia="ar-SA" w:bidi="en-US"/>
        </w:rPr>
      </w:pPr>
      <w:bookmarkStart w:id="214" w:name="OLE_LINK366"/>
      <w:bookmarkStart w:id="215" w:name="OLE_LINK367"/>
      <w:bookmarkStart w:id="216" w:name="OLE_LINK368"/>
      <w:bookmarkStart w:id="217" w:name="OLE_LINK369"/>
      <w:bookmarkStart w:id="218" w:name="_Toc483046937"/>
      <w:bookmarkEnd w:id="211"/>
      <w:bookmarkEnd w:id="212"/>
      <w:bookmarkEnd w:id="213"/>
      <w:r w:rsidRPr="00760FDA">
        <w:rPr>
          <w:sz w:val="24"/>
          <w:szCs w:val="24"/>
          <w:lang w:eastAsia="ar-SA" w:bidi="en-US"/>
        </w:rPr>
        <w:t xml:space="preserve">Действие местных нормативов градостроительного проектирования Широковского сельского поселения Фурмановского муниципального района распространяется на всю территорию Широковского сельского поселения Фурмановского муниципального района; на правоотношения, возникшие после утверждения настоящих МНГП. </w:t>
      </w:r>
    </w:p>
    <w:p w:rsidR="00760FDA" w:rsidRPr="00760FDA" w:rsidRDefault="00760FDA" w:rsidP="00760FDA">
      <w:pPr>
        <w:ind w:firstLine="709"/>
        <w:jc w:val="both"/>
        <w:rPr>
          <w:sz w:val="24"/>
          <w:szCs w:val="24"/>
          <w:lang w:eastAsia="ar-SA" w:bidi="en-US"/>
        </w:rPr>
      </w:pPr>
      <w:r w:rsidRPr="00760FDA">
        <w:rPr>
          <w:sz w:val="24"/>
          <w:szCs w:val="24"/>
          <w:lang w:eastAsia="ar-SA" w:bidi="en-US"/>
        </w:rPr>
        <w:t>Настоящие МНГП Широковского СП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Широковского СП,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760FDA" w:rsidRPr="00760FDA" w:rsidRDefault="00760FDA" w:rsidP="007310BC">
      <w:pPr>
        <w:keepNext/>
        <w:numPr>
          <w:ilvl w:val="1"/>
          <w:numId w:val="13"/>
        </w:numPr>
        <w:suppressAutoHyphens/>
        <w:spacing w:before="240" w:after="240"/>
        <w:jc w:val="center"/>
        <w:outlineLvl w:val="1"/>
        <w:rPr>
          <w:b/>
          <w:bCs/>
          <w:i/>
          <w:iCs/>
          <w:sz w:val="24"/>
          <w:szCs w:val="28"/>
        </w:rPr>
      </w:pPr>
      <w:bookmarkStart w:id="219" w:name="_Toc498950427"/>
      <w:bookmarkStart w:id="220" w:name="_Toc532045369"/>
      <w:bookmarkStart w:id="221" w:name="OLE_LINK555"/>
      <w:bookmarkStart w:id="222" w:name="OLE_LINK556"/>
      <w:r w:rsidRPr="00760FDA">
        <w:rPr>
          <w:b/>
          <w:bCs/>
          <w:i/>
          <w:iCs/>
          <w:sz w:val="24"/>
          <w:szCs w:val="28"/>
        </w:rPr>
        <w:t>Правила применения расчетных показателей</w:t>
      </w:r>
      <w:bookmarkEnd w:id="219"/>
      <w:bookmarkEnd w:id="220"/>
    </w:p>
    <w:bookmarkEnd w:id="221"/>
    <w:bookmarkEnd w:id="222"/>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В процессе подготовки генерального плана Широковского сельского поселения Фурмановского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В ходе подготовки документации по планировке территории в границах Широковского сельского поселения Фурмановского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Широковского сельского поселения Фурмановского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760FDA" w:rsidRPr="00760FDA" w:rsidRDefault="00760FDA" w:rsidP="00760FDA">
      <w:pPr>
        <w:ind w:firstLine="709"/>
        <w:jc w:val="both"/>
        <w:rPr>
          <w:sz w:val="24"/>
          <w:szCs w:val="24"/>
          <w:lang w:eastAsia="ar-SA" w:bidi="en-US"/>
        </w:rPr>
      </w:pPr>
      <w:r w:rsidRPr="00760FDA">
        <w:rPr>
          <w:sz w:val="24"/>
          <w:szCs w:val="24"/>
          <w:lang w:eastAsia="ar-SA" w:bidi="en-US"/>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Широковского сельского поселения Фурмановского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760FDA" w:rsidRPr="00760FDA" w:rsidRDefault="00760FDA" w:rsidP="00760FDA">
      <w:pPr>
        <w:ind w:firstLine="709"/>
        <w:jc w:val="both"/>
        <w:rPr>
          <w:sz w:val="24"/>
          <w:szCs w:val="24"/>
          <w:lang w:eastAsia="ar-SA" w:bidi="en-US"/>
        </w:rPr>
      </w:pPr>
      <w:r w:rsidRPr="00760FDA">
        <w:rPr>
          <w:sz w:val="24"/>
          <w:szCs w:val="24"/>
          <w:lang w:eastAsia="ar-SA" w:bidi="en-US"/>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60FDA" w:rsidRPr="00760FDA" w:rsidRDefault="00760FDA" w:rsidP="00760FDA">
      <w:pPr>
        <w:ind w:firstLine="709"/>
        <w:jc w:val="both"/>
        <w:rPr>
          <w:sz w:val="24"/>
          <w:szCs w:val="24"/>
          <w:lang w:eastAsia="ar-SA" w:bidi="en-US"/>
        </w:rPr>
      </w:pPr>
      <w:bookmarkStart w:id="223" w:name="dst101859"/>
      <w:bookmarkEnd w:id="223"/>
      <w:r w:rsidRPr="00760FDA">
        <w:rPr>
          <w:sz w:val="24"/>
          <w:szCs w:val="24"/>
          <w:lang w:eastAsia="ar-SA" w:bidi="en-US"/>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60FDA" w:rsidRPr="00760FDA" w:rsidRDefault="00760FDA" w:rsidP="00760FDA">
      <w:pPr>
        <w:ind w:firstLine="709"/>
        <w:jc w:val="both"/>
        <w:rPr>
          <w:sz w:val="24"/>
          <w:szCs w:val="24"/>
          <w:lang w:eastAsia="ar-SA" w:bidi="en-US"/>
        </w:rPr>
      </w:pPr>
      <w:r w:rsidRPr="00760FDA">
        <w:rPr>
          <w:sz w:val="24"/>
          <w:szCs w:val="24"/>
          <w:lang w:eastAsia="ar-SA" w:bidi="en-US"/>
        </w:rPr>
        <w:t>При отмене и (или) изменении действующих нормативных документов Российской Федерации и (или) Ивановской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760FDA" w:rsidRPr="00760FDA" w:rsidRDefault="00760FDA" w:rsidP="00760FDA">
      <w:pPr>
        <w:spacing w:after="200" w:line="276" w:lineRule="auto"/>
        <w:rPr>
          <w:sz w:val="24"/>
          <w:szCs w:val="22"/>
        </w:rPr>
      </w:pPr>
      <w:r w:rsidRPr="00760FDA">
        <w:rPr>
          <w:sz w:val="24"/>
          <w:szCs w:val="22"/>
        </w:rPr>
        <w:br w:type="page"/>
      </w:r>
    </w:p>
    <w:p w:rsidR="00760FDA" w:rsidRPr="00760FDA" w:rsidRDefault="00760FDA" w:rsidP="00760FDA">
      <w:pPr>
        <w:keepNext/>
        <w:keepLines/>
        <w:tabs>
          <w:tab w:val="left" w:pos="1418"/>
        </w:tabs>
        <w:suppressAutoHyphens/>
        <w:spacing w:before="240" w:after="240"/>
        <w:jc w:val="center"/>
        <w:outlineLvl w:val="0"/>
        <w:rPr>
          <w:b/>
          <w:bCs/>
          <w:caps/>
          <w:sz w:val="28"/>
          <w:szCs w:val="28"/>
        </w:rPr>
      </w:pPr>
      <w:bookmarkStart w:id="224" w:name="OLE_LINK333"/>
      <w:bookmarkStart w:id="225" w:name="OLE_LINK334"/>
      <w:bookmarkStart w:id="226" w:name="_Toc483049293"/>
      <w:bookmarkStart w:id="227" w:name="_Toc532045370"/>
      <w:r w:rsidRPr="00760FDA">
        <w:rPr>
          <w:b/>
          <w:bCs/>
          <w:caps/>
          <w:sz w:val="28"/>
          <w:szCs w:val="28"/>
        </w:rPr>
        <w:t xml:space="preserve">Приложение 1. </w:t>
      </w:r>
      <w:bookmarkEnd w:id="224"/>
      <w:bookmarkEnd w:id="225"/>
      <w:bookmarkEnd w:id="226"/>
      <w:r w:rsidRPr="00760FDA">
        <w:rPr>
          <w:b/>
          <w:bCs/>
          <w:caps/>
          <w:sz w:val="28"/>
          <w:szCs w:val="28"/>
        </w:rPr>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27"/>
    </w:p>
    <w:p w:rsidR="00760FDA" w:rsidRPr="00760FDA" w:rsidRDefault="00760FDA" w:rsidP="00760FDA">
      <w:pPr>
        <w:keepNext/>
        <w:suppressAutoHyphens/>
        <w:spacing w:before="240" w:after="240"/>
        <w:jc w:val="center"/>
        <w:outlineLvl w:val="2"/>
        <w:rPr>
          <w:bCs/>
          <w:i/>
          <w:sz w:val="24"/>
          <w:szCs w:val="26"/>
        </w:rPr>
      </w:pPr>
      <w:bookmarkStart w:id="228" w:name="_Toc532042576"/>
      <w:bookmarkStart w:id="229" w:name="_Toc532045371"/>
      <w:bookmarkStart w:id="230" w:name="_Toc491920227"/>
      <w:bookmarkStart w:id="231" w:name="_Toc497484884"/>
      <w:bookmarkStart w:id="232" w:name="OLE_LINK234"/>
      <w:bookmarkStart w:id="233" w:name="OLE_LINK235"/>
      <w:bookmarkEnd w:id="214"/>
      <w:bookmarkEnd w:id="215"/>
      <w:bookmarkEnd w:id="216"/>
      <w:bookmarkEnd w:id="217"/>
      <w:bookmarkEnd w:id="218"/>
      <w:r w:rsidRPr="00760FDA">
        <w:rPr>
          <w:bCs/>
          <w:i/>
          <w:sz w:val="24"/>
          <w:szCs w:val="26"/>
        </w:rPr>
        <w:t>Федеральные законы</w:t>
      </w:r>
      <w:bookmarkEnd w:id="228"/>
      <w:bookmarkEnd w:id="229"/>
    </w:p>
    <w:p w:rsidR="00760FDA" w:rsidRPr="00760FDA" w:rsidRDefault="00760FDA" w:rsidP="007310BC">
      <w:pPr>
        <w:numPr>
          <w:ilvl w:val="0"/>
          <w:numId w:val="15"/>
        </w:numPr>
        <w:contextualSpacing/>
        <w:jc w:val="both"/>
        <w:rPr>
          <w:bCs/>
          <w:sz w:val="24"/>
          <w:szCs w:val="26"/>
        </w:rPr>
      </w:pPr>
      <w:bookmarkStart w:id="234" w:name="_Toc491920225"/>
      <w:bookmarkStart w:id="235" w:name="_Toc497484882"/>
      <w:r w:rsidRPr="00760FDA">
        <w:rPr>
          <w:sz w:val="24"/>
          <w:szCs w:val="24"/>
        </w:rPr>
        <w:t xml:space="preserve">Градостроительный кодекс Российской Федерации от 29.12.2004 № 190-ФЗ (ред. от </w:t>
      </w:r>
      <w:r w:rsidRPr="00760FDA">
        <w:rPr>
          <w:bCs/>
          <w:sz w:val="24"/>
          <w:szCs w:val="26"/>
        </w:rPr>
        <w:t>03.08.2018).</w:t>
      </w:r>
    </w:p>
    <w:p w:rsidR="00760FDA" w:rsidRPr="00760FDA" w:rsidRDefault="00760FDA" w:rsidP="007310BC">
      <w:pPr>
        <w:numPr>
          <w:ilvl w:val="0"/>
          <w:numId w:val="15"/>
        </w:numPr>
        <w:contextualSpacing/>
        <w:jc w:val="both"/>
        <w:rPr>
          <w:bCs/>
          <w:sz w:val="24"/>
          <w:szCs w:val="26"/>
        </w:rPr>
      </w:pPr>
      <w:r w:rsidRPr="00760FDA">
        <w:rPr>
          <w:bCs/>
          <w:sz w:val="24"/>
          <w:szCs w:val="26"/>
        </w:rPr>
        <w:t>Федеральный закон от 22.07.2008 № 123-ФЗ «Технический регламент о требованиях пожарной безопасности» (ред. от 29.07.2017).</w:t>
      </w:r>
    </w:p>
    <w:p w:rsidR="00760FDA" w:rsidRPr="00760FDA" w:rsidRDefault="00760FDA" w:rsidP="007310BC">
      <w:pPr>
        <w:numPr>
          <w:ilvl w:val="0"/>
          <w:numId w:val="15"/>
        </w:numPr>
        <w:contextualSpacing/>
        <w:jc w:val="both"/>
        <w:rPr>
          <w:bCs/>
          <w:sz w:val="24"/>
          <w:szCs w:val="26"/>
        </w:rPr>
      </w:pPr>
      <w:r w:rsidRPr="00760FDA">
        <w:rPr>
          <w:bCs/>
          <w:sz w:val="24"/>
          <w:szCs w:val="26"/>
        </w:rPr>
        <w:t>Федеральный закон от 06.10.2003 № 131-ФЗ «Об общих принципах организации местного самоуправления в Российской Федерации» (ред. от 03.08.2018).</w:t>
      </w:r>
    </w:p>
    <w:p w:rsidR="00760FDA" w:rsidRPr="00760FDA" w:rsidRDefault="00760FDA" w:rsidP="00760FDA">
      <w:pPr>
        <w:keepNext/>
        <w:suppressAutoHyphens/>
        <w:spacing w:before="240" w:after="240"/>
        <w:jc w:val="center"/>
        <w:outlineLvl w:val="2"/>
        <w:rPr>
          <w:bCs/>
          <w:i/>
          <w:sz w:val="24"/>
          <w:szCs w:val="26"/>
        </w:rPr>
      </w:pPr>
      <w:bookmarkStart w:id="236" w:name="_Toc532042577"/>
      <w:bookmarkStart w:id="237" w:name="_Toc532045372"/>
      <w:r w:rsidRPr="00760FDA">
        <w:rPr>
          <w:bCs/>
          <w:i/>
          <w:sz w:val="24"/>
          <w:szCs w:val="26"/>
        </w:rPr>
        <w:t>Иные нормативные акты Российской Федерации</w:t>
      </w:r>
      <w:bookmarkEnd w:id="234"/>
      <w:bookmarkEnd w:id="235"/>
      <w:bookmarkEnd w:id="236"/>
      <w:bookmarkEnd w:id="237"/>
    </w:p>
    <w:p w:rsidR="00760FDA" w:rsidRPr="00760FDA" w:rsidRDefault="00760FDA" w:rsidP="007310BC">
      <w:pPr>
        <w:numPr>
          <w:ilvl w:val="0"/>
          <w:numId w:val="15"/>
        </w:numPr>
        <w:contextualSpacing/>
        <w:jc w:val="both"/>
        <w:rPr>
          <w:bCs/>
          <w:sz w:val="24"/>
          <w:szCs w:val="26"/>
        </w:rPr>
      </w:pPr>
      <w:bookmarkStart w:id="238" w:name="_Toc491920226"/>
      <w:bookmarkStart w:id="239" w:name="_Toc497484883"/>
      <w:bookmarkStart w:id="240" w:name="OLE_LINK44"/>
      <w:bookmarkStart w:id="241" w:name="OLE_LINK45"/>
      <w:r w:rsidRPr="00760FDA">
        <w:rPr>
          <w:bCs/>
          <w:sz w:val="24"/>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760FDA" w:rsidRPr="00760FDA" w:rsidRDefault="00760FDA" w:rsidP="007310BC">
      <w:pPr>
        <w:numPr>
          <w:ilvl w:val="0"/>
          <w:numId w:val="15"/>
        </w:numPr>
        <w:contextualSpacing/>
        <w:jc w:val="both"/>
        <w:rPr>
          <w:bCs/>
          <w:sz w:val="24"/>
          <w:szCs w:val="26"/>
        </w:rPr>
      </w:pPr>
      <w:r w:rsidRPr="00760FDA">
        <w:rPr>
          <w:bCs/>
          <w:sz w:val="24"/>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p w:rsidR="00760FDA" w:rsidRPr="00760FDA" w:rsidRDefault="00760FDA" w:rsidP="007310BC">
      <w:pPr>
        <w:numPr>
          <w:ilvl w:val="0"/>
          <w:numId w:val="15"/>
        </w:numPr>
        <w:contextualSpacing/>
        <w:jc w:val="both"/>
        <w:rPr>
          <w:bCs/>
          <w:sz w:val="24"/>
          <w:szCs w:val="26"/>
        </w:rPr>
      </w:pPr>
      <w:r w:rsidRPr="00760FDA">
        <w:rPr>
          <w:bCs/>
          <w:sz w:val="24"/>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60FDA" w:rsidRPr="00760FDA" w:rsidRDefault="00760FDA" w:rsidP="007310BC">
      <w:pPr>
        <w:numPr>
          <w:ilvl w:val="0"/>
          <w:numId w:val="15"/>
        </w:numPr>
        <w:contextualSpacing/>
        <w:jc w:val="both"/>
        <w:rPr>
          <w:bCs/>
          <w:sz w:val="24"/>
          <w:szCs w:val="26"/>
        </w:rPr>
      </w:pPr>
      <w:r w:rsidRPr="00760FDA">
        <w:rPr>
          <w:bCs/>
          <w:sz w:val="24"/>
          <w:szCs w:val="26"/>
        </w:rPr>
        <w:t>Приказ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60FDA" w:rsidRPr="00760FDA" w:rsidRDefault="00760FDA" w:rsidP="00760FDA">
      <w:pPr>
        <w:keepNext/>
        <w:suppressAutoHyphens/>
        <w:spacing w:before="240" w:after="240"/>
        <w:jc w:val="center"/>
        <w:outlineLvl w:val="2"/>
        <w:rPr>
          <w:bCs/>
          <w:i/>
          <w:sz w:val="24"/>
          <w:szCs w:val="26"/>
        </w:rPr>
      </w:pPr>
      <w:bookmarkStart w:id="242" w:name="_Toc532042578"/>
      <w:bookmarkStart w:id="243" w:name="_Toc532045373"/>
      <w:r w:rsidRPr="00760FDA">
        <w:rPr>
          <w:bCs/>
          <w:i/>
          <w:sz w:val="24"/>
          <w:szCs w:val="26"/>
        </w:rPr>
        <w:t>Нормативные акты Ивановской области</w:t>
      </w:r>
      <w:bookmarkEnd w:id="238"/>
      <w:bookmarkEnd w:id="239"/>
      <w:bookmarkEnd w:id="242"/>
      <w:bookmarkEnd w:id="243"/>
    </w:p>
    <w:bookmarkEnd w:id="240"/>
    <w:bookmarkEnd w:id="241"/>
    <w:p w:rsidR="00760FDA" w:rsidRPr="00760FDA" w:rsidRDefault="00760FDA" w:rsidP="007310BC">
      <w:pPr>
        <w:numPr>
          <w:ilvl w:val="0"/>
          <w:numId w:val="15"/>
        </w:numPr>
        <w:contextualSpacing/>
        <w:jc w:val="both"/>
        <w:rPr>
          <w:bCs/>
          <w:sz w:val="24"/>
          <w:szCs w:val="26"/>
        </w:rPr>
      </w:pPr>
      <w:r w:rsidRPr="00760FDA">
        <w:rPr>
          <w:bCs/>
          <w:sz w:val="24"/>
          <w:szCs w:val="26"/>
        </w:rPr>
        <w:t>Закон Ивановской области от 14.07.2008 № 82-ОЗ «О градостроительной деятельности на территории Ивановской области» (ред. от 07.07.2017).</w:t>
      </w:r>
    </w:p>
    <w:p w:rsidR="00760FDA" w:rsidRPr="00760FDA" w:rsidRDefault="00760FDA" w:rsidP="007310BC">
      <w:pPr>
        <w:numPr>
          <w:ilvl w:val="0"/>
          <w:numId w:val="15"/>
        </w:numPr>
        <w:contextualSpacing/>
        <w:jc w:val="both"/>
        <w:rPr>
          <w:bCs/>
          <w:sz w:val="24"/>
          <w:szCs w:val="26"/>
        </w:rPr>
      </w:pPr>
      <w:r w:rsidRPr="00760FDA">
        <w:rPr>
          <w:bCs/>
          <w:sz w:val="24"/>
          <w:szCs w:val="26"/>
        </w:rPr>
        <w:t>Закон Ивановской области от 25.02.2005 № 51-ОЗ «О городском и сельских поселениях в Фурмановском муниципальном районе» (ред. от 14.11.2008).</w:t>
      </w:r>
    </w:p>
    <w:p w:rsidR="00760FDA" w:rsidRPr="00760FDA" w:rsidRDefault="00760FDA" w:rsidP="007310BC">
      <w:pPr>
        <w:numPr>
          <w:ilvl w:val="0"/>
          <w:numId w:val="15"/>
        </w:numPr>
        <w:contextualSpacing/>
        <w:jc w:val="both"/>
        <w:rPr>
          <w:bCs/>
          <w:sz w:val="24"/>
          <w:szCs w:val="26"/>
        </w:rPr>
      </w:pPr>
      <w:r w:rsidRPr="00760FDA">
        <w:rPr>
          <w:bCs/>
          <w:sz w:val="24"/>
          <w:szCs w:val="26"/>
        </w:rPr>
        <w:t>Закон Ивановской области от 09.11.2005 № 151-ОЗ «Об аварийно-спасательной службе и статусе спасателей Ивановской области» (ред. от 06.04.2015).</w:t>
      </w:r>
    </w:p>
    <w:p w:rsidR="00760FDA" w:rsidRPr="00760FDA" w:rsidRDefault="00760FDA" w:rsidP="007310BC">
      <w:pPr>
        <w:numPr>
          <w:ilvl w:val="0"/>
          <w:numId w:val="15"/>
        </w:numPr>
        <w:contextualSpacing/>
        <w:jc w:val="both"/>
        <w:rPr>
          <w:bCs/>
          <w:sz w:val="24"/>
          <w:szCs w:val="26"/>
        </w:rPr>
      </w:pPr>
      <w:bookmarkStart w:id="244" w:name="OLE_LINK99"/>
      <w:r w:rsidRPr="00760FDA">
        <w:rPr>
          <w:bCs/>
          <w:sz w:val="24"/>
          <w:szCs w:val="26"/>
        </w:rPr>
        <w:t>Постановление Правительства Ивановской области от 10.11.2016 № 381-п «</w:t>
      </w:r>
      <w:bookmarkStart w:id="245" w:name="OLE_LINK84"/>
      <w:r w:rsidRPr="00760FDA">
        <w:rPr>
          <w:bCs/>
          <w:sz w:val="24"/>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45"/>
      <w:r w:rsidRPr="00760FDA">
        <w:rPr>
          <w:bCs/>
          <w:sz w:val="24"/>
          <w:szCs w:val="26"/>
        </w:rPr>
        <w:t>» (ред. от 17.05.2017)</w:t>
      </w:r>
      <w:bookmarkEnd w:id="244"/>
      <w:r w:rsidRPr="00760FDA">
        <w:rPr>
          <w:bCs/>
          <w:sz w:val="24"/>
          <w:szCs w:val="26"/>
        </w:rPr>
        <w:t>.</w:t>
      </w:r>
    </w:p>
    <w:p w:rsidR="00760FDA" w:rsidRPr="00760FDA" w:rsidRDefault="00760FDA" w:rsidP="007310BC">
      <w:pPr>
        <w:numPr>
          <w:ilvl w:val="0"/>
          <w:numId w:val="15"/>
        </w:numPr>
        <w:contextualSpacing/>
        <w:jc w:val="both"/>
        <w:rPr>
          <w:bCs/>
          <w:sz w:val="24"/>
          <w:szCs w:val="26"/>
        </w:rPr>
      </w:pPr>
      <w:r w:rsidRPr="00760FDA">
        <w:rPr>
          <w:bCs/>
          <w:sz w:val="24"/>
          <w:szCs w:val="26"/>
        </w:rPr>
        <w:t>Постановление Правительства Ивановской области от 29.12.2017 № 526-п «Об утверждении региональных нормативов градостроительного проектирования Ивановской области».</w:t>
      </w:r>
    </w:p>
    <w:p w:rsidR="00760FDA" w:rsidRPr="00760FDA" w:rsidRDefault="00760FDA" w:rsidP="007310BC">
      <w:pPr>
        <w:numPr>
          <w:ilvl w:val="0"/>
          <w:numId w:val="15"/>
        </w:numPr>
        <w:contextualSpacing/>
        <w:jc w:val="both"/>
        <w:rPr>
          <w:bCs/>
          <w:sz w:val="24"/>
          <w:szCs w:val="26"/>
        </w:rPr>
      </w:pPr>
      <w:r w:rsidRPr="00760FDA">
        <w:rPr>
          <w:bCs/>
          <w:sz w:val="24"/>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760FDA" w:rsidRPr="00760FDA" w:rsidRDefault="00760FDA" w:rsidP="00760FDA">
      <w:pPr>
        <w:keepNext/>
        <w:suppressAutoHyphens/>
        <w:spacing w:before="240" w:after="240"/>
        <w:jc w:val="center"/>
        <w:outlineLvl w:val="2"/>
        <w:rPr>
          <w:bCs/>
          <w:i/>
          <w:sz w:val="24"/>
          <w:szCs w:val="26"/>
        </w:rPr>
      </w:pPr>
      <w:bookmarkStart w:id="246" w:name="_Toc532042579"/>
      <w:bookmarkStart w:id="247" w:name="_Toc532045374"/>
      <w:r w:rsidRPr="00760FDA">
        <w:rPr>
          <w:bCs/>
          <w:i/>
          <w:sz w:val="24"/>
          <w:szCs w:val="26"/>
        </w:rPr>
        <w:t>Нормативные акты Фурмановского муниципального района</w:t>
      </w:r>
      <w:bookmarkEnd w:id="246"/>
      <w:bookmarkEnd w:id="247"/>
    </w:p>
    <w:p w:rsidR="00760FDA" w:rsidRPr="00760FDA" w:rsidRDefault="00760FDA" w:rsidP="007310BC">
      <w:pPr>
        <w:numPr>
          <w:ilvl w:val="0"/>
          <w:numId w:val="15"/>
        </w:numPr>
        <w:contextualSpacing/>
        <w:jc w:val="both"/>
        <w:rPr>
          <w:color w:val="000000"/>
          <w:sz w:val="24"/>
          <w:szCs w:val="24"/>
        </w:rPr>
      </w:pPr>
      <w:r w:rsidRPr="00760FDA">
        <w:rPr>
          <w:color w:val="000000"/>
          <w:sz w:val="24"/>
          <w:szCs w:val="24"/>
        </w:rPr>
        <w:t>Решение Совета Фурмановского муниципального района от 27.11.2015 № 25 «Об утверждении Стратегии социально-экономического развития Фурмановского му-ниципального района до 2020 года».</w:t>
      </w:r>
    </w:p>
    <w:p w:rsidR="00760FDA" w:rsidRPr="00760FDA" w:rsidRDefault="00760FDA" w:rsidP="007310BC">
      <w:pPr>
        <w:numPr>
          <w:ilvl w:val="0"/>
          <w:numId w:val="15"/>
        </w:numPr>
        <w:contextualSpacing/>
        <w:jc w:val="both"/>
        <w:rPr>
          <w:sz w:val="24"/>
          <w:szCs w:val="24"/>
        </w:rPr>
      </w:pPr>
      <w:r w:rsidRPr="00760FDA">
        <w:rPr>
          <w:color w:val="000000"/>
          <w:sz w:val="24"/>
          <w:szCs w:val="22"/>
        </w:rPr>
        <w:t>Решение Совета Фурмановского муниципального района от 25.01.2018 № 6 «</w:t>
      </w:r>
      <w:r w:rsidRPr="00760FDA">
        <w:rPr>
          <w:color w:val="000000"/>
          <w:sz w:val="24"/>
          <w:szCs w:val="24"/>
        </w:rPr>
        <w:t xml:space="preserve">Об утверждении местных нормативов </w:t>
      </w:r>
      <w:r w:rsidRPr="00760FDA">
        <w:rPr>
          <w:sz w:val="24"/>
          <w:szCs w:val="24"/>
        </w:rPr>
        <w:t>градостроительного проектирования Фурмановского муниципального района Ивановской области»</w:t>
      </w:r>
    </w:p>
    <w:p w:rsidR="00760FDA" w:rsidRPr="00760FDA" w:rsidRDefault="00760FDA" w:rsidP="00760FDA">
      <w:pPr>
        <w:keepNext/>
        <w:suppressAutoHyphens/>
        <w:spacing w:before="240" w:after="240"/>
        <w:jc w:val="center"/>
        <w:outlineLvl w:val="2"/>
        <w:rPr>
          <w:bCs/>
          <w:i/>
          <w:sz w:val="24"/>
          <w:szCs w:val="26"/>
        </w:rPr>
      </w:pPr>
      <w:bookmarkStart w:id="248" w:name="_Toc532045375"/>
      <w:r w:rsidRPr="00760FDA">
        <w:rPr>
          <w:bCs/>
          <w:i/>
          <w:sz w:val="24"/>
          <w:szCs w:val="26"/>
        </w:rPr>
        <w:t>Нормативные акты Широковского сельского поселения Фурмановского муниципального района Ивановской области</w:t>
      </w:r>
      <w:bookmarkEnd w:id="230"/>
      <w:bookmarkEnd w:id="231"/>
      <w:bookmarkEnd w:id="248"/>
    </w:p>
    <w:p w:rsidR="00760FDA" w:rsidRPr="00760FDA" w:rsidRDefault="00760FDA" w:rsidP="007310BC">
      <w:pPr>
        <w:numPr>
          <w:ilvl w:val="0"/>
          <w:numId w:val="15"/>
        </w:numPr>
        <w:contextualSpacing/>
        <w:jc w:val="both"/>
        <w:rPr>
          <w:sz w:val="24"/>
          <w:szCs w:val="24"/>
        </w:rPr>
      </w:pPr>
      <w:bookmarkStart w:id="249" w:name="_Toc491920228"/>
      <w:bookmarkStart w:id="250" w:name="_Toc497484885"/>
      <w:r w:rsidRPr="00760FDA">
        <w:rPr>
          <w:sz w:val="24"/>
          <w:szCs w:val="22"/>
        </w:rPr>
        <w:t>Устав муниципального образования Широковского сельского поселения Фурмановского муниципального района Ивановской области (принят решением Совета Широковского сельского поселения Фурмановского муниципального района Ивановской области от 12.02.2015 № 5, ред. от 17.08.2017).</w:t>
      </w:r>
    </w:p>
    <w:p w:rsidR="00760FDA" w:rsidRPr="00760FDA" w:rsidRDefault="00760FDA" w:rsidP="00760FDA">
      <w:pPr>
        <w:keepNext/>
        <w:suppressAutoHyphens/>
        <w:spacing w:before="240" w:after="240"/>
        <w:jc w:val="center"/>
        <w:outlineLvl w:val="2"/>
        <w:rPr>
          <w:bCs/>
          <w:i/>
          <w:sz w:val="24"/>
          <w:szCs w:val="26"/>
        </w:rPr>
      </w:pPr>
      <w:bookmarkStart w:id="251" w:name="_Toc532045376"/>
      <w:r w:rsidRPr="00760FDA">
        <w:rPr>
          <w:bCs/>
          <w:i/>
          <w:sz w:val="24"/>
          <w:szCs w:val="26"/>
        </w:rPr>
        <w:t>Своды правил по проектированию и строительству (СП)</w:t>
      </w:r>
      <w:bookmarkEnd w:id="249"/>
      <w:bookmarkEnd w:id="250"/>
      <w:bookmarkEnd w:id="251"/>
    </w:p>
    <w:p w:rsidR="00760FDA" w:rsidRPr="00760FDA" w:rsidRDefault="00760FDA" w:rsidP="007310BC">
      <w:pPr>
        <w:numPr>
          <w:ilvl w:val="0"/>
          <w:numId w:val="15"/>
        </w:numPr>
        <w:contextualSpacing/>
        <w:jc w:val="both"/>
        <w:rPr>
          <w:sz w:val="24"/>
          <w:szCs w:val="24"/>
        </w:rPr>
      </w:pPr>
      <w:r w:rsidRPr="00760FDA">
        <w:rPr>
          <w:sz w:val="24"/>
          <w:szCs w:val="24"/>
        </w:rPr>
        <w:t>СП 31.13330.2012 «Водоснабжение. Наружные сети и сооружения» (утв. Приказом Минрегион России от 29.12.2011 № 635/14).</w:t>
      </w:r>
    </w:p>
    <w:p w:rsidR="00760FDA" w:rsidRPr="00760FDA" w:rsidRDefault="00760FDA" w:rsidP="007310BC">
      <w:pPr>
        <w:numPr>
          <w:ilvl w:val="0"/>
          <w:numId w:val="15"/>
        </w:numPr>
        <w:contextualSpacing/>
        <w:jc w:val="both"/>
        <w:rPr>
          <w:sz w:val="24"/>
          <w:szCs w:val="24"/>
        </w:rPr>
      </w:pPr>
      <w:r w:rsidRPr="00760FDA">
        <w:rPr>
          <w:sz w:val="24"/>
          <w:szCs w:val="24"/>
        </w:rPr>
        <w:t>СП 32.13330.2012 «Канализация. Наружные сети и сооружения» (утв. Приказом Минрегион России от 29.12.2011 № 635/11).</w:t>
      </w:r>
    </w:p>
    <w:p w:rsidR="00760FDA" w:rsidRPr="00760FDA" w:rsidRDefault="00760FDA" w:rsidP="007310BC">
      <w:pPr>
        <w:numPr>
          <w:ilvl w:val="0"/>
          <w:numId w:val="15"/>
        </w:numPr>
        <w:contextualSpacing/>
        <w:jc w:val="both"/>
        <w:rPr>
          <w:sz w:val="24"/>
          <w:szCs w:val="24"/>
        </w:rPr>
      </w:pPr>
      <w:bookmarkStart w:id="252" w:name="OLE_LINK237"/>
      <w:bookmarkStart w:id="253" w:name="OLE_LINK238"/>
      <w:r w:rsidRPr="00760FDA">
        <w:rPr>
          <w:sz w:val="24"/>
          <w:szCs w:val="24"/>
        </w:rPr>
        <w:t>СП 42.13330.2011 «Градостроительство. Планировка и застройка городских и сельских поселений. Актуализированная редакция СНиП 2.07.01-89*»</w:t>
      </w:r>
      <w:bookmarkEnd w:id="252"/>
      <w:bookmarkEnd w:id="253"/>
      <w:r w:rsidRPr="00760FDA">
        <w:rPr>
          <w:sz w:val="24"/>
          <w:szCs w:val="24"/>
        </w:rPr>
        <w:t>.</w:t>
      </w:r>
    </w:p>
    <w:p w:rsidR="00760FDA" w:rsidRPr="00760FDA" w:rsidRDefault="00760FDA" w:rsidP="007310BC">
      <w:pPr>
        <w:numPr>
          <w:ilvl w:val="0"/>
          <w:numId w:val="15"/>
        </w:numPr>
        <w:contextualSpacing/>
        <w:jc w:val="both"/>
        <w:rPr>
          <w:sz w:val="24"/>
          <w:szCs w:val="24"/>
        </w:rPr>
      </w:pPr>
      <w:bookmarkStart w:id="254" w:name="OLE_LINK243"/>
      <w:r w:rsidRPr="00760FDA">
        <w:rPr>
          <w:sz w:val="24"/>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54"/>
      <w:r w:rsidRPr="00760FDA">
        <w:rPr>
          <w:sz w:val="24"/>
          <w:szCs w:val="24"/>
        </w:rPr>
        <w:t>(утв. Приказом Минстроя России от 30.12.2016 № 1034/пр, в ред. от 10.02.2017).</w:t>
      </w:r>
    </w:p>
    <w:p w:rsidR="00760FDA" w:rsidRPr="00760FDA" w:rsidRDefault="00760FDA" w:rsidP="007310BC">
      <w:pPr>
        <w:numPr>
          <w:ilvl w:val="0"/>
          <w:numId w:val="15"/>
        </w:numPr>
        <w:contextualSpacing/>
        <w:jc w:val="both"/>
        <w:rPr>
          <w:sz w:val="24"/>
          <w:szCs w:val="24"/>
        </w:rPr>
      </w:pPr>
      <w:r w:rsidRPr="00760FDA">
        <w:rPr>
          <w:sz w:val="24"/>
          <w:szCs w:val="24"/>
        </w:rPr>
        <w:t>СП 59.13330.2012 «Доступность зданий и сооружений для маломобильных групп населения. Актуализированная редакция СНиП 35-01-2001».</w:t>
      </w:r>
    </w:p>
    <w:p w:rsidR="00760FDA" w:rsidRPr="00760FDA" w:rsidRDefault="00760FDA" w:rsidP="00760FDA">
      <w:pPr>
        <w:keepNext/>
        <w:suppressAutoHyphens/>
        <w:spacing w:before="120" w:after="120"/>
        <w:jc w:val="center"/>
        <w:outlineLvl w:val="2"/>
        <w:rPr>
          <w:bCs/>
          <w:i/>
          <w:sz w:val="24"/>
          <w:szCs w:val="26"/>
        </w:rPr>
      </w:pPr>
      <w:bookmarkStart w:id="255" w:name="_Toc499049208"/>
      <w:bookmarkStart w:id="256" w:name="_Toc532045377"/>
      <w:r w:rsidRPr="00760FDA">
        <w:rPr>
          <w:bCs/>
          <w:i/>
          <w:sz w:val="24"/>
          <w:szCs w:val="26"/>
        </w:rPr>
        <w:t>Иные документы</w:t>
      </w:r>
      <w:bookmarkEnd w:id="255"/>
      <w:bookmarkEnd w:id="256"/>
      <w:r w:rsidRPr="00760FDA">
        <w:rPr>
          <w:bCs/>
          <w:i/>
          <w:sz w:val="24"/>
          <w:szCs w:val="26"/>
        </w:rPr>
        <w:t xml:space="preserve"> </w:t>
      </w:r>
    </w:p>
    <w:bookmarkEnd w:id="232"/>
    <w:bookmarkEnd w:id="233"/>
    <w:p w:rsidR="00760FDA" w:rsidRPr="00760FDA" w:rsidRDefault="00760FDA" w:rsidP="007310BC">
      <w:pPr>
        <w:numPr>
          <w:ilvl w:val="0"/>
          <w:numId w:val="15"/>
        </w:numPr>
        <w:contextualSpacing/>
        <w:jc w:val="both"/>
        <w:rPr>
          <w:sz w:val="24"/>
          <w:szCs w:val="22"/>
        </w:rPr>
      </w:pPr>
      <w:r w:rsidRPr="00760FDA">
        <w:rPr>
          <w:sz w:val="24"/>
          <w:szCs w:val="22"/>
        </w:rPr>
        <w:t>Нормы проектирования объектов пожарной охраны. НПБ 101-95 (утв. ГУГПС МВД РФ, введены Приказом ГУГПС МВД РФ от 30.12.1994 № 36).</w:t>
      </w:r>
    </w:p>
    <w:p w:rsidR="00760FDA" w:rsidRPr="00760FDA" w:rsidRDefault="00760FDA" w:rsidP="007310BC">
      <w:pPr>
        <w:numPr>
          <w:ilvl w:val="0"/>
          <w:numId w:val="15"/>
        </w:numPr>
        <w:contextualSpacing/>
        <w:jc w:val="both"/>
        <w:rPr>
          <w:sz w:val="24"/>
          <w:szCs w:val="24"/>
        </w:rPr>
      </w:pPr>
      <w:r w:rsidRPr="00760FDA">
        <w:rPr>
          <w:sz w:val="24"/>
          <w:szCs w:val="24"/>
        </w:rPr>
        <w:t>СанПиН 42-128-4690-88 «Санитарные правила содержания территорий населенных мест».</w:t>
      </w:r>
    </w:p>
    <w:p w:rsidR="00760FDA" w:rsidRPr="00760FDA" w:rsidRDefault="00760FDA" w:rsidP="007310BC">
      <w:pPr>
        <w:numPr>
          <w:ilvl w:val="0"/>
          <w:numId w:val="15"/>
        </w:numPr>
        <w:contextualSpacing/>
        <w:jc w:val="both"/>
        <w:rPr>
          <w:sz w:val="24"/>
          <w:szCs w:val="24"/>
        </w:rPr>
      </w:pPr>
      <w:r w:rsidRPr="00760FDA">
        <w:rPr>
          <w:sz w:val="24"/>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760FDA" w:rsidRPr="00760FDA" w:rsidRDefault="00760FDA" w:rsidP="00760FDA">
      <w:pPr>
        <w:keepNext/>
        <w:suppressAutoHyphens/>
        <w:spacing w:before="120" w:after="120"/>
        <w:jc w:val="center"/>
        <w:outlineLvl w:val="2"/>
        <w:rPr>
          <w:bCs/>
          <w:i/>
          <w:sz w:val="24"/>
          <w:szCs w:val="26"/>
        </w:rPr>
      </w:pPr>
      <w:bookmarkStart w:id="257" w:name="_Toc497902142"/>
      <w:bookmarkStart w:id="258" w:name="_Toc532045378"/>
      <w:r w:rsidRPr="00760FDA">
        <w:rPr>
          <w:bCs/>
          <w:i/>
          <w:sz w:val="24"/>
          <w:szCs w:val="26"/>
        </w:rPr>
        <w:t>Интернет-источники</w:t>
      </w:r>
      <w:bookmarkEnd w:id="257"/>
      <w:bookmarkEnd w:id="258"/>
    </w:p>
    <w:p w:rsidR="00760FDA" w:rsidRPr="00760FDA" w:rsidRDefault="00760FDA" w:rsidP="007310BC">
      <w:pPr>
        <w:numPr>
          <w:ilvl w:val="0"/>
          <w:numId w:val="15"/>
        </w:numPr>
        <w:contextualSpacing/>
        <w:jc w:val="both"/>
        <w:rPr>
          <w:sz w:val="24"/>
          <w:szCs w:val="24"/>
        </w:rPr>
      </w:pPr>
      <w:r w:rsidRPr="00760FDA">
        <w:rPr>
          <w:sz w:val="24"/>
          <w:szCs w:val="24"/>
        </w:rPr>
        <w:t xml:space="preserve">Федеральная государственная информационная система территориального планирования (ФГИС ТП) – </w:t>
      </w:r>
      <w:hyperlink r:id="rId14" w:history="1">
        <w:r w:rsidRPr="00760FDA">
          <w:rPr>
            <w:sz w:val="24"/>
            <w:szCs w:val="24"/>
          </w:rPr>
          <w:t>http://fgis.economy.gov.ru</w:t>
        </w:r>
      </w:hyperlink>
      <w:r w:rsidRPr="00760FDA">
        <w:rPr>
          <w:sz w:val="24"/>
          <w:szCs w:val="24"/>
        </w:rPr>
        <w:t>.</w:t>
      </w:r>
    </w:p>
    <w:p w:rsidR="00760FDA" w:rsidRPr="00760FDA" w:rsidRDefault="00760FDA" w:rsidP="007310BC">
      <w:pPr>
        <w:numPr>
          <w:ilvl w:val="0"/>
          <w:numId w:val="15"/>
        </w:numPr>
        <w:contextualSpacing/>
        <w:jc w:val="both"/>
        <w:rPr>
          <w:sz w:val="24"/>
          <w:szCs w:val="24"/>
        </w:rPr>
      </w:pPr>
      <w:r w:rsidRPr="00760FDA">
        <w:rPr>
          <w:sz w:val="24"/>
          <w:szCs w:val="24"/>
        </w:rPr>
        <w:t xml:space="preserve">Федеральная служба государственной статистики – </w:t>
      </w:r>
      <w:hyperlink r:id="rId15" w:history="1">
        <w:r w:rsidRPr="00760FDA">
          <w:rPr>
            <w:sz w:val="24"/>
            <w:szCs w:val="24"/>
          </w:rPr>
          <w:t>http://gks.ru</w:t>
        </w:r>
      </w:hyperlink>
      <w:r w:rsidRPr="00760FDA">
        <w:rPr>
          <w:sz w:val="24"/>
          <w:szCs w:val="24"/>
        </w:rPr>
        <w:t xml:space="preserve">. </w:t>
      </w:r>
    </w:p>
    <w:p w:rsidR="00760FDA" w:rsidRPr="00760FDA" w:rsidRDefault="00760FDA" w:rsidP="007310BC">
      <w:pPr>
        <w:numPr>
          <w:ilvl w:val="0"/>
          <w:numId w:val="15"/>
        </w:numPr>
        <w:contextualSpacing/>
        <w:jc w:val="both"/>
        <w:rPr>
          <w:sz w:val="24"/>
          <w:szCs w:val="24"/>
        </w:rPr>
      </w:pPr>
      <w:r w:rsidRPr="00760FDA">
        <w:rPr>
          <w:sz w:val="24"/>
          <w:szCs w:val="24"/>
        </w:rPr>
        <w:t xml:space="preserve">Официальный сайт Фурмановского муниципального района Ивановской области // </w:t>
      </w:r>
      <w:hyperlink r:id="rId16" w:history="1">
        <w:r w:rsidRPr="00760FDA">
          <w:rPr>
            <w:sz w:val="24"/>
            <w:szCs w:val="22"/>
          </w:rPr>
          <w:t>http://www.furmanov.su</w:t>
        </w:r>
      </w:hyperlink>
      <w:r w:rsidRPr="00760FDA">
        <w:rPr>
          <w:sz w:val="24"/>
          <w:szCs w:val="24"/>
        </w:rPr>
        <w:t xml:space="preserve">. </w:t>
      </w:r>
    </w:p>
    <w:p w:rsidR="00760FDA" w:rsidRPr="00760FDA" w:rsidRDefault="00760FDA" w:rsidP="00760FDA">
      <w:pPr>
        <w:spacing w:after="200" w:line="276" w:lineRule="auto"/>
        <w:rPr>
          <w:sz w:val="24"/>
          <w:szCs w:val="24"/>
        </w:rPr>
      </w:pPr>
      <w:r w:rsidRPr="00760FDA">
        <w:rPr>
          <w:sz w:val="24"/>
          <w:szCs w:val="24"/>
        </w:rPr>
        <w:br w:type="page"/>
      </w:r>
    </w:p>
    <w:p w:rsidR="00760FDA" w:rsidRPr="00760FDA" w:rsidRDefault="00760FDA" w:rsidP="00760FDA">
      <w:pPr>
        <w:keepNext/>
        <w:keepLines/>
        <w:suppressAutoHyphens/>
        <w:spacing w:before="240" w:after="240"/>
        <w:jc w:val="center"/>
        <w:outlineLvl w:val="0"/>
        <w:rPr>
          <w:b/>
          <w:bCs/>
          <w:caps/>
          <w:sz w:val="28"/>
          <w:szCs w:val="28"/>
        </w:rPr>
      </w:pPr>
      <w:bookmarkStart w:id="259" w:name="_Toc532045379"/>
      <w:r w:rsidRPr="00760FDA">
        <w:rPr>
          <w:b/>
          <w:bCs/>
          <w:caps/>
          <w:sz w:val="28"/>
          <w:szCs w:val="28"/>
        </w:rPr>
        <w:t>Приложение 2. Список терминов и определений, применяемых в местных нормативах градостроительного проектирования</w:t>
      </w:r>
      <w:bookmarkEnd w:id="259"/>
    </w:p>
    <w:p w:rsidR="00760FDA" w:rsidRPr="00760FDA" w:rsidRDefault="00760FDA" w:rsidP="00760FDA">
      <w:pPr>
        <w:ind w:firstLine="709"/>
        <w:jc w:val="both"/>
        <w:rPr>
          <w:sz w:val="24"/>
          <w:szCs w:val="24"/>
        </w:rPr>
      </w:pPr>
      <w:bookmarkStart w:id="260" w:name="OLE_LINK249"/>
      <w:bookmarkStart w:id="261" w:name="OLE_LINK250"/>
      <w:r w:rsidRPr="00760FDA">
        <w:rPr>
          <w:b/>
          <w:sz w:val="24"/>
          <w:szCs w:val="24"/>
        </w:rPr>
        <w:t>Автомобильная дорога</w:t>
      </w:r>
      <w:r w:rsidRPr="00760FDA">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60FDA" w:rsidRPr="00760FDA" w:rsidRDefault="00760FDA" w:rsidP="00760FDA">
      <w:pPr>
        <w:ind w:firstLine="709"/>
        <w:jc w:val="both"/>
        <w:rPr>
          <w:sz w:val="24"/>
          <w:szCs w:val="24"/>
        </w:rPr>
      </w:pPr>
      <w:r w:rsidRPr="00760FDA">
        <w:rPr>
          <w:b/>
          <w:sz w:val="24"/>
          <w:szCs w:val="24"/>
        </w:rPr>
        <w:t>Красная линия</w:t>
      </w:r>
      <w:r w:rsidRPr="00760FDA">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760FDA" w:rsidRPr="00760FDA" w:rsidRDefault="00760FDA" w:rsidP="00760FDA">
      <w:pPr>
        <w:ind w:firstLine="709"/>
        <w:jc w:val="both"/>
        <w:rPr>
          <w:sz w:val="24"/>
          <w:szCs w:val="24"/>
        </w:rPr>
      </w:pPr>
      <w:bookmarkStart w:id="262" w:name="OLE_LINK219"/>
      <w:r w:rsidRPr="00760FDA">
        <w:rPr>
          <w:b/>
          <w:sz w:val="24"/>
          <w:szCs w:val="24"/>
        </w:rPr>
        <w:t>Микрорайон (квартал)</w:t>
      </w:r>
      <w:r w:rsidRPr="00760FDA">
        <w:rPr>
          <w:sz w:val="24"/>
          <w:szCs w:val="24"/>
        </w:rPr>
        <w:t xml:space="preserve"> – планировочная единица застройки в границах красных линий, ограниченная магистральными или жилыми улицами.</w:t>
      </w:r>
    </w:p>
    <w:bookmarkEnd w:id="262"/>
    <w:p w:rsidR="00760FDA" w:rsidRPr="00760FDA" w:rsidRDefault="00760FDA" w:rsidP="00760FDA">
      <w:pPr>
        <w:ind w:firstLine="709"/>
        <w:jc w:val="both"/>
        <w:rPr>
          <w:sz w:val="24"/>
          <w:szCs w:val="24"/>
        </w:rPr>
      </w:pPr>
      <w:r w:rsidRPr="00760FDA">
        <w:rPr>
          <w:b/>
          <w:sz w:val="24"/>
          <w:szCs w:val="24"/>
        </w:rPr>
        <w:t>Градостроительная деятельность</w:t>
      </w:r>
      <w:r w:rsidRPr="00760FDA">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60FDA" w:rsidRPr="00760FDA" w:rsidRDefault="00760FDA" w:rsidP="00760FDA">
      <w:pPr>
        <w:ind w:firstLine="709"/>
        <w:jc w:val="both"/>
        <w:rPr>
          <w:sz w:val="24"/>
          <w:szCs w:val="24"/>
        </w:rPr>
      </w:pPr>
      <w:r w:rsidRPr="00760FDA">
        <w:rPr>
          <w:b/>
          <w:sz w:val="24"/>
          <w:szCs w:val="24"/>
        </w:rPr>
        <w:t>Градостроительная документация</w:t>
      </w:r>
      <w:r w:rsidRPr="00760FDA">
        <w:rPr>
          <w:sz w:val="24"/>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760FDA" w:rsidRPr="00760FDA" w:rsidRDefault="00760FDA" w:rsidP="00760FDA">
      <w:pPr>
        <w:ind w:firstLine="709"/>
        <w:jc w:val="both"/>
        <w:rPr>
          <w:sz w:val="24"/>
          <w:szCs w:val="24"/>
        </w:rPr>
      </w:pPr>
      <w:bookmarkStart w:id="263" w:name="OLE_LINK466"/>
      <w:bookmarkStart w:id="264" w:name="OLE_LINK467"/>
      <w:bookmarkStart w:id="265" w:name="OLE_LINK468"/>
      <w:bookmarkStart w:id="266" w:name="OLE_LINK245"/>
      <w:bookmarkStart w:id="267" w:name="OLE_LINK246"/>
      <w:bookmarkStart w:id="268" w:name="OLE_LINK247"/>
      <w:bookmarkStart w:id="269" w:name="OLE_LINK248"/>
      <w:bookmarkEnd w:id="260"/>
      <w:bookmarkEnd w:id="261"/>
      <w:r w:rsidRPr="00760FDA">
        <w:rPr>
          <w:b/>
          <w:sz w:val="24"/>
          <w:szCs w:val="24"/>
        </w:rPr>
        <w:t>Нормативы градостроительного проектирования</w:t>
      </w:r>
      <w:r w:rsidRPr="00760FDA">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63"/>
    <w:bookmarkEnd w:id="264"/>
    <w:bookmarkEnd w:id="265"/>
    <w:p w:rsidR="00760FDA" w:rsidRPr="00760FDA" w:rsidRDefault="00760FDA" w:rsidP="00760FDA">
      <w:pPr>
        <w:ind w:firstLine="709"/>
        <w:jc w:val="both"/>
        <w:rPr>
          <w:sz w:val="24"/>
          <w:szCs w:val="24"/>
        </w:rPr>
      </w:pPr>
      <w:r w:rsidRPr="00760FDA">
        <w:rPr>
          <w:b/>
          <w:sz w:val="24"/>
          <w:szCs w:val="24"/>
        </w:rPr>
        <w:t>Объекты местного значения</w:t>
      </w:r>
      <w:r w:rsidRPr="00760FDA">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Ивановской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66"/>
    <w:bookmarkEnd w:id="267"/>
    <w:bookmarkEnd w:id="268"/>
    <w:bookmarkEnd w:id="269"/>
    <w:p w:rsidR="00760FDA" w:rsidRPr="00760FDA" w:rsidRDefault="00760FDA" w:rsidP="00760FDA">
      <w:pPr>
        <w:ind w:firstLine="709"/>
        <w:jc w:val="both"/>
        <w:rPr>
          <w:sz w:val="24"/>
          <w:szCs w:val="24"/>
        </w:rPr>
      </w:pPr>
      <w:r w:rsidRPr="00760FDA">
        <w:rPr>
          <w:b/>
          <w:sz w:val="24"/>
          <w:szCs w:val="24"/>
        </w:rPr>
        <w:t>Плоскостное спортивное сооружение</w:t>
      </w:r>
      <w:r w:rsidRPr="00760FDA">
        <w:rPr>
          <w:sz w:val="24"/>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760FDA" w:rsidRPr="00760FDA" w:rsidRDefault="00760FDA" w:rsidP="00760FDA">
      <w:pPr>
        <w:ind w:firstLine="709"/>
        <w:jc w:val="both"/>
        <w:rPr>
          <w:sz w:val="24"/>
          <w:szCs w:val="24"/>
        </w:rPr>
      </w:pPr>
      <w:r w:rsidRPr="00760FDA">
        <w:rPr>
          <w:b/>
          <w:sz w:val="24"/>
          <w:szCs w:val="24"/>
        </w:rPr>
        <w:t>Физкультурно-спортивный зал</w:t>
      </w:r>
      <w:r w:rsidRPr="00760FDA">
        <w:rPr>
          <w:sz w:val="24"/>
          <w:szCs w:val="24"/>
        </w:rPr>
        <w:t xml:space="preserve"> – спортивное сооружение, содержащее универсальный спортивный зал.</w:t>
      </w:r>
    </w:p>
    <w:p w:rsidR="00760FDA" w:rsidRPr="00760FDA" w:rsidRDefault="00760FDA" w:rsidP="00760FDA">
      <w:pPr>
        <w:ind w:firstLine="709"/>
        <w:jc w:val="both"/>
        <w:rPr>
          <w:sz w:val="24"/>
          <w:szCs w:val="24"/>
        </w:rPr>
      </w:pPr>
      <w:r w:rsidRPr="00760FDA">
        <w:rPr>
          <w:sz w:val="24"/>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760FDA" w:rsidRPr="00760FDA" w:rsidRDefault="00760FDA" w:rsidP="00760FDA">
      <w:pPr>
        <w:keepNext/>
        <w:spacing w:before="240"/>
        <w:ind w:firstLine="709"/>
        <w:jc w:val="both"/>
        <w:rPr>
          <w:b/>
          <w:i/>
          <w:sz w:val="24"/>
          <w:szCs w:val="24"/>
          <w:lang w:eastAsia="ar-SA" w:bidi="en-US"/>
        </w:rPr>
      </w:pPr>
      <w:r w:rsidRPr="00760FDA">
        <w:rPr>
          <w:b/>
          <w:i/>
          <w:sz w:val="24"/>
          <w:szCs w:val="24"/>
          <w:lang w:eastAsia="ar-SA" w:bidi="en-US"/>
        </w:rPr>
        <w:t>Перечень используемых сокращений</w:t>
      </w:r>
    </w:p>
    <w:p w:rsidR="00760FDA" w:rsidRPr="00760FDA" w:rsidRDefault="00760FDA" w:rsidP="00760FDA">
      <w:pPr>
        <w:ind w:firstLine="709"/>
        <w:jc w:val="both"/>
        <w:rPr>
          <w:sz w:val="24"/>
          <w:szCs w:val="24"/>
        </w:rPr>
      </w:pPr>
      <w:r w:rsidRPr="00760FDA">
        <w:rPr>
          <w:sz w:val="24"/>
          <w:szCs w:val="24"/>
        </w:rPr>
        <w:t>В МНГП Широковского сельского поселения Фурмановского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1"/>
        <w:gridCol w:w="6879"/>
      </w:tblGrid>
      <w:tr w:rsidR="00760FDA" w:rsidRPr="00760FDA" w:rsidTr="00760FDA">
        <w:tc>
          <w:tcPr>
            <w:tcW w:w="5000" w:type="pct"/>
            <w:gridSpan w:val="2"/>
            <w:tcBorders>
              <w:top w:val="single" w:sz="12" w:space="0" w:color="auto"/>
              <w:left w:val="single" w:sz="12" w:space="0" w:color="auto"/>
              <w:bottom w:val="single" w:sz="12" w:space="0" w:color="auto"/>
              <w:right w:val="single" w:sz="12" w:space="0" w:color="auto"/>
            </w:tcBorders>
            <w:shd w:val="clear" w:color="auto" w:fill="D9D9D9"/>
            <w:hideMark/>
          </w:tcPr>
          <w:p w:rsidR="00760FDA" w:rsidRPr="00760FDA" w:rsidRDefault="00760FDA" w:rsidP="00760FDA">
            <w:pPr>
              <w:widowControl w:val="0"/>
              <w:autoSpaceDE w:val="0"/>
              <w:autoSpaceDN w:val="0"/>
              <w:adjustRightInd w:val="0"/>
              <w:spacing w:line="276" w:lineRule="auto"/>
              <w:jc w:val="center"/>
              <w:rPr>
                <w:b/>
                <w:i/>
              </w:rPr>
            </w:pPr>
            <w:bookmarkStart w:id="270" w:name="Par46"/>
            <w:bookmarkEnd w:id="270"/>
            <w:r w:rsidRPr="00760FDA">
              <w:rPr>
                <w:b/>
                <w:i/>
              </w:rPr>
              <w:t>Сокращения слов и словосочетаний</w:t>
            </w:r>
          </w:p>
        </w:tc>
      </w:tr>
      <w:tr w:rsidR="00760FDA" w:rsidRPr="00760FDA" w:rsidTr="00760FDA">
        <w:tc>
          <w:tcPr>
            <w:tcW w:w="1212" w:type="pct"/>
            <w:tcBorders>
              <w:top w:val="single" w:sz="12" w:space="0" w:color="auto"/>
              <w:left w:val="single" w:sz="12" w:space="0" w:color="auto"/>
              <w:bottom w:val="single" w:sz="12" w:space="0" w:color="auto"/>
              <w:right w:val="single" w:sz="12" w:space="0" w:color="auto"/>
            </w:tcBorders>
            <w:shd w:val="clear" w:color="auto" w:fill="D9D9D9"/>
            <w:hideMark/>
          </w:tcPr>
          <w:p w:rsidR="00760FDA" w:rsidRPr="00760FDA" w:rsidRDefault="00760FDA" w:rsidP="00760FDA">
            <w:pPr>
              <w:widowControl w:val="0"/>
              <w:autoSpaceDE w:val="0"/>
              <w:autoSpaceDN w:val="0"/>
              <w:adjustRightInd w:val="0"/>
              <w:spacing w:line="276" w:lineRule="auto"/>
              <w:jc w:val="center"/>
              <w:rPr>
                <w:b/>
                <w:i/>
              </w:rPr>
            </w:pPr>
            <w:r w:rsidRPr="00760FDA">
              <w:rPr>
                <w:b/>
                <w:i/>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hideMark/>
          </w:tcPr>
          <w:p w:rsidR="00760FDA" w:rsidRPr="00760FDA" w:rsidRDefault="00760FDA" w:rsidP="00760FDA">
            <w:pPr>
              <w:widowControl w:val="0"/>
              <w:autoSpaceDE w:val="0"/>
              <w:autoSpaceDN w:val="0"/>
              <w:adjustRightInd w:val="0"/>
              <w:spacing w:line="276" w:lineRule="auto"/>
              <w:jc w:val="center"/>
              <w:rPr>
                <w:b/>
                <w:i/>
              </w:rPr>
            </w:pPr>
            <w:r w:rsidRPr="00760FDA">
              <w:rPr>
                <w:b/>
                <w:i/>
              </w:rPr>
              <w:t>Слово/словосочетание</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Фурмановский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Фурмановский муниципальный район Ивановской области</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гг.</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годы</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др.</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другие</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rPr>
                <w:bCs/>
              </w:rPr>
            </w:pPr>
            <w:r w:rsidRPr="00760FDA">
              <w:rPr>
                <w:bCs/>
              </w:rPr>
              <w:t>МНГП</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Местные нормативы градостроительного проектирования</w:t>
            </w:r>
          </w:p>
        </w:tc>
      </w:tr>
      <w:tr w:rsidR="00760FDA" w:rsidRPr="00760FDA" w:rsidTr="00760FDA">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spacing w:line="276" w:lineRule="auto"/>
              <w:rPr>
                <w:bCs/>
              </w:rPr>
            </w:pPr>
            <w:r w:rsidRPr="00760FDA">
              <w:rPr>
                <w:bCs/>
              </w:rPr>
              <w:t>МНГП Широковского СП</w:t>
            </w:r>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spacing w:line="276" w:lineRule="auto"/>
            </w:pPr>
            <w:r w:rsidRPr="00760FDA">
              <w:t>Местные нормативы градостроительного проектирования Широковского сельского поселения Фурмановского муниципального района</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МО</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муниципальное образование</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п.</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пункт</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пп.</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подпункт</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pPr>
            <w:bookmarkStart w:id="271" w:name="_Hlk490577349"/>
            <w:r w:rsidRPr="00760FDA">
              <w:t>РНГП Ивановской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pPr>
            <w:r w:rsidRPr="00760FDA">
              <w:t>Региональные нормативы градостроительного проектирования Ивановской области, утвержденные Постановлением Ивановской области от 25.12.2017 № 679-П</w:t>
            </w:r>
          </w:p>
        </w:tc>
      </w:tr>
      <w:bookmarkEnd w:id="271"/>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ст.</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статья</w:t>
            </w:r>
          </w:p>
        </w:tc>
      </w:tr>
      <w:tr w:rsidR="00760FDA" w:rsidRPr="00760FDA" w:rsidTr="00760FDA">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hideMark/>
          </w:tcPr>
          <w:p w:rsidR="00760FDA" w:rsidRPr="00760FDA" w:rsidRDefault="00760FDA" w:rsidP="00760FDA">
            <w:pPr>
              <w:widowControl w:val="0"/>
              <w:autoSpaceDE w:val="0"/>
              <w:autoSpaceDN w:val="0"/>
              <w:adjustRightInd w:val="0"/>
              <w:spacing w:line="276" w:lineRule="auto"/>
              <w:jc w:val="center"/>
              <w:rPr>
                <w:b/>
                <w:i/>
              </w:rPr>
            </w:pPr>
            <w:r w:rsidRPr="00760FDA">
              <w:rPr>
                <w:b/>
                <w:i/>
              </w:rPr>
              <w:t>Сокращения единиц измерений</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hideMark/>
          </w:tcPr>
          <w:p w:rsidR="00760FDA" w:rsidRPr="00760FDA" w:rsidRDefault="00760FDA" w:rsidP="00760FDA">
            <w:pPr>
              <w:widowControl w:val="0"/>
              <w:autoSpaceDE w:val="0"/>
              <w:autoSpaceDN w:val="0"/>
              <w:adjustRightInd w:val="0"/>
              <w:spacing w:line="276" w:lineRule="auto"/>
              <w:jc w:val="center"/>
              <w:rPr>
                <w:b/>
                <w:i/>
              </w:rPr>
            </w:pPr>
            <w:r w:rsidRPr="00760FDA">
              <w:rPr>
                <w:b/>
                <w:i/>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hideMark/>
          </w:tcPr>
          <w:p w:rsidR="00760FDA" w:rsidRPr="00760FDA" w:rsidRDefault="00760FDA" w:rsidP="00760FDA">
            <w:pPr>
              <w:widowControl w:val="0"/>
              <w:autoSpaceDE w:val="0"/>
              <w:autoSpaceDN w:val="0"/>
              <w:adjustRightInd w:val="0"/>
              <w:spacing w:line="276" w:lineRule="auto"/>
              <w:jc w:val="center"/>
              <w:rPr>
                <w:b/>
                <w:i/>
              </w:rPr>
            </w:pPr>
            <w:r w:rsidRPr="00760FDA">
              <w:rPr>
                <w:b/>
                <w:i/>
              </w:rPr>
              <w:t>Наименование единицы измерения</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bookmarkStart w:id="272" w:name="_Hlk497496278"/>
            <w:r w:rsidRPr="00760FDA">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760FDA" w:rsidRPr="00760FDA" w:rsidRDefault="00760FDA" w:rsidP="00760FDA">
            <w:pPr>
              <w:widowControl w:val="0"/>
              <w:autoSpaceDE w:val="0"/>
              <w:autoSpaceDN w:val="0"/>
              <w:adjustRightInd w:val="0"/>
              <w:spacing w:line="276" w:lineRule="auto"/>
            </w:pPr>
            <w:r w:rsidRPr="00760FDA">
              <w:t>гектар</w:t>
            </w:r>
          </w:p>
        </w:tc>
      </w:tr>
      <w:tr w:rsidR="00760FDA" w:rsidRPr="00760FDA" w:rsidTr="00760FD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spacing w:line="276" w:lineRule="auto"/>
            </w:pPr>
            <w:r w:rsidRPr="00760FDA">
              <w:t>ед.</w:t>
            </w:r>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spacing w:line="276" w:lineRule="auto"/>
            </w:pPr>
            <w:r w:rsidRPr="00760FDA">
              <w:t>единиц</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км</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километр</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rPr>
                <w:vertAlign w:val="superscript"/>
              </w:rPr>
            </w:pPr>
            <w:r w:rsidRPr="00760FDA">
              <w:t>км/км</w:t>
            </w:r>
            <w:r w:rsidRPr="00760FDA">
              <w:rPr>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километров на квадратный километр</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rPr>
                <w:vertAlign w:val="superscript"/>
              </w:rPr>
            </w:pPr>
            <w:r w:rsidRPr="00760FDA">
              <w:t>км</w:t>
            </w:r>
            <w:r w:rsidRPr="00760FDA">
              <w:rPr>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760FDA" w:rsidRPr="00760FDA" w:rsidRDefault="00760FDA" w:rsidP="00760FDA">
            <w:pPr>
              <w:widowControl w:val="0"/>
              <w:autoSpaceDE w:val="0"/>
              <w:autoSpaceDN w:val="0"/>
              <w:adjustRightInd w:val="0"/>
              <w:spacing w:line="276" w:lineRule="auto"/>
            </w:pPr>
            <w:r w:rsidRPr="00760FDA">
              <w:t>квадратный километр</w:t>
            </w:r>
          </w:p>
        </w:tc>
      </w:tr>
      <w:tr w:rsidR="00760FDA" w:rsidRPr="00760FDA" w:rsidTr="00760FD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spacing w:line="276" w:lineRule="auto"/>
            </w:pPr>
            <w:r w:rsidRPr="00760FDA">
              <w:t>л/сут. на 1 чел.</w:t>
            </w:r>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spacing w:line="276" w:lineRule="auto"/>
            </w:pPr>
            <w:r w:rsidRPr="00760FDA">
              <w:t>литров в сутки на одного человека</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м</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метр</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rPr>
                <w:vertAlign w:val="superscript"/>
              </w:rPr>
            </w:pPr>
            <w:r w:rsidRPr="00760FDA">
              <w:t>м</w:t>
            </w:r>
            <w:r w:rsidRPr="00760FDA">
              <w:rPr>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760FDA" w:rsidRPr="00760FDA" w:rsidRDefault="00760FDA" w:rsidP="00760FDA">
            <w:pPr>
              <w:widowControl w:val="0"/>
              <w:autoSpaceDE w:val="0"/>
              <w:autoSpaceDN w:val="0"/>
              <w:adjustRightInd w:val="0"/>
              <w:spacing w:line="276" w:lineRule="auto"/>
            </w:pPr>
            <w:r w:rsidRPr="00760FDA">
              <w:t>квадратный метр</w:t>
            </w:r>
          </w:p>
        </w:tc>
      </w:tr>
      <w:tr w:rsidR="00760FDA" w:rsidRPr="00760FDA" w:rsidTr="00760FD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spacing w:line="276" w:lineRule="auto"/>
            </w:pPr>
            <w:r w:rsidRPr="00760FDA">
              <w:t>м</w:t>
            </w:r>
            <w:r w:rsidRPr="00760FDA">
              <w:rPr>
                <w:vertAlign w:val="superscript"/>
              </w:rPr>
              <w:t>2</w:t>
            </w:r>
            <w:r w:rsidRPr="00760FDA">
              <w:t>/чел.</w:t>
            </w:r>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spacing w:line="276" w:lineRule="auto"/>
            </w:pPr>
            <w:r w:rsidRPr="00760FDA">
              <w:t>квадратных метров на человека</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rPr>
                <w:vertAlign w:val="superscript"/>
              </w:rPr>
            </w:pPr>
            <w:r w:rsidRPr="00760FDA">
              <w:t>м</w:t>
            </w:r>
            <w:r w:rsidRPr="00760FDA">
              <w:rPr>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кубический метр</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spacing w:line="276" w:lineRule="auto"/>
            </w:pPr>
            <w:r w:rsidRPr="00760FDA">
              <w:t>м</w:t>
            </w:r>
            <w:r w:rsidRPr="00760FDA">
              <w:rPr>
                <w:vertAlign w:val="superscript"/>
              </w:rPr>
              <w:t>3</w:t>
            </w:r>
            <w:r w:rsidRPr="00760FDA">
              <w:t>/сут.</w:t>
            </w:r>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spacing w:line="276" w:lineRule="auto"/>
            </w:pPr>
            <w:r w:rsidRPr="00760FDA">
              <w:t>кубических метров в сутки</w:t>
            </w:r>
          </w:p>
        </w:tc>
      </w:tr>
      <w:tr w:rsidR="00760FDA" w:rsidRPr="00760FDA" w:rsidTr="00760FDA">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hideMark/>
          </w:tcPr>
          <w:p w:rsidR="00760FDA" w:rsidRPr="00760FDA" w:rsidRDefault="00760FDA" w:rsidP="00760FDA">
            <w:pPr>
              <w:widowControl w:val="0"/>
              <w:autoSpaceDE w:val="0"/>
              <w:autoSpaceDN w:val="0"/>
              <w:adjustRightInd w:val="0"/>
              <w:spacing w:line="276" w:lineRule="auto"/>
            </w:pPr>
            <w:r w:rsidRPr="00760FDA">
              <w:t>мин.</w:t>
            </w:r>
          </w:p>
        </w:tc>
        <w:tc>
          <w:tcPr>
            <w:tcW w:w="3788" w:type="pct"/>
            <w:tcBorders>
              <w:top w:val="single" w:sz="12" w:space="0" w:color="auto"/>
              <w:left w:val="single" w:sz="12" w:space="0" w:color="auto"/>
              <w:bottom w:val="single" w:sz="12" w:space="0" w:color="auto"/>
              <w:right w:val="single" w:sz="12" w:space="0" w:color="auto"/>
            </w:tcBorders>
            <w:hideMark/>
          </w:tcPr>
          <w:p w:rsidR="00760FDA" w:rsidRPr="00760FDA" w:rsidRDefault="00760FDA" w:rsidP="00760FDA">
            <w:pPr>
              <w:widowControl w:val="0"/>
              <w:autoSpaceDE w:val="0"/>
              <w:autoSpaceDN w:val="0"/>
              <w:adjustRightInd w:val="0"/>
              <w:spacing w:line="276" w:lineRule="auto"/>
            </w:pPr>
            <w:r w:rsidRPr="00760FDA">
              <w:t>минуты</w:t>
            </w:r>
          </w:p>
        </w:tc>
      </w:tr>
      <w:tr w:rsidR="00760FDA" w:rsidRPr="00760FDA" w:rsidTr="00760FD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spacing w:line="276" w:lineRule="auto"/>
            </w:pPr>
            <w:bookmarkStart w:id="273" w:name="OLE_LINK61"/>
            <w:r w:rsidRPr="00760FDA">
              <w:t>тыс. чел.</w:t>
            </w:r>
            <w:bookmarkEnd w:id="273"/>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spacing w:line="276" w:lineRule="auto"/>
            </w:pPr>
            <w:r w:rsidRPr="00760FDA">
              <w:t>тысяч человек</w:t>
            </w:r>
          </w:p>
        </w:tc>
      </w:tr>
      <w:tr w:rsidR="00760FDA" w:rsidRPr="00760FDA" w:rsidTr="00760FD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spacing w:line="276" w:lineRule="auto"/>
            </w:pPr>
            <w:r w:rsidRPr="00760FDA">
              <w:t>чел.</w:t>
            </w:r>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spacing w:line="276" w:lineRule="auto"/>
            </w:pPr>
            <w:r w:rsidRPr="00760FDA">
              <w:t>человек</w:t>
            </w:r>
          </w:p>
        </w:tc>
      </w:tr>
      <w:tr w:rsidR="00760FDA" w:rsidRPr="00760FDA" w:rsidTr="00760FDA">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cPr>
          <w:p w:rsidR="00760FDA" w:rsidRPr="00760FDA" w:rsidRDefault="00760FDA" w:rsidP="00760FDA">
            <w:pPr>
              <w:widowControl w:val="0"/>
              <w:autoSpaceDE w:val="0"/>
              <w:autoSpaceDN w:val="0"/>
              <w:adjustRightInd w:val="0"/>
              <w:spacing w:line="276" w:lineRule="auto"/>
              <w:rPr>
                <w:vertAlign w:val="superscript"/>
              </w:rPr>
            </w:pPr>
            <w:bookmarkStart w:id="274" w:name="OLE_LINK62"/>
            <w:r w:rsidRPr="00760FDA">
              <w:t>чел./</w:t>
            </w:r>
            <w:bookmarkEnd w:id="274"/>
            <w:r w:rsidRPr="00760FDA">
              <w:t>км</w:t>
            </w:r>
            <w:r w:rsidRPr="00760FDA">
              <w:rPr>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760FDA" w:rsidRPr="00760FDA" w:rsidRDefault="00760FDA" w:rsidP="00760FDA">
            <w:pPr>
              <w:widowControl w:val="0"/>
              <w:autoSpaceDE w:val="0"/>
              <w:autoSpaceDN w:val="0"/>
              <w:adjustRightInd w:val="0"/>
              <w:spacing w:line="276" w:lineRule="auto"/>
            </w:pPr>
            <w:r w:rsidRPr="00760FDA">
              <w:t>человек на квадратный километр</w:t>
            </w:r>
          </w:p>
        </w:tc>
      </w:tr>
      <w:bookmarkEnd w:id="272"/>
    </w:tbl>
    <w:p w:rsidR="00760FDA" w:rsidRPr="00760FDA" w:rsidRDefault="00760FDA" w:rsidP="00760FDA">
      <w:pPr>
        <w:ind w:firstLine="709"/>
        <w:jc w:val="both"/>
        <w:rPr>
          <w:sz w:val="24"/>
          <w:szCs w:val="24"/>
          <w:lang w:val="en-US" w:eastAsia="ar-SA" w:bidi="en-US"/>
        </w:rPr>
      </w:pPr>
    </w:p>
    <w:p w:rsidR="00760FDA" w:rsidRPr="00760FDA" w:rsidRDefault="00760FDA" w:rsidP="00A815A5">
      <w:pPr>
        <w:pStyle w:val="ConsPlusNormal"/>
        <w:widowControl/>
        <w:ind w:firstLine="0"/>
        <w:rPr>
          <w:rFonts w:ascii="Times New Roman" w:hAnsi="Times New Roman" w:cs="Times New Roman"/>
          <w:sz w:val="24"/>
          <w:szCs w:val="24"/>
        </w:rPr>
      </w:pPr>
    </w:p>
    <w:sectPr w:rsidR="00760FDA" w:rsidRPr="00760FDA" w:rsidSect="004B2E72">
      <w:pgSz w:w="11906" w:h="16838"/>
      <w:pgMar w:top="1135" w:right="1133"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64" w:rsidRDefault="00817264">
      <w:r>
        <w:separator/>
      </w:r>
    </w:p>
  </w:endnote>
  <w:endnote w:type="continuationSeparator" w:id="0">
    <w:p w:rsidR="00817264" w:rsidRDefault="0081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64" w:rsidRDefault="00817264">
      <w:r>
        <w:separator/>
      </w:r>
    </w:p>
  </w:footnote>
  <w:footnote w:type="continuationSeparator" w:id="0">
    <w:p w:rsidR="00817264" w:rsidRDefault="00817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4">
    <w:nsid w:val="5BAF13F2"/>
    <w:multiLevelType w:val="hybridMultilevel"/>
    <w:tmpl w:val="2A14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3"/>
  </w:num>
  <w:num w:numId="2">
    <w:abstractNumId w:val="4"/>
  </w:num>
  <w:num w:numId="3">
    <w:abstractNumId w:val="5"/>
  </w:num>
  <w:num w:numId="4">
    <w:abstractNumId w:val="12"/>
  </w:num>
  <w:num w:numId="5">
    <w:abstractNumId w:val="18"/>
  </w:num>
  <w:num w:numId="6">
    <w:abstractNumId w:val="16"/>
  </w:num>
  <w:num w:numId="7">
    <w:abstractNumId w:val="0"/>
  </w:num>
  <w:num w:numId="8">
    <w:abstractNumId w:val="2"/>
  </w:num>
  <w:num w:numId="9">
    <w:abstractNumId w:val="10"/>
  </w:num>
  <w:num w:numId="10">
    <w:abstractNumId w:val="9"/>
  </w:num>
  <w:num w:numId="11">
    <w:abstractNumId w:val="7"/>
  </w:num>
  <w:num w:numId="12">
    <w:abstractNumId w:val="3"/>
  </w:num>
  <w:num w:numId="13">
    <w:abstractNumId w:val="15"/>
  </w:num>
  <w:num w:numId="14">
    <w:abstractNumId w:val="6"/>
  </w:num>
  <w:num w:numId="15">
    <w:abstractNumId w:val="14"/>
  </w:num>
  <w:num w:numId="16">
    <w:abstractNumId w:val="11"/>
  </w:num>
  <w:num w:numId="17">
    <w:abstractNumId w:val="17"/>
  </w:num>
  <w:num w:numId="18">
    <w:abstractNumId w:val="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2A"/>
    <w:rsid w:val="00005C1D"/>
    <w:rsid w:val="000544BA"/>
    <w:rsid w:val="00056835"/>
    <w:rsid w:val="0006072A"/>
    <w:rsid w:val="001135A2"/>
    <w:rsid w:val="00141E8F"/>
    <w:rsid w:val="00183BAE"/>
    <w:rsid w:val="00187570"/>
    <w:rsid w:val="001A4FD7"/>
    <w:rsid w:val="001E2CAF"/>
    <w:rsid w:val="002073ED"/>
    <w:rsid w:val="00216D32"/>
    <w:rsid w:val="00245E85"/>
    <w:rsid w:val="00276473"/>
    <w:rsid w:val="002A5AEC"/>
    <w:rsid w:val="002D356F"/>
    <w:rsid w:val="002D7890"/>
    <w:rsid w:val="002F4FB1"/>
    <w:rsid w:val="00351B50"/>
    <w:rsid w:val="003945FC"/>
    <w:rsid w:val="003B10F6"/>
    <w:rsid w:val="003C30B9"/>
    <w:rsid w:val="003D3002"/>
    <w:rsid w:val="003D7605"/>
    <w:rsid w:val="003F2E53"/>
    <w:rsid w:val="0040062D"/>
    <w:rsid w:val="00433D77"/>
    <w:rsid w:val="0047128F"/>
    <w:rsid w:val="00476D49"/>
    <w:rsid w:val="004B2E72"/>
    <w:rsid w:val="004C3627"/>
    <w:rsid w:val="004F6B5E"/>
    <w:rsid w:val="00521C5A"/>
    <w:rsid w:val="0054181E"/>
    <w:rsid w:val="00547BD5"/>
    <w:rsid w:val="00556202"/>
    <w:rsid w:val="005624EB"/>
    <w:rsid w:val="005718B9"/>
    <w:rsid w:val="005C05C6"/>
    <w:rsid w:val="006028ED"/>
    <w:rsid w:val="00626964"/>
    <w:rsid w:val="00664D7C"/>
    <w:rsid w:val="00692C98"/>
    <w:rsid w:val="006934C2"/>
    <w:rsid w:val="00710BB5"/>
    <w:rsid w:val="007310BC"/>
    <w:rsid w:val="00736E0A"/>
    <w:rsid w:val="00760FDA"/>
    <w:rsid w:val="00767901"/>
    <w:rsid w:val="007754B6"/>
    <w:rsid w:val="007B0BDA"/>
    <w:rsid w:val="0080063E"/>
    <w:rsid w:val="00815652"/>
    <w:rsid w:val="00817264"/>
    <w:rsid w:val="0082481B"/>
    <w:rsid w:val="00844E47"/>
    <w:rsid w:val="00860FB7"/>
    <w:rsid w:val="008C6FF7"/>
    <w:rsid w:val="009123A6"/>
    <w:rsid w:val="00925421"/>
    <w:rsid w:val="0093649C"/>
    <w:rsid w:val="009A4C8E"/>
    <w:rsid w:val="00A010BB"/>
    <w:rsid w:val="00A14CF8"/>
    <w:rsid w:val="00A1705D"/>
    <w:rsid w:val="00A2658C"/>
    <w:rsid w:val="00A337B9"/>
    <w:rsid w:val="00A36D4C"/>
    <w:rsid w:val="00A53359"/>
    <w:rsid w:val="00A815A5"/>
    <w:rsid w:val="00AE14EB"/>
    <w:rsid w:val="00AE3E67"/>
    <w:rsid w:val="00B43E59"/>
    <w:rsid w:val="00B62323"/>
    <w:rsid w:val="00B951F1"/>
    <w:rsid w:val="00BB020A"/>
    <w:rsid w:val="00BF2CF6"/>
    <w:rsid w:val="00C05C92"/>
    <w:rsid w:val="00C23923"/>
    <w:rsid w:val="00C52D5A"/>
    <w:rsid w:val="00C54E71"/>
    <w:rsid w:val="00D13C61"/>
    <w:rsid w:val="00D33994"/>
    <w:rsid w:val="00D60CB9"/>
    <w:rsid w:val="00DA2371"/>
    <w:rsid w:val="00DA6204"/>
    <w:rsid w:val="00E01555"/>
    <w:rsid w:val="00E01B13"/>
    <w:rsid w:val="00E25315"/>
    <w:rsid w:val="00E62607"/>
    <w:rsid w:val="00E86C8A"/>
    <w:rsid w:val="00EC5D13"/>
    <w:rsid w:val="00EF64D6"/>
    <w:rsid w:val="00FC1D73"/>
    <w:rsid w:val="00FC769D"/>
    <w:rsid w:val="00FC7ABC"/>
    <w:rsid w:val="00FE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06072A"/>
  </w:style>
  <w:style w:type="paragraph" w:styleId="11">
    <w:name w:val="heading 1"/>
    <w:aliases w:val="Заголовок 1 Знак Знак,Заголовок 1 Знак Знак Знак"/>
    <w:basedOn w:val="a5"/>
    <w:next w:val="a5"/>
    <w:link w:val="12"/>
    <w:uiPriority w:val="99"/>
    <w:qFormat/>
    <w:rsid w:val="00710BB5"/>
    <w:pPr>
      <w:keepNext/>
      <w:numPr>
        <w:numId w:val="13"/>
      </w:numPr>
      <w:jc w:val="center"/>
      <w:outlineLvl w:val="0"/>
    </w:pPr>
    <w:rPr>
      <w:b/>
      <w:spacing w:val="20"/>
      <w:sz w:val="4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2A5AEC"/>
    <w:pPr>
      <w:keepNext/>
      <w:numPr>
        <w:ilvl w:val="1"/>
        <w:numId w:val="13"/>
      </w:numPr>
      <w:spacing w:before="240" w:after="60"/>
      <w:outlineLvl w:val="1"/>
    </w:pPr>
    <w:rPr>
      <w:rFonts w:ascii="Cambria" w:hAnsi="Cambria"/>
      <w:b/>
      <w:bCs/>
      <w:i/>
      <w:iCs/>
      <w:sz w:val="28"/>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760FDA"/>
    <w:pPr>
      <w:keepNext/>
      <w:numPr>
        <w:ilvl w:val="2"/>
        <w:numId w:val="13"/>
      </w:numPr>
      <w:suppressAutoHyphens/>
      <w:spacing w:before="240" w:after="240"/>
      <w:ind w:left="720" w:hanging="432"/>
      <w:jc w:val="center"/>
      <w:outlineLvl w:val="2"/>
    </w:pPr>
    <w:rPr>
      <w:rFonts w:cs="Arial"/>
      <w:bCs/>
      <w:i/>
      <w:sz w:val="24"/>
      <w:szCs w:val="26"/>
    </w:rPr>
  </w:style>
  <w:style w:type="paragraph" w:styleId="4">
    <w:name w:val="heading 4"/>
    <w:basedOn w:val="a5"/>
    <w:next w:val="a5"/>
    <w:link w:val="40"/>
    <w:unhideWhenUsed/>
    <w:qFormat/>
    <w:rsid w:val="00760FDA"/>
    <w:pPr>
      <w:keepNext/>
      <w:numPr>
        <w:ilvl w:val="3"/>
        <w:numId w:val="13"/>
      </w:numPr>
      <w:spacing w:before="240" w:after="240"/>
      <w:ind w:left="864" w:hanging="144"/>
      <w:jc w:val="center"/>
      <w:outlineLvl w:val="3"/>
    </w:pPr>
    <w:rPr>
      <w:bCs/>
      <w:sz w:val="24"/>
      <w:szCs w:val="28"/>
      <w:u w:val="single"/>
    </w:rPr>
  </w:style>
  <w:style w:type="paragraph" w:styleId="5">
    <w:name w:val="heading 5"/>
    <w:basedOn w:val="a5"/>
    <w:next w:val="a5"/>
    <w:link w:val="50"/>
    <w:qFormat/>
    <w:rsid w:val="00760FDA"/>
    <w:pPr>
      <w:numPr>
        <w:ilvl w:val="4"/>
        <w:numId w:val="13"/>
      </w:numPr>
      <w:spacing w:before="240" w:after="60"/>
      <w:ind w:left="1008" w:hanging="432"/>
      <w:jc w:val="both"/>
      <w:outlineLvl w:val="4"/>
    </w:pPr>
    <w:rPr>
      <w:rFonts w:ascii="Calibri" w:hAnsi="Calibri"/>
      <w:b/>
      <w:bCs/>
      <w:i/>
      <w:iCs/>
      <w:sz w:val="26"/>
      <w:szCs w:val="26"/>
      <w:lang w:eastAsia="en-US"/>
    </w:rPr>
  </w:style>
  <w:style w:type="paragraph" w:styleId="6">
    <w:name w:val="heading 6"/>
    <w:basedOn w:val="a5"/>
    <w:next w:val="a5"/>
    <w:link w:val="60"/>
    <w:qFormat/>
    <w:rsid w:val="00760FDA"/>
    <w:pPr>
      <w:keepNext/>
      <w:keepLines/>
      <w:numPr>
        <w:ilvl w:val="5"/>
        <w:numId w:val="13"/>
      </w:numPr>
      <w:spacing w:before="200"/>
      <w:ind w:left="1152" w:hanging="432"/>
      <w:jc w:val="both"/>
      <w:outlineLvl w:val="5"/>
    </w:pPr>
    <w:rPr>
      <w:rFonts w:ascii="Cambria" w:hAnsi="Cambria" w:cs="Cambria"/>
      <w:i/>
      <w:iCs/>
      <w:color w:val="243F60"/>
      <w:sz w:val="24"/>
      <w:szCs w:val="22"/>
      <w:lang w:val="en-US" w:eastAsia="en-US"/>
    </w:rPr>
  </w:style>
  <w:style w:type="paragraph" w:styleId="7">
    <w:name w:val="heading 7"/>
    <w:aliases w:val="Заголовок x.x"/>
    <w:basedOn w:val="a5"/>
    <w:next w:val="a5"/>
    <w:link w:val="70"/>
    <w:qFormat/>
    <w:rsid w:val="00760FDA"/>
    <w:pPr>
      <w:numPr>
        <w:ilvl w:val="6"/>
        <w:numId w:val="13"/>
      </w:numPr>
      <w:spacing w:before="240" w:after="60"/>
      <w:ind w:left="1296" w:hanging="288"/>
      <w:jc w:val="both"/>
      <w:outlineLvl w:val="6"/>
    </w:pPr>
    <w:rPr>
      <w:rFonts w:ascii="Calibri" w:hAnsi="Calibri"/>
      <w:sz w:val="24"/>
      <w:szCs w:val="24"/>
      <w:lang w:eastAsia="en-US"/>
    </w:rPr>
  </w:style>
  <w:style w:type="paragraph" w:styleId="8">
    <w:name w:val="heading 8"/>
    <w:basedOn w:val="a5"/>
    <w:next w:val="a5"/>
    <w:link w:val="80"/>
    <w:qFormat/>
    <w:rsid w:val="00760FDA"/>
    <w:pPr>
      <w:keepNext/>
      <w:keepLines/>
      <w:numPr>
        <w:ilvl w:val="7"/>
        <w:numId w:val="13"/>
      </w:numPr>
      <w:spacing w:before="200"/>
      <w:ind w:left="1440" w:hanging="432"/>
      <w:jc w:val="both"/>
      <w:outlineLvl w:val="7"/>
    </w:pPr>
    <w:rPr>
      <w:rFonts w:ascii="Cambria" w:hAnsi="Cambria" w:cs="Cambria"/>
      <w:color w:val="4F81BD"/>
      <w:lang w:val="en-US" w:eastAsia="en-US"/>
    </w:rPr>
  </w:style>
  <w:style w:type="paragraph" w:styleId="9">
    <w:name w:val="heading 9"/>
    <w:basedOn w:val="a5"/>
    <w:next w:val="a5"/>
    <w:link w:val="90"/>
    <w:qFormat/>
    <w:rsid w:val="00760FDA"/>
    <w:pPr>
      <w:keepNext/>
      <w:keepLines/>
      <w:numPr>
        <w:ilvl w:val="8"/>
        <w:numId w:val="13"/>
      </w:numPr>
      <w:spacing w:before="200"/>
      <w:ind w:left="1584" w:hanging="144"/>
      <w:jc w:val="both"/>
      <w:outlineLvl w:val="8"/>
    </w:pPr>
    <w:rPr>
      <w:rFonts w:ascii="Cambria" w:hAnsi="Cambria" w:cs="Cambria"/>
      <w:i/>
      <w:iCs/>
      <w:color w:val="404040"/>
      <w:lang w:val="en-US" w:eastAsia="en-US"/>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customStyle="1" w:styleId="ConsPlusNormal">
    <w:name w:val="ConsPlusNormal"/>
    <w:link w:val="ConsPlusNormal0"/>
    <w:rsid w:val="0006072A"/>
    <w:pPr>
      <w:widowControl w:val="0"/>
      <w:autoSpaceDE w:val="0"/>
      <w:autoSpaceDN w:val="0"/>
      <w:adjustRightInd w:val="0"/>
      <w:ind w:firstLine="720"/>
    </w:pPr>
    <w:rPr>
      <w:rFonts w:ascii="Arial" w:hAnsi="Arial" w:cs="Arial"/>
    </w:rPr>
  </w:style>
  <w:style w:type="paragraph" w:styleId="a9">
    <w:name w:val="Balloon Text"/>
    <w:aliases w:val=" Знак5"/>
    <w:basedOn w:val="a5"/>
    <w:link w:val="aa"/>
    <w:uiPriority w:val="99"/>
    <w:rsid w:val="003D7605"/>
    <w:rPr>
      <w:rFonts w:ascii="Tahoma" w:hAnsi="Tahoma" w:cs="Tahoma"/>
      <w:sz w:val="16"/>
      <w:szCs w:val="16"/>
    </w:rPr>
  </w:style>
  <w:style w:type="paragraph" w:customStyle="1" w:styleId="22">
    <w:name w:val="Îñíîâíîé òåêñò 2"/>
    <w:basedOn w:val="a5"/>
    <w:rsid w:val="00B951F1"/>
    <w:pPr>
      <w:widowControl w:val="0"/>
      <w:suppressAutoHyphens/>
      <w:ind w:firstLine="720"/>
      <w:jc w:val="both"/>
    </w:pPr>
    <w:rPr>
      <w:rFonts w:eastAsia="Arial"/>
      <w:b/>
      <w:color w:val="000000"/>
      <w:sz w:val="24"/>
      <w:lang w:val="en-US" w:eastAsia="ar-SA"/>
    </w:rPr>
  </w:style>
  <w:style w:type="character" w:customStyle="1" w:styleId="s10">
    <w:name w:val="s1"/>
    <w:rsid w:val="00A53359"/>
  </w:style>
  <w:style w:type="character" w:customStyle="1" w:styleId="12">
    <w:name w:val="Заголовок 1 Знак"/>
    <w:aliases w:val="Заголовок 1 Знак Знак Знак1,Заголовок 1 Знак Знак Знак Знак"/>
    <w:link w:val="11"/>
    <w:uiPriority w:val="99"/>
    <w:rsid w:val="00710BB5"/>
    <w:rPr>
      <w:b/>
      <w:spacing w:val="20"/>
      <w:sz w:val="4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link w:val="20"/>
    <w:rsid w:val="002A5AEC"/>
    <w:rPr>
      <w:rFonts w:ascii="Cambria" w:hAnsi="Cambria"/>
      <w:b/>
      <w:bCs/>
      <w:i/>
      <w:iCs/>
      <w:sz w:val="28"/>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link w:val="3"/>
    <w:rsid w:val="00760FDA"/>
    <w:rPr>
      <w:rFonts w:cs="Arial"/>
      <w:bCs/>
      <w:i/>
      <w:sz w:val="24"/>
      <w:szCs w:val="26"/>
    </w:rPr>
  </w:style>
  <w:style w:type="character" w:customStyle="1" w:styleId="40">
    <w:name w:val="Заголовок 4 Знак"/>
    <w:link w:val="4"/>
    <w:rsid w:val="00760FDA"/>
    <w:rPr>
      <w:bCs/>
      <w:sz w:val="24"/>
      <w:szCs w:val="28"/>
      <w:u w:val="single"/>
    </w:rPr>
  </w:style>
  <w:style w:type="character" w:customStyle="1" w:styleId="50">
    <w:name w:val="Заголовок 5 Знак"/>
    <w:link w:val="5"/>
    <w:rsid w:val="00760FDA"/>
    <w:rPr>
      <w:rFonts w:ascii="Calibri" w:hAnsi="Calibri"/>
      <w:b/>
      <w:bCs/>
      <w:i/>
      <w:iCs/>
      <w:sz w:val="26"/>
      <w:szCs w:val="26"/>
      <w:lang w:eastAsia="en-US"/>
    </w:rPr>
  </w:style>
  <w:style w:type="character" w:customStyle="1" w:styleId="60">
    <w:name w:val="Заголовок 6 Знак"/>
    <w:link w:val="6"/>
    <w:rsid w:val="00760FDA"/>
    <w:rPr>
      <w:rFonts w:ascii="Cambria" w:hAnsi="Cambria" w:cs="Cambria"/>
      <w:i/>
      <w:iCs/>
      <w:color w:val="243F60"/>
      <w:sz w:val="24"/>
      <w:szCs w:val="22"/>
      <w:lang w:val="en-US" w:eastAsia="en-US"/>
    </w:rPr>
  </w:style>
  <w:style w:type="character" w:customStyle="1" w:styleId="70">
    <w:name w:val="Заголовок 7 Знак"/>
    <w:aliases w:val="Заголовок x.x Знак"/>
    <w:link w:val="7"/>
    <w:rsid w:val="00760FDA"/>
    <w:rPr>
      <w:rFonts w:ascii="Calibri" w:hAnsi="Calibri"/>
      <w:sz w:val="24"/>
      <w:szCs w:val="24"/>
      <w:lang w:eastAsia="en-US"/>
    </w:rPr>
  </w:style>
  <w:style w:type="character" w:customStyle="1" w:styleId="80">
    <w:name w:val="Заголовок 8 Знак"/>
    <w:link w:val="8"/>
    <w:rsid w:val="00760FDA"/>
    <w:rPr>
      <w:rFonts w:ascii="Cambria" w:hAnsi="Cambria" w:cs="Cambria"/>
      <w:color w:val="4F81BD"/>
      <w:lang w:val="en-US" w:eastAsia="en-US"/>
    </w:rPr>
  </w:style>
  <w:style w:type="character" w:customStyle="1" w:styleId="90">
    <w:name w:val="Заголовок 9 Знак"/>
    <w:link w:val="9"/>
    <w:rsid w:val="00760FDA"/>
    <w:rPr>
      <w:rFonts w:ascii="Cambria" w:hAnsi="Cambria" w:cs="Cambria"/>
      <w:i/>
      <w:iCs/>
      <w:color w:val="404040"/>
      <w:lang w:val="en-US" w:eastAsia="en-US"/>
    </w:rPr>
  </w:style>
  <w:style w:type="numbering" w:customStyle="1" w:styleId="13">
    <w:name w:val="Нет списка1"/>
    <w:next w:val="a8"/>
    <w:uiPriority w:val="99"/>
    <w:semiHidden/>
    <w:unhideWhenUsed/>
    <w:rsid w:val="00760FDA"/>
  </w:style>
  <w:style w:type="character" w:styleId="ab">
    <w:name w:val="Hyperlink"/>
    <w:uiPriority w:val="99"/>
    <w:unhideWhenUsed/>
    <w:rsid w:val="00760FDA"/>
    <w:rPr>
      <w:color w:val="0000FF"/>
      <w:u w:val="single"/>
    </w:rPr>
  </w:style>
  <w:style w:type="paragraph" w:customStyle="1" w:styleId="ac">
    <w:name w:val="Егор"/>
    <w:basedOn w:val="11"/>
    <w:rsid w:val="00760FDA"/>
  </w:style>
  <w:style w:type="paragraph" w:customStyle="1" w:styleId="ad">
    <w:name w:val="Егор+"/>
    <w:basedOn w:val="a5"/>
    <w:qFormat/>
    <w:rsid w:val="00760FDA"/>
    <w:pPr>
      <w:spacing w:before="120" w:after="120"/>
      <w:ind w:firstLine="709"/>
      <w:jc w:val="center"/>
    </w:pPr>
    <w:rPr>
      <w:rFonts w:eastAsia="Calibri"/>
      <w:b/>
      <w:sz w:val="32"/>
      <w:szCs w:val="28"/>
      <w:lang w:eastAsia="en-US"/>
    </w:rPr>
  </w:style>
  <w:style w:type="paragraph" w:customStyle="1" w:styleId="14">
    <w:name w:val="Егор1+"/>
    <w:basedOn w:val="ad"/>
    <w:qFormat/>
    <w:rsid w:val="00760FDA"/>
  </w:style>
  <w:style w:type="paragraph" w:customStyle="1" w:styleId="15">
    <w:name w:val="Егор1"/>
    <w:basedOn w:val="a5"/>
    <w:link w:val="16"/>
    <w:qFormat/>
    <w:rsid w:val="00760FDA"/>
    <w:pPr>
      <w:spacing w:before="120" w:after="120"/>
      <w:ind w:firstLine="709"/>
      <w:jc w:val="center"/>
    </w:pPr>
    <w:rPr>
      <w:b/>
      <w:i/>
      <w:sz w:val="28"/>
      <w:szCs w:val="26"/>
    </w:rPr>
  </w:style>
  <w:style w:type="character" w:customStyle="1" w:styleId="16">
    <w:name w:val="Егор1 Знак"/>
    <w:link w:val="15"/>
    <w:rsid w:val="00760FDA"/>
    <w:rPr>
      <w:b/>
      <w:i/>
      <w:sz w:val="28"/>
      <w:szCs w:val="26"/>
    </w:rPr>
  </w:style>
  <w:style w:type="paragraph" w:styleId="ae">
    <w:name w:val="No Spacing"/>
    <w:basedOn w:val="a5"/>
    <w:link w:val="af"/>
    <w:uiPriority w:val="1"/>
    <w:qFormat/>
    <w:rsid w:val="00760FDA"/>
    <w:pPr>
      <w:ind w:firstLine="709"/>
      <w:jc w:val="both"/>
    </w:pPr>
    <w:rPr>
      <w:rFonts w:eastAsia="Calibri"/>
      <w:sz w:val="24"/>
      <w:szCs w:val="22"/>
      <w:lang w:eastAsia="en-US"/>
    </w:rPr>
  </w:style>
  <w:style w:type="character" w:customStyle="1" w:styleId="af">
    <w:name w:val="Без интервала Знак"/>
    <w:link w:val="ae"/>
    <w:uiPriority w:val="1"/>
    <w:rsid w:val="00760FDA"/>
    <w:rPr>
      <w:rFonts w:eastAsia="Calibri"/>
      <w:sz w:val="24"/>
      <w:szCs w:val="22"/>
      <w:lang w:eastAsia="en-US"/>
    </w:rPr>
  </w:style>
  <w:style w:type="character" w:customStyle="1" w:styleId="aa">
    <w:name w:val="Текст выноски Знак"/>
    <w:aliases w:val=" Знак5 Знак"/>
    <w:link w:val="a9"/>
    <w:uiPriority w:val="99"/>
    <w:rsid w:val="00760FDA"/>
    <w:rPr>
      <w:rFonts w:ascii="Tahoma" w:hAnsi="Tahoma" w:cs="Tahoma"/>
      <w:sz w:val="16"/>
      <w:szCs w:val="16"/>
    </w:rPr>
  </w:style>
  <w:style w:type="paragraph" w:styleId="af0">
    <w:name w:val="Normal (Web)"/>
    <w:basedOn w:val="a5"/>
    <w:uiPriority w:val="99"/>
    <w:unhideWhenUsed/>
    <w:rsid w:val="00760FDA"/>
    <w:pPr>
      <w:spacing w:before="120" w:after="120"/>
      <w:ind w:firstLine="709"/>
      <w:jc w:val="both"/>
    </w:pPr>
    <w:rPr>
      <w:sz w:val="24"/>
      <w:szCs w:val="24"/>
    </w:rPr>
  </w:style>
  <w:style w:type="table" w:customStyle="1" w:styleId="TableGridReport1">
    <w:name w:val="Table Grid Report1"/>
    <w:basedOn w:val="a7"/>
    <w:next w:val="af1"/>
    <w:uiPriority w:val="59"/>
    <w:rsid w:val="00760FDA"/>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7">
    <w:name w:val="toc 1"/>
    <w:basedOn w:val="a5"/>
    <w:next w:val="a5"/>
    <w:autoRedefine/>
    <w:uiPriority w:val="39"/>
    <w:qFormat/>
    <w:rsid w:val="00760FDA"/>
    <w:pPr>
      <w:spacing w:before="60" w:after="60"/>
      <w:jc w:val="both"/>
    </w:pPr>
    <w:rPr>
      <w:rFonts w:eastAsia="Calibri"/>
      <w:b/>
      <w:bCs/>
      <w:caps/>
      <w:sz w:val="24"/>
      <w:szCs w:val="32"/>
      <w:lang w:eastAsia="en-US"/>
    </w:rPr>
  </w:style>
  <w:style w:type="paragraph" w:styleId="af2">
    <w:name w:val="TOC Heading"/>
    <w:basedOn w:val="11"/>
    <w:next w:val="a5"/>
    <w:uiPriority w:val="39"/>
    <w:qFormat/>
    <w:rsid w:val="00760FDA"/>
    <w:pPr>
      <w:spacing w:before="240" w:after="60"/>
      <w:jc w:val="left"/>
      <w:outlineLvl w:val="9"/>
    </w:pPr>
    <w:rPr>
      <w:rFonts w:ascii="Constantia" w:hAnsi="Constantia"/>
      <w:bCs/>
      <w:spacing w:val="0"/>
      <w:kern w:val="32"/>
      <w:sz w:val="32"/>
      <w:szCs w:val="32"/>
    </w:rPr>
  </w:style>
  <w:style w:type="paragraph" w:styleId="23">
    <w:name w:val="toc 2"/>
    <w:basedOn w:val="a5"/>
    <w:next w:val="a5"/>
    <w:autoRedefine/>
    <w:uiPriority w:val="39"/>
    <w:unhideWhenUsed/>
    <w:qFormat/>
    <w:rsid w:val="00760FDA"/>
    <w:pPr>
      <w:tabs>
        <w:tab w:val="left" w:pos="1320"/>
        <w:tab w:val="right" w:leader="dot" w:pos="9344"/>
      </w:tabs>
      <w:spacing w:before="60" w:after="60"/>
      <w:ind w:left="442"/>
      <w:jc w:val="both"/>
    </w:pPr>
    <w:rPr>
      <w:rFonts w:eastAsia="Calibri"/>
      <w:iCs/>
      <w:sz w:val="24"/>
      <w:lang w:eastAsia="en-US"/>
    </w:rPr>
  </w:style>
  <w:style w:type="paragraph" w:styleId="31">
    <w:name w:val="toc 3"/>
    <w:basedOn w:val="a5"/>
    <w:next w:val="a5"/>
    <w:autoRedefine/>
    <w:uiPriority w:val="39"/>
    <w:unhideWhenUsed/>
    <w:qFormat/>
    <w:rsid w:val="00760FDA"/>
    <w:pPr>
      <w:tabs>
        <w:tab w:val="left" w:pos="1560"/>
        <w:tab w:val="right" w:leader="dot" w:pos="9344"/>
      </w:tabs>
      <w:spacing w:before="60" w:after="60"/>
      <w:ind w:left="663"/>
      <w:jc w:val="both"/>
    </w:pPr>
    <w:rPr>
      <w:rFonts w:eastAsia="Calibri"/>
      <w:sz w:val="24"/>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rsid w:val="00760FDA"/>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760FDA"/>
  </w:style>
  <w:style w:type="paragraph" w:styleId="af5">
    <w:name w:val="Body Text First Indent"/>
    <w:basedOn w:val="a5"/>
    <w:link w:val="af6"/>
    <w:unhideWhenUsed/>
    <w:rsid w:val="00760FDA"/>
    <w:pPr>
      <w:ind w:firstLine="360"/>
      <w:jc w:val="both"/>
    </w:pPr>
    <w:rPr>
      <w:sz w:val="24"/>
      <w:szCs w:val="22"/>
    </w:rPr>
  </w:style>
  <w:style w:type="character" w:customStyle="1" w:styleId="af6">
    <w:name w:val="Красная строка Знак"/>
    <w:link w:val="af5"/>
    <w:rsid w:val="00760FDA"/>
    <w:rPr>
      <w:sz w:val="24"/>
      <w:szCs w:val="22"/>
    </w:rPr>
  </w:style>
  <w:style w:type="paragraph" w:customStyle="1" w:styleId="32">
    <w:name w:val="Егор3"/>
    <w:basedOn w:val="ac"/>
    <w:qFormat/>
    <w:rsid w:val="00760FDA"/>
  </w:style>
  <w:style w:type="paragraph" w:styleId="af7">
    <w:name w:val="Plain Text"/>
    <w:aliases w:val="Текст1,TEXT"/>
    <w:basedOn w:val="a5"/>
    <w:link w:val="af8"/>
    <w:uiPriority w:val="99"/>
    <w:rsid w:val="00760FDA"/>
    <w:pPr>
      <w:ind w:firstLine="709"/>
      <w:jc w:val="both"/>
    </w:pPr>
    <w:rPr>
      <w:rFonts w:ascii="Courier New" w:hAnsi="Courier New"/>
    </w:rPr>
  </w:style>
  <w:style w:type="character" w:customStyle="1" w:styleId="af8">
    <w:name w:val="Текст Знак"/>
    <w:aliases w:val="Текст1 Знак,TEXT Знак"/>
    <w:link w:val="af7"/>
    <w:uiPriority w:val="99"/>
    <w:rsid w:val="00760FDA"/>
    <w:rPr>
      <w:rFonts w:ascii="Courier New" w:hAnsi="Courier New"/>
    </w:rPr>
  </w:style>
  <w:style w:type="paragraph" w:styleId="af9">
    <w:name w:val="header"/>
    <w:aliases w:val=" Знак4, Знак8,ВерхКолонтитул"/>
    <w:basedOn w:val="a5"/>
    <w:link w:val="afa"/>
    <w:unhideWhenUsed/>
    <w:rsid w:val="00760FDA"/>
    <w:pPr>
      <w:tabs>
        <w:tab w:val="center" w:pos="4677"/>
        <w:tab w:val="right" w:pos="9355"/>
      </w:tabs>
      <w:ind w:firstLine="709"/>
      <w:jc w:val="both"/>
    </w:pPr>
    <w:rPr>
      <w:sz w:val="24"/>
      <w:szCs w:val="22"/>
    </w:rPr>
  </w:style>
  <w:style w:type="character" w:customStyle="1" w:styleId="afa">
    <w:name w:val="Верхний колонтитул Знак"/>
    <w:aliases w:val=" Знак4 Знак, Знак8 Знак,ВерхКолонтитул Знак"/>
    <w:link w:val="af9"/>
    <w:rsid w:val="00760FDA"/>
    <w:rPr>
      <w:sz w:val="24"/>
      <w:szCs w:val="22"/>
    </w:rPr>
  </w:style>
  <w:style w:type="paragraph" w:styleId="afb">
    <w:name w:val="footer"/>
    <w:aliases w:val=" Знак, Знак6, Знак14"/>
    <w:basedOn w:val="a5"/>
    <w:link w:val="afc"/>
    <w:uiPriority w:val="99"/>
    <w:unhideWhenUsed/>
    <w:rsid w:val="00760FDA"/>
    <w:pPr>
      <w:tabs>
        <w:tab w:val="center" w:pos="4677"/>
        <w:tab w:val="right" w:pos="9355"/>
      </w:tabs>
      <w:ind w:firstLine="709"/>
      <w:jc w:val="both"/>
    </w:pPr>
    <w:rPr>
      <w:szCs w:val="22"/>
    </w:rPr>
  </w:style>
  <w:style w:type="character" w:customStyle="1" w:styleId="afc">
    <w:name w:val="Нижний колонтитул Знак"/>
    <w:aliases w:val=" Знак Знак, Знак6 Знак, Знак14 Знак"/>
    <w:link w:val="afb"/>
    <w:uiPriority w:val="99"/>
    <w:rsid w:val="00760FDA"/>
    <w:rPr>
      <w:szCs w:val="22"/>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760FDA"/>
    <w:pPr>
      <w:spacing w:before="120" w:after="120"/>
      <w:ind w:left="709" w:firstLine="709"/>
      <w:jc w:val="center"/>
    </w:pPr>
    <w:rPr>
      <w:rFonts w:ascii="Calibri" w:eastAsia="Calibri" w:hAnsi="Calibri"/>
      <w:b/>
      <w:bCs/>
      <w:lang w:eastAsia="en-US"/>
    </w:rPr>
  </w:style>
  <w:style w:type="character" w:customStyle="1" w:styleId="afe">
    <w:name w:val="Схема документа Знак"/>
    <w:link w:val="aff"/>
    <w:rsid w:val="00760FDA"/>
    <w:rPr>
      <w:rFonts w:ascii="Tahoma" w:eastAsia="Calibri" w:hAnsi="Tahoma" w:cs="Tahoma"/>
      <w:shd w:val="clear" w:color="auto" w:fill="000080"/>
      <w:lang w:eastAsia="en-US"/>
    </w:rPr>
  </w:style>
  <w:style w:type="paragraph" w:styleId="aff">
    <w:name w:val="Document Map"/>
    <w:basedOn w:val="a5"/>
    <w:link w:val="afe"/>
    <w:rsid w:val="00760FDA"/>
    <w:pPr>
      <w:shd w:val="clear" w:color="auto" w:fill="000080"/>
      <w:ind w:firstLine="709"/>
      <w:jc w:val="both"/>
    </w:pPr>
    <w:rPr>
      <w:rFonts w:ascii="Tahoma" w:eastAsia="Calibri" w:hAnsi="Tahoma" w:cs="Tahoma"/>
      <w:lang w:eastAsia="en-US"/>
    </w:rPr>
  </w:style>
  <w:style w:type="character" w:customStyle="1" w:styleId="18">
    <w:name w:val="Схема документа Знак1"/>
    <w:uiPriority w:val="99"/>
    <w:rsid w:val="00760FDA"/>
    <w:rPr>
      <w:rFonts w:ascii="Tahoma" w:hAnsi="Tahoma" w:cs="Tahoma"/>
      <w:sz w:val="16"/>
      <w:szCs w:val="16"/>
    </w:rPr>
  </w:style>
  <w:style w:type="paragraph" w:styleId="25">
    <w:name w:val="Quote"/>
    <w:basedOn w:val="a5"/>
    <w:next w:val="a5"/>
    <w:link w:val="26"/>
    <w:uiPriority w:val="29"/>
    <w:qFormat/>
    <w:rsid w:val="00760FDA"/>
    <w:pPr>
      <w:ind w:firstLine="709"/>
      <w:jc w:val="both"/>
    </w:pPr>
    <w:rPr>
      <w:rFonts w:ascii="Calibri" w:eastAsia="Calibri" w:hAnsi="Calibri"/>
      <w:i/>
      <w:iCs/>
      <w:color w:val="000000"/>
      <w:sz w:val="24"/>
      <w:szCs w:val="22"/>
      <w:lang w:eastAsia="en-US"/>
    </w:rPr>
  </w:style>
  <w:style w:type="character" w:customStyle="1" w:styleId="26">
    <w:name w:val="Цитата 2 Знак"/>
    <w:link w:val="25"/>
    <w:uiPriority w:val="29"/>
    <w:rsid w:val="00760FDA"/>
    <w:rPr>
      <w:rFonts w:ascii="Calibri" w:eastAsia="Calibri" w:hAnsi="Calibri"/>
      <w:i/>
      <w:iCs/>
      <w:color w:val="000000"/>
      <w:sz w:val="24"/>
      <w:szCs w:val="22"/>
      <w:lang w:eastAsia="en-US"/>
    </w:rPr>
  </w:style>
  <w:style w:type="paragraph" w:customStyle="1" w:styleId="aff0">
    <w:name w:val="ПодзаголовокКАТЯ"/>
    <w:basedOn w:val="a5"/>
    <w:qFormat/>
    <w:rsid w:val="00760FDA"/>
    <w:pPr>
      <w:spacing w:after="60"/>
      <w:ind w:firstLine="709"/>
      <w:jc w:val="center"/>
      <w:outlineLvl w:val="1"/>
    </w:pPr>
    <w:rPr>
      <w:i/>
      <w:sz w:val="26"/>
      <w:szCs w:val="26"/>
      <w:lang w:eastAsia="en-US"/>
    </w:rPr>
  </w:style>
  <w:style w:type="paragraph" w:styleId="41">
    <w:name w:val="toc 4"/>
    <w:basedOn w:val="a5"/>
    <w:next w:val="a5"/>
    <w:autoRedefine/>
    <w:uiPriority w:val="39"/>
    <w:unhideWhenUsed/>
    <w:rsid w:val="00760FDA"/>
    <w:pPr>
      <w:ind w:left="660" w:firstLine="709"/>
      <w:jc w:val="both"/>
    </w:pPr>
    <w:rPr>
      <w:rFonts w:ascii="Calibri" w:eastAsia="Calibri" w:hAnsi="Calibri"/>
      <w:lang w:eastAsia="en-US"/>
    </w:rPr>
  </w:style>
  <w:style w:type="paragraph" w:styleId="51">
    <w:name w:val="toc 5"/>
    <w:basedOn w:val="a5"/>
    <w:next w:val="a5"/>
    <w:autoRedefine/>
    <w:uiPriority w:val="39"/>
    <w:unhideWhenUsed/>
    <w:rsid w:val="00760FDA"/>
    <w:pPr>
      <w:ind w:left="880" w:firstLine="709"/>
      <w:jc w:val="both"/>
    </w:pPr>
    <w:rPr>
      <w:rFonts w:ascii="Calibri" w:eastAsia="Calibri" w:hAnsi="Calibri"/>
      <w:lang w:eastAsia="en-US"/>
    </w:rPr>
  </w:style>
  <w:style w:type="paragraph" w:styleId="61">
    <w:name w:val="toc 6"/>
    <w:basedOn w:val="a5"/>
    <w:next w:val="a5"/>
    <w:autoRedefine/>
    <w:uiPriority w:val="39"/>
    <w:unhideWhenUsed/>
    <w:rsid w:val="00760FDA"/>
    <w:pPr>
      <w:ind w:left="1100" w:firstLine="709"/>
      <w:jc w:val="both"/>
    </w:pPr>
    <w:rPr>
      <w:rFonts w:ascii="Calibri" w:eastAsia="Calibri" w:hAnsi="Calibri"/>
      <w:lang w:eastAsia="en-US"/>
    </w:rPr>
  </w:style>
  <w:style w:type="paragraph" w:styleId="71">
    <w:name w:val="toc 7"/>
    <w:basedOn w:val="a5"/>
    <w:next w:val="a5"/>
    <w:autoRedefine/>
    <w:uiPriority w:val="39"/>
    <w:unhideWhenUsed/>
    <w:rsid w:val="00760FDA"/>
    <w:pPr>
      <w:ind w:left="1320" w:firstLine="709"/>
      <w:jc w:val="both"/>
    </w:pPr>
    <w:rPr>
      <w:rFonts w:ascii="Calibri" w:eastAsia="Calibri" w:hAnsi="Calibri"/>
      <w:lang w:eastAsia="en-US"/>
    </w:rPr>
  </w:style>
  <w:style w:type="paragraph" w:styleId="81">
    <w:name w:val="toc 8"/>
    <w:basedOn w:val="a5"/>
    <w:next w:val="a5"/>
    <w:autoRedefine/>
    <w:uiPriority w:val="39"/>
    <w:unhideWhenUsed/>
    <w:rsid w:val="00760FDA"/>
    <w:pPr>
      <w:ind w:left="1540" w:firstLine="709"/>
      <w:jc w:val="both"/>
    </w:pPr>
    <w:rPr>
      <w:rFonts w:ascii="Calibri" w:eastAsia="Calibri" w:hAnsi="Calibri"/>
      <w:lang w:eastAsia="en-US"/>
    </w:rPr>
  </w:style>
  <w:style w:type="paragraph" w:styleId="91">
    <w:name w:val="toc 9"/>
    <w:basedOn w:val="a5"/>
    <w:next w:val="a5"/>
    <w:autoRedefine/>
    <w:uiPriority w:val="39"/>
    <w:unhideWhenUsed/>
    <w:rsid w:val="00760FDA"/>
    <w:pPr>
      <w:ind w:left="1760" w:firstLine="709"/>
      <w:jc w:val="both"/>
    </w:pPr>
    <w:rPr>
      <w:rFonts w:ascii="Calibri" w:eastAsia="Calibri" w:hAnsi="Calibri"/>
      <w:lang w:eastAsia="en-US"/>
    </w:rPr>
  </w:style>
  <w:style w:type="character" w:styleId="aff1">
    <w:name w:val="page number"/>
    <w:rsid w:val="00760FDA"/>
  </w:style>
  <w:style w:type="character" w:customStyle="1" w:styleId="aff2">
    <w:name w:val="Текст концевой сноски Знак"/>
    <w:link w:val="aff3"/>
    <w:rsid w:val="00760FDA"/>
    <w:rPr>
      <w:rFonts w:ascii="Calibri" w:eastAsia="Calibri" w:hAnsi="Calibri"/>
      <w:lang w:eastAsia="en-US"/>
    </w:rPr>
  </w:style>
  <w:style w:type="paragraph" w:styleId="aff3">
    <w:name w:val="endnote text"/>
    <w:basedOn w:val="a5"/>
    <w:link w:val="aff2"/>
    <w:unhideWhenUsed/>
    <w:rsid w:val="00760FDA"/>
    <w:pPr>
      <w:ind w:firstLine="709"/>
      <w:jc w:val="both"/>
    </w:pPr>
    <w:rPr>
      <w:rFonts w:ascii="Calibri" w:eastAsia="Calibri" w:hAnsi="Calibri"/>
      <w:lang w:eastAsia="en-US"/>
    </w:rPr>
  </w:style>
  <w:style w:type="character" w:customStyle="1" w:styleId="19">
    <w:name w:val="Текст концевой сноски Знак1"/>
    <w:basedOn w:val="a6"/>
    <w:uiPriority w:val="99"/>
    <w:rsid w:val="00760FDA"/>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760FDA"/>
    <w:pPr>
      <w:ind w:firstLine="709"/>
      <w:jc w:val="both"/>
    </w:pPr>
    <w:rPr>
      <w:rFonts w:ascii="Calibri" w:eastAsia="Calibri" w:hAnsi="Calibri"/>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4"/>
    <w:uiPriority w:val="99"/>
    <w:rsid w:val="00760FDA"/>
    <w:rPr>
      <w:rFonts w:ascii="Calibri" w:eastAsia="Calibri" w:hAnsi="Calibri"/>
      <w:lang w:eastAsia="en-US"/>
    </w:rPr>
  </w:style>
  <w:style w:type="paragraph" w:customStyle="1" w:styleId="1a">
    <w:name w:val="Подзаголовок1катя"/>
    <w:basedOn w:val="a5"/>
    <w:qFormat/>
    <w:rsid w:val="00760FDA"/>
    <w:pPr>
      <w:spacing w:before="120" w:after="120"/>
      <w:ind w:firstLine="709"/>
      <w:jc w:val="center"/>
      <w:outlineLvl w:val="1"/>
    </w:pPr>
    <w:rPr>
      <w:sz w:val="26"/>
      <w:szCs w:val="26"/>
      <w:u w:val="single"/>
    </w:rPr>
  </w:style>
  <w:style w:type="paragraph" w:customStyle="1" w:styleId="27">
    <w:name w:val="Егор2"/>
    <w:basedOn w:val="3"/>
    <w:link w:val="28"/>
    <w:qFormat/>
    <w:rsid w:val="00760FDA"/>
  </w:style>
  <w:style w:type="character" w:customStyle="1" w:styleId="28">
    <w:name w:val="Егор2 Знак"/>
    <w:link w:val="27"/>
    <w:rsid w:val="00760FDA"/>
    <w:rPr>
      <w:rFonts w:cs="Arial"/>
      <w:bCs/>
      <w:i/>
      <w:sz w:val="24"/>
      <w:szCs w:val="26"/>
    </w:rPr>
  </w:style>
  <w:style w:type="paragraph" w:styleId="aff6">
    <w:name w:val="Title"/>
    <w:basedOn w:val="a5"/>
    <w:next w:val="a5"/>
    <w:link w:val="aff7"/>
    <w:qFormat/>
    <w:rsid w:val="00760FDA"/>
    <w:pPr>
      <w:spacing w:before="240" w:after="60"/>
      <w:ind w:firstLine="709"/>
      <w:jc w:val="center"/>
      <w:outlineLvl w:val="0"/>
    </w:pPr>
    <w:rPr>
      <w:rFonts w:ascii="Cambria" w:hAnsi="Cambria"/>
      <w:b/>
      <w:bCs/>
      <w:kern w:val="28"/>
      <w:sz w:val="32"/>
      <w:szCs w:val="32"/>
      <w:lang w:eastAsia="en-US"/>
    </w:rPr>
  </w:style>
  <w:style w:type="character" w:customStyle="1" w:styleId="aff7">
    <w:name w:val="Название Знак"/>
    <w:link w:val="aff6"/>
    <w:rsid w:val="00760FDA"/>
    <w:rPr>
      <w:rFonts w:ascii="Cambria" w:hAnsi="Cambria"/>
      <w:b/>
      <w:bCs/>
      <w:kern w:val="28"/>
      <w:sz w:val="32"/>
      <w:szCs w:val="32"/>
      <w:lang w:eastAsia="en-US"/>
    </w:rPr>
  </w:style>
  <w:style w:type="paragraph" w:customStyle="1" w:styleId="S0">
    <w:name w:val="S_Маркированный"/>
    <w:basedOn w:val="a5"/>
    <w:link w:val="S5"/>
    <w:autoRedefine/>
    <w:qFormat/>
    <w:rsid w:val="00760FDA"/>
    <w:pPr>
      <w:ind w:left="1429" w:hanging="360"/>
      <w:jc w:val="both"/>
    </w:pPr>
    <w:rPr>
      <w:rFonts w:eastAsia="Calibri"/>
      <w:color w:val="FF0000"/>
      <w:sz w:val="26"/>
      <w:szCs w:val="26"/>
    </w:rPr>
  </w:style>
  <w:style w:type="character" w:customStyle="1" w:styleId="S5">
    <w:name w:val="S_Маркированный Знак"/>
    <w:link w:val="S0"/>
    <w:rsid w:val="00760FDA"/>
    <w:rPr>
      <w:rFonts w:eastAsia="Calibri"/>
      <w:color w:val="FF0000"/>
      <w:sz w:val="26"/>
      <w:szCs w:val="26"/>
    </w:rPr>
  </w:style>
  <w:style w:type="paragraph" w:customStyle="1" w:styleId="1b">
    <w:name w:val="Абзац списка1"/>
    <w:basedOn w:val="a5"/>
    <w:qFormat/>
    <w:rsid w:val="00760FDA"/>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rsid w:val="00760FDA"/>
    <w:pPr>
      <w:keepNext/>
      <w:spacing w:before="120"/>
      <w:ind w:firstLine="709"/>
      <w:jc w:val="right"/>
    </w:pPr>
    <w:rPr>
      <w:rFonts w:ascii="Trebuchet MS" w:hAnsi="Trebuchet MS"/>
      <w:i/>
      <w:sz w:val="24"/>
      <w:szCs w:val="24"/>
    </w:rPr>
  </w:style>
  <w:style w:type="paragraph" w:customStyle="1" w:styleId="Tabn">
    <w:name w:val="Tab_n"/>
    <w:basedOn w:val="a5"/>
    <w:link w:val="Tabn2"/>
    <w:autoRedefine/>
    <w:rsid w:val="00760FDA"/>
    <w:pPr>
      <w:keepNext/>
      <w:ind w:firstLine="709"/>
      <w:jc w:val="center"/>
    </w:pPr>
    <w:rPr>
      <w:rFonts w:ascii="Trebuchet MS" w:hAnsi="Trebuchet MS"/>
      <w:i/>
      <w:w w:val="103"/>
      <w:sz w:val="24"/>
      <w:szCs w:val="24"/>
      <w:lang w:eastAsia="en-US"/>
    </w:rPr>
  </w:style>
  <w:style w:type="character" w:customStyle="1" w:styleId="Tabn2">
    <w:name w:val="Tab_n Знак2"/>
    <w:link w:val="Tabn"/>
    <w:rsid w:val="00760FDA"/>
    <w:rPr>
      <w:rFonts w:ascii="Trebuchet MS" w:hAnsi="Trebuchet MS"/>
      <w:i/>
      <w:w w:val="103"/>
      <w:sz w:val="24"/>
      <w:szCs w:val="24"/>
      <w:lang w:eastAsia="en-US"/>
    </w:rPr>
  </w:style>
  <w:style w:type="character" w:customStyle="1" w:styleId="FontStyle80">
    <w:name w:val="Font Style80"/>
    <w:rsid w:val="00760FDA"/>
    <w:rPr>
      <w:rFonts w:ascii="Times New Roman" w:hAnsi="Times New Roman" w:cs="Times New Roman"/>
      <w:b/>
      <w:bCs/>
      <w:sz w:val="26"/>
      <w:szCs w:val="26"/>
    </w:rPr>
  </w:style>
  <w:style w:type="paragraph" w:customStyle="1" w:styleId="oblasttxt">
    <w:name w:val="oblasttxt"/>
    <w:basedOn w:val="a5"/>
    <w:rsid w:val="00760FDA"/>
    <w:pPr>
      <w:spacing w:before="100" w:beforeAutospacing="1" w:after="100" w:afterAutospacing="1"/>
      <w:ind w:firstLine="709"/>
      <w:jc w:val="both"/>
    </w:pPr>
    <w:rPr>
      <w:sz w:val="24"/>
      <w:szCs w:val="24"/>
    </w:rPr>
  </w:style>
  <w:style w:type="paragraph" w:customStyle="1" w:styleId="aff8">
    <w:name w:val="Обычный текст"/>
    <w:basedOn w:val="a5"/>
    <w:qFormat/>
    <w:rsid w:val="00760FDA"/>
    <w:pPr>
      <w:ind w:firstLine="709"/>
      <w:jc w:val="both"/>
    </w:pPr>
    <w:rPr>
      <w:sz w:val="24"/>
      <w:szCs w:val="24"/>
      <w:lang w:val="en-US" w:eastAsia="ar-SA" w:bidi="en-US"/>
    </w:rPr>
  </w:style>
  <w:style w:type="paragraph" w:customStyle="1" w:styleId="Style4">
    <w:name w:val="Style4"/>
    <w:basedOn w:val="a5"/>
    <w:rsid w:val="00760FDA"/>
    <w:pPr>
      <w:widowControl w:val="0"/>
      <w:autoSpaceDE w:val="0"/>
      <w:autoSpaceDN w:val="0"/>
      <w:adjustRightInd w:val="0"/>
      <w:spacing w:line="334" w:lineRule="exact"/>
      <w:ind w:firstLine="746"/>
      <w:jc w:val="both"/>
    </w:pPr>
    <w:rPr>
      <w:sz w:val="24"/>
      <w:szCs w:val="24"/>
    </w:rPr>
  </w:style>
  <w:style w:type="character" w:styleId="aff9">
    <w:name w:val="footnote reference"/>
    <w:aliases w:val="Знак сноски-FN,Знак сноски 1,Ciae niinee-FN,Referencia nota al pie,Ссылка на сноску 45,Appel note de bas de page"/>
    <w:uiPriority w:val="99"/>
    <w:rsid w:val="00760FDA"/>
    <w:rPr>
      <w:vertAlign w:val="superscript"/>
    </w:rPr>
  </w:style>
  <w:style w:type="paragraph" w:customStyle="1" w:styleId="Style14">
    <w:name w:val="Style14"/>
    <w:basedOn w:val="a5"/>
    <w:rsid w:val="00760FDA"/>
    <w:pPr>
      <w:widowControl w:val="0"/>
      <w:autoSpaceDE w:val="0"/>
      <w:autoSpaceDN w:val="0"/>
      <w:adjustRightInd w:val="0"/>
      <w:spacing w:line="331" w:lineRule="exact"/>
      <w:ind w:firstLine="709"/>
      <w:jc w:val="both"/>
    </w:pPr>
    <w:rPr>
      <w:sz w:val="24"/>
      <w:szCs w:val="24"/>
    </w:rPr>
  </w:style>
  <w:style w:type="character" w:customStyle="1" w:styleId="FontStyle33">
    <w:name w:val="Font Style33"/>
    <w:rsid w:val="00760FDA"/>
    <w:rPr>
      <w:rFonts w:ascii="Times New Roman" w:hAnsi="Times New Roman" w:cs="Times New Roman"/>
      <w:sz w:val="26"/>
      <w:szCs w:val="26"/>
    </w:rPr>
  </w:style>
  <w:style w:type="paragraph" w:customStyle="1" w:styleId="Normal">
    <w:name w:val="Normal Знак Знак"/>
    <w:rsid w:val="00760FDA"/>
    <w:pPr>
      <w:suppressAutoHyphens/>
      <w:spacing w:before="100" w:after="100"/>
      <w:jc w:val="both"/>
    </w:pPr>
    <w:rPr>
      <w:sz w:val="24"/>
      <w:lang w:eastAsia="ar-SA"/>
    </w:rPr>
  </w:style>
  <w:style w:type="character" w:styleId="affa">
    <w:name w:val="Subtle Emphasis"/>
    <w:uiPriority w:val="19"/>
    <w:qFormat/>
    <w:rsid w:val="00760FDA"/>
    <w:rPr>
      <w:i/>
      <w:iCs/>
      <w:color w:val="808080"/>
    </w:rPr>
  </w:style>
  <w:style w:type="paragraph" w:customStyle="1" w:styleId="affb">
    <w:name w:val="Знак"/>
    <w:basedOn w:val="a5"/>
    <w:rsid w:val="00760FDA"/>
    <w:pPr>
      <w:ind w:firstLine="709"/>
      <w:jc w:val="both"/>
    </w:pPr>
    <w:rPr>
      <w:rFonts w:ascii="Verdana" w:hAnsi="Verdana" w:cs="Verdana"/>
      <w:lang w:val="en-US" w:eastAsia="en-US"/>
    </w:rPr>
  </w:style>
  <w:style w:type="character" w:styleId="affc">
    <w:name w:val="Book Title"/>
    <w:uiPriority w:val="33"/>
    <w:qFormat/>
    <w:rsid w:val="00760FDA"/>
    <w:rPr>
      <w:rFonts w:ascii="Cambria" w:eastAsia="Times New Roman" w:hAnsi="Cambria" w:cs="Times New Roman"/>
      <w:b/>
      <w:bCs/>
      <w:i/>
      <w:iCs/>
      <w:smallCaps/>
      <w:color w:val="943634"/>
      <w:u w:val="single"/>
    </w:rPr>
  </w:style>
  <w:style w:type="paragraph" w:customStyle="1" w:styleId="29">
    <w:name w:val="Текст2"/>
    <w:basedOn w:val="a5"/>
    <w:rsid w:val="00760FDA"/>
    <w:pPr>
      <w:ind w:firstLine="709"/>
      <w:jc w:val="both"/>
    </w:pPr>
    <w:rPr>
      <w:rFonts w:ascii="Courier New" w:hAnsi="Courier New"/>
    </w:rPr>
  </w:style>
  <w:style w:type="paragraph" w:customStyle="1" w:styleId="S6">
    <w:name w:val="S_Таблица"/>
    <w:basedOn w:val="a5"/>
    <w:rsid w:val="00760FDA"/>
    <w:pPr>
      <w:tabs>
        <w:tab w:val="num" w:pos="720"/>
      </w:tabs>
      <w:suppressAutoHyphens/>
      <w:spacing w:line="360" w:lineRule="auto"/>
      <w:ind w:firstLine="709"/>
      <w:jc w:val="right"/>
    </w:pPr>
    <w:rPr>
      <w:rFonts w:cs="Calibri"/>
      <w:sz w:val="24"/>
      <w:szCs w:val="24"/>
      <w:lang w:eastAsia="ar-SA"/>
    </w:rPr>
  </w:style>
  <w:style w:type="character" w:customStyle="1" w:styleId="FontStyle22">
    <w:name w:val="Font Style22"/>
    <w:rsid w:val="00760FDA"/>
    <w:rPr>
      <w:rFonts w:ascii="Trebuchet MS" w:hAnsi="Trebuchet MS" w:cs="Trebuchet MS"/>
      <w:b/>
      <w:bCs/>
      <w:sz w:val="22"/>
      <w:szCs w:val="22"/>
    </w:rPr>
  </w:style>
  <w:style w:type="paragraph" w:styleId="affd">
    <w:name w:val="List Paragraph"/>
    <w:basedOn w:val="a5"/>
    <w:link w:val="affe"/>
    <w:uiPriority w:val="34"/>
    <w:qFormat/>
    <w:rsid w:val="00760FDA"/>
    <w:pPr>
      <w:ind w:left="720" w:firstLine="709"/>
      <w:contextualSpacing/>
      <w:jc w:val="both"/>
    </w:pPr>
    <w:rPr>
      <w:sz w:val="24"/>
      <w:szCs w:val="22"/>
    </w:rPr>
  </w:style>
  <w:style w:type="paragraph" w:customStyle="1" w:styleId="s16">
    <w:name w:val="s_16"/>
    <w:basedOn w:val="a5"/>
    <w:rsid w:val="00760FDA"/>
    <w:pPr>
      <w:spacing w:before="100" w:beforeAutospacing="1" w:after="100" w:afterAutospacing="1"/>
      <w:ind w:firstLine="709"/>
      <w:jc w:val="both"/>
    </w:pPr>
    <w:rPr>
      <w:sz w:val="24"/>
      <w:szCs w:val="24"/>
    </w:rPr>
  </w:style>
  <w:style w:type="paragraph" w:customStyle="1" w:styleId="S7">
    <w:name w:val="S_Обычный"/>
    <w:basedOn w:val="a5"/>
    <w:link w:val="S8"/>
    <w:qFormat/>
    <w:rsid w:val="00760FDA"/>
    <w:pPr>
      <w:tabs>
        <w:tab w:val="num" w:pos="1080"/>
      </w:tabs>
      <w:spacing w:line="360" w:lineRule="auto"/>
      <w:ind w:firstLine="720"/>
      <w:jc w:val="both"/>
    </w:pPr>
    <w:rPr>
      <w:w w:val="109"/>
      <w:sz w:val="24"/>
      <w:szCs w:val="24"/>
    </w:rPr>
  </w:style>
  <w:style w:type="character" w:customStyle="1" w:styleId="S8">
    <w:name w:val="S_Обычный Знак"/>
    <w:link w:val="S7"/>
    <w:rsid w:val="00760FDA"/>
    <w:rPr>
      <w:w w:val="109"/>
      <w:sz w:val="24"/>
      <w:szCs w:val="24"/>
    </w:rPr>
  </w:style>
  <w:style w:type="paragraph" w:customStyle="1" w:styleId="afff">
    <w:name w:val="Мария"/>
    <w:basedOn w:val="a5"/>
    <w:uiPriority w:val="99"/>
    <w:rsid w:val="00760FDA"/>
    <w:pPr>
      <w:spacing w:before="240" w:after="120"/>
      <w:ind w:firstLine="709"/>
      <w:jc w:val="both"/>
    </w:pPr>
    <w:rPr>
      <w:sz w:val="26"/>
      <w:szCs w:val="26"/>
    </w:rPr>
  </w:style>
  <w:style w:type="character" w:customStyle="1" w:styleId="apple-converted-space">
    <w:name w:val="apple-converted-space"/>
    <w:rsid w:val="00760FDA"/>
  </w:style>
  <w:style w:type="paragraph" w:customStyle="1" w:styleId="210">
    <w:name w:val="Цитата 21"/>
    <w:basedOn w:val="a5"/>
    <w:next w:val="a5"/>
    <w:link w:val="QuoteChar"/>
    <w:uiPriority w:val="99"/>
    <w:qFormat/>
    <w:rsid w:val="00760FDA"/>
    <w:pPr>
      <w:ind w:firstLine="709"/>
      <w:jc w:val="both"/>
    </w:pPr>
    <w:rPr>
      <w:rFonts w:ascii="Calibri" w:hAnsi="Calibri"/>
      <w:i/>
      <w:iCs/>
      <w:color w:val="000000"/>
      <w:sz w:val="24"/>
      <w:szCs w:val="22"/>
      <w:lang w:eastAsia="en-US"/>
    </w:rPr>
  </w:style>
  <w:style w:type="character" w:customStyle="1" w:styleId="QuoteChar">
    <w:name w:val="Quote Char"/>
    <w:link w:val="210"/>
    <w:uiPriority w:val="99"/>
    <w:locked/>
    <w:rsid w:val="00760FDA"/>
    <w:rPr>
      <w:rFonts w:ascii="Calibri" w:hAnsi="Calibri"/>
      <w:i/>
      <w:iCs/>
      <w:color w:val="000000"/>
      <w:sz w:val="24"/>
      <w:szCs w:val="22"/>
      <w:lang w:eastAsia="en-US"/>
    </w:rPr>
  </w:style>
  <w:style w:type="paragraph" w:styleId="2a">
    <w:name w:val="Body Text Indent 2"/>
    <w:basedOn w:val="a5"/>
    <w:link w:val="2b"/>
    <w:unhideWhenUsed/>
    <w:rsid w:val="00760FDA"/>
    <w:pPr>
      <w:spacing w:after="120" w:line="480" w:lineRule="auto"/>
      <w:ind w:left="283" w:firstLine="709"/>
      <w:jc w:val="both"/>
    </w:pPr>
    <w:rPr>
      <w:sz w:val="24"/>
      <w:szCs w:val="22"/>
    </w:rPr>
  </w:style>
  <w:style w:type="character" w:customStyle="1" w:styleId="2b">
    <w:name w:val="Основной текст с отступом 2 Знак"/>
    <w:link w:val="2a"/>
    <w:rsid w:val="00760FDA"/>
    <w:rPr>
      <w:sz w:val="24"/>
      <w:szCs w:val="22"/>
    </w:rPr>
  </w:style>
  <w:style w:type="paragraph" w:customStyle="1" w:styleId="Standard">
    <w:name w:val="Standard"/>
    <w:rsid w:val="00760FDA"/>
    <w:pPr>
      <w:suppressAutoHyphens/>
      <w:textAlignment w:val="baseline"/>
    </w:pPr>
    <w:rPr>
      <w:kern w:val="1"/>
      <w:sz w:val="24"/>
      <w:szCs w:val="24"/>
      <w:lang w:eastAsia="ar-SA"/>
    </w:rPr>
  </w:style>
  <w:style w:type="paragraph" w:customStyle="1" w:styleId="-">
    <w:name w:val="диссер-текст"/>
    <w:basedOn w:val="a5"/>
    <w:link w:val="-0"/>
    <w:semiHidden/>
    <w:rsid w:val="00760FDA"/>
    <w:pPr>
      <w:spacing w:line="238" w:lineRule="auto"/>
      <w:ind w:firstLine="567"/>
      <w:jc w:val="both"/>
    </w:pPr>
    <w:rPr>
      <w:sz w:val="28"/>
      <w:szCs w:val="22"/>
      <w:lang w:val="en-US"/>
    </w:rPr>
  </w:style>
  <w:style w:type="character" w:customStyle="1" w:styleId="-0">
    <w:name w:val="диссер-текст Знак"/>
    <w:link w:val="-"/>
    <w:semiHidden/>
    <w:locked/>
    <w:rsid w:val="00760FDA"/>
    <w:rPr>
      <w:sz w:val="28"/>
      <w:szCs w:val="22"/>
      <w:lang w:val="en-US"/>
    </w:rPr>
  </w:style>
  <w:style w:type="character" w:customStyle="1" w:styleId="33">
    <w:name w:val="Основной текст с отступом 3 Знак"/>
    <w:link w:val="34"/>
    <w:rsid w:val="00760FDA"/>
    <w:rPr>
      <w:sz w:val="16"/>
      <w:szCs w:val="16"/>
    </w:rPr>
  </w:style>
  <w:style w:type="paragraph" w:styleId="34">
    <w:name w:val="Body Text Indent 3"/>
    <w:basedOn w:val="a5"/>
    <w:link w:val="33"/>
    <w:rsid w:val="00760FDA"/>
    <w:pPr>
      <w:widowControl w:val="0"/>
      <w:autoSpaceDE w:val="0"/>
      <w:autoSpaceDN w:val="0"/>
      <w:adjustRightInd w:val="0"/>
      <w:spacing w:after="120"/>
      <w:ind w:left="283" w:firstLine="709"/>
      <w:jc w:val="both"/>
    </w:pPr>
    <w:rPr>
      <w:sz w:val="16"/>
      <w:szCs w:val="16"/>
    </w:rPr>
  </w:style>
  <w:style w:type="character" w:customStyle="1" w:styleId="310">
    <w:name w:val="Основной текст с отступом 3 Знак1"/>
    <w:rsid w:val="00760FDA"/>
    <w:rPr>
      <w:sz w:val="16"/>
      <w:szCs w:val="16"/>
    </w:rPr>
  </w:style>
  <w:style w:type="paragraph" w:styleId="z-">
    <w:name w:val="HTML Bottom of Form"/>
    <w:basedOn w:val="a5"/>
    <w:next w:val="a5"/>
    <w:link w:val="z-0"/>
    <w:hidden/>
    <w:rsid w:val="00760FDA"/>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760FDA"/>
    <w:rPr>
      <w:rFonts w:ascii="Arial" w:hAnsi="Arial" w:cs="Arial"/>
      <w:vanish/>
      <w:color w:val="FFFFFF"/>
      <w:sz w:val="16"/>
      <w:szCs w:val="16"/>
    </w:rPr>
  </w:style>
  <w:style w:type="character" w:customStyle="1" w:styleId="HTML">
    <w:name w:val="Стандартный HTML Знак"/>
    <w:link w:val="HTML0"/>
    <w:uiPriority w:val="99"/>
    <w:rsid w:val="00760FDA"/>
    <w:rPr>
      <w:rFonts w:ascii="Courier New" w:hAnsi="Courier New" w:cs="Courier New"/>
    </w:rPr>
  </w:style>
  <w:style w:type="paragraph" w:styleId="HTML0">
    <w:name w:val="HTML Preformatted"/>
    <w:basedOn w:val="a5"/>
    <w:link w:val="HTML"/>
    <w:uiPriority w:val="99"/>
    <w:rsid w:val="0076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rPr>
  </w:style>
  <w:style w:type="character" w:customStyle="1" w:styleId="HTML1">
    <w:name w:val="Стандартный HTML Знак1"/>
    <w:uiPriority w:val="99"/>
    <w:rsid w:val="00760FDA"/>
    <w:rPr>
      <w:rFonts w:ascii="Courier New" w:hAnsi="Courier New" w:cs="Courier New"/>
    </w:rPr>
  </w:style>
  <w:style w:type="character" w:customStyle="1" w:styleId="2c">
    <w:name w:val="Основной текст 2 Знак"/>
    <w:aliases w:val=" Знак1 Знак1"/>
    <w:link w:val="2d"/>
    <w:uiPriority w:val="99"/>
    <w:rsid w:val="00760FDA"/>
  </w:style>
  <w:style w:type="paragraph" w:styleId="2d">
    <w:name w:val="Body Text 2"/>
    <w:aliases w:val=" Знак1"/>
    <w:basedOn w:val="a5"/>
    <w:link w:val="2c"/>
    <w:uiPriority w:val="99"/>
    <w:rsid w:val="00760FDA"/>
    <w:pPr>
      <w:widowControl w:val="0"/>
      <w:autoSpaceDE w:val="0"/>
      <w:autoSpaceDN w:val="0"/>
      <w:adjustRightInd w:val="0"/>
      <w:spacing w:after="120" w:line="480" w:lineRule="auto"/>
      <w:ind w:firstLine="709"/>
      <w:jc w:val="both"/>
    </w:pPr>
  </w:style>
  <w:style w:type="character" w:customStyle="1" w:styleId="211">
    <w:name w:val="Основной текст 2 Знак1"/>
    <w:basedOn w:val="a6"/>
    <w:rsid w:val="00760FDA"/>
  </w:style>
  <w:style w:type="character" w:customStyle="1" w:styleId="afff0">
    <w:name w:val="Основной текст с отступом Знак"/>
    <w:aliases w:val="Основной текст 1 Знак,Основной текст 11 Знак"/>
    <w:link w:val="afff1"/>
    <w:uiPriority w:val="99"/>
    <w:rsid w:val="00760FDA"/>
    <w:rPr>
      <w:rFonts w:ascii="Calibri" w:hAnsi="Calibri" w:cs="Calibri"/>
      <w:lang w:val="en-US" w:eastAsia="en-US"/>
    </w:rPr>
  </w:style>
  <w:style w:type="paragraph" w:styleId="afff1">
    <w:name w:val="Body Text Indent"/>
    <w:aliases w:val="Основной текст 1,Основной текст 11"/>
    <w:basedOn w:val="a5"/>
    <w:link w:val="afff0"/>
    <w:uiPriority w:val="99"/>
    <w:rsid w:val="00760FDA"/>
    <w:pPr>
      <w:spacing w:after="120"/>
      <w:ind w:left="283" w:firstLine="709"/>
      <w:jc w:val="both"/>
    </w:pPr>
    <w:rPr>
      <w:rFonts w:ascii="Calibri" w:hAnsi="Calibri" w:cs="Calibri"/>
      <w:lang w:val="en-US" w:eastAsia="en-US"/>
    </w:rPr>
  </w:style>
  <w:style w:type="character" w:customStyle="1" w:styleId="1c">
    <w:name w:val="Основной текст с отступом Знак1"/>
    <w:basedOn w:val="a6"/>
    <w:rsid w:val="00760FDA"/>
  </w:style>
  <w:style w:type="character" w:customStyle="1" w:styleId="1d">
    <w:name w:val="Основной текст Знак1"/>
    <w:semiHidden/>
    <w:rsid w:val="00760FDA"/>
  </w:style>
  <w:style w:type="paragraph" w:styleId="afff2">
    <w:name w:val="Subtitle"/>
    <w:basedOn w:val="a5"/>
    <w:next w:val="a5"/>
    <w:link w:val="afff3"/>
    <w:qFormat/>
    <w:rsid w:val="00760FDA"/>
    <w:pPr>
      <w:numPr>
        <w:ilvl w:val="1"/>
      </w:numPr>
      <w:ind w:firstLine="709"/>
      <w:jc w:val="both"/>
    </w:pPr>
    <w:rPr>
      <w:rFonts w:ascii="Cambria" w:hAnsi="Cambria" w:cs="Cambria"/>
      <w:i/>
      <w:iCs/>
      <w:color w:val="4F81BD"/>
      <w:spacing w:val="15"/>
      <w:sz w:val="24"/>
      <w:szCs w:val="24"/>
      <w:lang w:val="en-US" w:eastAsia="en-US"/>
    </w:rPr>
  </w:style>
  <w:style w:type="character" w:customStyle="1" w:styleId="afff3">
    <w:name w:val="Подзаголовок Знак"/>
    <w:link w:val="afff2"/>
    <w:rsid w:val="00760FDA"/>
    <w:rPr>
      <w:rFonts w:ascii="Cambria" w:hAnsi="Cambria" w:cs="Cambria"/>
      <w:i/>
      <w:iCs/>
      <w:color w:val="4F81BD"/>
      <w:spacing w:val="15"/>
      <w:sz w:val="24"/>
      <w:szCs w:val="24"/>
      <w:lang w:val="en-US" w:eastAsia="en-US"/>
    </w:rPr>
  </w:style>
  <w:style w:type="character" w:styleId="afff4">
    <w:name w:val="Strong"/>
    <w:qFormat/>
    <w:rsid w:val="00760FDA"/>
    <w:rPr>
      <w:rFonts w:cs="Times New Roman"/>
      <w:b/>
      <w:bCs/>
    </w:rPr>
  </w:style>
  <w:style w:type="character" w:styleId="afff5">
    <w:name w:val="Emphasis"/>
    <w:qFormat/>
    <w:rsid w:val="00760FDA"/>
    <w:rPr>
      <w:rFonts w:cs="Times New Roman"/>
      <w:i/>
      <w:iCs/>
    </w:rPr>
  </w:style>
  <w:style w:type="paragraph" w:customStyle="1" w:styleId="1e">
    <w:name w:val="Выделенная цитата1"/>
    <w:basedOn w:val="a5"/>
    <w:next w:val="a5"/>
    <w:link w:val="IntenseQuoteChar"/>
    <w:semiHidden/>
    <w:rsid w:val="00760FDA"/>
    <w:pPr>
      <w:pBdr>
        <w:bottom w:val="single" w:sz="4" w:space="4" w:color="4F81BD"/>
      </w:pBdr>
      <w:spacing w:before="200" w:after="280"/>
      <w:ind w:left="936" w:right="936" w:firstLine="709"/>
      <w:jc w:val="both"/>
    </w:pPr>
    <w:rPr>
      <w:rFonts w:ascii="Calibri" w:hAnsi="Calibri" w:cs="Calibri"/>
      <w:b/>
      <w:bCs/>
      <w:i/>
      <w:iCs/>
      <w:color w:val="4F81BD"/>
      <w:sz w:val="24"/>
      <w:szCs w:val="22"/>
      <w:lang w:val="en-US" w:eastAsia="en-US"/>
    </w:rPr>
  </w:style>
  <w:style w:type="character" w:customStyle="1" w:styleId="IntenseQuoteChar">
    <w:name w:val="Intense Quote Char"/>
    <w:link w:val="1e"/>
    <w:semiHidden/>
    <w:locked/>
    <w:rsid w:val="00760FDA"/>
    <w:rPr>
      <w:rFonts w:ascii="Calibri" w:hAnsi="Calibri" w:cs="Calibri"/>
      <w:b/>
      <w:bCs/>
      <w:i/>
      <w:iCs/>
      <w:color w:val="4F81BD"/>
      <w:sz w:val="24"/>
      <w:szCs w:val="22"/>
      <w:lang w:val="en-US" w:eastAsia="en-US"/>
    </w:rPr>
  </w:style>
  <w:style w:type="paragraph" w:styleId="2">
    <w:name w:val="List Bullet 2"/>
    <w:basedOn w:val="a5"/>
    <w:rsid w:val="00760FDA"/>
    <w:pPr>
      <w:widowControl w:val="0"/>
      <w:numPr>
        <w:numId w:val="1"/>
      </w:numPr>
      <w:tabs>
        <w:tab w:val="num" w:pos="360"/>
      </w:tabs>
      <w:autoSpaceDE w:val="0"/>
      <w:autoSpaceDN w:val="0"/>
      <w:adjustRightInd w:val="0"/>
      <w:ind w:left="0" w:firstLine="0"/>
      <w:jc w:val="both"/>
    </w:pPr>
  </w:style>
  <w:style w:type="table" w:customStyle="1" w:styleId="afff6">
    <w:name w:val="Ч_таблица"/>
    <w:basedOn w:val="a7"/>
    <w:rsid w:val="00760FDA"/>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760FDA"/>
    <w:pPr>
      <w:widowControl w:val="0"/>
      <w:autoSpaceDE w:val="0"/>
      <w:autoSpaceDN w:val="0"/>
      <w:adjustRightInd w:val="0"/>
      <w:spacing w:line="360" w:lineRule="auto"/>
      <w:ind w:firstLine="709"/>
      <w:jc w:val="center"/>
    </w:pPr>
    <w:rPr>
      <w:b/>
      <w:sz w:val="28"/>
      <w:szCs w:val="28"/>
    </w:rPr>
  </w:style>
  <w:style w:type="character" w:customStyle="1" w:styleId="afff8">
    <w:name w:val="Ч_текст Знак"/>
    <w:link w:val="afff7"/>
    <w:rsid w:val="00760FDA"/>
    <w:rPr>
      <w:b/>
      <w:sz w:val="28"/>
      <w:szCs w:val="28"/>
    </w:rPr>
  </w:style>
  <w:style w:type="paragraph" w:customStyle="1" w:styleId="afff9">
    <w:name w:val="Обычный (ПЗ)"/>
    <w:basedOn w:val="a5"/>
    <w:link w:val="afffa"/>
    <w:rsid w:val="00760FDA"/>
    <w:pPr>
      <w:ind w:firstLine="720"/>
      <w:jc w:val="both"/>
    </w:pPr>
    <w:rPr>
      <w:sz w:val="24"/>
      <w:szCs w:val="24"/>
    </w:rPr>
  </w:style>
  <w:style w:type="character" w:customStyle="1" w:styleId="afffa">
    <w:name w:val="Обычный (ПЗ) Знак"/>
    <w:link w:val="afff9"/>
    <w:rsid w:val="00760FDA"/>
    <w:rPr>
      <w:sz w:val="24"/>
      <w:szCs w:val="24"/>
    </w:rPr>
  </w:style>
  <w:style w:type="paragraph" w:customStyle="1" w:styleId="afffb">
    <w:name w:val="Основной стиль записки"/>
    <w:basedOn w:val="a5"/>
    <w:qFormat/>
    <w:rsid w:val="00760FDA"/>
    <w:pPr>
      <w:ind w:firstLine="709"/>
      <w:jc w:val="both"/>
    </w:pPr>
    <w:rPr>
      <w:sz w:val="24"/>
      <w:szCs w:val="24"/>
    </w:rPr>
  </w:style>
  <w:style w:type="paragraph" w:customStyle="1" w:styleId="afffc">
    <w:name w:val="Знак Знак Знак Знак Знак Знак Знак Знак Знак Знак"/>
    <w:basedOn w:val="a5"/>
    <w:rsid w:val="00760FDA"/>
    <w:pPr>
      <w:ind w:firstLine="709"/>
      <w:jc w:val="both"/>
    </w:pPr>
    <w:rPr>
      <w:rFonts w:ascii="Verdana" w:hAnsi="Verdana" w:cs="Verdana"/>
      <w:lang w:val="en-US" w:eastAsia="en-US"/>
    </w:rPr>
  </w:style>
  <w:style w:type="paragraph" w:customStyle="1" w:styleId="1f">
    <w:name w:val="Обычный1"/>
    <w:link w:val="Normal0"/>
    <w:rsid w:val="00760FDA"/>
    <w:pPr>
      <w:snapToGrid w:val="0"/>
    </w:pPr>
    <w:rPr>
      <w:sz w:val="22"/>
    </w:rPr>
  </w:style>
  <w:style w:type="character" w:customStyle="1" w:styleId="Normal0">
    <w:name w:val="Normal Знак"/>
    <w:link w:val="1f"/>
    <w:rsid w:val="00760FDA"/>
    <w:rPr>
      <w:sz w:val="22"/>
    </w:rPr>
  </w:style>
  <w:style w:type="paragraph" w:customStyle="1" w:styleId="Normal10-02">
    <w:name w:val="Normal + 10 пт полужирный По центру Слева:  -02 см Справ..."/>
    <w:basedOn w:val="a5"/>
    <w:link w:val="Normal10-020"/>
    <w:rsid w:val="00760FDA"/>
    <w:pPr>
      <w:ind w:left="-113" w:right="-113" w:firstLine="709"/>
      <w:jc w:val="center"/>
    </w:pPr>
    <w:rPr>
      <w:b/>
      <w:bCs/>
    </w:rPr>
  </w:style>
  <w:style w:type="character" w:customStyle="1" w:styleId="Normal10-020">
    <w:name w:val="Normal + 10 пт полужирный По центру Слева:  -02 см Справ... Знак"/>
    <w:link w:val="Normal10-02"/>
    <w:rsid w:val="00760FDA"/>
    <w:rPr>
      <w:b/>
      <w:bCs/>
    </w:rPr>
  </w:style>
  <w:style w:type="paragraph" w:customStyle="1" w:styleId="CharChar">
    <w:name w:val="Char Char"/>
    <w:basedOn w:val="a5"/>
    <w:rsid w:val="00760FDA"/>
    <w:pPr>
      <w:spacing w:after="160" w:line="240" w:lineRule="exact"/>
      <w:ind w:firstLine="709"/>
      <w:jc w:val="both"/>
    </w:pPr>
    <w:rPr>
      <w:rFonts w:ascii="Verdana" w:hAnsi="Verdana"/>
      <w:lang w:val="en-US" w:eastAsia="en-US"/>
    </w:rPr>
  </w:style>
  <w:style w:type="paragraph" w:customStyle="1" w:styleId="Default">
    <w:name w:val="Default"/>
    <w:rsid w:val="00760FDA"/>
    <w:pPr>
      <w:autoSpaceDE w:val="0"/>
      <w:autoSpaceDN w:val="0"/>
      <w:adjustRightInd w:val="0"/>
    </w:pPr>
    <w:rPr>
      <w:color w:val="000000"/>
      <w:sz w:val="24"/>
      <w:szCs w:val="24"/>
    </w:rPr>
  </w:style>
  <w:style w:type="character" w:customStyle="1" w:styleId="blk">
    <w:name w:val="blk"/>
    <w:rsid w:val="00760FDA"/>
  </w:style>
  <w:style w:type="paragraph" w:customStyle="1" w:styleId="100">
    <w:name w:val="Табличный_слева_10"/>
    <w:basedOn w:val="a5"/>
    <w:qFormat/>
    <w:rsid w:val="00760FDA"/>
    <w:rPr>
      <w:szCs w:val="24"/>
    </w:rPr>
  </w:style>
  <w:style w:type="paragraph" w:customStyle="1" w:styleId="101">
    <w:name w:val="Табличный_по ширине_10"/>
    <w:basedOn w:val="a5"/>
    <w:qFormat/>
    <w:rsid w:val="00760FDA"/>
    <w:pPr>
      <w:jc w:val="both"/>
    </w:pPr>
    <w:rPr>
      <w:szCs w:val="24"/>
    </w:rPr>
  </w:style>
  <w:style w:type="paragraph" w:customStyle="1" w:styleId="afffd">
    <w:name w:val="Абзац"/>
    <w:basedOn w:val="a5"/>
    <w:link w:val="afffe"/>
    <w:qFormat/>
    <w:rsid w:val="00760FDA"/>
    <w:pPr>
      <w:spacing w:before="120" w:after="60"/>
      <w:ind w:firstLine="567"/>
      <w:jc w:val="both"/>
    </w:pPr>
    <w:rPr>
      <w:sz w:val="24"/>
      <w:szCs w:val="24"/>
    </w:rPr>
  </w:style>
  <w:style w:type="character" w:customStyle="1" w:styleId="afffe">
    <w:name w:val="Абзац Знак"/>
    <w:link w:val="afffd"/>
    <w:rsid w:val="00760FDA"/>
    <w:rPr>
      <w:sz w:val="24"/>
      <w:szCs w:val="24"/>
    </w:rPr>
  </w:style>
  <w:style w:type="paragraph" w:styleId="a3">
    <w:name w:val="List"/>
    <w:basedOn w:val="a5"/>
    <w:link w:val="affff"/>
    <w:rsid w:val="00760FDA"/>
    <w:pPr>
      <w:numPr>
        <w:numId w:val="6"/>
      </w:numPr>
      <w:spacing w:after="60"/>
      <w:jc w:val="both"/>
    </w:pPr>
    <w:rPr>
      <w:snapToGrid w:val="0"/>
      <w:sz w:val="24"/>
      <w:szCs w:val="24"/>
    </w:rPr>
  </w:style>
  <w:style w:type="character" w:customStyle="1" w:styleId="affff">
    <w:name w:val="Список Знак"/>
    <w:link w:val="a3"/>
    <w:rsid w:val="00760FDA"/>
    <w:rPr>
      <w:snapToGrid w:val="0"/>
      <w:sz w:val="24"/>
      <w:szCs w:val="24"/>
    </w:rPr>
  </w:style>
  <w:style w:type="paragraph" w:customStyle="1" w:styleId="a">
    <w:name w:val="Список нумерованный"/>
    <w:basedOn w:val="a5"/>
    <w:rsid w:val="00760FDA"/>
    <w:pPr>
      <w:numPr>
        <w:numId w:val="7"/>
      </w:numPr>
      <w:spacing w:before="120"/>
      <w:jc w:val="both"/>
    </w:pPr>
    <w:rPr>
      <w:sz w:val="24"/>
      <w:szCs w:val="24"/>
    </w:rPr>
  </w:style>
  <w:style w:type="paragraph" w:customStyle="1" w:styleId="affff0">
    <w:name w:val="Табличный"/>
    <w:basedOn w:val="a5"/>
    <w:rsid w:val="00760FDA"/>
    <w:pPr>
      <w:keepNext/>
      <w:widowControl w:val="0"/>
      <w:spacing w:before="60" w:after="60"/>
      <w:jc w:val="center"/>
    </w:pPr>
    <w:rPr>
      <w:b/>
      <w:sz w:val="22"/>
    </w:rPr>
  </w:style>
  <w:style w:type="paragraph" w:customStyle="1" w:styleId="affff1">
    <w:name w:val="Содержание"/>
    <w:basedOn w:val="a5"/>
    <w:rsid w:val="00760FDA"/>
    <w:pPr>
      <w:widowControl w:val="0"/>
      <w:spacing w:before="240" w:after="240"/>
      <w:jc w:val="center"/>
    </w:pPr>
    <w:rPr>
      <w:b/>
      <w:caps/>
      <w:sz w:val="24"/>
    </w:rPr>
  </w:style>
  <w:style w:type="paragraph" w:customStyle="1" w:styleId="affff2">
    <w:name w:val="Название таблицы"/>
    <w:basedOn w:val="afd"/>
    <w:rsid w:val="00760FDA"/>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760FDA"/>
    <w:pPr>
      <w:keepNext/>
      <w:keepLines/>
      <w:jc w:val="center"/>
    </w:pPr>
    <w:rPr>
      <w:b/>
      <w:sz w:val="22"/>
      <w:szCs w:val="22"/>
    </w:rPr>
  </w:style>
  <w:style w:type="paragraph" w:customStyle="1" w:styleId="affff4">
    <w:name w:val="Табличный_центр"/>
    <w:basedOn w:val="a5"/>
    <w:rsid w:val="00760FDA"/>
    <w:pPr>
      <w:jc w:val="center"/>
    </w:pPr>
    <w:rPr>
      <w:sz w:val="22"/>
      <w:szCs w:val="22"/>
    </w:rPr>
  </w:style>
  <w:style w:type="paragraph" w:customStyle="1" w:styleId="1">
    <w:name w:val="Список 1)"/>
    <w:basedOn w:val="a5"/>
    <w:rsid w:val="00760FDA"/>
    <w:pPr>
      <w:numPr>
        <w:numId w:val="4"/>
      </w:numPr>
      <w:spacing w:after="60"/>
      <w:jc w:val="both"/>
    </w:pPr>
    <w:rPr>
      <w:sz w:val="24"/>
      <w:szCs w:val="24"/>
    </w:rPr>
  </w:style>
  <w:style w:type="paragraph" w:customStyle="1" w:styleId="a1">
    <w:name w:val="Табличный_нумерованный"/>
    <w:basedOn w:val="a5"/>
    <w:link w:val="affff5"/>
    <w:rsid w:val="00760FDA"/>
    <w:pPr>
      <w:numPr>
        <w:numId w:val="3"/>
      </w:numPr>
    </w:pPr>
  </w:style>
  <w:style w:type="character" w:customStyle="1" w:styleId="affff5">
    <w:name w:val="Табличный_нумерованный Знак"/>
    <w:link w:val="a1"/>
    <w:rsid w:val="00760FDA"/>
  </w:style>
  <w:style w:type="paragraph" w:styleId="affff6">
    <w:name w:val="toa heading"/>
    <w:basedOn w:val="a5"/>
    <w:next w:val="a5"/>
    <w:rsid w:val="00760FDA"/>
    <w:pPr>
      <w:spacing w:before="40" w:after="20"/>
      <w:jc w:val="center"/>
    </w:pPr>
    <w:rPr>
      <w:b/>
      <w:sz w:val="22"/>
    </w:rPr>
  </w:style>
  <w:style w:type="paragraph" w:styleId="affff7">
    <w:name w:val="annotation text"/>
    <w:basedOn w:val="a5"/>
    <w:link w:val="affff8"/>
    <w:rsid w:val="00760FDA"/>
  </w:style>
  <w:style w:type="character" w:customStyle="1" w:styleId="affff8">
    <w:name w:val="Текст примечания Знак"/>
    <w:basedOn w:val="a6"/>
    <w:link w:val="affff7"/>
    <w:rsid w:val="00760FDA"/>
  </w:style>
  <w:style w:type="paragraph" w:styleId="affff9">
    <w:name w:val="annotation subject"/>
    <w:basedOn w:val="affff7"/>
    <w:next w:val="affff7"/>
    <w:link w:val="affffa"/>
    <w:rsid w:val="00760FDA"/>
    <w:pPr>
      <w:ind w:firstLine="284"/>
      <w:jc w:val="both"/>
    </w:pPr>
    <w:rPr>
      <w:b/>
      <w:bCs/>
    </w:rPr>
  </w:style>
  <w:style w:type="character" w:customStyle="1" w:styleId="affffa">
    <w:name w:val="Тема примечания Знак"/>
    <w:link w:val="affff9"/>
    <w:rsid w:val="00760FDA"/>
    <w:rPr>
      <w:b/>
      <w:bCs/>
    </w:rPr>
  </w:style>
  <w:style w:type="paragraph" w:customStyle="1" w:styleId="a4">
    <w:name w:val="Требования"/>
    <w:basedOn w:val="a5"/>
    <w:rsid w:val="00760FDA"/>
    <w:pPr>
      <w:numPr>
        <w:ilvl w:val="1"/>
        <w:numId w:val="5"/>
      </w:numPr>
      <w:spacing w:before="120" w:after="60"/>
      <w:ind w:left="0" w:firstLine="567"/>
      <w:jc w:val="both"/>
      <w:outlineLvl w:val="1"/>
    </w:pPr>
    <w:rPr>
      <w:bCs/>
      <w:i/>
      <w:iCs/>
      <w:sz w:val="24"/>
      <w:szCs w:val="24"/>
    </w:rPr>
  </w:style>
  <w:style w:type="paragraph" w:customStyle="1" w:styleId="a0">
    <w:name w:val="Список а)"/>
    <w:basedOn w:val="a3"/>
    <w:rsid w:val="00760FDA"/>
    <w:pPr>
      <w:numPr>
        <w:numId w:val="2"/>
      </w:numPr>
      <w:ind w:left="720" w:hanging="360"/>
    </w:pPr>
  </w:style>
  <w:style w:type="character" w:styleId="affffb">
    <w:name w:val="annotation reference"/>
    <w:rsid w:val="00760FDA"/>
    <w:rPr>
      <w:sz w:val="16"/>
      <w:szCs w:val="16"/>
    </w:rPr>
  </w:style>
  <w:style w:type="paragraph" w:customStyle="1" w:styleId="affffc">
    <w:name w:val="Табличный_слева"/>
    <w:basedOn w:val="a5"/>
    <w:rsid w:val="00760FDA"/>
    <w:rPr>
      <w:sz w:val="22"/>
      <w:szCs w:val="22"/>
    </w:rPr>
  </w:style>
  <w:style w:type="paragraph" w:customStyle="1" w:styleId="1f0">
    <w:name w:val="Обычный 1"/>
    <w:basedOn w:val="a5"/>
    <w:next w:val="a5"/>
    <w:semiHidden/>
    <w:rsid w:val="00760FDA"/>
    <w:pPr>
      <w:tabs>
        <w:tab w:val="num" w:pos="360"/>
      </w:tabs>
      <w:spacing w:before="120"/>
      <w:ind w:left="360" w:hanging="360"/>
      <w:jc w:val="both"/>
    </w:pPr>
    <w:rPr>
      <w:sz w:val="24"/>
    </w:rPr>
  </w:style>
  <w:style w:type="paragraph" w:customStyle="1" w:styleId="affffd">
    <w:name w:val="Обычный влево"/>
    <w:basedOn w:val="1f0"/>
    <w:rsid w:val="00760FDA"/>
    <w:pPr>
      <w:tabs>
        <w:tab w:val="clear" w:pos="360"/>
      </w:tabs>
      <w:spacing w:before="0"/>
      <w:ind w:left="0" w:firstLine="0"/>
      <w:jc w:val="left"/>
    </w:pPr>
  </w:style>
  <w:style w:type="paragraph" w:customStyle="1" w:styleId="affffe">
    <w:name w:val="Табличный_по ширине"/>
    <w:basedOn w:val="affffc"/>
    <w:rsid w:val="00760FDA"/>
    <w:pPr>
      <w:jc w:val="both"/>
    </w:pPr>
  </w:style>
  <w:style w:type="paragraph" w:customStyle="1" w:styleId="102">
    <w:name w:val="Табличный_центр_10"/>
    <w:basedOn w:val="a5"/>
    <w:qFormat/>
    <w:rsid w:val="00760FDA"/>
    <w:pPr>
      <w:jc w:val="center"/>
    </w:pPr>
    <w:rPr>
      <w:szCs w:val="24"/>
    </w:rPr>
  </w:style>
  <w:style w:type="paragraph" w:customStyle="1" w:styleId="10">
    <w:name w:val="Табличный_нумерованный_10"/>
    <w:basedOn w:val="a5"/>
    <w:qFormat/>
    <w:rsid w:val="00760FDA"/>
    <w:pPr>
      <w:numPr>
        <w:numId w:val="8"/>
      </w:numPr>
    </w:pPr>
    <w:rPr>
      <w:szCs w:val="24"/>
    </w:rPr>
  </w:style>
  <w:style w:type="paragraph" w:customStyle="1" w:styleId="103">
    <w:name w:val="Табличный_заголовки_10"/>
    <w:basedOn w:val="afffd"/>
    <w:qFormat/>
    <w:rsid w:val="00760FDA"/>
    <w:pPr>
      <w:jc w:val="center"/>
    </w:pPr>
    <w:rPr>
      <w:b/>
      <w:sz w:val="20"/>
    </w:rPr>
  </w:style>
  <w:style w:type="paragraph" w:customStyle="1" w:styleId="1f1">
    <w:name w:val="1"/>
    <w:basedOn w:val="a5"/>
    <w:next w:val="a5"/>
    <w:uiPriority w:val="10"/>
    <w:qFormat/>
    <w:rsid w:val="00760FDA"/>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
    <w:name w:val="Заголовок Знак"/>
    <w:uiPriority w:val="10"/>
    <w:rsid w:val="00760FDA"/>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760F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f1">
    <w:name w:val="Выделенная цитата Знак"/>
    <w:link w:val="afffff0"/>
    <w:uiPriority w:val="30"/>
    <w:rsid w:val="00760FDA"/>
    <w:rPr>
      <w:rFonts w:ascii="Cambria" w:hAnsi="Cambria"/>
      <w:i/>
      <w:iCs/>
      <w:color w:val="F4F4F4"/>
      <w:sz w:val="24"/>
      <w:szCs w:val="24"/>
      <w:shd w:val="clear" w:color="auto" w:fill="4F81BD"/>
    </w:rPr>
  </w:style>
  <w:style w:type="character" w:styleId="afffff2">
    <w:name w:val="Intense Emphasis"/>
    <w:uiPriority w:val="21"/>
    <w:qFormat/>
    <w:rsid w:val="00760FDA"/>
    <w:rPr>
      <w:b/>
      <w:bCs/>
      <w:i/>
      <w:iCs/>
      <w:color w:val="4F81BD"/>
      <w:sz w:val="22"/>
      <w:szCs w:val="22"/>
    </w:rPr>
  </w:style>
  <w:style w:type="character" w:styleId="afffff3">
    <w:name w:val="Subtle Reference"/>
    <w:uiPriority w:val="31"/>
    <w:qFormat/>
    <w:rsid w:val="00760FDA"/>
    <w:rPr>
      <w:color w:val="auto"/>
      <w:u w:val="single" w:color="9BBB59"/>
    </w:rPr>
  </w:style>
  <w:style w:type="character" w:styleId="afffff4">
    <w:name w:val="Intense Reference"/>
    <w:uiPriority w:val="32"/>
    <w:qFormat/>
    <w:rsid w:val="00760FDA"/>
    <w:rPr>
      <w:b/>
      <w:bCs/>
      <w:color w:val="76923C"/>
      <w:u w:val="single" w:color="9BBB59"/>
    </w:rPr>
  </w:style>
  <w:style w:type="paragraph" w:styleId="afffff5">
    <w:name w:val="List Bullet"/>
    <w:basedOn w:val="a5"/>
    <w:unhideWhenUsed/>
    <w:rsid w:val="00760FDA"/>
    <w:pPr>
      <w:spacing w:line="360" w:lineRule="auto"/>
      <w:ind w:left="1571" w:hanging="360"/>
      <w:contextualSpacing/>
      <w:jc w:val="both"/>
    </w:pPr>
    <w:rPr>
      <w:sz w:val="24"/>
      <w:szCs w:val="24"/>
    </w:rPr>
  </w:style>
  <w:style w:type="character" w:styleId="afffff6">
    <w:name w:val="FollowedHyperlink"/>
    <w:uiPriority w:val="99"/>
    <w:unhideWhenUsed/>
    <w:rsid w:val="00760FDA"/>
    <w:rPr>
      <w:color w:val="800080"/>
      <w:u w:val="single"/>
    </w:rPr>
  </w:style>
  <w:style w:type="numbering" w:styleId="111111">
    <w:name w:val="Outline List 2"/>
    <w:basedOn w:val="a8"/>
    <w:rsid w:val="00760FDA"/>
    <w:pPr>
      <w:numPr>
        <w:numId w:val="9"/>
      </w:numPr>
    </w:pPr>
  </w:style>
  <w:style w:type="numbering" w:styleId="1ai">
    <w:name w:val="Outline List 1"/>
    <w:basedOn w:val="a8"/>
    <w:rsid w:val="00760FDA"/>
    <w:pPr>
      <w:numPr>
        <w:numId w:val="10"/>
      </w:numPr>
    </w:pPr>
  </w:style>
  <w:style w:type="paragraph" w:styleId="35">
    <w:name w:val="Body Text 3"/>
    <w:basedOn w:val="a5"/>
    <w:link w:val="36"/>
    <w:rsid w:val="00760FDA"/>
    <w:pPr>
      <w:spacing w:after="120" w:line="360" w:lineRule="auto"/>
      <w:ind w:firstLine="680"/>
      <w:jc w:val="both"/>
    </w:pPr>
    <w:rPr>
      <w:sz w:val="16"/>
      <w:szCs w:val="16"/>
    </w:rPr>
  </w:style>
  <w:style w:type="character" w:customStyle="1" w:styleId="36">
    <w:name w:val="Основной текст 3 Знак"/>
    <w:link w:val="35"/>
    <w:rsid w:val="00760FDA"/>
    <w:rPr>
      <w:sz w:val="16"/>
      <w:szCs w:val="16"/>
    </w:rPr>
  </w:style>
  <w:style w:type="paragraph" w:styleId="afffff7">
    <w:name w:val="Block Text"/>
    <w:basedOn w:val="a5"/>
    <w:rsid w:val="00760FDA"/>
    <w:pPr>
      <w:spacing w:line="360" w:lineRule="auto"/>
      <w:ind w:left="526" w:right="43" w:firstLine="709"/>
      <w:jc w:val="both"/>
    </w:pPr>
    <w:rPr>
      <w:sz w:val="28"/>
      <w:szCs w:val="28"/>
    </w:rPr>
  </w:style>
  <w:style w:type="character" w:styleId="afffff8">
    <w:name w:val="line number"/>
    <w:rsid w:val="00760FDA"/>
    <w:rPr>
      <w:sz w:val="18"/>
      <w:szCs w:val="18"/>
    </w:rPr>
  </w:style>
  <w:style w:type="paragraph" w:styleId="2e">
    <w:name w:val="List 2"/>
    <w:basedOn w:val="a3"/>
    <w:rsid w:val="00760FDA"/>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760FDA"/>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760FDA"/>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760FDA"/>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760FDA"/>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760FDA"/>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760FD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760FDA"/>
    <w:pPr>
      <w:numPr>
        <w:numId w:val="0"/>
      </w:numPr>
      <w:spacing w:after="240" w:line="240" w:lineRule="atLeast"/>
      <w:ind w:left="1440"/>
    </w:pPr>
    <w:rPr>
      <w:rFonts w:ascii="Arial" w:hAnsi="Arial" w:cs="Arial"/>
      <w:snapToGrid/>
      <w:spacing w:val="-5"/>
      <w:sz w:val="20"/>
      <w:szCs w:val="20"/>
      <w:lang w:eastAsia="en-US"/>
    </w:rPr>
  </w:style>
  <w:style w:type="paragraph" w:styleId="2f">
    <w:name w:val="List Continue 2"/>
    <w:basedOn w:val="afffff9"/>
    <w:rsid w:val="00760FDA"/>
    <w:pPr>
      <w:ind w:left="2160"/>
    </w:pPr>
  </w:style>
  <w:style w:type="paragraph" w:styleId="39">
    <w:name w:val="List Continue 3"/>
    <w:basedOn w:val="afffff9"/>
    <w:rsid w:val="00760FDA"/>
    <w:pPr>
      <w:ind w:left="2520"/>
    </w:pPr>
  </w:style>
  <w:style w:type="paragraph" w:styleId="44">
    <w:name w:val="List Continue 4"/>
    <w:basedOn w:val="afffff9"/>
    <w:rsid w:val="00760FDA"/>
    <w:pPr>
      <w:ind w:left="2880"/>
    </w:pPr>
  </w:style>
  <w:style w:type="paragraph" w:styleId="54">
    <w:name w:val="List Continue 5"/>
    <w:basedOn w:val="afffff9"/>
    <w:rsid w:val="00760FDA"/>
    <w:pPr>
      <w:ind w:left="3240"/>
    </w:pPr>
  </w:style>
  <w:style w:type="paragraph" w:styleId="afffffa">
    <w:name w:val="List Number"/>
    <w:basedOn w:val="a5"/>
    <w:rsid w:val="00760FDA"/>
    <w:pPr>
      <w:spacing w:before="100" w:beforeAutospacing="1" w:after="100" w:afterAutospacing="1" w:line="360" w:lineRule="auto"/>
      <w:ind w:firstLine="709"/>
      <w:jc w:val="both"/>
    </w:pPr>
    <w:rPr>
      <w:sz w:val="28"/>
      <w:szCs w:val="28"/>
    </w:rPr>
  </w:style>
  <w:style w:type="paragraph" w:styleId="2f0">
    <w:name w:val="List Number 2"/>
    <w:basedOn w:val="afffffa"/>
    <w:rsid w:val="00760FD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760FD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760FD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760FD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760FDA"/>
    <w:pPr>
      <w:keepLines/>
      <w:tabs>
        <w:tab w:val="left" w:pos="3600"/>
        <w:tab w:val="left" w:pos="4680"/>
      </w:tabs>
      <w:spacing w:line="280" w:lineRule="exact"/>
      <w:ind w:left="1080" w:right="2160" w:hanging="1080"/>
      <w:jc w:val="both"/>
    </w:pPr>
    <w:rPr>
      <w:rFonts w:ascii="Arial" w:hAnsi="Arial"/>
      <w:lang w:val="en-US" w:eastAsia="en-US"/>
    </w:rPr>
  </w:style>
  <w:style w:type="character" w:customStyle="1" w:styleId="afffffc">
    <w:name w:val="Шапка Знак"/>
    <w:link w:val="afffffb"/>
    <w:rsid w:val="00760FDA"/>
    <w:rPr>
      <w:rFonts w:ascii="Arial" w:hAnsi="Arial"/>
      <w:lang w:val="en-US" w:eastAsia="en-US"/>
    </w:rPr>
  </w:style>
  <w:style w:type="paragraph" w:styleId="afffffd">
    <w:name w:val="Normal Indent"/>
    <w:basedOn w:val="a5"/>
    <w:rsid w:val="00760FDA"/>
    <w:pPr>
      <w:spacing w:line="360" w:lineRule="auto"/>
      <w:ind w:left="1440" w:firstLine="709"/>
      <w:jc w:val="both"/>
    </w:pPr>
    <w:rPr>
      <w:rFonts w:ascii="Arial" w:hAnsi="Arial" w:cs="Arial"/>
      <w:spacing w:val="-5"/>
      <w:lang w:eastAsia="en-US"/>
    </w:rPr>
  </w:style>
  <w:style w:type="paragraph" w:styleId="HTML2">
    <w:name w:val="HTML Address"/>
    <w:basedOn w:val="a5"/>
    <w:link w:val="HTML3"/>
    <w:rsid w:val="00760FDA"/>
    <w:pPr>
      <w:spacing w:line="360" w:lineRule="auto"/>
      <w:ind w:left="1080" w:firstLine="709"/>
      <w:jc w:val="both"/>
    </w:pPr>
    <w:rPr>
      <w:rFonts w:ascii="Arial" w:hAnsi="Arial"/>
      <w:i/>
      <w:iCs/>
      <w:spacing w:val="-5"/>
    </w:rPr>
  </w:style>
  <w:style w:type="character" w:customStyle="1" w:styleId="HTML3">
    <w:name w:val="Адрес HTML Знак"/>
    <w:link w:val="HTML2"/>
    <w:rsid w:val="00760FDA"/>
    <w:rPr>
      <w:rFonts w:ascii="Arial" w:hAnsi="Arial"/>
      <w:i/>
      <w:iCs/>
      <w:spacing w:val="-5"/>
    </w:rPr>
  </w:style>
  <w:style w:type="paragraph" w:styleId="afffffe">
    <w:name w:val="envelope address"/>
    <w:basedOn w:val="a5"/>
    <w:rsid w:val="00760FDA"/>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760FDA"/>
    <w:rPr>
      <w:lang w:val="ru-RU"/>
    </w:rPr>
  </w:style>
  <w:style w:type="paragraph" w:styleId="affffff">
    <w:name w:val="Date"/>
    <w:basedOn w:val="a5"/>
    <w:next w:val="a5"/>
    <w:link w:val="affffff0"/>
    <w:rsid w:val="00760FDA"/>
    <w:pPr>
      <w:spacing w:line="360" w:lineRule="auto"/>
      <w:ind w:left="1080" w:firstLine="709"/>
      <w:jc w:val="both"/>
    </w:pPr>
    <w:rPr>
      <w:rFonts w:ascii="Arial" w:hAnsi="Arial"/>
      <w:spacing w:val="-5"/>
    </w:rPr>
  </w:style>
  <w:style w:type="character" w:customStyle="1" w:styleId="affffff0">
    <w:name w:val="Дата Знак"/>
    <w:link w:val="affffff"/>
    <w:rsid w:val="00760FDA"/>
    <w:rPr>
      <w:rFonts w:ascii="Arial" w:hAnsi="Arial"/>
      <w:spacing w:val="-5"/>
    </w:rPr>
  </w:style>
  <w:style w:type="paragraph" w:styleId="affffff1">
    <w:name w:val="Note Heading"/>
    <w:basedOn w:val="a5"/>
    <w:next w:val="a5"/>
    <w:link w:val="affffff2"/>
    <w:rsid w:val="00760FDA"/>
    <w:pPr>
      <w:spacing w:line="360" w:lineRule="auto"/>
      <w:ind w:left="1080" w:firstLine="709"/>
      <w:jc w:val="both"/>
    </w:pPr>
    <w:rPr>
      <w:rFonts w:ascii="Arial" w:hAnsi="Arial"/>
      <w:spacing w:val="-5"/>
    </w:rPr>
  </w:style>
  <w:style w:type="character" w:customStyle="1" w:styleId="affffff2">
    <w:name w:val="Заголовок записки Знак"/>
    <w:link w:val="affffff1"/>
    <w:rsid w:val="00760FDA"/>
    <w:rPr>
      <w:rFonts w:ascii="Arial" w:hAnsi="Arial"/>
      <w:spacing w:val="-5"/>
    </w:rPr>
  </w:style>
  <w:style w:type="character" w:styleId="HTML5">
    <w:name w:val="HTML Keyboard"/>
    <w:rsid w:val="00760FDA"/>
    <w:rPr>
      <w:rFonts w:ascii="Courier New" w:hAnsi="Courier New" w:cs="Courier New"/>
      <w:sz w:val="20"/>
      <w:szCs w:val="20"/>
      <w:lang w:val="ru-RU"/>
    </w:rPr>
  </w:style>
  <w:style w:type="character" w:styleId="HTML6">
    <w:name w:val="HTML Code"/>
    <w:rsid w:val="00760FDA"/>
    <w:rPr>
      <w:rFonts w:ascii="Courier New" w:hAnsi="Courier New" w:cs="Courier New"/>
      <w:sz w:val="20"/>
      <w:szCs w:val="20"/>
      <w:lang w:val="ru-RU"/>
    </w:rPr>
  </w:style>
  <w:style w:type="paragraph" w:styleId="2f1">
    <w:name w:val="Body Text First Indent 2"/>
    <w:basedOn w:val="afff1"/>
    <w:link w:val="2f2"/>
    <w:rsid w:val="00760FDA"/>
    <w:pPr>
      <w:spacing w:line="360" w:lineRule="auto"/>
      <w:ind w:firstLine="210"/>
      <w:jc w:val="left"/>
    </w:pPr>
    <w:rPr>
      <w:rFonts w:ascii="Arial" w:hAnsi="Arial" w:cs="Times New Roman"/>
      <w:spacing w:val="-5"/>
      <w:szCs w:val="24"/>
    </w:rPr>
  </w:style>
  <w:style w:type="character" w:customStyle="1" w:styleId="2f2">
    <w:name w:val="Красная строка 2 Знак"/>
    <w:link w:val="2f1"/>
    <w:rsid w:val="00760FDA"/>
    <w:rPr>
      <w:rFonts w:ascii="Arial" w:hAnsi="Arial"/>
      <w:spacing w:val="-5"/>
      <w:szCs w:val="24"/>
      <w:lang w:val="en-US" w:eastAsia="en-US"/>
    </w:rPr>
  </w:style>
  <w:style w:type="character" w:styleId="HTML7">
    <w:name w:val="HTML Sample"/>
    <w:rsid w:val="00760FDA"/>
    <w:rPr>
      <w:rFonts w:ascii="Courier New" w:hAnsi="Courier New" w:cs="Courier New"/>
      <w:lang w:val="ru-RU"/>
    </w:rPr>
  </w:style>
  <w:style w:type="paragraph" w:styleId="2f3">
    <w:name w:val="envelope return"/>
    <w:basedOn w:val="a5"/>
    <w:rsid w:val="00760FDA"/>
    <w:pPr>
      <w:spacing w:line="360" w:lineRule="auto"/>
      <w:ind w:left="1080" w:firstLine="709"/>
      <w:jc w:val="both"/>
    </w:pPr>
    <w:rPr>
      <w:rFonts w:ascii="Arial" w:hAnsi="Arial" w:cs="Arial"/>
      <w:spacing w:val="-5"/>
      <w:lang w:eastAsia="en-US"/>
    </w:rPr>
  </w:style>
  <w:style w:type="character" w:styleId="HTML8">
    <w:name w:val="HTML Definition"/>
    <w:rsid w:val="00760FDA"/>
    <w:rPr>
      <w:i/>
      <w:iCs/>
      <w:lang w:val="ru-RU"/>
    </w:rPr>
  </w:style>
  <w:style w:type="character" w:styleId="HTML9">
    <w:name w:val="HTML Variable"/>
    <w:rsid w:val="00760FDA"/>
    <w:rPr>
      <w:i/>
      <w:iCs/>
      <w:lang w:val="ru-RU"/>
    </w:rPr>
  </w:style>
  <w:style w:type="character" w:styleId="HTMLa">
    <w:name w:val="HTML Typewriter"/>
    <w:rsid w:val="00760FDA"/>
    <w:rPr>
      <w:rFonts w:ascii="Courier New" w:hAnsi="Courier New" w:cs="Courier New"/>
      <w:sz w:val="20"/>
      <w:szCs w:val="20"/>
      <w:lang w:val="ru-RU"/>
    </w:rPr>
  </w:style>
  <w:style w:type="paragraph" w:styleId="affffff3">
    <w:name w:val="Signature"/>
    <w:basedOn w:val="a5"/>
    <w:link w:val="affffff4"/>
    <w:rsid w:val="00760FDA"/>
    <w:pPr>
      <w:spacing w:line="360" w:lineRule="auto"/>
      <w:ind w:left="4252" w:firstLine="709"/>
      <w:jc w:val="both"/>
    </w:pPr>
    <w:rPr>
      <w:rFonts w:ascii="Arial" w:hAnsi="Arial"/>
      <w:spacing w:val="-5"/>
    </w:rPr>
  </w:style>
  <w:style w:type="character" w:customStyle="1" w:styleId="affffff4">
    <w:name w:val="Подпись Знак"/>
    <w:link w:val="affffff3"/>
    <w:rsid w:val="00760FDA"/>
    <w:rPr>
      <w:rFonts w:ascii="Arial" w:hAnsi="Arial"/>
      <w:spacing w:val="-5"/>
    </w:rPr>
  </w:style>
  <w:style w:type="paragraph" w:styleId="affffff5">
    <w:name w:val="Salutation"/>
    <w:basedOn w:val="a5"/>
    <w:next w:val="a5"/>
    <w:link w:val="affffff6"/>
    <w:rsid w:val="00760FDA"/>
    <w:pPr>
      <w:spacing w:line="360" w:lineRule="auto"/>
      <w:ind w:left="1080" w:firstLine="709"/>
      <w:jc w:val="both"/>
    </w:pPr>
    <w:rPr>
      <w:rFonts w:ascii="Arial" w:hAnsi="Arial"/>
      <w:spacing w:val="-5"/>
    </w:rPr>
  </w:style>
  <w:style w:type="character" w:customStyle="1" w:styleId="affffff6">
    <w:name w:val="Приветствие Знак"/>
    <w:link w:val="affffff5"/>
    <w:rsid w:val="00760FDA"/>
    <w:rPr>
      <w:rFonts w:ascii="Arial" w:hAnsi="Arial"/>
      <w:spacing w:val="-5"/>
    </w:rPr>
  </w:style>
  <w:style w:type="paragraph" w:styleId="affffff7">
    <w:name w:val="Closing"/>
    <w:basedOn w:val="a5"/>
    <w:link w:val="affffff8"/>
    <w:rsid w:val="00760FDA"/>
    <w:pPr>
      <w:spacing w:line="360" w:lineRule="auto"/>
      <w:ind w:left="4252" w:firstLine="709"/>
      <w:jc w:val="both"/>
    </w:pPr>
    <w:rPr>
      <w:rFonts w:ascii="Arial" w:hAnsi="Arial"/>
      <w:spacing w:val="-5"/>
    </w:rPr>
  </w:style>
  <w:style w:type="character" w:customStyle="1" w:styleId="affffff8">
    <w:name w:val="Прощание Знак"/>
    <w:link w:val="affffff7"/>
    <w:rsid w:val="00760FDA"/>
    <w:rPr>
      <w:rFonts w:ascii="Arial" w:hAnsi="Arial"/>
      <w:spacing w:val="-5"/>
    </w:rPr>
  </w:style>
  <w:style w:type="character" w:styleId="HTMLb">
    <w:name w:val="HTML Cite"/>
    <w:rsid w:val="00760FDA"/>
    <w:rPr>
      <w:i/>
      <w:iCs/>
      <w:lang w:val="ru-RU"/>
    </w:rPr>
  </w:style>
  <w:style w:type="paragraph" w:styleId="affffff9">
    <w:name w:val="E-mail Signature"/>
    <w:basedOn w:val="a5"/>
    <w:link w:val="affffffa"/>
    <w:rsid w:val="00760FDA"/>
    <w:pPr>
      <w:spacing w:line="360" w:lineRule="auto"/>
      <w:ind w:left="1080" w:firstLine="709"/>
      <w:jc w:val="both"/>
    </w:pPr>
    <w:rPr>
      <w:rFonts w:ascii="Arial" w:hAnsi="Arial"/>
      <w:spacing w:val="-5"/>
    </w:rPr>
  </w:style>
  <w:style w:type="character" w:customStyle="1" w:styleId="affffffa">
    <w:name w:val="Электронная подпись Знак"/>
    <w:link w:val="affffff9"/>
    <w:rsid w:val="00760FDA"/>
    <w:rPr>
      <w:rFonts w:ascii="Arial" w:hAnsi="Arial"/>
      <w:spacing w:val="-5"/>
    </w:rPr>
  </w:style>
  <w:style w:type="table" w:styleId="-1">
    <w:name w:val="Table Web 1"/>
    <w:basedOn w:val="a7"/>
    <w:rsid w:val="00760F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60F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60F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760F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760F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760F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760F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760F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760F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760F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760F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760F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760F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760F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760F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760F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760F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760F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760F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760F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760F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760F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760F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760F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760F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760F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760FDA"/>
  </w:style>
  <w:style w:type="table" w:styleId="1f7">
    <w:name w:val="Table Columns 1"/>
    <w:basedOn w:val="a7"/>
    <w:rsid w:val="00760F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760F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760F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760F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760F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760F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760F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760F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760F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760F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760F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760F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760F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76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760F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760F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760F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760FDA"/>
    <w:rPr>
      <w:vertAlign w:val="superscript"/>
    </w:rPr>
  </w:style>
  <w:style w:type="table" w:styleId="2-5">
    <w:name w:val="Medium Shading 2 Accent 5"/>
    <w:basedOn w:val="a7"/>
    <w:uiPriority w:val="64"/>
    <w:rsid w:val="00760FDA"/>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760FDA"/>
    <w:rPr>
      <w:sz w:val="28"/>
    </w:rPr>
  </w:style>
  <w:style w:type="paragraph" w:customStyle="1" w:styleId="S9">
    <w:name w:val="S_Титульный"/>
    <w:basedOn w:val="a5"/>
    <w:rsid w:val="00760FDA"/>
    <w:pPr>
      <w:spacing w:line="360" w:lineRule="auto"/>
      <w:ind w:left="3240"/>
      <w:jc w:val="right"/>
    </w:pPr>
    <w:rPr>
      <w:b/>
      <w:sz w:val="32"/>
      <w:szCs w:val="32"/>
    </w:rPr>
  </w:style>
  <w:style w:type="paragraph" w:customStyle="1" w:styleId="afffffff2">
    <w:name w:val="ТЕКСТ ГРАД"/>
    <w:basedOn w:val="a5"/>
    <w:link w:val="afffffff3"/>
    <w:qFormat/>
    <w:rsid w:val="00760FDA"/>
    <w:pPr>
      <w:spacing w:line="360" w:lineRule="auto"/>
      <w:ind w:firstLine="709"/>
      <w:jc w:val="both"/>
    </w:pPr>
    <w:rPr>
      <w:sz w:val="24"/>
      <w:szCs w:val="24"/>
    </w:rPr>
  </w:style>
  <w:style w:type="character" w:customStyle="1" w:styleId="afffffff3">
    <w:name w:val="ТЕКСТ ГРАД Знак"/>
    <w:link w:val="afffffff2"/>
    <w:rsid w:val="00760FDA"/>
    <w:rPr>
      <w:sz w:val="24"/>
      <w:szCs w:val="24"/>
    </w:rPr>
  </w:style>
  <w:style w:type="paragraph" w:customStyle="1" w:styleId="afffffff4">
    <w:name w:val="ООО  «Институт Территориального Планирования"/>
    <w:basedOn w:val="a5"/>
    <w:link w:val="afffffff5"/>
    <w:qFormat/>
    <w:rsid w:val="00760FDA"/>
    <w:pPr>
      <w:spacing w:line="360" w:lineRule="auto"/>
      <w:ind w:left="709"/>
      <w:jc w:val="right"/>
    </w:pPr>
    <w:rPr>
      <w:sz w:val="24"/>
      <w:szCs w:val="24"/>
    </w:rPr>
  </w:style>
  <w:style w:type="character" w:customStyle="1" w:styleId="afffffff5">
    <w:name w:val="ООО  «Институт Территориального Планирования Знак"/>
    <w:link w:val="afffffff4"/>
    <w:rsid w:val="00760FDA"/>
    <w:rPr>
      <w:sz w:val="24"/>
      <w:szCs w:val="24"/>
    </w:rPr>
  </w:style>
  <w:style w:type="paragraph" w:customStyle="1" w:styleId="Sa">
    <w:name w:val="S_Обычный в таблице"/>
    <w:basedOn w:val="a5"/>
    <w:link w:val="Sb"/>
    <w:rsid w:val="00760FDA"/>
    <w:pPr>
      <w:spacing w:line="360" w:lineRule="auto"/>
      <w:jc w:val="center"/>
    </w:pPr>
    <w:rPr>
      <w:sz w:val="24"/>
      <w:szCs w:val="24"/>
    </w:rPr>
  </w:style>
  <w:style w:type="character" w:customStyle="1" w:styleId="Sb">
    <w:name w:val="S_Обычный в таблице Знак"/>
    <w:link w:val="Sa"/>
    <w:rsid w:val="00760FDA"/>
    <w:rPr>
      <w:sz w:val="24"/>
      <w:szCs w:val="24"/>
    </w:rPr>
  </w:style>
  <w:style w:type="character" w:styleId="afffffff6">
    <w:name w:val="Placeholder Text"/>
    <w:uiPriority w:val="99"/>
    <w:semiHidden/>
    <w:rsid w:val="00760FDA"/>
    <w:rPr>
      <w:color w:val="808080"/>
    </w:rPr>
  </w:style>
  <w:style w:type="paragraph" w:styleId="afffffff7">
    <w:name w:val="Revision"/>
    <w:hidden/>
    <w:uiPriority w:val="99"/>
    <w:semiHidden/>
    <w:rsid w:val="00760FDA"/>
    <w:rPr>
      <w:sz w:val="24"/>
      <w:szCs w:val="24"/>
    </w:rPr>
  </w:style>
  <w:style w:type="paragraph" w:customStyle="1" w:styleId="Sc">
    <w:name w:val="S_Обложка_проект"/>
    <w:basedOn w:val="a5"/>
    <w:rsid w:val="00760FDA"/>
    <w:pPr>
      <w:spacing w:line="360" w:lineRule="auto"/>
      <w:ind w:left="3240"/>
      <w:jc w:val="right"/>
    </w:pPr>
    <w:rPr>
      <w:caps/>
      <w:sz w:val="24"/>
      <w:szCs w:val="24"/>
    </w:rPr>
  </w:style>
  <w:style w:type="paragraph" w:customStyle="1" w:styleId="S20">
    <w:name w:val="S_Титульный 2"/>
    <w:basedOn w:val="a5"/>
    <w:rsid w:val="00760FDA"/>
    <w:pPr>
      <w:shd w:val="clear" w:color="auto" w:fill="FFFFFF"/>
      <w:snapToGrid w:val="0"/>
      <w:jc w:val="center"/>
    </w:pPr>
    <w:rPr>
      <w:rFonts w:eastAsia="Calibri"/>
      <w:sz w:val="24"/>
      <w:szCs w:val="24"/>
      <w:lang w:eastAsia="ar-SA"/>
    </w:rPr>
  </w:style>
  <w:style w:type="paragraph" w:customStyle="1" w:styleId="S2">
    <w:name w:val="S_Заголовок 2"/>
    <w:basedOn w:val="20"/>
    <w:autoRedefine/>
    <w:rsid w:val="00760FDA"/>
    <w:pPr>
      <w:keepNext w:val="0"/>
      <w:numPr>
        <w:numId w:val="11"/>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760FDA"/>
    <w:pPr>
      <w:keepNext w:val="0"/>
      <w:numPr>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760FDA"/>
    <w:pPr>
      <w:keepNext w:val="0"/>
      <w:numPr>
        <w:numId w:val="11"/>
      </w:numPr>
      <w:spacing w:before="0" w:after="0"/>
      <w:jc w:val="left"/>
    </w:pPr>
    <w:rPr>
      <w:bCs w:val="0"/>
      <w:i/>
      <w:szCs w:val="24"/>
      <w:u w:val="none"/>
    </w:rPr>
  </w:style>
  <w:style w:type="paragraph" w:customStyle="1" w:styleId="S1">
    <w:name w:val="S_Заголовок 1"/>
    <w:basedOn w:val="a5"/>
    <w:qFormat/>
    <w:rsid w:val="00760FDA"/>
    <w:pPr>
      <w:numPr>
        <w:numId w:val="11"/>
      </w:numPr>
      <w:jc w:val="center"/>
    </w:pPr>
    <w:rPr>
      <w:b/>
      <w:caps/>
      <w:sz w:val="24"/>
      <w:szCs w:val="24"/>
    </w:rPr>
  </w:style>
  <w:style w:type="paragraph" w:customStyle="1" w:styleId="afffffff8">
    <w:name w:val="ГРАД Основной текст"/>
    <w:basedOn w:val="a5"/>
    <w:link w:val="afffffff9"/>
    <w:autoRedefine/>
    <w:rsid w:val="00760FDA"/>
    <w:pPr>
      <w:tabs>
        <w:tab w:val="left" w:pos="540"/>
        <w:tab w:val="left" w:pos="1260"/>
        <w:tab w:val="left" w:pos="1620"/>
      </w:tabs>
      <w:ind w:firstLine="709"/>
      <w:jc w:val="both"/>
    </w:pPr>
    <w:rPr>
      <w:rFonts w:eastAsia="Calibri"/>
      <w:bCs/>
      <w:spacing w:val="4"/>
      <w:w w:val="109"/>
      <w:sz w:val="24"/>
      <w:szCs w:val="28"/>
      <w:lang w:bidi="en-US"/>
    </w:rPr>
  </w:style>
  <w:style w:type="character" w:customStyle="1" w:styleId="afffffff9">
    <w:name w:val="ГРАД Основной текст Знак Знак"/>
    <w:link w:val="afffffff8"/>
    <w:rsid w:val="00760FDA"/>
    <w:rPr>
      <w:rFonts w:eastAsia="Calibri"/>
      <w:bCs/>
      <w:spacing w:val="4"/>
      <w:w w:val="109"/>
      <w:sz w:val="24"/>
      <w:szCs w:val="28"/>
      <w:lang w:bidi="en-US"/>
    </w:rPr>
  </w:style>
  <w:style w:type="paragraph" w:customStyle="1" w:styleId="afffffffa">
    <w:name w:val="ГРАД Список маркированный"/>
    <w:basedOn w:val="afffff5"/>
    <w:autoRedefine/>
    <w:rsid w:val="00760FDA"/>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760FDA"/>
    <w:pPr>
      <w:numPr>
        <w:numId w:val="12"/>
      </w:numPr>
      <w:tabs>
        <w:tab w:val="left" w:pos="992"/>
      </w:tabs>
      <w:spacing w:line="360" w:lineRule="auto"/>
      <w:ind w:left="0" w:firstLine="709"/>
      <w:jc w:val="both"/>
    </w:pPr>
    <w:rPr>
      <w:sz w:val="24"/>
      <w:szCs w:val="24"/>
    </w:rPr>
  </w:style>
  <w:style w:type="paragraph" w:customStyle="1" w:styleId="ConsNormal">
    <w:name w:val="ConsNormal"/>
    <w:link w:val="ConsNormal0"/>
    <w:uiPriority w:val="99"/>
    <w:rsid w:val="00760FDA"/>
    <w:pPr>
      <w:snapToGrid w:val="0"/>
      <w:ind w:firstLine="720"/>
      <w:jc w:val="both"/>
    </w:pPr>
    <w:rPr>
      <w:rFonts w:ascii="Arial" w:hAnsi="Arial"/>
    </w:rPr>
  </w:style>
  <w:style w:type="character" w:customStyle="1" w:styleId="apple-style-span">
    <w:name w:val="apple-style-span"/>
    <w:rsid w:val="00760FDA"/>
  </w:style>
  <w:style w:type="paragraph" w:customStyle="1" w:styleId="ConsPlusTitle">
    <w:name w:val="ConsPlusTitle"/>
    <w:rsid w:val="00760FDA"/>
    <w:pPr>
      <w:widowControl w:val="0"/>
      <w:autoSpaceDE w:val="0"/>
      <w:autoSpaceDN w:val="0"/>
      <w:adjustRightInd w:val="0"/>
    </w:pPr>
    <w:rPr>
      <w:rFonts w:ascii="Calibri" w:hAnsi="Calibri" w:cs="Calibri"/>
      <w:b/>
      <w:bCs/>
      <w:sz w:val="22"/>
      <w:szCs w:val="22"/>
    </w:rPr>
  </w:style>
  <w:style w:type="character" w:customStyle="1" w:styleId="Sd">
    <w:name w:val="S_Нумерованный Знак Знак"/>
    <w:link w:val="S"/>
    <w:locked/>
    <w:rsid w:val="00760FDA"/>
    <w:rPr>
      <w:sz w:val="24"/>
      <w:szCs w:val="24"/>
    </w:rPr>
  </w:style>
  <w:style w:type="character" w:customStyle="1" w:styleId="FontStyle20">
    <w:name w:val="Font Style20"/>
    <w:rsid w:val="00760FDA"/>
    <w:rPr>
      <w:rFonts w:ascii="Times New Roman" w:hAnsi="Times New Roman" w:cs="Times New Roman"/>
      <w:sz w:val="22"/>
      <w:szCs w:val="22"/>
    </w:rPr>
  </w:style>
  <w:style w:type="character" w:customStyle="1" w:styleId="afffffffb">
    <w:name w:val="Символ сноски"/>
    <w:rsid w:val="00760FDA"/>
  </w:style>
  <w:style w:type="paragraph" w:customStyle="1" w:styleId="afffffffc">
    <w:name w:val="Раздел МНГП"/>
    <w:basedOn w:val="11"/>
    <w:qFormat/>
    <w:rsid w:val="00760FDA"/>
    <w:pPr>
      <w:keepLines/>
      <w:numPr>
        <w:numId w:val="0"/>
      </w:numPr>
      <w:spacing w:before="480"/>
    </w:pPr>
    <w:rPr>
      <w:bCs/>
      <w:caps/>
      <w:spacing w:val="0"/>
      <w:sz w:val="24"/>
      <w:szCs w:val="28"/>
      <w:lang w:eastAsia="en-US"/>
    </w:rPr>
  </w:style>
  <w:style w:type="paragraph" w:customStyle="1" w:styleId="afffffffd">
    <w:name w:val="раздел МНГП"/>
    <w:basedOn w:val="11"/>
    <w:qFormat/>
    <w:rsid w:val="00760FDA"/>
    <w:pPr>
      <w:keepLines/>
      <w:numPr>
        <w:numId w:val="0"/>
      </w:numPr>
      <w:spacing w:before="480"/>
    </w:pPr>
    <w:rPr>
      <w:bCs/>
      <w:caps/>
      <w:color w:val="000000"/>
      <w:spacing w:val="0"/>
      <w:sz w:val="24"/>
      <w:szCs w:val="28"/>
      <w:lang w:eastAsia="en-US"/>
    </w:rPr>
  </w:style>
  <w:style w:type="paragraph" w:customStyle="1" w:styleId="a2">
    <w:name w:val="глава МНГП"/>
    <w:basedOn w:val="20"/>
    <w:qFormat/>
    <w:rsid w:val="00760FDA"/>
    <w:pPr>
      <w:keepLines/>
      <w:spacing w:before="200" w:after="0" w:line="276" w:lineRule="auto"/>
      <w:jc w:val="both"/>
    </w:pPr>
    <w:rPr>
      <w:rFonts w:ascii="Times New Roman" w:hAnsi="Times New Roman"/>
      <w:i w:val="0"/>
      <w:iCs w:val="0"/>
      <w:sz w:val="24"/>
      <w:szCs w:val="24"/>
      <w:lang w:eastAsia="en-US"/>
    </w:rPr>
  </w:style>
  <w:style w:type="paragraph" w:customStyle="1" w:styleId="ConsPlusNonformat">
    <w:name w:val="ConsPlusNonformat"/>
    <w:uiPriority w:val="99"/>
    <w:rsid w:val="00760FDA"/>
    <w:pPr>
      <w:autoSpaceDE w:val="0"/>
      <w:autoSpaceDN w:val="0"/>
      <w:adjustRightInd w:val="0"/>
    </w:pPr>
    <w:rPr>
      <w:rFonts w:ascii="Courier New" w:hAnsi="Courier New" w:cs="Courier New"/>
    </w:rPr>
  </w:style>
  <w:style w:type="paragraph" w:customStyle="1" w:styleId="xl65">
    <w:name w:val="xl65"/>
    <w:basedOn w:val="a5"/>
    <w:rsid w:val="00760FDA"/>
    <w:pPr>
      <w:spacing w:before="100" w:beforeAutospacing="1" w:after="100" w:afterAutospacing="1"/>
    </w:pPr>
    <w:rPr>
      <w:sz w:val="24"/>
      <w:szCs w:val="24"/>
    </w:rPr>
  </w:style>
  <w:style w:type="paragraph" w:customStyle="1" w:styleId="xl66">
    <w:name w:val="xl66"/>
    <w:basedOn w:val="a5"/>
    <w:rsid w:val="00760FDA"/>
    <w:pPr>
      <w:pBdr>
        <w:top w:val="single" w:sz="4" w:space="0" w:color="000000"/>
        <w:left w:val="single" w:sz="4" w:space="0" w:color="000000"/>
      </w:pBdr>
      <w:spacing w:before="100" w:beforeAutospacing="1" w:after="100" w:afterAutospacing="1"/>
      <w:jc w:val="center"/>
    </w:pPr>
    <w:rPr>
      <w:sz w:val="24"/>
      <w:szCs w:val="24"/>
    </w:rPr>
  </w:style>
  <w:style w:type="paragraph" w:customStyle="1" w:styleId="xl67">
    <w:name w:val="xl67"/>
    <w:basedOn w:val="a5"/>
    <w:rsid w:val="00760FDA"/>
    <w:pPr>
      <w:pBdr>
        <w:top w:val="single" w:sz="4" w:space="0" w:color="000000"/>
        <w:left w:val="single" w:sz="4" w:space="0" w:color="000000"/>
      </w:pBdr>
      <w:spacing w:before="100" w:beforeAutospacing="1" w:after="100" w:afterAutospacing="1"/>
      <w:jc w:val="center"/>
    </w:pPr>
    <w:rPr>
      <w:sz w:val="24"/>
      <w:szCs w:val="24"/>
    </w:rPr>
  </w:style>
  <w:style w:type="paragraph" w:customStyle="1" w:styleId="xl68">
    <w:name w:val="xl68"/>
    <w:basedOn w:val="a5"/>
    <w:rsid w:val="00760FDA"/>
    <w:pPr>
      <w:pBdr>
        <w:top w:val="single" w:sz="4" w:space="0" w:color="000000"/>
        <w:left w:val="single" w:sz="4" w:space="0" w:color="000000"/>
      </w:pBdr>
      <w:spacing w:before="100" w:beforeAutospacing="1" w:after="100" w:afterAutospacing="1"/>
    </w:pPr>
    <w:rPr>
      <w:sz w:val="24"/>
      <w:szCs w:val="24"/>
    </w:rPr>
  </w:style>
  <w:style w:type="paragraph" w:customStyle="1" w:styleId="xl69">
    <w:name w:val="xl69"/>
    <w:basedOn w:val="a5"/>
    <w:rsid w:val="00760FDA"/>
    <w:pPr>
      <w:pBdr>
        <w:top w:val="single" w:sz="4" w:space="0" w:color="000000"/>
        <w:left w:val="single" w:sz="4" w:space="0" w:color="000000"/>
        <w:right w:val="single" w:sz="4" w:space="0" w:color="auto"/>
      </w:pBdr>
      <w:spacing w:before="100" w:beforeAutospacing="1" w:after="100" w:afterAutospacing="1"/>
    </w:pPr>
    <w:rPr>
      <w:sz w:val="24"/>
      <w:szCs w:val="24"/>
    </w:rPr>
  </w:style>
  <w:style w:type="paragraph" w:customStyle="1" w:styleId="xl70">
    <w:name w:val="xl70"/>
    <w:basedOn w:val="a5"/>
    <w:rsid w:val="00760FDA"/>
    <w:pPr>
      <w:pBdr>
        <w:left w:val="single" w:sz="4" w:space="0" w:color="000000"/>
      </w:pBdr>
      <w:spacing w:before="100" w:beforeAutospacing="1" w:after="100" w:afterAutospacing="1"/>
    </w:pPr>
    <w:rPr>
      <w:sz w:val="24"/>
      <w:szCs w:val="24"/>
    </w:rPr>
  </w:style>
  <w:style w:type="paragraph" w:customStyle="1" w:styleId="xl71">
    <w:name w:val="xl71"/>
    <w:basedOn w:val="a5"/>
    <w:rsid w:val="00760FDA"/>
    <w:pPr>
      <w:pBdr>
        <w:top w:val="single" w:sz="4" w:space="0" w:color="000000"/>
        <w:left w:val="single" w:sz="4" w:space="0" w:color="000000"/>
        <w:bottom w:val="single" w:sz="4" w:space="0" w:color="000000"/>
        <w:right w:val="single" w:sz="4" w:space="0" w:color="auto"/>
      </w:pBdr>
      <w:spacing w:before="100" w:beforeAutospacing="1" w:after="100" w:afterAutospacing="1"/>
    </w:pPr>
    <w:rPr>
      <w:sz w:val="24"/>
      <w:szCs w:val="24"/>
    </w:rPr>
  </w:style>
  <w:style w:type="paragraph" w:customStyle="1" w:styleId="xl72">
    <w:name w:val="xl72"/>
    <w:basedOn w:val="a5"/>
    <w:rsid w:val="00760FDA"/>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73">
    <w:name w:val="xl73"/>
    <w:basedOn w:val="a5"/>
    <w:rsid w:val="00760FDA"/>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74">
    <w:name w:val="xl74"/>
    <w:basedOn w:val="a5"/>
    <w:rsid w:val="00760FDA"/>
    <w:pPr>
      <w:pBdr>
        <w:top w:val="single" w:sz="4" w:space="0" w:color="000000"/>
        <w:left w:val="single" w:sz="4" w:space="0" w:color="000000"/>
        <w:right w:val="single" w:sz="4" w:space="0" w:color="auto"/>
      </w:pBdr>
      <w:spacing w:before="100" w:beforeAutospacing="1" w:after="100" w:afterAutospacing="1"/>
      <w:jc w:val="center"/>
    </w:pPr>
    <w:rPr>
      <w:b/>
      <w:bCs/>
      <w:sz w:val="24"/>
      <w:szCs w:val="24"/>
    </w:rPr>
  </w:style>
  <w:style w:type="paragraph" w:customStyle="1" w:styleId="xl75">
    <w:name w:val="xl75"/>
    <w:basedOn w:val="a5"/>
    <w:rsid w:val="00760FDA"/>
    <w:pPr>
      <w:pBdr>
        <w:left w:val="single" w:sz="4" w:space="0" w:color="000000"/>
      </w:pBdr>
      <w:spacing w:before="100" w:beforeAutospacing="1" w:after="100" w:afterAutospacing="1"/>
      <w:jc w:val="center"/>
    </w:pPr>
    <w:rPr>
      <w:sz w:val="24"/>
      <w:szCs w:val="24"/>
    </w:rPr>
  </w:style>
  <w:style w:type="paragraph" w:customStyle="1" w:styleId="xl76">
    <w:name w:val="xl76"/>
    <w:basedOn w:val="a5"/>
    <w:rsid w:val="00760FDA"/>
    <w:pPr>
      <w:spacing w:before="100" w:beforeAutospacing="1" w:after="100" w:afterAutospacing="1"/>
      <w:jc w:val="center"/>
    </w:pPr>
    <w:rPr>
      <w:sz w:val="24"/>
      <w:szCs w:val="24"/>
    </w:rPr>
  </w:style>
  <w:style w:type="paragraph" w:customStyle="1" w:styleId="xl77">
    <w:name w:val="xl77"/>
    <w:basedOn w:val="a5"/>
    <w:rsid w:val="00760FDA"/>
    <w:pPr>
      <w:pBdr>
        <w:left w:val="single" w:sz="4" w:space="0" w:color="000000"/>
      </w:pBdr>
      <w:spacing w:before="100" w:beforeAutospacing="1" w:after="100" w:afterAutospacing="1"/>
      <w:jc w:val="center"/>
    </w:pPr>
    <w:rPr>
      <w:sz w:val="24"/>
      <w:szCs w:val="24"/>
    </w:rPr>
  </w:style>
  <w:style w:type="paragraph" w:customStyle="1" w:styleId="xl78">
    <w:name w:val="xl78"/>
    <w:basedOn w:val="a5"/>
    <w:rsid w:val="00760FDA"/>
    <w:pPr>
      <w:pBdr>
        <w:left w:val="single" w:sz="4" w:space="0" w:color="auto"/>
        <w:right w:val="single" w:sz="4" w:space="0" w:color="auto"/>
      </w:pBdr>
      <w:spacing w:before="100" w:beforeAutospacing="1" w:after="100" w:afterAutospacing="1"/>
    </w:pPr>
    <w:rPr>
      <w:sz w:val="24"/>
      <w:szCs w:val="24"/>
    </w:rPr>
  </w:style>
  <w:style w:type="paragraph" w:customStyle="1" w:styleId="xl79">
    <w:name w:val="xl79"/>
    <w:basedOn w:val="a5"/>
    <w:rsid w:val="00760FDA"/>
    <w:pPr>
      <w:pBdr>
        <w:top w:val="single" w:sz="4" w:space="0" w:color="000000"/>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5"/>
    <w:rsid w:val="00760F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2fb">
    <w:name w:val="Стиль2"/>
    <w:basedOn w:val="6"/>
    <w:qFormat/>
    <w:rsid w:val="00760FDA"/>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10">
    <w:name w:val="Нет списка11"/>
    <w:next w:val="a8"/>
    <w:semiHidden/>
    <w:unhideWhenUsed/>
    <w:rsid w:val="00760FDA"/>
  </w:style>
  <w:style w:type="numbering" w:customStyle="1" w:styleId="2fc">
    <w:name w:val="Нет списка2"/>
    <w:next w:val="a8"/>
    <w:semiHidden/>
    <w:unhideWhenUsed/>
    <w:rsid w:val="00760FDA"/>
  </w:style>
  <w:style w:type="character" w:customStyle="1" w:styleId="ConsPlusNormal0">
    <w:name w:val="ConsPlusNormal Знак"/>
    <w:link w:val="ConsPlusNormal"/>
    <w:locked/>
    <w:rsid w:val="00760FDA"/>
    <w:rPr>
      <w:rFonts w:ascii="Arial" w:hAnsi="Arial" w:cs="Arial"/>
    </w:rPr>
  </w:style>
  <w:style w:type="paragraph" w:customStyle="1" w:styleId="1466">
    <w:name w:val="1466"/>
    <w:basedOn w:val="a5"/>
    <w:rsid w:val="00760FDA"/>
    <w:pPr>
      <w:autoSpaceDE w:val="0"/>
      <w:autoSpaceDN w:val="0"/>
      <w:spacing w:before="120" w:after="120"/>
      <w:jc w:val="center"/>
    </w:pPr>
    <w:rPr>
      <w:b/>
      <w:bCs/>
      <w:sz w:val="28"/>
      <w:szCs w:val="28"/>
    </w:rPr>
  </w:style>
  <w:style w:type="paragraph" w:customStyle="1" w:styleId="ConsPlusCell">
    <w:name w:val="ConsPlusCell"/>
    <w:uiPriority w:val="99"/>
    <w:rsid w:val="00760FDA"/>
    <w:pPr>
      <w:widowControl w:val="0"/>
      <w:autoSpaceDE w:val="0"/>
      <w:autoSpaceDN w:val="0"/>
      <w:adjustRightInd w:val="0"/>
    </w:pPr>
    <w:rPr>
      <w:rFonts w:ascii="Calibri" w:hAnsi="Calibri" w:cs="Calibri"/>
      <w:sz w:val="22"/>
      <w:szCs w:val="22"/>
    </w:rPr>
  </w:style>
  <w:style w:type="paragraph" w:customStyle="1" w:styleId="FORMATTEXT">
    <w:name w:val=".FORMATTEXT"/>
    <w:rsid w:val="00760FDA"/>
    <w:pPr>
      <w:widowControl w:val="0"/>
      <w:autoSpaceDE w:val="0"/>
      <w:autoSpaceDN w:val="0"/>
      <w:adjustRightInd w:val="0"/>
    </w:pPr>
    <w:rPr>
      <w:sz w:val="24"/>
      <w:szCs w:val="24"/>
    </w:rPr>
  </w:style>
  <w:style w:type="character" w:customStyle="1" w:styleId="submenu-table">
    <w:name w:val="submenu-table"/>
    <w:rsid w:val="00760FDA"/>
  </w:style>
  <w:style w:type="character" w:customStyle="1" w:styleId="afffffffe">
    <w:name w:val="Основной текст_"/>
    <w:link w:val="2fd"/>
    <w:rsid w:val="00760FDA"/>
    <w:rPr>
      <w:shd w:val="clear" w:color="auto" w:fill="FFFFFF"/>
    </w:rPr>
  </w:style>
  <w:style w:type="paragraph" w:customStyle="1" w:styleId="2fd">
    <w:name w:val="Основной текст2"/>
    <w:basedOn w:val="a5"/>
    <w:link w:val="afffffffe"/>
    <w:rsid w:val="00760FDA"/>
    <w:pPr>
      <w:shd w:val="clear" w:color="auto" w:fill="FFFFFF"/>
      <w:spacing w:before="360" w:after="60" w:line="274" w:lineRule="exact"/>
      <w:jc w:val="both"/>
    </w:pPr>
  </w:style>
  <w:style w:type="character" w:customStyle="1" w:styleId="130">
    <w:name w:val="Основной текст (13)_"/>
    <w:link w:val="131"/>
    <w:rsid w:val="00760FDA"/>
    <w:rPr>
      <w:sz w:val="17"/>
      <w:szCs w:val="17"/>
      <w:shd w:val="clear" w:color="auto" w:fill="FFFFFF"/>
    </w:rPr>
  </w:style>
  <w:style w:type="paragraph" w:customStyle="1" w:styleId="131">
    <w:name w:val="Основной текст (13)"/>
    <w:basedOn w:val="a5"/>
    <w:link w:val="130"/>
    <w:rsid w:val="00760FDA"/>
    <w:pPr>
      <w:shd w:val="clear" w:color="auto" w:fill="FFFFFF"/>
      <w:spacing w:after="120" w:line="206" w:lineRule="exact"/>
      <w:ind w:hanging="260"/>
      <w:jc w:val="both"/>
    </w:pPr>
    <w:rPr>
      <w:sz w:val="17"/>
      <w:szCs w:val="17"/>
    </w:rPr>
  </w:style>
  <w:style w:type="character" w:customStyle="1" w:styleId="150">
    <w:name w:val="Основной текст (15)_"/>
    <w:link w:val="151"/>
    <w:rsid w:val="00760FDA"/>
    <w:rPr>
      <w:sz w:val="19"/>
      <w:szCs w:val="19"/>
      <w:shd w:val="clear" w:color="auto" w:fill="FFFFFF"/>
    </w:rPr>
  </w:style>
  <w:style w:type="character" w:customStyle="1" w:styleId="affffffff">
    <w:name w:val="Оглавление_"/>
    <w:link w:val="affffffff0"/>
    <w:rsid w:val="00760FDA"/>
    <w:rPr>
      <w:sz w:val="19"/>
      <w:szCs w:val="19"/>
      <w:shd w:val="clear" w:color="auto" w:fill="FFFFFF"/>
    </w:rPr>
  </w:style>
  <w:style w:type="paragraph" w:customStyle="1" w:styleId="151">
    <w:name w:val="Основной текст (15)"/>
    <w:basedOn w:val="a5"/>
    <w:link w:val="150"/>
    <w:rsid w:val="00760FDA"/>
    <w:pPr>
      <w:shd w:val="clear" w:color="auto" w:fill="FFFFFF"/>
      <w:spacing w:line="0" w:lineRule="atLeast"/>
      <w:ind w:hanging="520"/>
    </w:pPr>
    <w:rPr>
      <w:sz w:val="19"/>
      <w:szCs w:val="19"/>
    </w:rPr>
  </w:style>
  <w:style w:type="paragraph" w:customStyle="1" w:styleId="affffffff0">
    <w:name w:val="Оглавление"/>
    <w:basedOn w:val="a5"/>
    <w:link w:val="affffffff"/>
    <w:rsid w:val="00760FDA"/>
    <w:pPr>
      <w:shd w:val="clear" w:color="auto" w:fill="FFFFFF"/>
      <w:spacing w:before="120" w:line="230" w:lineRule="exact"/>
    </w:pPr>
    <w:rPr>
      <w:sz w:val="19"/>
      <w:szCs w:val="19"/>
    </w:rPr>
  </w:style>
  <w:style w:type="paragraph" w:customStyle="1" w:styleId="Se">
    <w:name w:val="S_Отступ"/>
    <w:basedOn w:val="a5"/>
    <w:rsid w:val="00760FDA"/>
    <w:pPr>
      <w:spacing w:line="360" w:lineRule="auto"/>
      <w:ind w:firstLine="709"/>
      <w:jc w:val="both"/>
    </w:pPr>
    <w:rPr>
      <w:bCs/>
      <w:sz w:val="24"/>
      <w:szCs w:val="32"/>
      <w:lang w:eastAsia="ar-SA"/>
    </w:rPr>
  </w:style>
  <w:style w:type="paragraph" w:customStyle="1" w:styleId="ConsNonformat">
    <w:name w:val="ConsNonformat"/>
    <w:link w:val="ConsNonformat0"/>
    <w:rsid w:val="00760FDA"/>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760FDA"/>
    <w:rPr>
      <w:rFonts w:ascii="Courier New" w:eastAsia="Arial" w:hAnsi="Courier New"/>
      <w:lang w:eastAsia="ar-SA"/>
    </w:rPr>
  </w:style>
  <w:style w:type="paragraph" w:customStyle="1" w:styleId="BinomialTheorem">
    <w:name w:val="Binomial Theorem"/>
    <w:rsid w:val="00760FDA"/>
    <w:pPr>
      <w:spacing w:after="200" w:line="276" w:lineRule="auto"/>
    </w:pPr>
    <w:rPr>
      <w:rFonts w:ascii="Calibri" w:hAnsi="Calibri"/>
      <w:sz w:val="22"/>
      <w:szCs w:val="22"/>
    </w:rPr>
  </w:style>
  <w:style w:type="paragraph" w:customStyle="1" w:styleId="font5">
    <w:name w:val="font5"/>
    <w:basedOn w:val="a5"/>
    <w:rsid w:val="00760FDA"/>
    <w:pPr>
      <w:spacing w:before="100" w:beforeAutospacing="1" w:after="100" w:afterAutospacing="1"/>
    </w:pPr>
    <w:rPr>
      <w:color w:val="000000"/>
      <w:sz w:val="24"/>
      <w:szCs w:val="24"/>
    </w:rPr>
  </w:style>
  <w:style w:type="paragraph" w:customStyle="1" w:styleId="xl63">
    <w:name w:val="xl63"/>
    <w:basedOn w:val="a5"/>
    <w:rsid w:val="00760F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5"/>
    <w:rsid w:val="00760FD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a5"/>
    <w:rsid w:val="00760FDA"/>
    <w:pPr>
      <w:pBdr>
        <w:top w:val="single" w:sz="4" w:space="0" w:color="auto"/>
        <w:left w:val="single" w:sz="8" w:space="0" w:color="auto"/>
        <w:bottom w:val="single" w:sz="4" w:space="0" w:color="auto"/>
      </w:pBdr>
      <w:spacing w:before="100" w:beforeAutospacing="1" w:after="100" w:afterAutospacing="1"/>
    </w:pPr>
    <w:rPr>
      <w:color w:val="000000"/>
    </w:rPr>
  </w:style>
  <w:style w:type="paragraph" w:customStyle="1" w:styleId="xl82">
    <w:name w:val="xl82"/>
    <w:basedOn w:val="a5"/>
    <w:rsid w:val="00760FDA"/>
    <w:pPr>
      <w:pBdr>
        <w:top w:val="single" w:sz="4" w:space="0" w:color="auto"/>
        <w:left w:val="single" w:sz="8" w:space="0" w:color="auto"/>
        <w:bottom w:val="single" w:sz="8" w:space="0" w:color="auto"/>
      </w:pBdr>
      <w:spacing w:before="100" w:beforeAutospacing="1" w:after="100" w:afterAutospacing="1"/>
    </w:pPr>
    <w:rPr>
      <w:sz w:val="24"/>
      <w:szCs w:val="24"/>
    </w:rPr>
  </w:style>
  <w:style w:type="paragraph" w:customStyle="1" w:styleId="xl83">
    <w:name w:val="xl83"/>
    <w:basedOn w:val="a5"/>
    <w:rsid w:val="00760FDA"/>
    <w:pPr>
      <w:pBdr>
        <w:top w:val="single" w:sz="4" w:space="0" w:color="auto"/>
        <w:left w:val="single" w:sz="8" w:space="0" w:color="auto"/>
      </w:pBdr>
      <w:spacing w:before="100" w:beforeAutospacing="1" w:after="100" w:afterAutospacing="1"/>
    </w:pPr>
    <w:rPr>
      <w:sz w:val="24"/>
      <w:szCs w:val="24"/>
    </w:rPr>
  </w:style>
  <w:style w:type="paragraph" w:customStyle="1" w:styleId="xl84">
    <w:name w:val="xl84"/>
    <w:basedOn w:val="a5"/>
    <w:rsid w:val="00760FDA"/>
    <w:pPr>
      <w:pBdr>
        <w:top w:val="single" w:sz="4" w:space="0" w:color="auto"/>
        <w:left w:val="single" w:sz="8" w:space="0" w:color="auto"/>
        <w:bottom w:val="single" w:sz="4" w:space="0" w:color="auto"/>
      </w:pBdr>
      <w:spacing w:before="100" w:beforeAutospacing="1" w:after="100" w:afterAutospacing="1"/>
    </w:pPr>
    <w:rPr>
      <w:i/>
      <w:iCs/>
      <w:color w:val="000000"/>
    </w:rPr>
  </w:style>
  <w:style w:type="paragraph" w:customStyle="1" w:styleId="xl85">
    <w:name w:val="xl85"/>
    <w:basedOn w:val="a5"/>
    <w:rsid w:val="00760FDA"/>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760FD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760FD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760FD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e"/>
    <w:qFormat/>
    <w:rsid w:val="00760FDA"/>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760FDA"/>
    <w:pPr>
      <w:pBdr>
        <w:top w:val="single" w:sz="4" w:space="1" w:color="4F81BD"/>
      </w:pBdr>
      <w:spacing w:after="180" w:line="264" w:lineRule="auto"/>
      <w:jc w:val="right"/>
    </w:pPr>
    <w:rPr>
      <w:rFonts w:ascii="Calibri" w:hAnsi="Calibri"/>
      <w:color w:val="1F497D"/>
      <w:szCs w:val="23"/>
      <w:lang w:eastAsia="ja-JP"/>
    </w:rPr>
  </w:style>
  <w:style w:type="character" w:customStyle="1" w:styleId="ConsNormal0">
    <w:name w:val="ConsNormal Знак"/>
    <w:link w:val="ConsNormal"/>
    <w:uiPriority w:val="99"/>
    <w:locked/>
    <w:rsid w:val="00760FDA"/>
    <w:rPr>
      <w:rFonts w:ascii="Arial" w:hAnsi="Arial"/>
    </w:rPr>
  </w:style>
  <w:style w:type="paragraph" w:customStyle="1" w:styleId="Sf">
    <w:name w:val="S_Список литературы"/>
    <w:basedOn w:val="S7"/>
    <w:autoRedefine/>
    <w:rsid w:val="00760FDA"/>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760F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760FDA"/>
    <w:pPr>
      <w:spacing w:line="276" w:lineRule="auto"/>
      <w:ind w:firstLine="709"/>
      <w:jc w:val="both"/>
    </w:pPr>
    <w:rPr>
      <w:sz w:val="24"/>
      <w:szCs w:val="24"/>
    </w:rPr>
  </w:style>
  <w:style w:type="character" w:customStyle="1" w:styleId="affffffff2">
    <w:name w:val="_абзац Знак"/>
    <w:link w:val="affffffff1"/>
    <w:rsid w:val="00760FDA"/>
    <w:rPr>
      <w:sz w:val="24"/>
      <w:szCs w:val="24"/>
    </w:rPr>
  </w:style>
  <w:style w:type="character" w:customStyle="1" w:styleId="affe">
    <w:name w:val="Абзац списка Знак"/>
    <w:link w:val="affd"/>
    <w:uiPriority w:val="34"/>
    <w:locked/>
    <w:rsid w:val="00760FDA"/>
    <w:rPr>
      <w:sz w:val="24"/>
      <w:szCs w:val="22"/>
    </w:rPr>
  </w:style>
  <w:style w:type="paragraph" w:customStyle="1" w:styleId="p2">
    <w:name w:val="p2"/>
    <w:basedOn w:val="a5"/>
    <w:rsid w:val="00760FDA"/>
    <w:pPr>
      <w:spacing w:before="100" w:beforeAutospacing="1" w:after="100" w:afterAutospacing="1"/>
    </w:pPr>
    <w:rPr>
      <w:sz w:val="24"/>
      <w:szCs w:val="24"/>
    </w:rPr>
  </w:style>
  <w:style w:type="paragraph" w:customStyle="1" w:styleId="p8">
    <w:name w:val="p8"/>
    <w:basedOn w:val="a5"/>
    <w:rsid w:val="00760FDA"/>
    <w:pPr>
      <w:spacing w:before="100" w:beforeAutospacing="1" w:after="100" w:afterAutospacing="1"/>
    </w:pPr>
    <w:rPr>
      <w:sz w:val="24"/>
      <w:szCs w:val="24"/>
    </w:rPr>
  </w:style>
  <w:style w:type="paragraph" w:customStyle="1" w:styleId="p9">
    <w:name w:val="p9"/>
    <w:basedOn w:val="a5"/>
    <w:rsid w:val="00760FDA"/>
    <w:pPr>
      <w:spacing w:before="100" w:beforeAutospacing="1" w:after="100" w:afterAutospacing="1"/>
    </w:pPr>
    <w:rPr>
      <w:sz w:val="24"/>
      <w:szCs w:val="24"/>
    </w:rPr>
  </w:style>
  <w:style w:type="paragraph" w:customStyle="1" w:styleId="p10">
    <w:name w:val="p10"/>
    <w:basedOn w:val="a5"/>
    <w:rsid w:val="00760FDA"/>
    <w:pPr>
      <w:spacing w:before="100" w:beforeAutospacing="1" w:after="100" w:afterAutospacing="1"/>
    </w:pPr>
    <w:rPr>
      <w:sz w:val="24"/>
      <w:szCs w:val="24"/>
    </w:rPr>
  </w:style>
  <w:style w:type="paragraph" w:customStyle="1" w:styleId="p11">
    <w:name w:val="p11"/>
    <w:basedOn w:val="a5"/>
    <w:rsid w:val="00760FDA"/>
    <w:pPr>
      <w:spacing w:before="100" w:beforeAutospacing="1" w:after="100" w:afterAutospacing="1"/>
    </w:pPr>
    <w:rPr>
      <w:sz w:val="24"/>
      <w:szCs w:val="24"/>
    </w:rPr>
  </w:style>
  <w:style w:type="paragraph" w:customStyle="1" w:styleId="p12">
    <w:name w:val="p12"/>
    <w:basedOn w:val="a5"/>
    <w:rsid w:val="00760FDA"/>
    <w:pPr>
      <w:spacing w:before="100" w:beforeAutospacing="1" w:after="100" w:afterAutospacing="1"/>
    </w:pPr>
    <w:rPr>
      <w:sz w:val="24"/>
      <w:szCs w:val="24"/>
    </w:rPr>
  </w:style>
  <w:style w:type="paragraph" w:customStyle="1" w:styleId="p13">
    <w:name w:val="p13"/>
    <w:basedOn w:val="a5"/>
    <w:rsid w:val="00760FDA"/>
    <w:pPr>
      <w:spacing w:before="100" w:beforeAutospacing="1" w:after="100" w:afterAutospacing="1"/>
    </w:pPr>
    <w:rPr>
      <w:sz w:val="24"/>
      <w:szCs w:val="24"/>
    </w:rPr>
  </w:style>
  <w:style w:type="paragraph" w:customStyle="1" w:styleId="p7">
    <w:name w:val="p7"/>
    <w:basedOn w:val="a5"/>
    <w:rsid w:val="00760FDA"/>
    <w:pPr>
      <w:spacing w:before="100" w:beforeAutospacing="1" w:after="100" w:afterAutospacing="1"/>
    </w:pPr>
    <w:rPr>
      <w:sz w:val="24"/>
      <w:szCs w:val="24"/>
    </w:rPr>
  </w:style>
  <w:style w:type="paragraph" w:customStyle="1" w:styleId="p14">
    <w:name w:val="p14"/>
    <w:basedOn w:val="a5"/>
    <w:rsid w:val="00760FDA"/>
    <w:pPr>
      <w:spacing w:before="100" w:beforeAutospacing="1" w:after="100" w:afterAutospacing="1"/>
    </w:pPr>
    <w:rPr>
      <w:sz w:val="24"/>
      <w:szCs w:val="24"/>
    </w:rPr>
  </w:style>
  <w:style w:type="paragraph" w:customStyle="1" w:styleId="p5">
    <w:name w:val="p5"/>
    <w:basedOn w:val="a5"/>
    <w:rsid w:val="00760FDA"/>
    <w:pPr>
      <w:spacing w:before="100" w:beforeAutospacing="1" w:after="100" w:afterAutospacing="1"/>
    </w:pPr>
    <w:rPr>
      <w:sz w:val="24"/>
      <w:szCs w:val="24"/>
    </w:rPr>
  </w:style>
  <w:style w:type="paragraph" w:customStyle="1" w:styleId="p15">
    <w:name w:val="p15"/>
    <w:basedOn w:val="a5"/>
    <w:rsid w:val="00760FDA"/>
    <w:pPr>
      <w:spacing w:before="100" w:beforeAutospacing="1" w:after="100" w:afterAutospacing="1"/>
    </w:pPr>
    <w:rPr>
      <w:sz w:val="24"/>
      <w:szCs w:val="24"/>
    </w:rPr>
  </w:style>
  <w:style w:type="paragraph" w:customStyle="1" w:styleId="p4">
    <w:name w:val="p4"/>
    <w:basedOn w:val="a5"/>
    <w:rsid w:val="00760FDA"/>
    <w:pPr>
      <w:spacing w:before="100" w:beforeAutospacing="1" w:after="100" w:afterAutospacing="1"/>
    </w:pPr>
    <w:rPr>
      <w:sz w:val="24"/>
      <w:szCs w:val="24"/>
    </w:rPr>
  </w:style>
  <w:style w:type="paragraph" w:customStyle="1" w:styleId="p16">
    <w:name w:val="p16"/>
    <w:basedOn w:val="a5"/>
    <w:rsid w:val="00760FDA"/>
    <w:pPr>
      <w:spacing w:before="100" w:beforeAutospacing="1" w:after="100" w:afterAutospacing="1"/>
    </w:pPr>
    <w:rPr>
      <w:sz w:val="24"/>
      <w:szCs w:val="24"/>
    </w:rPr>
  </w:style>
  <w:style w:type="paragraph" w:customStyle="1" w:styleId="p17">
    <w:name w:val="p17"/>
    <w:basedOn w:val="a5"/>
    <w:rsid w:val="00760FDA"/>
    <w:pPr>
      <w:spacing w:before="100" w:beforeAutospacing="1" w:after="100" w:afterAutospacing="1"/>
    </w:pPr>
    <w:rPr>
      <w:sz w:val="24"/>
      <w:szCs w:val="24"/>
    </w:rPr>
  </w:style>
  <w:style w:type="paragraph" w:customStyle="1" w:styleId="p18">
    <w:name w:val="p18"/>
    <w:basedOn w:val="a5"/>
    <w:rsid w:val="00760FDA"/>
    <w:pPr>
      <w:spacing w:before="100" w:beforeAutospacing="1" w:after="100" w:afterAutospacing="1"/>
    </w:pPr>
    <w:rPr>
      <w:sz w:val="24"/>
      <w:szCs w:val="24"/>
    </w:rPr>
  </w:style>
  <w:style w:type="paragraph" w:customStyle="1" w:styleId="p19">
    <w:name w:val="p19"/>
    <w:basedOn w:val="a5"/>
    <w:rsid w:val="00760FDA"/>
    <w:pPr>
      <w:spacing w:before="100" w:beforeAutospacing="1" w:after="100" w:afterAutospacing="1"/>
    </w:pPr>
    <w:rPr>
      <w:sz w:val="24"/>
      <w:szCs w:val="24"/>
    </w:rPr>
  </w:style>
  <w:style w:type="paragraph" w:customStyle="1" w:styleId="p20">
    <w:name w:val="p20"/>
    <w:basedOn w:val="a5"/>
    <w:rsid w:val="00760FDA"/>
    <w:pPr>
      <w:spacing w:before="100" w:beforeAutospacing="1" w:after="100" w:afterAutospacing="1"/>
    </w:pPr>
    <w:rPr>
      <w:sz w:val="24"/>
      <w:szCs w:val="24"/>
    </w:rPr>
  </w:style>
  <w:style w:type="paragraph" w:customStyle="1" w:styleId="p21">
    <w:name w:val="p21"/>
    <w:basedOn w:val="a5"/>
    <w:rsid w:val="00760FDA"/>
    <w:pPr>
      <w:spacing w:before="100" w:beforeAutospacing="1" w:after="100" w:afterAutospacing="1"/>
    </w:pPr>
    <w:rPr>
      <w:sz w:val="24"/>
      <w:szCs w:val="24"/>
    </w:rPr>
  </w:style>
  <w:style w:type="paragraph" w:customStyle="1" w:styleId="p22">
    <w:name w:val="p22"/>
    <w:basedOn w:val="a5"/>
    <w:rsid w:val="00760FDA"/>
    <w:pPr>
      <w:spacing w:before="100" w:beforeAutospacing="1" w:after="100" w:afterAutospacing="1"/>
    </w:pPr>
    <w:rPr>
      <w:sz w:val="24"/>
      <w:szCs w:val="24"/>
    </w:rPr>
  </w:style>
  <w:style w:type="paragraph" w:customStyle="1" w:styleId="p23">
    <w:name w:val="p23"/>
    <w:basedOn w:val="a5"/>
    <w:rsid w:val="00760FDA"/>
    <w:pPr>
      <w:spacing w:before="100" w:beforeAutospacing="1" w:after="100" w:afterAutospacing="1"/>
    </w:pPr>
    <w:rPr>
      <w:sz w:val="24"/>
      <w:szCs w:val="24"/>
    </w:rPr>
  </w:style>
  <w:style w:type="paragraph" w:customStyle="1" w:styleId="p24">
    <w:name w:val="p24"/>
    <w:basedOn w:val="a5"/>
    <w:rsid w:val="00760FDA"/>
    <w:pPr>
      <w:spacing w:before="100" w:beforeAutospacing="1" w:after="100" w:afterAutospacing="1"/>
    </w:pPr>
    <w:rPr>
      <w:sz w:val="24"/>
      <w:szCs w:val="24"/>
    </w:rPr>
  </w:style>
  <w:style w:type="paragraph" w:customStyle="1" w:styleId="p25">
    <w:name w:val="p25"/>
    <w:basedOn w:val="a5"/>
    <w:rsid w:val="00760FDA"/>
    <w:pPr>
      <w:spacing w:before="100" w:beforeAutospacing="1" w:after="100" w:afterAutospacing="1"/>
    </w:pPr>
    <w:rPr>
      <w:sz w:val="24"/>
      <w:szCs w:val="24"/>
    </w:rPr>
  </w:style>
  <w:style w:type="paragraph" w:customStyle="1" w:styleId="p26">
    <w:name w:val="p26"/>
    <w:basedOn w:val="a5"/>
    <w:rsid w:val="00760FDA"/>
    <w:pPr>
      <w:spacing w:before="100" w:beforeAutospacing="1" w:after="100" w:afterAutospacing="1"/>
    </w:pPr>
    <w:rPr>
      <w:sz w:val="24"/>
      <w:szCs w:val="24"/>
    </w:rPr>
  </w:style>
  <w:style w:type="paragraph" w:customStyle="1" w:styleId="p27">
    <w:name w:val="p27"/>
    <w:basedOn w:val="a5"/>
    <w:rsid w:val="00760FDA"/>
    <w:pPr>
      <w:spacing w:before="100" w:beforeAutospacing="1" w:after="100" w:afterAutospacing="1"/>
    </w:pPr>
    <w:rPr>
      <w:sz w:val="24"/>
      <w:szCs w:val="24"/>
    </w:rPr>
  </w:style>
  <w:style w:type="paragraph" w:customStyle="1" w:styleId="p28">
    <w:name w:val="p28"/>
    <w:basedOn w:val="a5"/>
    <w:rsid w:val="00760FDA"/>
    <w:pPr>
      <w:spacing w:before="100" w:beforeAutospacing="1" w:after="100" w:afterAutospacing="1"/>
    </w:pPr>
    <w:rPr>
      <w:sz w:val="24"/>
      <w:szCs w:val="24"/>
    </w:rPr>
  </w:style>
  <w:style w:type="paragraph" w:customStyle="1" w:styleId="p29">
    <w:name w:val="p29"/>
    <w:basedOn w:val="a5"/>
    <w:rsid w:val="00760FDA"/>
    <w:pPr>
      <w:spacing w:before="100" w:beforeAutospacing="1" w:after="100" w:afterAutospacing="1"/>
    </w:pPr>
    <w:rPr>
      <w:sz w:val="24"/>
      <w:szCs w:val="24"/>
    </w:rPr>
  </w:style>
  <w:style w:type="paragraph" w:customStyle="1" w:styleId="p30">
    <w:name w:val="p30"/>
    <w:basedOn w:val="a5"/>
    <w:rsid w:val="00760FDA"/>
    <w:pPr>
      <w:spacing w:before="100" w:beforeAutospacing="1" w:after="100" w:afterAutospacing="1"/>
    </w:pPr>
    <w:rPr>
      <w:sz w:val="24"/>
      <w:szCs w:val="24"/>
    </w:rPr>
  </w:style>
  <w:style w:type="paragraph" w:customStyle="1" w:styleId="p31">
    <w:name w:val="p31"/>
    <w:basedOn w:val="a5"/>
    <w:rsid w:val="00760FDA"/>
    <w:pPr>
      <w:spacing w:before="100" w:beforeAutospacing="1" w:after="100" w:afterAutospacing="1"/>
    </w:pPr>
    <w:rPr>
      <w:sz w:val="24"/>
      <w:szCs w:val="24"/>
    </w:rPr>
  </w:style>
  <w:style w:type="paragraph" w:customStyle="1" w:styleId="p32">
    <w:name w:val="p32"/>
    <w:basedOn w:val="a5"/>
    <w:rsid w:val="00760FDA"/>
    <w:pPr>
      <w:spacing w:before="100" w:beforeAutospacing="1" w:after="100" w:afterAutospacing="1"/>
    </w:pPr>
    <w:rPr>
      <w:sz w:val="24"/>
      <w:szCs w:val="24"/>
    </w:rPr>
  </w:style>
  <w:style w:type="paragraph" w:customStyle="1" w:styleId="p33">
    <w:name w:val="p33"/>
    <w:basedOn w:val="a5"/>
    <w:rsid w:val="00760FDA"/>
    <w:pPr>
      <w:spacing w:before="100" w:beforeAutospacing="1" w:after="100" w:afterAutospacing="1"/>
    </w:pPr>
    <w:rPr>
      <w:sz w:val="24"/>
      <w:szCs w:val="24"/>
    </w:rPr>
  </w:style>
  <w:style w:type="paragraph" w:customStyle="1" w:styleId="p34">
    <w:name w:val="p34"/>
    <w:basedOn w:val="a5"/>
    <w:rsid w:val="00760FDA"/>
    <w:pPr>
      <w:spacing w:before="100" w:beforeAutospacing="1" w:after="100" w:afterAutospacing="1"/>
    </w:pPr>
    <w:rPr>
      <w:sz w:val="24"/>
      <w:szCs w:val="24"/>
    </w:rPr>
  </w:style>
  <w:style w:type="paragraph" w:customStyle="1" w:styleId="p35">
    <w:name w:val="p35"/>
    <w:basedOn w:val="a5"/>
    <w:rsid w:val="00760FDA"/>
    <w:pPr>
      <w:spacing w:before="100" w:beforeAutospacing="1" w:after="100" w:afterAutospacing="1"/>
    </w:pPr>
    <w:rPr>
      <w:sz w:val="24"/>
      <w:szCs w:val="24"/>
    </w:rPr>
  </w:style>
  <w:style w:type="paragraph" w:customStyle="1" w:styleId="p36">
    <w:name w:val="p36"/>
    <w:basedOn w:val="a5"/>
    <w:rsid w:val="00760FDA"/>
    <w:pPr>
      <w:spacing w:before="100" w:beforeAutospacing="1" w:after="100" w:afterAutospacing="1"/>
    </w:pPr>
    <w:rPr>
      <w:sz w:val="24"/>
      <w:szCs w:val="24"/>
    </w:rPr>
  </w:style>
  <w:style w:type="paragraph" w:customStyle="1" w:styleId="p37">
    <w:name w:val="p37"/>
    <w:basedOn w:val="a5"/>
    <w:rsid w:val="00760FDA"/>
    <w:pPr>
      <w:spacing w:before="100" w:beforeAutospacing="1" w:after="100" w:afterAutospacing="1"/>
    </w:pPr>
    <w:rPr>
      <w:sz w:val="24"/>
      <w:szCs w:val="24"/>
    </w:rPr>
  </w:style>
  <w:style w:type="paragraph" w:customStyle="1" w:styleId="p38">
    <w:name w:val="p38"/>
    <w:basedOn w:val="a5"/>
    <w:rsid w:val="00760FDA"/>
    <w:pPr>
      <w:spacing w:before="100" w:beforeAutospacing="1" w:after="100" w:afterAutospacing="1"/>
    </w:pPr>
    <w:rPr>
      <w:sz w:val="24"/>
      <w:szCs w:val="24"/>
    </w:rPr>
  </w:style>
  <w:style w:type="paragraph" w:customStyle="1" w:styleId="p39">
    <w:name w:val="p39"/>
    <w:basedOn w:val="a5"/>
    <w:rsid w:val="00760FDA"/>
    <w:pPr>
      <w:spacing w:before="100" w:beforeAutospacing="1" w:after="100" w:afterAutospacing="1"/>
    </w:pPr>
    <w:rPr>
      <w:sz w:val="24"/>
      <w:szCs w:val="24"/>
    </w:rPr>
  </w:style>
  <w:style w:type="paragraph" w:customStyle="1" w:styleId="p40">
    <w:name w:val="p40"/>
    <w:basedOn w:val="a5"/>
    <w:rsid w:val="00760FDA"/>
    <w:pPr>
      <w:spacing w:before="100" w:beforeAutospacing="1" w:after="100" w:afterAutospacing="1"/>
    </w:pPr>
    <w:rPr>
      <w:sz w:val="24"/>
      <w:szCs w:val="24"/>
    </w:rPr>
  </w:style>
  <w:style w:type="paragraph" w:customStyle="1" w:styleId="p41">
    <w:name w:val="p41"/>
    <w:basedOn w:val="a5"/>
    <w:rsid w:val="00760FDA"/>
    <w:pPr>
      <w:spacing w:before="100" w:beforeAutospacing="1" w:after="100" w:afterAutospacing="1"/>
    </w:pPr>
    <w:rPr>
      <w:sz w:val="24"/>
      <w:szCs w:val="24"/>
    </w:rPr>
  </w:style>
  <w:style w:type="paragraph" w:customStyle="1" w:styleId="affffffff3">
    <w:name w:val="Прижатый влево"/>
    <w:basedOn w:val="a5"/>
    <w:next w:val="a5"/>
    <w:uiPriority w:val="99"/>
    <w:rsid w:val="00760FDA"/>
    <w:pPr>
      <w:autoSpaceDE w:val="0"/>
      <w:autoSpaceDN w:val="0"/>
      <w:adjustRightInd w:val="0"/>
    </w:pPr>
    <w:rPr>
      <w:rFonts w:ascii="Arial" w:eastAsia="Calibri" w:hAnsi="Arial" w:cs="Arial"/>
      <w:sz w:val="24"/>
      <w:szCs w:val="24"/>
      <w:lang w:eastAsia="en-US"/>
    </w:rPr>
  </w:style>
  <w:style w:type="character" w:customStyle="1" w:styleId="s21">
    <w:name w:val="s2"/>
    <w:rsid w:val="00760FDA"/>
  </w:style>
  <w:style w:type="character" w:customStyle="1" w:styleId="s40">
    <w:name w:val="s4"/>
    <w:rsid w:val="00760FDA"/>
  </w:style>
  <w:style w:type="character" w:customStyle="1" w:styleId="s50">
    <w:name w:val="s5"/>
    <w:rsid w:val="00760FDA"/>
  </w:style>
  <w:style w:type="character" w:customStyle="1" w:styleId="s60">
    <w:name w:val="s6"/>
    <w:rsid w:val="00760FDA"/>
  </w:style>
  <w:style w:type="character" w:customStyle="1" w:styleId="s70">
    <w:name w:val="s7"/>
    <w:rsid w:val="00760FDA"/>
  </w:style>
  <w:style w:type="character" w:customStyle="1" w:styleId="s80">
    <w:name w:val="s8"/>
    <w:rsid w:val="00760FDA"/>
  </w:style>
  <w:style w:type="character" w:customStyle="1" w:styleId="s90">
    <w:name w:val="s9"/>
    <w:rsid w:val="00760FDA"/>
  </w:style>
  <w:style w:type="character" w:customStyle="1" w:styleId="s100">
    <w:name w:val="s10"/>
    <w:rsid w:val="00760FDA"/>
  </w:style>
  <w:style w:type="character" w:customStyle="1" w:styleId="s30">
    <w:name w:val="s3"/>
    <w:rsid w:val="00760FDA"/>
  </w:style>
  <w:style w:type="character" w:customStyle="1" w:styleId="s11">
    <w:name w:val="s11"/>
    <w:rsid w:val="00760FDA"/>
  </w:style>
  <w:style w:type="character" w:customStyle="1" w:styleId="s12">
    <w:name w:val="s12"/>
    <w:rsid w:val="00760FDA"/>
  </w:style>
  <w:style w:type="character" w:customStyle="1" w:styleId="s13">
    <w:name w:val="s13"/>
    <w:rsid w:val="00760FDA"/>
  </w:style>
  <w:style w:type="character" w:customStyle="1" w:styleId="s14">
    <w:name w:val="s14"/>
    <w:rsid w:val="00760FDA"/>
  </w:style>
  <w:style w:type="character" w:customStyle="1" w:styleId="s15">
    <w:name w:val="s15"/>
    <w:rsid w:val="00760FDA"/>
  </w:style>
  <w:style w:type="character" w:customStyle="1" w:styleId="s160">
    <w:name w:val="s16"/>
    <w:rsid w:val="00760FDA"/>
  </w:style>
  <w:style w:type="character" w:customStyle="1" w:styleId="s17">
    <w:name w:val="s17"/>
    <w:rsid w:val="00760FDA"/>
  </w:style>
  <w:style w:type="character" w:customStyle="1" w:styleId="s18">
    <w:name w:val="s18"/>
    <w:rsid w:val="00760FDA"/>
  </w:style>
  <w:style w:type="character" w:customStyle="1" w:styleId="s19">
    <w:name w:val="s19"/>
    <w:rsid w:val="00760FDA"/>
  </w:style>
  <w:style w:type="character" w:customStyle="1" w:styleId="s200">
    <w:name w:val="s20"/>
    <w:rsid w:val="00760FDA"/>
  </w:style>
  <w:style w:type="character" w:customStyle="1" w:styleId="s210">
    <w:name w:val="s21"/>
    <w:rsid w:val="00760FDA"/>
  </w:style>
  <w:style w:type="character" w:customStyle="1" w:styleId="s22">
    <w:name w:val="s22"/>
    <w:rsid w:val="00760FDA"/>
  </w:style>
  <w:style w:type="character" w:customStyle="1" w:styleId="s23">
    <w:name w:val="s23"/>
    <w:rsid w:val="00760FDA"/>
  </w:style>
  <w:style w:type="character" w:customStyle="1" w:styleId="affffffff4">
    <w:name w:val="Гипертекстовая ссылка"/>
    <w:uiPriority w:val="99"/>
    <w:rsid w:val="00760FDA"/>
    <w:rPr>
      <w:color w:val="106BBE"/>
    </w:rPr>
  </w:style>
  <w:style w:type="paragraph" w:customStyle="1" w:styleId="affffffff5">
    <w:name w:val="Таблицы (моноширинный)"/>
    <w:basedOn w:val="a5"/>
    <w:next w:val="a5"/>
    <w:rsid w:val="00760FDA"/>
    <w:pPr>
      <w:autoSpaceDE w:val="0"/>
      <w:autoSpaceDN w:val="0"/>
      <w:adjustRightInd w:val="0"/>
      <w:jc w:val="both"/>
    </w:pPr>
    <w:rPr>
      <w:rFonts w:ascii="Courier New" w:eastAsia="Calibri" w:hAnsi="Courier New" w:cs="Courier New"/>
      <w:sz w:val="24"/>
      <w:szCs w:val="24"/>
    </w:rPr>
  </w:style>
  <w:style w:type="paragraph" w:customStyle="1" w:styleId="headertext">
    <w:name w:val="headertext"/>
    <w:basedOn w:val="a5"/>
    <w:rsid w:val="00760FDA"/>
    <w:pPr>
      <w:spacing w:before="100" w:beforeAutospacing="1" w:after="100" w:afterAutospacing="1"/>
    </w:pPr>
    <w:rPr>
      <w:sz w:val="24"/>
      <w:szCs w:val="24"/>
    </w:rPr>
  </w:style>
  <w:style w:type="paragraph" w:customStyle="1" w:styleId="formattext0">
    <w:name w:val="formattext"/>
    <w:basedOn w:val="a5"/>
    <w:rsid w:val="00760FDA"/>
    <w:pPr>
      <w:spacing w:before="100" w:beforeAutospacing="1" w:after="100" w:afterAutospacing="1"/>
    </w:pPr>
    <w:rPr>
      <w:sz w:val="24"/>
      <w:szCs w:val="24"/>
    </w:rPr>
  </w:style>
  <w:style w:type="paragraph" w:customStyle="1" w:styleId="Style6">
    <w:name w:val="Style6"/>
    <w:basedOn w:val="a5"/>
    <w:rsid w:val="00760FDA"/>
    <w:pPr>
      <w:widowControl w:val="0"/>
      <w:autoSpaceDE w:val="0"/>
      <w:autoSpaceDN w:val="0"/>
      <w:adjustRightInd w:val="0"/>
      <w:spacing w:line="670" w:lineRule="exact"/>
      <w:ind w:firstLine="1440"/>
      <w:jc w:val="both"/>
    </w:pPr>
    <w:rPr>
      <w:rFonts w:eastAsia="Calibri"/>
      <w:sz w:val="24"/>
      <w:szCs w:val="24"/>
    </w:rPr>
  </w:style>
  <w:style w:type="paragraph" w:customStyle="1" w:styleId="Style19">
    <w:name w:val="Style19"/>
    <w:basedOn w:val="a5"/>
    <w:rsid w:val="00760FDA"/>
    <w:pPr>
      <w:widowControl w:val="0"/>
      <w:autoSpaceDE w:val="0"/>
      <w:autoSpaceDN w:val="0"/>
      <w:adjustRightInd w:val="0"/>
      <w:spacing w:line="672" w:lineRule="exact"/>
      <w:jc w:val="both"/>
    </w:pPr>
    <w:rPr>
      <w:rFonts w:eastAsia="Calibri"/>
      <w:sz w:val="24"/>
      <w:szCs w:val="24"/>
    </w:rPr>
  </w:style>
  <w:style w:type="paragraph" w:customStyle="1" w:styleId="000">
    <w:name w:val="000"/>
    <w:basedOn w:val="a5"/>
    <w:rsid w:val="00760FDA"/>
    <w:pPr>
      <w:numPr>
        <w:numId w:val="14"/>
      </w:numPr>
      <w:tabs>
        <w:tab w:val="left" w:pos="0"/>
        <w:tab w:val="left" w:pos="1134"/>
      </w:tabs>
      <w:suppressAutoHyphens/>
      <w:autoSpaceDE w:val="0"/>
      <w:jc w:val="both"/>
    </w:pPr>
    <w:rPr>
      <w:rFonts w:eastAsia="Arial"/>
      <w:sz w:val="28"/>
      <w:szCs w:val="28"/>
      <w:lang w:eastAsia="ar-SA"/>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760FDA"/>
    <w:rPr>
      <w:rFonts w:ascii="Calibri" w:eastAsia="Calibri" w:hAnsi="Calibri"/>
      <w:b/>
      <w:bCs/>
      <w:lang w:eastAsia="en-US"/>
    </w:rPr>
  </w:style>
  <w:style w:type="character" w:customStyle="1" w:styleId="headeraa">
    <w:name w:val="header_aa"/>
    <w:rsid w:val="00760FDA"/>
  </w:style>
  <w:style w:type="paragraph" w:customStyle="1" w:styleId="affffffff6">
    <w:name w:val="МОЕ"/>
    <w:basedOn w:val="a5"/>
    <w:rsid w:val="00760FDA"/>
    <w:pPr>
      <w:ind w:firstLine="709"/>
      <w:jc w:val="both"/>
    </w:pPr>
    <w:rPr>
      <w:spacing w:val="10"/>
      <w:sz w:val="28"/>
      <w:szCs w:val="28"/>
    </w:rPr>
  </w:style>
  <w:style w:type="paragraph" w:customStyle="1" w:styleId="affffffff7">
    <w:name w:val="Таблица НГП"/>
    <w:basedOn w:val="a5"/>
    <w:qFormat/>
    <w:rsid w:val="00760FDA"/>
    <w:pPr>
      <w:widowControl w:val="0"/>
      <w:autoSpaceDE w:val="0"/>
      <w:autoSpaceDN w:val="0"/>
      <w:spacing w:after="120"/>
    </w:pPr>
    <w:rPr>
      <w:szCs w:val="24"/>
    </w:rPr>
  </w:style>
  <w:style w:type="character" w:customStyle="1" w:styleId="mw-headline">
    <w:name w:val="mw-headline"/>
    <w:rsid w:val="00760FDA"/>
  </w:style>
  <w:style w:type="character" w:customStyle="1" w:styleId="mw-editsection">
    <w:name w:val="mw-editsection"/>
    <w:rsid w:val="00760FDA"/>
  </w:style>
  <w:style w:type="character" w:customStyle="1" w:styleId="mw-editsection-bracket">
    <w:name w:val="mw-editsection-bracket"/>
    <w:rsid w:val="00760FDA"/>
  </w:style>
  <w:style w:type="character" w:customStyle="1" w:styleId="mw-editsection-divider">
    <w:name w:val="mw-editsection-divider"/>
    <w:rsid w:val="00760FDA"/>
  </w:style>
  <w:style w:type="paragraph" w:customStyle="1" w:styleId="affffffff8">
    <w:name w:val="Стиль"/>
    <w:rsid w:val="00760FDA"/>
    <w:pPr>
      <w:widowControl w:val="0"/>
      <w:autoSpaceDE w:val="0"/>
      <w:autoSpaceDN w:val="0"/>
      <w:adjustRightInd w:val="0"/>
    </w:pPr>
    <w:rPr>
      <w:sz w:val="24"/>
      <w:szCs w:val="24"/>
    </w:rPr>
  </w:style>
  <w:style w:type="paragraph" w:customStyle="1" w:styleId="p1">
    <w:name w:val="p1"/>
    <w:basedOn w:val="a5"/>
    <w:rsid w:val="00760FDA"/>
    <w:pPr>
      <w:spacing w:before="100" w:beforeAutospacing="1" w:after="100" w:afterAutospacing="1"/>
    </w:pPr>
    <w:rPr>
      <w:sz w:val="24"/>
      <w:szCs w:val="24"/>
    </w:rPr>
  </w:style>
  <w:style w:type="table" w:styleId="af1">
    <w:name w:val="Table Grid"/>
    <w:basedOn w:val="a7"/>
    <w:rsid w:val="0076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06072A"/>
  </w:style>
  <w:style w:type="paragraph" w:styleId="11">
    <w:name w:val="heading 1"/>
    <w:aliases w:val="Заголовок 1 Знак Знак,Заголовок 1 Знак Знак Знак"/>
    <w:basedOn w:val="a5"/>
    <w:next w:val="a5"/>
    <w:link w:val="12"/>
    <w:uiPriority w:val="99"/>
    <w:qFormat/>
    <w:rsid w:val="00710BB5"/>
    <w:pPr>
      <w:keepNext/>
      <w:numPr>
        <w:numId w:val="13"/>
      </w:numPr>
      <w:jc w:val="center"/>
      <w:outlineLvl w:val="0"/>
    </w:pPr>
    <w:rPr>
      <w:b/>
      <w:spacing w:val="20"/>
      <w:sz w:val="4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2A5AEC"/>
    <w:pPr>
      <w:keepNext/>
      <w:numPr>
        <w:ilvl w:val="1"/>
        <w:numId w:val="13"/>
      </w:numPr>
      <w:spacing w:before="240" w:after="60"/>
      <w:outlineLvl w:val="1"/>
    </w:pPr>
    <w:rPr>
      <w:rFonts w:ascii="Cambria" w:hAnsi="Cambria"/>
      <w:b/>
      <w:bCs/>
      <w:i/>
      <w:iCs/>
      <w:sz w:val="28"/>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760FDA"/>
    <w:pPr>
      <w:keepNext/>
      <w:numPr>
        <w:ilvl w:val="2"/>
        <w:numId w:val="13"/>
      </w:numPr>
      <w:suppressAutoHyphens/>
      <w:spacing w:before="240" w:after="240"/>
      <w:ind w:left="720" w:hanging="432"/>
      <w:jc w:val="center"/>
      <w:outlineLvl w:val="2"/>
    </w:pPr>
    <w:rPr>
      <w:rFonts w:cs="Arial"/>
      <w:bCs/>
      <w:i/>
      <w:sz w:val="24"/>
      <w:szCs w:val="26"/>
    </w:rPr>
  </w:style>
  <w:style w:type="paragraph" w:styleId="4">
    <w:name w:val="heading 4"/>
    <w:basedOn w:val="a5"/>
    <w:next w:val="a5"/>
    <w:link w:val="40"/>
    <w:unhideWhenUsed/>
    <w:qFormat/>
    <w:rsid w:val="00760FDA"/>
    <w:pPr>
      <w:keepNext/>
      <w:numPr>
        <w:ilvl w:val="3"/>
        <w:numId w:val="13"/>
      </w:numPr>
      <w:spacing w:before="240" w:after="240"/>
      <w:ind w:left="864" w:hanging="144"/>
      <w:jc w:val="center"/>
      <w:outlineLvl w:val="3"/>
    </w:pPr>
    <w:rPr>
      <w:bCs/>
      <w:sz w:val="24"/>
      <w:szCs w:val="28"/>
      <w:u w:val="single"/>
    </w:rPr>
  </w:style>
  <w:style w:type="paragraph" w:styleId="5">
    <w:name w:val="heading 5"/>
    <w:basedOn w:val="a5"/>
    <w:next w:val="a5"/>
    <w:link w:val="50"/>
    <w:qFormat/>
    <w:rsid w:val="00760FDA"/>
    <w:pPr>
      <w:numPr>
        <w:ilvl w:val="4"/>
        <w:numId w:val="13"/>
      </w:numPr>
      <w:spacing w:before="240" w:after="60"/>
      <w:ind w:left="1008" w:hanging="432"/>
      <w:jc w:val="both"/>
      <w:outlineLvl w:val="4"/>
    </w:pPr>
    <w:rPr>
      <w:rFonts w:ascii="Calibri" w:hAnsi="Calibri"/>
      <w:b/>
      <w:bCs/>
      <w:i/>
      <w:iCs/>
      <w:sz w:val="26"/>
      <w:szCs w:val="26"/>
      <w:lang w:eastAsia="en-US"/>
    </w:rPr>
  </w:style>
  <w:style w:type="paragraph" w:styleId="6">
    <w:name w:val="heading 6"/>
    <w:basedOn w:val="a5"/>
    <w:next w:val="a5"/>
    <w:link w:val="60"/>
    <w:qFormat/>
    <w:rsid w:val="00760FDA"/>
    <w:pPr>
      <w:keepNext/>
      <w:keepLines/>
      <w:numPr>
        <w:ilvl w:val="5"/>
        <w:numId w:val="13"/>
      </w:numPr>
      <w:spacing w:before="200"/>
      <w:ind w:left="1152" w:hanging="432"/>
      <w:jc w:val="both"/>
      <w:outlineLvl w:val="5"/>
    </w:pPr>
    <w:rPr>
      <w:rFonts w:ascii="Cambria" w:hAnsi="Cambria" w:cs="Cambria"/>
      <w:i/>
      <w:iCs/>
      <w:color w:val="243F60"/>
      <w:sz w:val="24"/>
      <w:szCs w:val="22"/>
      <w:lang w:val="en-US" w:eastAsia="en-US"/>
    </w:rPr>
  </w:style>
  <w:style w:type="paragraph" w:styleId="7">
    <w:name w:val="heading 7"/>
    <w:aliases w:val="Заголовок x.x"/>
    <w:basedOn w:val="a5"/>
    <w:next w:val="a5"/>
    <w:link w:val="70"/>
    <w:qFormat/>
    <w:rsid w:val="00760FDA"/>
    <w:pPr>
      <w:numPr>
        <w:ilvl w:val="6"/>
        <w:numId w:val="13"/>
      </w:numPr>
      <w:spacing w:before="240" w:after="60"/>
      <w:ind w:left="1296" w:hanging="288"/>
      <w:jc w:val="both"/>
      <w:outlineLvl w:val="6"/>
    </w:pPr>
    <w:rPr>
      <w:rFonts w:ascii="Calibri" w:hAnsi="Calibri"/>
      <w:sz w:val="24"/>
      <w:szCs w:val="24"/>
      <w:lang w:eastAsia="en-US"/>
    </w:rPr>
  </w:style>
  <w:style w:type="paragraph" w:styleId="8">
    <w:name w:val="heading 8"/>
    <w:basedOn w:val="a5"/>
    <w:next w:val="a5"/>
    <w:link w:val="80"/>
    <w:qFormat/>
    <w:rsid w:val="00760FDA"/>
    <w:pPr>
      <w:keepNext/>
      <w:keepLines/>
      <w:numPr>
        <w:ilvl w:val="7"/>
        <w:numId w:val="13"/>
      </w:numPr>
      <w:spacing w:before="200"/>
      <w:ind w:left="1440" w:hanging="432"/>
      <w:jc w:val="both"/>
      <w:outlineLvl w:val="7"/>
    </w:pPr>
    <w:rPr>
      <w:rFonts w:ascii="Cambria" w:hAnsi="Cambria" w:cs="Cambria"/>
      <w:color w:val="4F81BD"/>
      <w:lang w:val="en-US" w:eastAsia="en-US"/>
    </w:rPr>
  </w:style>
  <w:style w:type="paragraph" w:styleId="9">
    <w:name w:val="heading 9"/>
    <w:basedOn w:val="a5"/>
    <w:next w:val="a5"/>
    <w:link w:val="90"/>
    <w:qFormat/>
    <w:rsid w:val="00760FDA"/>
    <w:pPr>
      <w:keepNext/>
      <w:keepLines/>
      <w:numPr>
        <w:ilvl w:val="8"/>
        <w:numId w:val="13"/>
      </w:numPr>
      <w:spacing w:before="200"/>
      <w:ind w:left="1584" w:hanging="144"/>
      <w:jc w:val="both"/>
      <w:outlineLvl w:val="8"/>
    </w:pPr>
    <w:rPr>
      <w:rFonts w:ascii="Cambria" w:hAnsi="Cambria" w:cs="Cambria"/>
      <w:i/>
      <w:iCs/>
      <w:color w:val="404040"/>
      <w:lang w:val="en-US" w:eastAsia="en-US"/>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customStyle="1" w:styleId="ConsPlusNormal">
    <w:name w:val="ConsPlusNormal"/>
    <w:link w:val="ConsPlusNormal0"/>
    <w:rsid w:val="0006072A"/>
    <w:pPr>
      <w:widowControl w:val="0"/>
      <w:autoSpaceDE w:val="0"/>
      <w:autoSpaceDN w:val="0"/>
      <w:adjustRightInd w:val="0"/>
      <w:ind w:firstLine="720"/>
    </w:pPr>
    <w:rPr>
      <w:rFonts w:ascii="Arial" w:hAnsi="Arial" w:cs="Arial"/>
    </w:rPr>
  </w:style>
  <w:style w:type="paragraph" w:styleId="a9">
    <w:name w:val="Balloon Text"/>
    <w:aliases w:val=" Знак5"/>
    <w:basedOn w:val="a5"/>
    <w:link w:val="aa"/>
    <w:uiPriority w:val="99"/>
    <w:rsid w:val="003D7605"/>
    <w:rPr>
      <w:rFonts w:ascii="Tahoma" w:hAnsi="Tahoma" w:cs="Tahoma"/>
      <w:sz w:val="16"/>
      <w:szCs w:val="16"/>
    </w:rPr>
  </w:style>
  <w:style w:type="paragraph" w:customStyle="1" w:styleId="22">
    <w:name w:val="Îñíîâíîé òåêñò 2"/>
    <w:basedOn w:val="a5"/>
    <w:rsid w:val="00B951F1"/>
    <w:pPr>
      <w:widowControl w:val="0"/>
      <w:suppressAutoHyphens/>
      <w:ind w:firstLine="720"/>
      <w:jc w:val="both"/>
    </w:pPr>
    <w:rPr>
      <w:rFonts w:eastAsia="Arial"/>
      <w:b/>
      <w:color w:val="000000"/>
      <w:sz w:val="24"/>
      <w:lang w:val="en-US" w:eastAsia="ar-SA"/>
    </w:rPr>
  </w:style>
  <w:style w:type="character" w:customStyle="1" w:styleId="s10">
    <w:name w:val="s1"/>
    <w:rsid w:val="00A53359"/>
  </w:style>
  <w:style w:type="character" w:customStyle="1" w:styleId="12">
    <w:name w:val="Заголовок 1 Знак"/>
    <w:aliases w:val="Заголовок 1 Знак Знак Знак1,Заголовок 1 Знак Знак Знак Знак"/>
    <w:link w:val="11"/>
    <w:uiPriority w:val="99"/>
    <w:rsid w:val="00710BB5"/>
    <w:rPr>
      <w:b/>
      <w:spacing w:val="20"/>
      <w:sz w:val="4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link w:val="20"/>
    <w:rsid w:val="002A5AEC"/>
    <w:rPr>
      <w:rFonts w:ascii="Cambria" w:hAnsi="Cambria"/>
      <w:b/>
      <w:bCs/>
      <w:i/>
      <w:iCs/>
      <w:sz w:val="28"/>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link w:val="3"/>
    <w:rsid w:val="00760FDA"/>
    <w:rPr>
      <w:rFonts w:cs="Arial"/>
      <w:bCs/>
      <w:i/>
      <w:sz w:val="24"/>
      <w:szCs w:val="26"/>
    </w:rPr>
  </w:style>
  <w:style w:type="character" w:customStyle="1" w:styleId="40">
    <w:name w:val="Заголовок 4 Знак"/>
    <w:link w:val="4"/>
    <w:rsid w:val="00760FDA"/>
    <w:rPr>
      <w:bCs/>
      <w:sz w:val="24"/>
      <w:szCs w:val="28"/>
      <w:u w:val="single"/>
    </w:rPr>
  </w:style>
  <w:style w:type="character" w:customStyle="1" w:styleId="50">
    <w:name w:val="Заголовок 5 Знак"/>
    <w:link w:val="5"/>
    <w:rsid w:val="00760FDA"/>
    <w:rPr>
      <w:rFonts w:ascii="Calibri" w:hAnsi="Calibri"/>
      <w:b/>
      <w:bCs/>
      <w:i/>
      <w:iCs/>
      <w:sz w:val="26"/>
      <w:szCs w:val="26"/>
      <w:lang w:eastAsia="en-US"/>
    </w:rPr>
  </w:style>
  <w:style w:type="character" w:customStyle="1" w:styleId="60">
    <w:name w:val="Заголовок 6 Знак"/>
    <w:link w:val="6"/>
    <w:rsid w:val="00760FDA"/>
    <w:rPr>
      <w:rFonts w:ascii="Cambria" w:hAnsi="Cambria" w:cs="Cambria"/>
      <w:i/>
      <w:iCs/>
      <w:color w:val="243F60"/>
      <w:sz w:val="24"/>
      <w:szCs w:val="22"/>
      <w:lang w:val="en-US" w:eastAsia="en-US"/>
    </w:rPr>
  </w:style>
  <w:style w:type="character" w:customStyle="1" w:styleId="70">
    <w:name w:val="Заголовок 7 Знак"/>
    <w:aliases w:val="Заголовок x.x Знак"/>
    <w:link w:val="7"/>
    <w:rsid w:val="00760FDA"/>
    <w:rPr>
      <w:rFonts w:ascii="Calibri" w:hAnsi="Calibri"/>
      <w:sz w:val="24"/>
      <w:szCs w:val="24"/>
      <w:lang w:eastAsia="en-US"/>
    </w:rPr>
  </w:style>
  <w:style w:type="character" w:customStyle="1" w:styleId="80">
    <w:name w:val="Заголовок 8 Знак"/>
    <w:link w:val="8"/>
    <w:rsid w:val="00760FDA"/>
    <w:rPr>
      <w:rFonts w:ascii="Cambria" w:hAnsi="Cambria" w:cs="Cambria"/>
      <w:color w:val="4F81BD"/>
      <w:lang w:val="en-US" w:eastAsia="en-US"/>
    </w:rPr>
  </w:style>
  <w:style w:type="character" w:customStyle="1" w:styleId="90">
    <w:name w:val="Заголовок 9 Знак"/>
    <w:link w:val="9"/>
    <w:rsid w:val="00760FDA"/>
    <w:rPr>
      <w:rFonts w:ascii="Cambria" w:hAnsi="Cambria" w:cs="Cambria"/>
      <w:i/>
      <w:iCs/>
      <w:color w:val="404040"/>
      <w:lang w:val="en-US" w:eastAsia="en-US"/>
    </w:rPr>
  </w:style>
  <w:style w:type="numbering" w:customStyle="1" w:styleId="13">
    <w:name w:val="Нет списка1"/>
    <w:next w:val="a8"/>
    <w:uiPriority w:val="99"/>
    <w:semiHidden/>
    <w:unhideWhenUsed/>
    <w:rsid w:val="00760FDA"/>
  </w:style>
  <w:style w:type="character" w:styleId="ab">
    <w:name w:val="Hyperlink"/>
    <w:uiPriority w:val="99"/>
    <w:unhideWhenUsed/>
    <w:rsid w:val="00760FDA"/>
    <w:rPr>
      <w:color w:val="0000FF"/>
      <w:u w:val="single"/>
    </w:rPr>
  </w:style>
  <w:style w:type="paragraph" w:customStyle="1" w:styleId="ac">
    <w:name w:val="Егор"/>
    <w:basedOn w:val="11"/>
    <w:rsid w:val="00760FDA"/>
  </w:style>
  <w:style w:type="paragraph" w:customStyle="1" w:styleId="ad">
    <w:name w:val="Егор+"/>
    <w:basedOn w:val="a5"/>
    <w:qFormat/>
    <w:rsid w:val="00760FDA"/>
    <w:pPr>
      <w:spacing w:before="120" w:after="120"/>
      <w:ind w:firstLine="709"/>
      <w:jc w:val="center"/>
    </w:pPr>
    <w:rPr>
      <w:rFonts w:eastAsia="Calibri"/>
      <w:b/>
      <w:sz w:val="32"/>
      <w:szCs w:val="28"/>
      <w:lang w:eastAsia="en-US"/>
    </w:rPr>
  </w:style>
  <w:style w:type="paragraph" w:customStyle="1" w:styleId="14">
    <w:name w:val="Егор1+"/>
    <w:basedOn w:val="ad"/>
    <w:qFormat/>
    <w:rsid w:val="00760FDA"/>
  </w:style>
  <w:style w:type="paragraph" w:customStyle="1" w:styleId="15">
    <w:name w:val="Егор1"/>
    <w:basedOn w:val="a5"/>
    <w:link w:val="16"/>
    <w:qFormat/>
    <w:rsid w:val="00760FDA"/>
    <w:pPr>
      <w:spacing w:before="120" w:after="120"/>
      <w:ind w:firstLine="709"/>
      <w:jc w:val="center"/>
    </w:pPr>
    <w:rPr>
      <w:b/>
      <w:i/>
      <w:sz w:val="28"/>
      <w:szCs w:val="26"/>
    </w:rPr>
  </w:style>
  <w:style w:type="character" w:customStyle="1" w:styleId="16">
    <w:name w:val="Егор1 Знак"/>
    <w:link w:val="15"/>
    <w:rsid w:val="00760FDA"/>
    <w:rPr>
      <w:b/>
      <w:i/>
      <w:sz w:val="28"/>
      <w:szCs w:val="26"/>
    </w:rPr>
  </w:style>
  <w:style w:type="paragraph" w:styleId="ae">
    <w:name w:val="No Spacing"/>
    <w:basedOn w:val="a5"/>
    <w:link w:val="af"/>
    <w:uiPriority w:val="1"/>
    <w:qFormat/>
    <w:rsid w:val="00760FDA"/>
    <w:pPr>
      <w:ind w:firstLine="709"/>
      <w:jc w:val="both"/>
    </w:pPr>
    <w:rPr>
      <w:rFonts w:eastAsia="Calibri"/>
      <w:sz w:val="24"/>
      <w:szCs w:val="22"/>
      <w:lang w:eastAsia="en-US"/>
    </w:rPr>
  </w:style>
  <w:style w:type="character" w:customStyle="1" w:styleId="af">
    <w:name w:val="Без интервала Знак"/>
    <w:link w:val="ae"/>
    <w:uiPriority w:val="1"/>
    <w:rsid w:val="00760FDA"/>
    <w:rPr>
      <w:rFonts w:eastAsia="Calibri"/>
      <w:sz w:val="24"/>
      <w:szCs w:val="22"/>
      <w:lang w:eastAsia="en-US"/>
    </w:rPr>
  </w:style>
  <w:style w:type="character" w:customStyle="1" w:styleId="aa">
    <w:name w:val="Текст выноски Знак"/>
    <w:aliases w:val=" Знак5 Знак"/>
    <w:link w:val="a9"/>
    <w:uiPriority w:val="99"/>
    <w:rsid w:val="00760FDA"/>
    <w:rPr>
      <w:rFonts w:ascii="Tahoma" w:hAnsi="Tahoma" w:cs="Tahoma"/>
      <w:sz w:val="16"/>
      <w:szCs w:val="16"/>
    </w:rPr>
  </w:style>
  <w:style w:type="paragraph" w:styleId="af0">
    <w:name w:val="Normal (Web)"/>
    <w:basedOn w:val="a5"/>
    <w:uiPriority w:val="99"/>
    <w:unhideWhenUsed/>
    <w:rsid w:val="00760FDA"/>
    <w:pPr>
      <w:spacing w:before="120" w:after="120"/>
      <w:ind w:firstLine="709"/>
      <w:jc w:val="both"/>
    </w:pPr>
    <w:rPr>
      <w:sz w:val="24"/>
      <w:szCs w:val="24"/>
    </w:rPr>
  </w:style>
  <w:style w:type="table" w:customStyle="1" w:styleId="TableGridReport1">
    <w:name w:val="Table Grid Report1"/>
    <w:basedOn w:val="a7"/>
    <w:next w:val="af1"/>
    <w:uiPriority w:val="59"/>
    <w:rsid w:val="00760FDA"/>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7">
    <w:name w:val="toc 1"/>
    <w:basedOn w:val="a5"/>
    <w:next w:val="a5"/>
    <w:autoRedefine/>
    <w:uiPriority w:val="39"/>
    <w:qFormat/>
    <w:rsid w:val="00760FDA"/>
    <w:pPr>
      <w:spacing w:before="60" w:after="60"/>
      <w:jc w:val="both"/>
    </w:pPr>
    <w:rPr>
      <w:rFonts w:eastAsia="Calibri"/>
      <w:b/>
      <w:bCs/>
      <w:caps/>
      <w:sz w:val="24"/>
      <w:szCs w:val="32"/>
      <w:lang w:eastAsia="en-US"/>
    </w:rPr>
  </w:style>
  <w:style w:type="paragraph" w:styleId="af2">
    <w:name w:val="TOC Heading"/>
    <w:basedOn w:val="11"/>
    <w:next w:val="a5"/>
    <w:uiPriority w:val="39"/>
    <w:qFormat/>
    <w:rsid w:val="00760FDA"/>
    <w:pPr>
      <w:spacing w:before="240" w:after="60"/>
      <w:jc w:val="left"/>
      <w:outlineLvl w:val="9"/>
    </w:pPr>
    <w:rPr>
      <w:rFonts w:ascii="Constantia" w:hAnsi="Constantia"/>
      <w:bCs/>
      <w:spacing w:val="0"/>
      <w:kern w:val="32"/>
      <w:sz w:val="32"/>
      <w:szCs w:val="32"/>
    </w:rPr>
  </w:style>
  <w:style w:type="paragraph" w:styleId="23">
    <w:name w:val="toc 2"/>
    <w:basedOn w:val="a5"/>
    <w:next w:val="a5"/>
    <w:autoRedefine/>
    <w:uiPriority w:val="39"/>
    <w:unhideWhenUsed/>
    <w:qFormat/>
    <w:rsid w:val="00760FDA"/>
    <w:pPr>
      <w:tabs>
        <w:tab w:val="left" w:pos="1320"/>
        <w:tab w:val="right" w:leader="dot" w:pos="9344"/>
      </w:tabs>
      <w:spacing w:before="60" w:after="60"/>
      <w:ind w:left="442"/>
      <w:jc w:val="both"/>
    </w:pPr>
    <w:rPr>
      <w:rFonts w:eastAsia="Calibri"/>
      <w:iCs/>
      <w:sz w:val="24"/>
      <w:lang w:eastAsia="en-US"/>
    </w:rPr>
  </w:style>
  <w:style w:type="paragraph" w:styleId="31">
    <w:name w:val="toc 3"/>
    <w:basedOn w:val="a5"/>
    <w:next w:val="a5"/>
    <w:autoRedefine/>
    <w:uiPriority w:val="39"/>
    <w:unhideWhenUsed/>
    <w:qFormat/>
    <w:rsid w:val="00760FDA"/>
    <w:pPr>
      <w:tabs>
        <w:tab w:val="left" w:pos="1560"/>
        <w:tab w:val="right" w:leader="dot" w:pos="9344"/>
      </w:tabs>
      <w:spacing w:before="60" w:after="60"/>
      <w:ind w:left="663"/>
      <w:jc w:val="both"/>
    </w:pPr>
    <w:rPr>
      <w:rFonts w:eastAsia="Calibri"/>
      <w:sz w:val="24"/>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rsid w:val="00760FDA"/>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760FDA"/>
  </w:style>
  <w:style w:type="paragraph" w:styleId="af5">
    <w:name w:val="Body Text First Indent"/>
    <w:basedOn w:val="a5"/>
    <w:link w:val="af6"/>
    <w:unhideWhenUsed/>
    <w:rsid w:val="00760FDA"/>
    <w:pPr>
      <w:ind w:firstLine="360"/>
      <w:jc w:val="both"/>
    </w:pPr>
    <w:rPr>
      <w:sz w:val="24"/>
      <w:szCs w:val="22"/>
    </w:rPr>
  </w:style>
  <w:style w:type="character" w:customStyle="1" w:styleId="af6">
    <w:name w:val="Красная строка Знак"/>
    <w:link w:val="af5"/>
    <w:rsid w:val="00760FDA"/>
    <w:rPr>
      <w:sz w:val="24"/>
      <w:szCs w:val="22"/>
    </w:rPr>
  </w:style>
  <w:style w:type="paragraph" w:customStyle="1" w:styleId="32">
    <w:name w:val="Егор3"/>
    <w:basedOn w:val="ac"/>
    <w:qFormat/>
    <w:rsid w:val="00760FDA"/>
  </w:style>
  <w:style w:type="paragraph" w:styleId="af7">
    <w:name w:val="Plain Text"/>
    <w:aliases w:val="Текст1,TEXT"/>
    <w:basedOn w:val="a5"/>
    <w:link w:val="af8"/>
    <w:uiPriority w:val="99"/>
    <w:rsid w:val="00760FDA"/>
    <w:pPr>
      <w:ind w:firstLine="709"/>
      <w:jc w:val="both"/>
    </w:pPr>
    <w:rPr>
      <w:rFonts w:ascii="Courier New" w:hAnsi="Courier New"/>
    </w:rPr>
  </w:style>
  <w:style w:type="character" w:customStyle="1" w:styleId="af8">
    <w:name w:val="Текст Знак"/>
    <w:aliases w:val="Текст1 Знак,TEXT Знак"/>
    <w:link w:val="af7"/>
    <w:uiPriority w:val="99"/>
    <w:rsid w:val="00760FDA"/>
    <w:rPr>
      <w:rFonts w:ascii="Courier New" w:hAnsi="Courier New"/>
    </w:rPr>
  </w:style>
  <w:style w:type="paragraph" w:styleId="af9">
    <w:name w:val="header"/>
    <w:aliases w:val=" Знак4, Знак8,ВерхКолонтитул"/>
    <w:basedOn w:val="a5"/>
    <w:link w:val="afa"/>
    <w:unhideWhenUsed/>
    <w:rsid w:val="00760FDA"/>
    <w:pPr>
      <w:tabs>
        <w:tab w:val="center" w:pos="4677"/>
        <w:tab w:val="right" w:pos="9355"/>
      </w:tabs>
      <w:ind w:firstLine="709"/>
      <w:jc w:val="both"/>
    </w:pPr>
    <w:rPr>
      <w:sz w:val="24"/>
      <w:szCs w:val="22"/>
    </w:rPr>
  </w:style>
  <w:style w:type="character" w:customStyle="1" w:styleId="afa">
    <w:name w:val="Верхний колонтитул Знак"/>
    <w:aliases w:val=" Знак4 Знак, Знак8 Знак,ВерхКолонтитул Знак"/>
    <w:link w:val="af9"/>
    <w:rsid w:val="00760FDA"/>
    <w:rPr>
      <w:sz w:val="24"/>
      <w:szCs w:val="22"/>
    </w:rPr>
  </w:style>
  <w:style w:type="paragraph" w:styleId="afb">
    <w:name w:val="footer"/>
    <w:aliases w:val=" Знак, Знак6, Знак14"/>
    <w:basedOn w:val="a5"/>
    <w:link w:val="afc"/>
    <w:uiPriority w:val="99"/>
    <w:unhideWhenUsed/>
    <w:rsid w:val="00760FDA"/>
    <w:pPr>
      <w:tabs>
        <w:tab w:val="center" w:pos="4677"/>
        <w:tab w:val="right" w:pos="9355"/>
      </w:tabs>
      <w:ind w:firstLine="709"/>
      <w:jc w:val="both"/>
    </w:pPr>
    <w:rPr>
      <w:szCs w:val="22"/>
    </w:rPr>
  </w:style>
  <w:style w:type="character" w:customStyle="1" w:styleId="afc">
    <w:name w:val="Нижний колонтитул Знак"/>
    <w:aliases w:val=" Знак Знак, Знак6 Знак, Знак14 Знак"/>
    <w:link w:val="afb"/>
    <w:uiPriority w:val="99"/>
    <w:rsid w:val="00760FDA"/>
    <w:rPr>
      <w:szCs w:val="22"/>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760FDA"/>
    <w:pPr>
      <w:spacing w:before="120" w:after="120"/>
      <w:ind w:left="709" w:firstLine="709"/>
      <w:jc w:val="center"/>
    </w:pPr>
    <w:rPr>
      <w:rFonts w:ascii="Calibri" w:eastAsia="Calibri" w:hAnsi="Calibri"/>
      <w:b/>
      <w:bCs/>
      <w:lang w:eastAsia="en-US"/>
    </w:rPr>
  </w:style>
  <w:style w:type="character" w:customStyle="1" w:styleId="afe">
    <w:name w:val="Схема документа Знак"/>
    <w:link w:val="aff"/>
    <w:rsid w:val="00760FDA"/>
    <w:rPr>
      <w:rFonts w:ascii="Tahoma" w:eastAsia="Calibri" w:hAnsi="Tahoma" w:cs="Tahoma"/>
      <w:shd w:val="clear" w:color="auto" w:fill="000080"/>
      <w:lang w:eastAsia="en-US"/>
    </w:rPr>
  </w:style>
  <w:style w:type="paragraph" w:styleId="aff">
    <w:name w:val="Document Map"/>
    <w:basedOn w:val="a5"/>
    <w:link w:val="afe"/>
    <w:rsid w:val="00760FDA"/>
    <w:pPr>
      <w:shd w:val="clear" w:color="auto" w:fill="000080"/>
      <w:ind w:firstLine="709"/>
      <w:jc w:val="both"/>
    </w:pPr>
    <w:rPr>
      <w:rFonts w:ascii="Tahoma" w:eastAsia="Calibri" w:hAnsi="Tahoma" w:cs="Tahoma"/>
      <w:lang w:eastAsia="en-US"/>
    </w:rPr>
  </w:style>
  <w:style w:type="character" w:customStyle="1" w:styleId="18">
    <w:name w:val="Схема документа Знак1"/>
    <w:uiPriority w:val="99"/>
    <w:rsid w:val="00760FDA"/>
    <w:rPr>
      <w:rFonts w:ascii="Tahoma" w:hAnsi="Tahoma" w:cs="Tahoma"/>
      <w:sz w:val="16"/>
      <w:szCs w:val="16"/>
    </w:rPr>
  </w:style>
  <w:style w:type="paragraph" w:styleId="25">
    <w:name w:val="Quote"/>
    <w:basedOn w:val="a5"/>
    <w:next w:val="a5"/>
    <w:link w:val="26"/>
    <w:uiPriority w:val="29"/>
    <w:qFormat/>
    <w:rsid w:val="00760FDA"/>
    <w:pPr>
      <w:ind w:firstLine="709"/>
      <w:jc w:val="both"/>
    </w:pPr>
    <w:rPr>
      <w:rFonts w:ascii="Calibri" w:eastAsia="Calibri" w:hAnsi="Calibri"/>
      <w:i/>
      <w:iCs/>
      <w:color w:val="000000"/>
      <w:sz w:val="24"/>
      <w:szCs w:val="22"/>
      <w:lang w:eastAsia="en-US"/>
    </w:rPr>
  </w:style>
  <w:style w:type="character" w:customStyle="1" w:styleId="26">
    <w:name w:val="Цитата 2 Знак"/>
    <w:link w:val="25"/>
    <w:uiPriority w:val="29"/>
    <w:rsid w:val="00760FDA"/>
    <w:rPr>
      <w:rFonts w:ascii="Calibri" w:eastAsia="Calibri" w:hAnsi="Calibri"/>
      <w:i/>
      <w:iCs/>
      <w:color w:val="000000"/>
      <w:sz w:val="24"/>
      <w:szCs w:val="22"/>
      <w:lang w:eastAsia="en-US"/>
    </w:rPr>
  </w:style>
  <w:style w:type="paragraph" w:customStyle="1" w:styleId="aff0">
    <w:name w:val="ПодзаголовокКАТЯ"/>
    <w:basedOn w:val="a5"/>
    <w:qFormat/>
    <w:rsid w:val="00760FDA"/>
    <w:pPr>
      <w:spacing w:after="60"/>
      <w:ind w:firstLine="709"/>
      <w:jc w:val="center"/>
      <w:outlineLvl w:val="1"/>
    </w:pPr>
    <w:rPr>
      <w:i/>
      <w:sz w:val="26"/>
      <w:szCs w:val="26"/>
      <w:lang w:eastAsia="en-US"/>
    </w:rPr>
  </w:style>
  <w:style w:type="paragraph" w:styleId="41">
    <w:name w:val="toc 4"/>
    <w:basedOn w:val="a5"/>
    <w:next w:val="a5"/>
    <w:autoRedefine/>
    <w:uiPriority w:val="39"/>
    <w:unhideWhenUsed/>
    <w:rsid w:val="00760FDA"/>
    <w:pPr>
      <w:ind w:left="660" w:firstLine="709"/>
      <w:jc w:val="both"/>
    </w:pPr>
    <w:rPr>
      <w:rFonts w:ascii="Calibri" w:eastAsia="Calibri" w:hAnsi="Calibri"/>
      <w:lang w:eastAsia="en-US"/>
    </w:rPr>
  </w:style>
  <w:style w:type="paragraph" w:styleId="51">
    <w:name w:val="toc 5"/>
    <w:basedOn w:val="a5"/>
    <w:next w:val="a5"/>
    <w:autoRedefine/>
    <w:uiPriority w:val="39"/>
    <w:unhideWhenUsed/>
    <w:rsid w:val="00760FDA"/>
    <w:pPr>
      <w:ind w:left="880" w:firstLine="709"/>
      <w:jc w:val="both"/>
    </w:pPr>
    <w:rPr>
      <w:rFonts w:ascii="Calibri" w:eastAsia="Calibri" w:hAnsi="Calibri"/>
      <w:lang w:eastAsia="en-US"/>
    </w:rPr>
  </w:style>
  <w:style w:type="paragraph" w:styleId="61">
    <w:name w:val="toc 6"/>
    <w:basedOn w:val="a5"/>
    <w:next w:val="a5"/>
    <w:autoRedefine/>
    <w:uiPriority w:val="39"/>
    <w:unhideWhenUsed/>
    <w:rsid w:val="00760FDA"/>
    <w:pPr>
      <w:ind w:left="1100" w:firstLine="709"/>
      <w:jc w:val="both"/>
    </w:pPr>
    <w:rPr>
      <w:rFonts w:ascii="Calibri" w:eastAsia="Calibri" w:hAnsi="Calibri"/>
      <w:lang w:eastAsia="en-US"/>
    </w:rPr>
  </w:style>
  <w:style w:type="paragraph" w:styleId="71">
    <w:name w:val="toc 7"/>
    <w:basedOn w:val="a5"/>
    <w:next w:val="a5"/>
    <w:autoRedefine/>
    <w:uiPriority w:val="39"/>
    <w:unhideWhenUsed/>
    <w:rsid w:val="00760FDA"/>
    <w:pPr>
      <w:ind w:left="1320" w:firstLine="709"/>
      <w:jc w:val="both"/>
    </w:pPr>
    <w:rPr>
      <w:rFonts w:ascii="Calibri" w:eastAsia="Calibri" w:hAnsi="Calibri"/>
      <w:lang w:eastAsia="en-US"/>
    </w:rPr>
  </w:style>
  <w:style w:type="paragraph" w:styleId="81">
    <w:name w:val="toc 8"/>
    <w:basedOn w:val="a5"/>
    <w:next w:val="a5"/>
    <w:autoRedefine/>
    <w:uiPriority w:val="39"/>
    <w:unhideWhenUsed/>
    <w:rsid w:val="00760FDA"/>
    <w:pPr>
      <w:ind w:left="1540" w:firstLine="709"/>
      <w:jc w:val="both"/>
    </w:pPr>
    <w:rPr>
      <w:rFonts w:ascii="Calibri" w:eastAsia="Calibri" w:hAnsi="Calibri"/>
      <w:lang w:eastAsia="en-US"/>
    </w:rPr>
  </w:style>
  <w:style w:type="paragraph" w:styleId="91">
    <w:name w:val="toc 9"/>
    <w:basedOn w:val="a5"/>
    <w:next w:val="a5"/>
    <w:autoRedefine/>
    <w:uiPriority w:val="39"/>
    <w:unhideWhenUsed/>
    <w:rsid w:val="00760FDA"/>
    <w:pPr>
      <w:ind w:left="1760" w:firstLine="709"/>
      <w:jc w:val="both"/>
    </w:pPr>
    <w:rPr>
      <w:rFonts w:ascii="Calibri" w:eastAsia="Calibri" w:hAnsi="Calibri"/>
      <w:lang w:eastAsia="en-US"/>
    </w:rPr>
  </w:style>
  <w:style w:type="character" w:styleId="aff1">
    <w:name w:val="page number"/>
    <w:rsid w:val="00760FDA"/>
  </w:style>
  <w:style w:type="character" w:customStyle="1" w:styleId="aff2">
    <w:name w:val="Текст концевой сноски Знак"/>
    <w:link w:val="aff3"/>
    <w:rsid w:val="00760FDA"/>
    <w:rPr>
      <w:rFonts w:ascii="Calibri" w:eastAsia="Calibri" w:hAnsi="Calibri"/>
      <w:lang w:eastAsia="en-US"/>
    </w:rPr>
  </w:style>
  <w:style w:type="paragraph" w:styleId="aff3">
    <w:name w:val="endnote text"/>
    <w:basedOn w:val="a5"/>
    <w:link w:val="aff2"/>
    <w:unhideWhenUsed/>
    <w:rsid w:val="00760FDA"/>
    <w:pPr>
      <w:ind w:firstLine="709"/>
      <w:jc w:val="both"/>
    </w:pPr>
    <w:rPr>
      <w:rFonts w:ascii="Calibri" w:eastAsia="Calibri" w:hAnsi="Calibri"/>
      <w:lang w:eastAsia="en-US"/>
    </w:rPr>
  </w:style>
  <w:style w:type="character" w:customStyle="1" w:styleId="19">
    <w:name w:val="Текст концевой сноски Знак1"/>
    <w:basedOn w:val="a6"/>
    <w:uiPriority w:val="99"/>
    <w:rsid w:val="00760FDA"/>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760FDA"/>
    <w:pPr>
      <w:ind w:firstLine="709"/>
      <w:jc w:val="both"/>
    </w:pPr>
    <w:rPr>
      <w:rFonts w:ascii="Calibri" w:eastAsia="Calibri" w:hAnsi="Calibri"/>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4"/>
    <w:uiPriority w:val="99"/>
    <w:rsid w:val="00760FDA"/>
    <w:rPr>
      <w:rFonts w:ascii="Calibri" w:eastAsia="Calibri" w:hAnsi="Calibri"/>
      <w:lang w:eastAsia="en-US"/>
    </w:rPr>
  </w:style>
  <w:style w:type="paragraph" w:customStyle="1" w:styleId="1a">
    <w:name w:val="Подзаголовок1катя"/>
    <w:basedOn w:val="a5"/>
    <w:qFormat/>
    <w:rsid w:val="00760FDA"/>
    <w:pPr>
      <w:spacing w:before="120" w:after="120"/>
      <w:ind w:firstLine="709"/>
      <w:jc w:val="center"/>
      <w:outlineLvl w:val="1"/>
    </w:pPr>
    <w:rPr>
      <w:sz w:val="26"/>
      <w:szCs w:val="26"/>
      <w:u w:val="single"/>
    </w:rPr>
  </w:style>
  <w:style w:type="paragraph" w:customStyle="1" w:styleId="27">
    <w:name w:val="Егор2"/>
    <w:basedOn w:val="3"/>
    <w:link w:val="28"/>
    <w:qFormat/>
    <w:rsid w:val="00760FDA"/>
  </w:style>
  <w:style w:type="character" w:customStyle="1" w:styleId="28">
    <w:name w:val="Егор2 Знак"/>
    <w:link w:val="27"/>
    <w:rsid w:val="00760FDA"/>
    <w:rPr>
      <w:rFonts w:cs="Arial"/>
      <w:bCs/>
      <w:i/>
      <w:sz w:val="24"/>
      <w:szCs w:val="26"/>
    </w:rPr>
  </w:style>
  <w:style w:type="paragraph" w:styleId="aff6">
    <w:name w:val="Title"/>
    <w:basedOn w:val="a5"/>
    <w:next w:val="a5"/>
    <w:link w:val="aff7"/>
    <w:qFormat/>
    <w:rsid w:val="00760FDA"/>
    <w:pPr>
      <w:spacing w:before="240" w:after="60"/>
      <w:ind w:firstLine="709"/>
      <w:jc w:val="center"/>
      <w:outlineLvl w:val="0"/>
    </w:pPr>
    <w:rPr>
      <w:rFonts w:ascii="Cambria" w:hAnsi="Cambria"/>
      <w:b/>
      <w:bCs/>
      <w:kern w:val="28"/>
      <w:sz w:val="32"/>
      <w:szCs w:val="32"/>
      <w:lang w:eastAsia="en-US"/>
    </w:rPr>
  </w:style>
  <w:style w:type="character" w:customStyle="1" w:styleId="aff7">
    <w:name w:val="Название Знак"/>
    <w:link w:val="aff6"/>
    <w:rsid w:val="00760FDA"/>
    <w:rPr>
      <w:rFonts w:ascii="Cambria" w:hAnsi="Cambria"/>
      <w:b/>
      <w:bCs/>
      <w:kern w:val="28"/>
      <w:sz w:val="32"/>
      <w:szCs w:val="32"/>
      <w:lang w:eastAsia="en-US"/>
    </w:rPr>
  </w:style>
  <w:style w:type="paragraph" w:customStyle="1" w:styleId="S0">
    <w:name w:val="S_Маркированный"/>
    <w:basedOn w:val="a5"/>
    <w:link w:val="S5"/>
    <w:autoRedefine/>
    <w:qFormat/>
    <w:rsid w:val="00760FDA"/>
    <w:pPr>
      <w:ind w:left="1429" w:hanging="360"/>
      <w:jc w:val="both"/>
    </w:pPr>
    <w:rPr>
      <w:rFonts w:eastAsia="Calibri"/>
      <w:color w:val="FF0000"/>
      <w:sz w:val="26"/>
      <w:szCs w:val="26"/>
    </w:rPr>
  </w:style>
  <w:style w:type="character" w:customStyle="1" w:styleId="S5">
    <w:name w:val="S_Маркированный Знак"/>
    <w:link w:val="S0"/>
    <w:rsid w:val="00760FDA"/>
    <w:rPr>
      <w:rFonts w:eastAsia="Calibri"/>
      <w:color w:val="FF0000"/>
      <w:sz w:val="26"/>
      <w:szCs w:val="26"/>
    </w:rPr>
  </w:style>
  <w:style w:type="paragraph" w:customStyle="1" w:styleId="1b">
    <w:name w:val="Абзац списка1"/>
    <w:basedOn w:val="a5"/>
    <w:qFormat/>
    <w:rsid w:val="00760FDA"/>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rsid w:val="00760FDA"/>
    <w:pPr>
      <w:keepNext/>
      <w:spacing w:before="120"/>
      <w:ind w:firstLine="709"/>
      <w:jc w:val="right"/>
    </w:pPr>
    <w:rPr>
      <w:rFonts w:ascii="Trebuchet MS" w:hAnsi="Trebuchet MS"/>
      <w:i/>
      <w:sz w:val="24"/>
      <w:szCs w:val="24"/>
    </w:rPr>
  </w:style>
  <w:style w:type="paragraph" w:customStyle="1" w:styleId="Tabn">
    <w:name w:val="Tab_n"/>
    <w:basedOn w:val="a5"/>
    <w:link w:val="Tabn2"/>
    <w:autoRedefine/>
    <w:rsid w:val="00760FDA"/>
    <w:pPr>
      <w:keepNext/>
      <w:ind w:firstLine="709"/>
      <w:jc w:val="center"/>
    </w:pPr>
    <w:rPr>
      <w:rFonts w:ascii="Trebuchet MS" w:hAnsi="Trebuchet MS"/>
      <w:i/>
      <w:w w:val="103"/>
      <w:sz w:val="24"/>
      <w:szCs w:val="24"/>
      <w:lang w:eastAsia="en-US"/>
    </w:rPr>
  </w:style>
  <w:style w:type="character" w:customStyle="1" w:styleId="Tabn2">
    <w:name w:val="Tab_n Знак2"/>
    <w:link w:val="Tabn"/>
    <w:rsid w:val="00760FDA"/>
    <w:rPr>
      <w:rFonts w:ascii="Trebuchet MS" w:hAnsi="Trebuchet MS"/>
      <w:i/>
      <w:w w:val="103"/>
      <w:sz w:val="24"/>
      <w:szCs w:val="24"/>
      <w:lang w:eastAsia="en-US"/>
    </w:rPr>
  </w:style>
  <w:style w:type="character" w:customStyle="1" w:styleId="FontStyle80">
    <w:name w:val="Font Style80"/>
    <w:rsid w:val="00760FDA"/>
    <w:rPr>
      <w:rFonts w:ascii="Times New Roman" w:hAnsi="Times New Roman" w:cs="Times New Roman"/>
      <w:b/>
      <w:bCs/>
      <w:sz w:val="26"/>
      <w:szCs w:val="26"/>
    </w:rPr>
  </w:style>
  <w:style w:type="paragraph" w:customStyle="1" w:styleId="oblasttxt">
    <w:name w:val="oblasttxt"/>
    <w:basedOn w:val="a5"/>
    <w:rsid w:val="00760FDA"/>
    <w:pPr>
      <w:spacing w:before="100" w:beforeAutospacing="1" w:after="100" w:afterAutospacing="1"/>
      <w:ind w:firstLine="709"/>
      <w:jc w:val="both"/>
    </w:pPr>
    <w:rPr>
      <w:sz w:val="24"/>
      <w:szCs w:val="24"/>
    </w:rPr>
  </w:style>
  <w:style w:type="paragraph" w:customStyle="1" w:styleId="aff8">
    <w:name w:val="Обычный текст"/>
    <w:basedOn w:val="a5"/>
    <w:qFormat/>
    <w:rsid w:val="00760FDA"/>
    <w:pPr>
      <w:ind w:firstLine="709"/>
      <w:jc w:val="both"/>
    </w:pPr>
    <w:rPr>
      <w:sz w:val="24"/>
      <w:szCs w:val="24"/>
      <w:lang w:val="en-US" w:eastAsia="ar-SA" w:bidi="en-US"/>
    </w:rPr>
  </w:style>
  <w:style w:type="paragraph" w:customStyle="1" w:styleId="Style4">
    <w:name w:val="Style4"/>
    <w:basedOn w:val="a5"/>
    <w:rsid w:val="00760FDA"/>
    <w:pPr>
      <w:widowControl w:val="0"/>
      <w:autoSpaceDE w:val="0"/>
      <w:autoSpaceDN w:val="0"/>
      <w:adjustRightInd w:val="0"/>
      <w:spacing w:line="334" w:lineRule="exact"/>
      <w:ind w:firstLine="746"/>
      <w:jc w:val="both"/>
    </w:pPr>
    <w:rPr>
      <w:sz w:val="24"/>
      <w:szCs w:val="24"/>
    </w:rPr>
  </w:style>
  <w:style w:type="character" w:styleId="aff9">
    <w:name w:val="footnote reference"/>
    <w:aliases w:val="Знак сноски-FN,Знак сноски 1,Ciae niinee-FN,Referencia nota al pie,Ссылка на сноску 45,Appel note de bas de page"/>
    <w:uiPriority w:val="99"/>
    <w:rsid w:val="00760FDA"/>
    <w:rPr>
      <w:vertAlign w:val="superscript"/>
    </w:rPr>
  </w:style>
  <w:style w:type="paragraph" w:customStyle="1" w:styleId="Style14">
    <w:name w:val="Style14"/>
    <w:basedOn w:val="a5"/>
    <w:rsid w:val="00760FDA"/>
    <w:pPr>
      <w:widowControl w:val="0"/>
      <w:autoSpaceDE w:val="0"/>
      <w:autoSpaceDN w:val="0"/>
      <w:adjustRightInd w:val="0"/>
      <w:spacing w:line="331" w:lineRule="exact"/>
      <w:ind w:firstLine="709"/>
      <w:jc w:val="both"/>
    </w:pPr>
    <w:rPr>
      <w:sz w:val="24"/>
      <w:szCs w:val="24"/>
    </w:rPr>
  </w:style>
  <w:style w:type="character" w:customStyle="1" w:styleId="FontStyle33">
    <w:name w:val="Font Style33"/>
    <w:rsid w:val="00760FDA"/>
    <w:rPr>
      <w:rFonts w:ascii="Times New Roman" w:hAnsi="Times New Roman" w:cs="Times New Roman"/>
      <w:sz w:val="26"/>
      <w:szCs w:val="26"/>
    </w:rPr>
  </w:style>
  <w:style w:type="paragraph" w:customStyle="1" w:styleId="Normal">
    <w:name w:val="Normal Знак Знак"/>
    <w:rsid w:val="00760FDA"/>
    <w:pPr>
      <w:suppressAutoHyphens/>
      <w:spacing w:before="100" w:after="100"/>
      <w:jc w:val="both"/>
    </w:pPr>
    <w:rPr>
      <w:sz w:val="24"/>
      <w:lang w:eastAsia="ar-SA"/>
    </w:rPr>
  </w:style>
  <w:style w:type="character" w:styleId="affa">
    <w:name w:val="Subtle Emphasis"/>
    <w:uiPriority w:val="19"/>
    <w:qFormat/>
    <w:rsid w:val="00760FDA"/>
    <w:rPr>
      <w:i/>
      <w:iCs/>
      <w:color w:val="808080"/>
    </w:rPr>
  </w:style>
  <w:style w:type="paragraph" w:customStyle="1" w:styleId="affb">
    <w:name w:val="Знак"/>
    <w:basedOn w:val="a5"/>
    <w:rsid w:val="00760FDA"/>
    <w:pPr>
      <w:ind w:firstLine="709"/>
      <w:jc w:val="both"/>
    </w:pPr>
    <w:rPr>
      <w:rFonts w:ascii="Verdana" w:hAnsi="Verdana" w:cs="Verdana"/>
      <w:lang w:val="en-US" w:eastAsia="en-US"/>
    </w:rPr>
  </w:style>
  <w:style w:type="character" w:styleId="affc">
    <w:name w:val="Book Title"/>
    <w:uiPriority w:val="33"/>
    <w:qFormat/>
    <w:rsid w:val="00760FDA"/>
    <w:rPr>
      <w:rFonts w:ascii="Cambria" w:eastAsia="Times New Roman" w:hAnsi="Cambria" w:cs="Times New Roman"/>
      <w:b/>
      <w:bCs/>
      <w:i/>
      <w:iCs/>
      <w:smallCaps/>
      <w:color w:val="943634"/>
      <w:u w:val="single"/>
    </w:rPr>
  </w:style>
  <w:style w:type="paragraph" w:customStyle="1" w:styleId="29">
    <w:name w:val="Текст2"/>
    <w:basedOn w:val="a5"/>
    <w:rsid w:val="00760FDA"/>
    <w:pPr>
      <w:ind w:firstLine="709"/>
      <w:jc w:val="both"/>
    </w:pPr>
    <w:rPr>
      <w:rFonts w:ascii="Courier New" w:hAnsi="Courier New"/>
    </w:rPr>
  </w:style>
  <w:style w:type="paragraph" w:customStyle="1" w:styleId="S6">
    <w:name w:val="S_Таблица"/>
    <w:basedOn w:val="a5"/>
    <w:rsid w:val="00760FDA"/>
    <w:pPr>
      <w:tabs>
        <w:tab w:val="num" w:pos="720"/>
      </w:tabs>
      <w:suppressAutoHyphens/>
      <w:spacing w:line="360" w:lineRule="auto"/>
      <w:ind w:firstLine="709"/>
      <w:jc w:val="right"/>
    </w:pPr>
    <w:rPr>
      <w:rFonts w:cs="Calibri"/>
      <w:sz w:val="24"/>
      <w:szCs w:val="24"/>
      <w:lang w:eastAsia="ar-SA"/>
    </w:rPr>
  </w:style>
  <w:style w:type="character" w:customStyle="1" w:styleId="FontStyle22">
    <w:name w:val="Font Style22"/>
    <w:rsid w:val="00760FDA"/>
    <w:rPr>
      <w:rFonts w:ascii="Trebuchet MS" w:hAnsi="Trebuchet MS" w:cs="Trebuchet MS"/>
      <w:b/>
      <w:bCs/>
      <w:sz w:val="22"/>
      <w:szCs w:val="22"/>
    </w:rPr>
  </w:style>
  <w:style w:type="paragraph" w:styleId="affd">
    <w:name w:val="List Paragraph"/>
    <w:basedOn w:val="a5"/>
    <w:link w:val="affe"/>
    <w:uiPriority w:val="34"/>
    <w:qFormat/>
    <w:rsid w:val="00760FDA"/>
    <w:pPr>
      <w:ind w:left="720" w:firstLine="709"/>
      <w:contextualSpacing/>
      <w:jc w:val="both"/>
    </w:pPr>
    <w:rPr>
      <w:sz w:val="24"/>
      <w:szCs w:val="22"/>
    </w:rPr>
  </w:style>
  <w:style w:type="paragraph" w:customStyle="1" w:styleId="s16">
    <w:name w:val="s_16"/>
    <w:basedOn w:val="a5"/>
    <w:rsid w:val="00760FDA"/>
    <w:pPr>
      <w:spacing w:before="100" w:beforeAutospacing="1" w:after="100" w:afterAutospacing="1"/>
      <w:ind w:firstLine="709"/>
      <w:jc w:val="both"/>
    </w:pPr>
    <w:rPr>
      <w:sz w:val="24"/>
      <w:szCs w:val="24"/>
    </w:rPr>
  </w:style>
  <w:style w:type="paragraph" w:customStyle="1" w:styleId="S7">
    <w:name w:val="S_Обычный"/>
    <w:basedOn w:val="a5"/>
    <w:link w:val="S8"/>
    <w:qFormat/>
    <w:rsid w:val="00760FDA"/>
    <w:pPr>
      <w:tabs>
        <w:tab w:val="num" w:pos="1080"/>
      </w:tabs>
      <w:spacing w:line="360" w:lineRule="auto"/>
      <w:ind w:firstLine="720"/>
      <w:jc w:val="both"/>
    </w:pPr>
    <w:rPr>
      <w:w w:val="109"/>
      <w:sz w:val="24"/>
      <w:szCs w:val="24"/>
    </w:rPr>
  </w:style>
  <w:style w:type="character" w:customStyle="1" w:styleId="S8">
    <w:name w:val="S_Обычный Знак"/>
    <w:link w:val="S7"/>
    <w:rsid w:val="00760FDA"/>
    <w:rPr>
      <w:w w:val="109"/>
      <w:sz w:val="24"/>
      <w:szCs w:val="24"/>
    </w:rPr>
  </w:style>
  <w:style w:type="paragraph" w:customStyle="1" w:styleId="afff">
    <w:name w:val="Мария"/>
    <w:basedOn w:val="a5"/>
    <w:uiPriority w:val="99"/>
    <w:rsid w:val="00760FDA"/>
    <w:pPr>
      <w:spacing w:before="240" w:after="120"/>
      <w:ind w:firstLine="709"/>
      <w:jc w:val="both"/>
    </w:pPr>
    <w:rPr>
      <w:sz w:val="26"/>
      <w:szCs w:val="26"/>
    </w:rPr>
  </w:style>
  <w:style w:type="character" w:customStyle="1" w:styleId="apple-converted-space">
    <w:name w:val="apple-converted-space"/>
    <w:rsid w:val="00760FDA"/>
  </w:style>
  <w:style w:type="paragraph" w:customStyle="1" w:styleId="210">
    <w:name w:val="Цитата 21"/>
    <w:basedOn w:val="a5"/>
    <w:next w:val="a5"/>
    <w:link w:val="QuoteChar"/>
    <w:uiPriority w:val="99"/>
    <w:qFormat/>
    <w:rsid w:val="00760FDA"/>
    <w:pPr>
      <w:ind w:firstLine="709"/>
      <w:jc w:val="both"/>
    </w:pPr>
    <w:rPr>
      <w:rFonts w:ascii="Calibri" w:hAnsi="Calibri"/>
      <w:i/>
      <w:iCs/>
      <w:color w:val="000000"/>
      <w:sz w:val="24"/>
      <w:szCs w:val="22"/>
      <w:lang w:eastAsia="en-US"/>
    </w:rPr>
  </w:style>
  <w:style w:type="character" w:customStyle="1" w:styleId="QuoteChar">
    <w:name w:val="Quote Char"/>
    <w:link w:val="210"/>
    <w:uiPriority w:val="99"/>
    <w:locked/>
    <w:rsid w:val="00760FDA"/>
    <w:rPr>
      <w:rFonts w:ascii="Calibri" w:hAnsi="Calibri"/>
      <w:i/>
      <w:iCs/>
      <w:color w:val="000000"/>
      <w:sz w:val="24"/>
      <w:szCs w:val="22"/>
      <w:lang w:eastAsia="en-US"/>
    </w:rPr>
  </w:style>
  <w:style w:type="paragraph" w:styleId="2a">
    <w:name w:val="Body Text Indent 2"/>
    <w:basedOn w:val="a5"/>
    <w:link w:val="2b"/>
    <w:unhideWhenUsed/>
    <w:rsid w:val="00760FDA"/>
    <w:pPr>
      <w:spacing w:after="120" w:line="480" w:lineRule="auto"/>
      <w:ind w:left="283" w:firstLine="709"/>
      <w:jc w:val="both"/>
    </w:pPr>
    <w:rPr>
      <w:sz w:val="24"/>
      <w:szCs w:val="22"/>
    </w:rPr>
  </w:style>
  <w:style w:type="character" w:customStyle="1" w:styleId="2b">
    <w:name w:val="Основной текст с отступом 2 Знак"/>
    <w:link w:val="2a"/>
    <w:rsid w:val="00760FDA"/>
    <w:rPr>
      <w:sz w:val="24"/>
      <w:szCs w:val="22"/>
    </w:rPr>
  </w:style>
  <w:style w:type="paragraph" w:customStyle="1" w:styleId="Standard">
    <w:name w:val="Standard"/>
    <w:rsid w:val="00760FDA"/>
    <w:pPr>
      <w:suppressAutoHyphens/>
      <w:textAlignment w:val="baseline"/>
    </w:pPr>
    <w:rPr>
      <w:kern w:val="1"/>
      <w:sz w:val="24"/>
      <w:szCs w:val="24"/>
      <w:lang w:eastAsia="ar-SA"/>
    </w:rPr>
  </w:style>
  <w:style w:type="paragraph" w:customStyle="1" w:styleId="-">
    <w:name w:val="диссер-текст"/>
    <w:basedOn w:val="a5"/>
    <w:link w:val="-0"/>
    <w:semiHidden/>
    <w:rsid w:val="00760FDA"/>
    <w:pPr>
      <w:spacing w:line="238" w:lineRule="auto"/>
      <w:ind w:firstLine="567"/>
      <w:jc w:val="both"/>
    </w:pPr>
    <w:rPr>
      <w:sz w:val="28"/>
      <w:szCs w:val="22"/>
      <w:lang w:val="en-US"/>
    </w:rPr>
  </w:style>
  <w:style w:type="character" w:customStyle="1" w:styleId="-0">
    <w:name w:val="диссер-текст Знак"/>
    <w:link w:val="-"/>
    <w:semiHidden/>
    <w:locked/>
    <w:rsid w:val="00760FDA"/>
    <w:rPr>
      <w:sz w:val="28"/>
      <w:szCs w:val="22"/>
      <w:lang w:val="en-US"/>
    </w:rPr>
  </w:style>
  <w:style w:type="character" w:customStyle="1" w:styleId="33">
    <w:name w:val="Основной текст с отступом 3 Знак"/>
    <w:link w:val="34"/>
    <w:rsid w:val="00760FDA"/>
    <w:rPr>
      <w:sz w:val="16"/>
      <w:szCs w:val="16"/>
    </w:rPr>
  </w:style>
  <w:style w:type="paragraph" w:styleId="34">
    <w:name w:val="Body Text Indent 3"/>
    <w:basedOn w:val="a5"/>
    <w:link w:val="33"/>
    <w:rsid w:val="00760FDA"/>
    <w:pPr>
      <w:widowControl w:val="0"/>
      <w:autoSpaceDE w:val="0"/>
      <w:autoSpaceDN w:val="0"/>
      <w:adjustRightInd w:val="0"/>
      <w:spacing w:after="120"/>
      <w:ind w:left="283" w:firstLine="709"/>
      <w:jc w:val="both"/>
    </w:pPr>
    <w:rPr>
      <w:sz w:val="16"/>
      <w:szCs w:val="16"/>
    </w:rPr>
  </w:style>
  <w:style w:type="character" w:customStyle="1" w:styleId="310">
    <w:name w:val="Основной текст с отступом 3 Знак1"/>
    <w:rsid w:val="00760FDA"/>
    <w:rPr>
      <w:sz w:val="16"/>
      <w:szCs w:val="16"/>
    </w:rPr>
  </w:style>
  <w:style w:type="paragraph" w:styleId="z-">
    <w:name w:val="HTML Bottom of Form"/>
    <w:basedOn w:val="a5"/>
    <w:next w:val="a5"/>
    <w:link w:val="z-0"/>
    <w:hidden/>
    <w:rsid w:val="00760FDA"/>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760FDA"/>
    <w:rPr>
      <w:rFonts w:ascii="Arial" w:hAnsi="Arial" w:cs="Arial"/>
      <w:vanish/>
      <w:color w:val="FFFFFF"/>
      <w:sz w:val="16"/>
      <w:szCs w:val="16"/>
    </w:rPr>
  </w:style>
  <w:style w:type="character" w:customStyle="1" w:styleId="HTML">
    <w:name w:val="Стандартный HTML Знак"/>
    <w:link w:val="HTML0"/>
    <w:uiPriority w:val="99"/>
    <w:rsid w:val="00760FDA"/>
    <w:rPr>
      <w:rFonts w:ascii="Courier New" w:hAnsi="Courier New" w:cs="Courier New"/>
    </w:rPr>
  </w:style>
  <w:style w:type="paragraph" w:styleId="HTML0">
    <w:name w:val="HTML Preformatted"/>
    <w:basedOn w:val="a5"/>
    <w:link w:val="HTML"/>
    <w:uiPriority w:val="99"/>
    <w:rsid w:val="00760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rPr>
  </w:style>
  <w:style w:type="character" w:customStyle="1" w:styleId="HTML1">
    <w:name w:val="Стандартный HTML Знак1"/>
    <w:uiPriority w:val="99"/>
    <w:rsid w:val="00760FDA"/>
    <w:rPr>
      <w:rFonts w:ascii="Courier New" w:hAnsi="Courier New" w:cs="Courier New"/>
    </w:rPr>
  </w:style>
  <w:style w:type="character" w:customStyle="1" w:styleId="2c">
    <w:name w:val="Основной текст 2 Знак"/>
    <w:aliases w:val=" Знак1 Знак1"/>
    <w:link w:val="2d"/>
    <w:uiPriority w:val="99"/>
    <w:rsid w:val="00760FDA"/>
  </w:style>
  <w:style w:type="paragraph" w:styleId="2d">
    <w:name w:val="Body Text 2"/>
    <w:aliases w:val=" Знак1"/>
    <w:basedOn w:val="a5"/>
    <w:link w:val="2c"/>
    <w:uiPriority w:val="99"/>
    <w:rsid w:val="00760FDA"/>
    <w:pPr>
      <w:widowControl w:val="0"/>
      <w:autoSpaceDE w:val="0"/>
      <w:autoSpaceDN w:val="0"/>
      <w:adjustRightInd w:val="0"/>
      <w:spacing w:after="120" w:line="480" w:lineRule="auto"/>
      <w:ind w:firstLine="709"/>
      <w:jc w:val="both"/>
    </w:pPr>
  </w:style>
  <w:style w:type="character" w:customStyle="1" w:styleId="211">
    <w:name w:val="Основной текст 2 Знак1"/>
    <w:basedOn w:val="a6"/>
    <w:rsid w:val="00760FDA"/>
  </w:style>
  <w:style w:type="character" w:customStyle="1" w:styleId="afff0">
    <w:name w:val="Основной текст с отступом Знак"/>
    <w:aliases w:val="Основной текст 1 Знак,Основной текст 11 Знак"/>
    <w:link w:val="afff1"/>
    <w:uiPriority w:val="99"/>
    <w:rsid w:val="00760FDA"/>
    <w:rPr>
      <w:rFonts w:ascii="Calibri" w:hAnsi="Calibri" w:cs="Calibri"/>
      <w:lang w:val="en-US" w:eastAsia="en-US"/>
    </w:rPr>
  </w:style>
  <w:style w:type="paragraph" w:styleId="afff1">
    <w:name w:val="Body Text Indent"/>
    <w:aliases w:val="Основной текст 1,Основной текст 11"/>
    <w:basedOn w:val="a5"/>
    <w:link w:val="afff0"/>
    <w:uiPriority w:val="99"/>
    <w:rsid w:val="00760FDA"/>
    <w:pPr>
      <w:spacing w:after="120"/>
      <w:ind w:left="283" w:firstLine="709"/>
      <w:jc w:val="both"/>
    </w:pPr>
    <w:rPr>
      <w:rFonts w:ascii="Calibri" w:hAnsi="Calibri" w:cs="Calibri"/>
      <w:lang w:val="en-US" w:eastAsia="en-US"/>
    </w:rPr>
  </w:style>
  <w:style w:type="character" w:customStyle="1" w:styleId="1c">
    <w:name w:val="Основной текст с отступом Знак1"/>
    <w:basedOn w:val="a6"/>
    <w:rsid w:val="00760FDA"/>
  </w:style>
  <w:style w:type="character" w:customStyle="1" w:styleId="1d">
    <w:name w:val="Основной текст Знак1"/>
    <w:semiHidden/>
    <w:rsid w:val="00760FDA"/>
  </w:style>
  <w:style w:type="paragraph" w:styleId="afff2">
    <w:name w:val="Subtitle"/>
    <w:basedOn w:val="a5"/>
    <w:next w:val="a5"/>
    <w:link w:val="afff3"/>
    <w:qFormat/>
    <w:rsid w:val="00760FDA"/>
    <w:pPr>
      <w:numPr>
        <w:ilvl w:val="1"/>
      </w:numPr>
      <w:ind w:firstLine="709"/>
      <w:jc w:val="both"/>
    </w:pPr>
    <w:rPr>
      <w:rFonts w:ascii="Cambria" w:hAnsi="Cambria" w:cs="Cambria"/>
      <w:i/>
      <w:iCs/>
      <w:color w:val="4F81BD"/>
      <w:spacing w:val="15"/>
      <w:sz w:val="24"/>
      <w:szCs w:val="24"/>
      <w:lang w:val="en-US" w:eastAsia="en-US"/>
    </w:rPr>
  </w:style>
  <w:style w:type="character" w:customStyle="1" w:styleId="afff3">
    <w:name w:val="Подзаголовок Знак"/>
    <w:link w:val="afff2"/>
    <w:rsid w:val="00760FDA"/>
    <w:rPr>
      <w:rFonts w:ascii="Cambria" w:hAnsi="Cambria" w:cs="Cambria"/>
      <w:i/>
      <w:iCs/>
      <w:color w:val="4F81BD"/>
      <w:spacing w:val="15"/>
      <w:sz w:val="24"/>
      <w:szCs w:val="24"/>
      <w:lang w:val="en-US" w:eastAsia="en-US"/>
    </w:rPr>
  </w:style>
  <w:style w:type="character" w:styleId="afff4">
    <w:name w:val="Strong"/>
    <w:qFormat/>
    <w:rsid w:val="00760FDA"/>
    <w:rPr>
      <w:rFonts w:cs="Times New Roman"/>
      <w:b/>
      <w:bCs/>
    </w:rPr>
  </w:style>
  <w:style w:type="character" w:styleId="afff5">
    <w:name w:val="Emphasis"/>
    <w:qFormat/>
    <w:rsid w:val="00760FDA"/>
    <w:rPr>
      <w:rFonts w:cs="Times New Roman"/>
      <w:i/>
      <w:iCs/>
    </w:rPr>
  </w:style>
  <w:style w:type="paragraph" w:customStyle="1" w:styleId="1e">
    <w:name w:val="Выделенная цитата1"/>
    <w:basedOn w:val="a5"/>
    <w:next w:val="a5"/>
    <w:link w:val="IntenseQuoteChar"/>
    <w:semiHidden/>
    <w:rsid w:val="00760FDA"/>
    <w:pPr>
      <w:pBdr>
        <w:bottom w:val="single" w:sz="4" w:space="4" w:color="4F81BD"/>
      </w:pBdr>
      <w:spacing w:before="200" w:after="280"/>
      <w:ind w:left="936" w:right="936" w:firstLine="709"/>
      <w:jc w:val="both"/>
    </w:pPr>
    <w:rPr>
      <w:rFonts w:ascii="Calibri" w:hAnsi="Calibri" w:cs="Calibri"/>
      <w:b/>
      <w:bCs/>
      <w:i/>
      <w:iCs/>
      <w:color w:val="4F81BD"/>
      <w:sz w:val="24"/>
      <w:szCs w:val="22"/>
      <w:lang w:val="en-US" w:eastAsia="en-US"/>
    </w:rPr>
  </w:style>
  <w:style w:type="character" w:customStyle="1" w:styleId="IntenseQuoteChar">
    <w:name w:val="Intense Quote Char"/>
    <w:link w:val="1e"/>
    <w:semiHidden/>
    <w:locked/>
    <w:rsid w:val="00760FDA"/>
    <w:rPr>
      <w:rFonts w:ascii="Calibri" w:hAnsi="Calibri" w:cs="Calibri"/>
      <w:b/>
      <w:bCs/>
      <w:i/>
      <w:iCs/>
      <w:color w:val="4F81BD"/>
      <w:sz w:val="24"/>
      <w:szCs w:val="22"/>
      <w:lang w:val="en-US" w:eastAsia="en-US"/>
    </w:rPr>
  </w:style>
  <w:style w:type="paragraph" w:styleId="2">
    <w:name w:val="List Bullet 2"/>
    <w:basedOn w:val="a5"/>
    <w:rsid w:val="00760FDA"/>
    <w:pPr>
      <w:widowControl w:val="0"/>
      <w:numPr>
        <w:numId w:val="1"/>
      </w:numPr>
      <w:tabs>
        <w:tab w:val="num" w:pos="360"/>
      </w:tabs>
      <w:autoSpaceDE w:val="0"/>
      <w:autoSpaceDN w:val="0"/>
      <w:adjustRightInd w:val="0"/>
      <w:ind w:left="0" w:firstLine="0"/>
      <w:jc w:val="both"/>
    </w:pPr>
  </w:style>
  <w:style w:type="table" w:customStyle="1" w:styleId="afff6">
    <w:name w:val="Ч_таблица"/>
    <w:basedOn w:val="a7"/>
    <w:rsid w:val="00760FDA"/>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760FDA"/>
    <w:pPr>
      <w:widowControl w:val="0"/>
      <w:autoSpaceDE w:val="0"/>
      <w:autoSpaceDN w:val="0"/>
      <w:adjustRightInd w:val="0"/>
      <w:spacing w:line="360" w:lineRule="auto"/>
      <w:ind w:firstLine="709"/>
      <w:jc w:val="center"/>
    </w:pPr>
    <w:rPr>
      <w:b/>
      <w:sz w:val="28"/>
      <w:szCs w:val="28"/>
    </w:rPr>
  </w:style>
  <w:style w:type="character" w:customStyle="1" w:styleId="afff8">
    <w:name w:val="Ч_текст Знак"/>
    <w:link w:val="afff7"/>
    <w:rsid w:val="00760FDA"/>
    <w:rPr>
      <w:b/>
      <w:sz w:val="28"/>
      <w:szCs w:val="28"/>
    </w:rPr>
  </w:style>
  <w:style w:type="paragraph" w:customStyle="1" w:styleId="afff9">
    <w:name w:val="Обычный (ПЗ)"/>
    <w:basedOn w:val="a5"/>
    <w:link w:val="afffa"/>
    <w:rsid w:val="00760FDA"/>
    <w:pPr>
      <w:ind w:firstLine="720"/>
      <w:jc w:val="both"/>
    </w:pPr>
    <w:rPr>
      <w:sz w:val="24"/>
      <w:szCs w:val="24"/>
    </w:rPr>
  </w:style>
  <w:style w:type="character" w:customStyle="1" w:styleId="afffa">
    <w:name w:val="Обычный (ПЗ) Знак"/>
    <w:link w:val="afff9"/>
    <w:rsid w:val="00760FDA"/>
    <w:rPr>
      <w:sz w:val="24"/>
      <w:szCs w:val="24"/>
    </w:rPr>
  </w:style>
  <w:style w:type="paragraph" w:customStyle="1" w:styleId="afffb">
    <w:name w:val="Основной стиль записки"/>
    <w:basedOn w:val="a5"/>
    <w:qFormat/>
    <w:rsid w:val="00760FDA"/>
    <w:pPr>
      <w:ind w:firstLine="709"/>
      <w:jc w:val="both"/>
    </w:pPr>
    <w:rPr>
      <w:sz w:val="24"/>
      <w:szCs w:val="24"/>
    </w:rPr>
  </w:style>
  <w:style w:type="paragraph" w:customStyle="1" w:styleId="afffc">
    <w:name w:val="Знак Знак Знак Знак Знак Знак Знак Знак Знак Знак"/>
    <w:basedOn w:val="a5"/>
    <w:rsid w:val="00760FDA"/>
    <w:pPr>
      <w:ind w:firstLine="709"/>
      <w:jc w:val="both"/>
    </w:pPr>
    <w:rPr>
      <w:rFonts w:ascii="Verdana" w:hAnsi="Verdana" w:cs="Verdana"/>
      <w:lang w:val="en-US" w:eastAsia="en-US"/>
    </w:rPr>
  </w:style>
  <w:style w:type="paragraph" w:customStyle="1" w:styleId="1f">
    <w:name w:val="Обычный1"/>
    <w:link w:val="Normal0"/>
    <w:rsid w:val="00760FDA"/>
    <w:pPr>
      <w:snapToGrid w:val="0"/>
    </w:pPr>
    <w:rPr>
      <w:sz w:val="22"/>
    </w:rPr>
  </w:style>
  <w:style w:type="character" w:customStyle="1" w:styleId="Normal0">
    <w:name w:val="Normal Знак"/>
    <w:link w:val="1f"/>
    <w:rsid w:val="00760FDA"/>
    <w:rPr>
      <w:sz w:val="22"/>
    </w:rPr>
  </w:style>
  <w:style w:type="paragraph" w:customStyle="1" w:styleId="Normal10-02">
    <w:name w:val="Normal + 10 пт полужирный По центру Слева:  -02 см Справ..."/>
    <w:basedOn w:val="a5"/>
    <w:link w:val="Normal10-020"/>
    <w:rsid w:val="00760FDA"/>
    <w:pPr>
      <w:ind w:left="-113" w:right="-113" w:firstLine="709"/>
      <w:jc w:val="center"/>
    </w:pPr>
    <w:rPr>
      <w:b/>
      <w:bCs/>
    </w:rPr>
  </w:style>
  <w:style w:type="character" w:customStyle="1" w:styleId="Normal10-020">
    <w:name w:val="Normal + 10 пт полужирный По центру Слева:  -02 см Справ... Знак"/>
    <w:link w:val="Normal10-02"/>
    <w:rsid w:val="00760FDA"/>
    <w:rPr>
      <w:b/>
      <w:bCs/>
    </w:rPr>
  </w:style>
  <w:style w:type="paragraph" w:customStyle="1" w:styleId="CharChar">
    <w:name w:val="Char Char"/>
    <w:basedOn w:val="a5"/>
    <w:rsid w:val="00760FDA"/>
    <w:pPr>
      <w:spacing w:after="160" w:line="240" w:lineRule="exact"/>
      <w:ind w:firstLine="709"/>
      <w:jc w:val="both"/>
    </w:pPr>
    <w:rPr>
      <w:rFonts w:ascii="Verdana" w:hAnsi="Verdana"/>
      <w:lang w:val="en-US" w:eastAsia="en-US"/>
    </w:rPr>
  </w:style>
  <w:style w:type="paragraph" w:customStyle="1" w:styleId="Default">
    <w:name w:val="Default"/>
    <w:rsid w:val="00760FDA"/>
    <w:pPr>
      <w:autoSpaceDE w:val="0"/>
      <w:autoSpaceDN w:val="0"/>
      <w:adjustRightInd w:val="0"/>
    </w:pPr>
    <w:rPr>
      <w:color w:val="000000"/>
      <w:sz w:val="24"/>
      <w:szCs w:val="24"/>
    </w:rPr>
  </w:style>
  <w:style w:type="character" w:customStyle="1" w:styleId="blk">
    <w:name w:val="blk"/>
    <w:rsid w:val="00760FDA"/>
  </w:style>
  <w:style w:type="paragraph" w:customStyle="1" w:styleId="100">
    <w:name w:val="Табличный_слева_10"/>
    <w:basedOn w:val="a5"/>
    <w:qFormat/>
    <w:rsid w:val="00760FDA"/>
    <w:rPr>
      <w:szCs w:val="24"/>
    </w:rPr>
  </w:style>
  <w:style w:type="paragraph" w:customStyle="1" w:styleId="101">
    <w:name w:val="Табличный_по ширине_10"/>
    <w:basedOn w:val="a5"/>
    <w:qFormat/>
    <w:rsid w:val="00760FDA"/>
    <w:pPr>
      <w:jc w:val="both"/>
    </w:pPr>
    <w:rPr>
      <w:szCs w:val="24"/>
    </w:rPr>
  </w:style>
  <w:style w:type="paragraph" w:customStyle="1" w:styleId="afffd">
    <w:name w:val="Абзац"/>
    <w:basedOn w:val="a5"/>
    <w:link w:val="afffe"/>
    <w:qFormat/>
    <w:rsid w:val="00760FDA"/>
    <w:pPr>
      <w:spacing w:before="120" w:after="60"/>
      <w:ind w:firstLine="567"/>
      <w:jc w:val="both"/>
    </w:pPr>
    <w:rPr>
      <w:sz w:val="24"/>
      <w:szCs w:val="24"/>
    </w:rPr>
  </w:style>
  <w:style w:type="character" w:customStyle="1" w:styleId="afffe">
    <w:name w:val="Абзац Знак"/>
    <w:link w:val="afffd"/>
    <w:rsid w:val="00760FDA"/>
    <w:rPr>
      <w:sz w:val="24"/>
      <w:szCs w:val="24"/>
    </w:rPr>
  </w:style>
  <w:style w:type="paragraph" w:styleId="a3">
    <w:name w:val="List"/>
    <w:basedOn w:val="a5"/>
    <w:link w:val="affff"/>
    <w:rsid w:val="00760FDA"/>
    <w:pPr>
      <w:numPr>
        <w:numId w:val="6"/>
      </w:numPr>
      <w:spacing w:after="60"/>
      <w:jc w:val="both"/>
    </w:pPr>
    <w:rPr>
      <w:snapToGrid w:val="0"/>
      <w:sz w:val="24"/>
      <w:szCs w:val="24"/>
    </w:rPr>
  </w:style>
  <w:style w:type="character" w:customStyle="1" w:styleId="affff">
    <w:name w:val="Список Знак"/>
    <w:link w:val="a3"/>
    <w:rsid w:val="00760FDA"/>
    <w:rPr>
      <w:snapToGrid w:val="0"/>
      <w:sz w:val="24"/>
      <w:szCs w:val="24"/>
    </w:rPr>
  </w:style>
  <w:style w:type="paragraph" w:customStyle="1" w:styleId="a">
    <w:name w:val="Список нумерованный"/>
    <w:basedOn w:val="a5"/>
    <w:rsid w:val="00760FDA"/>
    <w:pPr>
      <w:numPr>
        <w:numId w:val="7"/>
      </w:numPr>
      <w:spacing w:before="120"/>
      <w:jc w:val="both"/>
    </w:pPr>
    <w:rPr>
      <w:sz w:val="24"/>
      <w:szCs w:val="24"/>
    </w:rPr>
  </w:style>
  <w:style w:type="paragraph" w:customStyle="1" w:styleId="affff0">
    <w:name w:val="Табличный"/>
    <w:basedOn w:val="a5"/>
    <w:rsid w:val="00760FDA"/>
    <w:pPr>
      <w:keepNext/>
      <w:widowControl w:val="0"/>
      <w:spacing w:before="60" w:after="60"/>
      <w:jc w:val="center"/>
    </w:pPr>
    <w:rPr>
      <w:b/>
      <w:sz w:val="22"/>
    </w:rPr>
  </w:style>
  <w:style w:type="paragraph" w:customStyle="1" w:styleId="affff1">
    <w:name w:val="Содержание"/>
    <w:basedOn w:val="a5"/>
    <w:rsid w:val="00760FDA"/>
    <w:pPr>
      <w:widowControl w:val="0"/>
      <w:spacing w:before="240" w:after="240"/>
      <w:jc w:val="center"/>
    </w:pPr>
    <w:rPr>
      <w:b/>
      <w:caps/>
      <w:sz w:val="24"/>
    </w:rPr>
  </w:style>
  <w:style w:type="paragraph" w:customStyle="1" w:styleId="affff2">
    <w:name w:val="Название таблицы"/>
    <w:basedOn w:val="afd"/>
    <w:rsid w:val="00760FDA"/>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760FDA"/>
    <w:pPr>
      <w:keepNext/>
      <w:keepLines/>
      <w:jc w:val="center"/>
    </w:pPr>
    <w:rPr>
      <w:b/>
      <w:sz w:val="22"/>
      <w:szCs w:val="22"/>
    </w:rPr>
  </w:style>
  <w:style w:type="paragraph" w:customStyle="1" w:styleId="affff4">
    <w:name w:val="Табличный_центр"/>
    <w:basedOn w:val="a5"/>
    <w:rsid w:val="00760FDA"/>
    <w:pPr>
      <w:jc w:val="center"/>
    </w:pPr>
    <w:rPr>
      <w:sz w:val="22"/>
      <w:szCs w:val="22"/>
    </w:rPr>
  </w:style>
  <w:style w:type="paragraph" w:customStyle="1" w:styleId="1">
    <w:name w:val="Список 1)"/>
    <w:basedOn w:val="a5"/>
    <w:rsid w:val="00760FDA"/>
    <w:pPr>
      <w:numPr>
        <w:numId w:val="4"/>
      </w:numPr>
      <w:spacing w:after="60"/>
      <w:jc w:val="both"/>
    </w:pPr>
    <w:rPr>
      <w:sz w:val="24"/>
      <w:szCs w:val="24"/>
    </w:rPr>
  </w:style>
  <w:style w:type="paragraph" w:customStyle="1" w:styleId="a1">
    <w:name w:val="Табличный_нумерованный"/>
    <w:basedOn w:val="a5"/>
    <w:link w:val="affff5"/>
    <w:rsid w:val="00760FDA"/>
    <w:pPr>
      <w:numPr>
        <w:numId w:val="3"/>
      </w:numPr>
    </w:pPr>
  </w:style>
  <w:style w:type="character" w:customStyle="1" w:styleId="affff5">
    <w:name w:val="Табличный_нумерованный Знак"/>
    <w:link w:val="a1"/>
    <w:rsid w:val="00760FDA"/>
  </w:style>
  <w:style w:type="paragraph" w:styleId="affff6">
    <w:name w:val="toa heading"/>
    <w:basedOn w:val="a5"/>
    <w:next w:val="a5"/>
    <w:rsid w:val="00760FDA"/>
    <w:pPr>
      <w:spacing w:before="40" w:after="20"/>
      <w:jc w:val="center"/>
    </w:pPr>
    <w:rPr>
      <w:b/>
      <w:sz w:val="22"/>
    </w:rPr>
  </w:style>
  <w:style w:type="paragraph" w:styleId="affff7">
    <w:name w:val="annotation text"/>
    <w:basedOn w:val="a5"/>
    <w:link w:val="affff8"/>
    <w:rsid w:val="00760FDA"/>
  </w:style>
  <w:style w:type="character" w:customStyle="1" w:styleId="affff8">
    <w:name w:val="Текст примечания Знак"/>
    <w:basedOn w:val="a6"/>
    <w:link w:val="affff7"/>
    <w:rsid w:val="00760FDA"/>
  </w:style>
  <w:style w:type="paragraph" w:styleId="affff9">
    <w:name w:val="annotation subject"/>
    <w:basedOn w:val="affff7"/>
    <w:next w:val="affff7"/>
    <w:link w:val="affffa"/>
    <w:rsid w:val="00760FDA"/>
    <w:pPr>
      <w:ind w:firstLine="284"/>
      <w:jc w:val="both"/>
    </w:pPr>
    <w:rPr>
      <w:b/>
      <w:bCs/>
    </w:rPr>
  </w:style>
  <w:style w:type="character" w:customStyle="1" w:styleId="affffa">
    <w:name w:val="Тема примечания Знак"/>
    <w:link w:val="affff9"/>
    <w:rsid w:val="00760FDA"/>
    <w:rPr>
      <w:b/>
      <w:bCs/>
    </w:rPr>
  </w:style>
  <w:style w:type="paragraph" w:customStyle="1" w:styleId="a4">
    <w:name w:val="Требования"/>
    <w:basedOn w:val="a5"/>
    <w:rsid w:val="00760FDA"/>
    <w:pPr>
      <w:numPr>
        <w:ilvl w:val="1"/>
        <w:numId w:val="5"/>
      </w:numPr>
      <w:spacing w:before="120" w:after="60"/>
      <w:ind w:left="0" w:firstLine="567"/>
      <w:jc w:val="both"/>
      <w:outlineLvl w:val="1"/>
    </w:pPr>
    <w:rPr>
      <w:bCs/>
      <w:i/>
      <w:iCs/>
      <w:sz w:val="24"/>
      <w:szCs w:val="24"/>
    </w:rPr>
  </w:style>
  <w:style w:type="paragraph" w:customStyle="1" w:styleId="a0">
    <w:name w:val="Список а)"/>
    <w:basedOn w:val="a3"/>
    <w:rsid w:val="00760FDA"/>
    <w:pPr>
      <w:numPr>
        <w:numId w:val="2"/>
      </w:numPr>
      <w:ind w:left="720" w:hanging="360"/>
    </w:pPr>
  </w:style>
  <w:style w:type="character" w:styleId="affffb">
    <w:name w:val="annotation reference"/>
    <w:rsid w:val="00760FDA"/>
    <w:rPr>
      <w:sz w:val="16"/>
      <w:szCs w:val="16"/>
    </w:rPr>
  </w:style>
  <w:style w:type="paragraph" w:customStyle="1" w:styleId="affffc">
    <w:name w:val="Табличный_слева"/>
    <w:basedOn w:val="a5"/>
    <w:rsid w:val="00760FDA"/>
    <w:rPr>
      <w:sz w:val="22"/>
      <w:szCs w:val="22"/>
    </w:rPr>
  </w:style>
  <w:style w:type="paragraph" w:customStyle="1" w:styleId="1f0">
    <w:name w:val="Обычный 1"/>
    <w:basedOn w:val="a5"/>
    <w:next w:val="a5"/>
    <w:semiHidden/>
    <w:rsid w:val="00760FDA"/>
    <w:pPr>
      <w:tabs>
        <w:tab w:val="num" w:pos="360"/>
      </w:tabs>
      <w:spacing w:before="120"/>
      <w:ind w:left="360" w:hanging="360"/>
      <w:jc w:val="both"/>
    </w:pPr>
    <w:rPr>
      <w:sz w:val="24"/>
    </w:rPr>
  </w:style>
  <w:style w:type="paragraph" w:customStyle="1" w:styleId="affffd">
    <w:name w:val="Обычный влево"/>
    <w:basedOn w:val="1f0"/>
    <w:rsid w:val="00760FDA"/>
    <w:pPr>
      <w:tabs>
        <w:tab w:val="clear" w:pos="360"/>
      </w:tabs>
      <w:spacing w:before="0"/>
      <w:ind w:left="0" w:firstLine="0"/>
      <w:jc w:val="left"/>
    </w:pPr>
  </w:style>
  <w:style w:type="paragraph" w:customStyle="1" w:styleId="affffe">
    <w:name w:val="Табличный_по ширине"/>
    <w:basedOn w:val="affffc"/>
    <w:rsid w:val="00760FDA"/>
    <w:pPr>
      <w:jc w:val="both"/>
    </w:pPr>
  </w:style>
  <w:style w:type="paragraph" w:customStyle="1" w:styleId="102">
    <w:name w:val="Табличный_центр_10"/>
    <w:basedOn w:val="a5"/>
    <w:qFormat/>
    <w:rsid w:val="00760FDA"/>
    <w:pPr>
      <w:jc w:val="center"/>
    </w:pPr>
    <w:rPr>
      <w:szCs w:val="24"/>
    </w:rPr>
  </w:style>
  <w:style w:type="paragraph" w:customStyle="1" w:styleId="10">
    <w:name w:val="Табличный_нумерованный_10"/>
    <w:basedOn w:val="a5"/>
    <w:qFormat/>
    <w:rsid w:val="00760FDA"/>
    <w:pPr>
      <w:numPr>
        <w:numId w:val="8"/>
      </w:numPr>
    </w:pPr>
    <w:rPr>
      <w:szCs w:val="24"/>
    </w:rPr>
  </w:style>
  <w:style w:type="paragraph" w:customStyle="1" w:styleId="103">
    <w:name w:val="Табличный_заголовки_10"/>
    <w:basedOn w:val="afffd"/>
    <w:qFormat/>
    <w:rsid w:val="00760FDA"/>
    <w:pPr>
      <w:jc w:val="center"/>
    </w:pPr>
    <w:rPr>
      <w:b/>
      <w:sz w:val="20"/>
    </w:rPr>
  </w:style>
  <w:style w:type="paragraph" w:customStyle="1" w:styleId="1f1">
    <w:name w:val="1"/>
    <w:basedOn w:val="a5"/>
    <w:next w:val="a5"/>
    <w:uiPriority w:val="10"/>
    <w:qFormat/>
    <w:rsid w:val="00760FDA"/>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
    <w:name w:val="Заголовок Знак"/>
    <w:uiPriority w:val="10"/>
    <w:rsid w:val="00760FDA"/>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760F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f1">
    <w:name w:val="Выделенная цитата Знак"/>
    <w:link w:val="afffff0"/>
    <w:uiPriority w:val="30"/>
    <w:rsid w:val="00760FDA"/>
    <w:rPr>
      <w:rFonts w:ascii="Cambria" w:hAnsi="Cambria"/>
      <w:i/>
      <w:iCs/>
      <w:color w:val="F4F4F4"/>
      <w:sz w:val="24"/>
      <w:szCs w:val="24"/>
      <w:shd w:val="clear" w:color="auto" w:fill="4F81BD"/>
    </w:rPr>
  </w:style>
  <w:style w:type="character" w:styleId="afffff2">
    <w:name w:val="Intense Emphasis"/>
    <w:uiPriority w:val="21"/>
    <w:qFormat/>
    <w:rsid w:val="00760FDA"/>
    <w:rPr>
      <w:b/>
      <w:bCs/>
      <w:i/>
      <w:iCs/>
      <w:color w:val="4F81BD"/>
      <w:sz w:val="22"/>
      <w:szCs w:val="22"/>
    </w:rPr>
  </w:style>
  <w:style w:type="character" w:styleId="afffff3">
    <w:name w:val="Subtle Reference"/>
    <w:uiPriority w:val="31"/>
    <w:qFormat/>
    <w:rsid w:val="00760FDA"/>
    <w:rPr>
      <w:color w:val="auto"/>
      <w:u w:val="single" w:color="9BBB59"/>
    </w:rPr>
  </w:style>
  <w:style w:type="character" w:styleId="afffff4">
    <w:name w:val="Intense Reference"/>
    <w:uiPriority w:val="32"/>
    <w:qFormat/>
    <w:rsid w:val="00760FDA"/>
    <w:rPr>
      <w:b/>
      <w:bCs/>
      <w:color w:val="76923C"/>
      <w:u w:val="single" w:color="9BBB59"/>
    </w:rPr>
  </w:style>
  <w:style w:type="paragraph" w:styleId="afffff5">
    <w:name w:val="List Bullet"/>
    <w:basedOn w:val="a5"/>
    <w:unhideWhenUsed/>
    <w:rsid w:val="00760FDA"/>
    <w:pPr>
      <w:spacing w:line="360" w:lineRule="auto"/>
      <w:ind w:left="1571" w:hanging="360"/>
      <w:contextualSpacing/>
      <w:jc w:val="both"/>
    </w:pPr>
    <w:rPr>
      <w:sz w:val="24"/>
      <w:szCs w:val="24"/>
    </w:rPr>
  </w:style>
  <w:style w:type="character" w:styleId="afffff6">
    <w:name w:val="FollowedHyperlink"/>
    <w:uiPriority w:val="99"/>
    <w:unhideWhenUsed/>
    <w:rsid w:val="00760FDA"/>
    <w:rPr>
      <w:color w:val="800080"/>
      <w:u w:val="single"/>
    </w:rPr>
  </w:style>
  <w:style w:type="numbering" w:styleId="111111">
    <w:name w:val="Outline List 2"/>
    <w:basedOn w:val="a8"/>
    <w:rsid w:val="00760FDA"/>
    <w:pPr>
      <w:numPr>
        <w:numId w:val="9"/>
      </w:numPr>
    </w:pPr>
  </w:style>
  <w:style w:type="numbering" w:styleId="1ai">
    <w:name w:val="Outline List 1"/>
    <w:basedOn w:val="a8"/>
    <w:rsid w:val="00760FDA"/>
    <w:pPr>
      <w:numPr>
        <w:numId w:val="10"/>
      </w:numPr>
    </w:pPr>
  </w:style>
  <w:style w:type="paragraph" w:styleId="35">
    <w:name w:val="Body Text 3"/>
    <w:basedOn w:val="a5"/>
    <w:link w:val="36"/>
    <w:rsid w:val="00760FDA"/>
    <w:pPr>
      <w:spacing w:after="120" w:line="360" w:lineRule="auto"/>
      <w:ind w:firstLine="680"/>
      <w:jc w:val="both"/>
    </w:pPr>
    <w:rPr>
      <w:sz w:val="16"/>
      <w:szCs w:val="16"/>
    </w:rPr>
  </w:style>
  <w:style w:type="character" w:customStyle="1" w:styleId="36">
    <w:name w:val="Основной текст 3 Знак"/>
    <w:link w:val="35"/>
    <w:rsid w:val="00760FDA"/>
    <w:rPr>
      <w:sz w:val="16"/>
      <w:szCs w:val="16"/>
    </w:rPr>
  </w:style>
  <w:style w:type="paragraph" w:styleId="afffff7">
    <w:name w:val="Block Text"/>
    <w:basedOn w:val="a5"/>
    <w:rsid w:val="00760FDA"/>
    <w:pPr>
      <w:spacing w:line="360" w:lineRule="auto"/>
      <w:ind w:left="526" w:right="43" w:firstLine="709"/>
      <w:jc w:val="both"/>
    </w:pPr>
    <w:rPr>
      <w:sz w:val="28"/>
      <w:szCs w:val="28"/>
    </w:rPr>
  </w:style>
  <w:style w:type="character" w:styleId="afffff8">
    <w:name w:val="line number"/>
    <w:rsid w:val="00760FDA"/>
    <w:rPr>
      <w:sz w:val="18"/>
      <w:szCs w:val="18"/>
    </w:rPr>
  </w:style>
  <w:style w:type="paragraph" w:styleId="2e">
    <w:name w:val="List 2"/>
    <w:basedOn w:val="a3"/>
    <w:rsid w:val="00760FDA"/>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760FDA"/>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760FDA"/>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760FDA"/>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760FDA"/>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760FDA"/>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760FD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760FDA"/>
    <w:pPr>
      <w:numPr>
        <w:numId w:val="0"/>
      </w:numPr>
      <w:spacing w:after="240" w:line="240" w:lineRule="atLeast"/>
      <w:ind w:left="1440"/>
    </w:pPr>
    <w:rPr>
      <w:rFonts w:ascii="Arial" w:hAnsi="Arial" w:cs="Arial"/>
      <w:snapToGrid/>
      <w:spacing w:val="-5"/>
      <w:sz w:val="20"/>
      <w:szCs w:val="20"/>
      <w:lang w:eastAsia="en-US"/>
    </w:rPr>
  </w:style>
  <w:style w:type="paragraph" w:styleId="2f">
    <w:name w:val="List Continue 2"/>
    <w:basedOn w:val="afffff9"/>
    <w:rsid w:val="00760FDA"/>
    <w:pPr>
      <w:ind w:left="2160"/>
    </w:pPr>
  </w:style>
  <w:style w:type="paragraph" w:styleId="39">
    <w:name w:val="List Continue 3"/>
    <w:basedOn w:val="afffff9"/>
    <w:rsid w:val="00760FDA"/>
    <w:pPr>
      <w:ind w:left="2520"/>
    </w:pPr>
  </w:style>
  <w:style w:type="paragraph" w:styleId="44">
    <w:name w:val="List Continue 4"/>
    <w:basedOn w:val="afffff9"/>
    <w:rsid w:val="00760FDA"/>
    <w:pPr>
      <w:ind w:left="2880"/>
    </w:pPr>
  </w:style>
  <w:style w:type="paragraph" w:styleId="54">
    <w:name w:val="List Continue 5"/>
    <w:basedOn w:val="afffff9"/>
    <w:rsid w:val="00760FDA"/>
    <w:pPr>
      <w:ind w:left="3240"/>
    </w:pPr>
  </w:style>
  <w:style w:type="paragraph" w:styleId="afffffa">
    <w:name w:val="List Number"/>
    <w:basedOn w:val="a5"/>
    <w:rsid w:val="00760FDA"/>
    <w:pPr>
      <w:spacing w:before="100" w:beforeAutospacing="1" w:after="100" w:afterAutospacing="1" w:line="360" w:lineRule="auto"/>
      <w:ind w:firstLine="709"/>
      <w:jc w:val="both"/>
    </w:pPr>
    <w:rPr>
      <w:sz w:val="28"/>
      <w:szCs w:val="28"/>
    </w:rPr>
  </w:style>
  <w:style w:type="paragraph" w:styleId="2f0">
    <w:name w:val="List Number 2"/>
    <w:basedOn w:val="afffffa"/>
    <w:rsid w:val="00760FD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760FD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760FD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760FD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760FDA"/>
    <w:pPr>
      <w:keepLines/>
      <w:tabs>
        <w:tab w:val="left" w:pos="3600"/>
        <w:tab w:val="left" w:pos="4680"/>
      </w:tabs>
      <w:spacing w:line="280" w:lineRule="exact"/>
      <w:ind w:left="1080" w:right="2160" w:hanging="1080"/>
      <w:jc w:val="both"/>
    </w:pPr>
    <w:rPr>
      <w:rFonts w:ascii="Arial" w:hAnsi="Arial"/>
      <w:lang w:val="en-US" w:eastAsia="en-US"/>
    </w:rPr>
  </w:style>
  <w:style w:type="character" w:customStyle="1" w:styleId="afffffc">
    <w:name w:val="Шапка Знак"/>
    <w:link w:val="afffffb"/>
    <w:rsid w:val="00760FDA"/>
    <w:rPr>
      <w:rFonts w:ascii="Arial" w:hAnsi="Arial"/>
      <w:lang w:val="en-US" w:eastAsia="en-US"/>
    </w:rPr>
  </w:style>
  <w:style w:type="paragraph" w:styleId="afffffd">
    <w:name w:val="Normal Indent"/>
    <w:basedOn w:val="a5"/>
    <w:rsid w:val="00760FDA"/>
    <w:pPr>
      <w:spacing w:line="360" w:lineRule="auto"/>
      <w:ind w:left="1440" w:firstLine="709"/>
      <w:jc w:val="both"/>
    </w:pPr>
    <w:rPr>
      <w:rFonts w:ascii="Arial" w:hAnsi="Arial" w:cs="Arial"/>
      <w:spacing w:val="-5"/>
      <w:lang w:eastAsia="en-US"/>
    </w:rPr>
  </w:style>
  <w:style w:type="paragraph" w:styleId="HTML2">
    <w:name w:val="HTML Address"/>
    <w:basedOn w:val="a5"/>
    <w:link w:val="HTML3"/>
    <w:rsid w:val="00760FDA"/>
    <w:pPr>
      <w:spacing w:line="360" w:lineRule="auto"/>
      <w:ind w:left="1080" w:firstLine="709"/>
      <w:jc w:val="both"/>
    </w:pPr>
    <w:rPr>
      <w:rFonts w:ascii="Arial" w:hAnsi="Arial"/>
      <w:i/>
      <w:iCs/>
      <w:spacing w:val="-5"/>
    </w:rPr>
  </w:style>
  <w:style w:type="character" w:customStyle="1" w:styleId="HTML3">
    <w:name w:val="Адрес HTML Знак"/>
    <w:link w:val="HTML2"/>
    <w:rsid w:val="00760FDA"/>
    <w:rPr>
      <w:rFonts w:ascii="Arial" w:hAnsi="Arial"/>
      <w:i/>
      <w:iCs/>
      <w:spacing w:val="-5"/>
    </w:rPr>
  </w:style>
  <w:style w:type="paragraph" w:styleId="afffffe">
    <w:name w:val="envelope address"/>
    <w:basedOn w:val="a5"/>
    <w:rsid w:val="00760FDA"/>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760FDA"/>
    <w:rPr>
      <w:lang w:val="ru-RU"/>
    </w:rPr>
  </w:style>
  <w:style w:type="paragraph" w:styleId="affffff">
    <w:name w:val="Date"/>
    <w:basedOn w:val="a5"/>
    <w:next w:val="a5"/>
    <w:link w:val="affffff0"/>
    <w:rsid w:val="00760FDA"/>
    <w:pPr>
      <w:spacing w:line="360" w:lineRule="auto"/>
      <w:ind w:left="1080" w:firstLine="709"/>
      <w:jc w:val="both"/>
    </w:pPr>
    <w:rPr>
      <w:rFonts w:ascii="Arial" w:hAnsi="Arial"/>
      <w:spacing w:val="-5"/>
    </w:rPr>
  </w:style>
  <w:style w:type="character" w:customStyle="1" w:styleId="affffff0">
    <w:name w:val="Дата Знак"/>
    <w:link w:val="affffff"/>
    <w:rsid w:val="00760FDA"/>
    <w:rPr>
      <w:rFonts w:ascii="Arial" w:hAnsi="Arial"/>
      <w:spacing w:val="-5"/>
    </w:rPr>
  </w:style>
  <w:style w:type="paragraph" w:styleId="affffff1">
    <w:name w:val="Note Heading"/>
    <w:basedOn w:val="a5"/>
    <w:next w:val="a5"/>
    <w:link w:val="affffff2"/>
    <w:rsid w:val="00760FDA"/>
    <w:pPr>
      <w:spacing w:line="360" w:lineRule="auto"/>
      <w:ind w:left="1080" w:firstLine="709"/>
      <w:jc w:val="both"/>
    </w:pPr>
    <w:rPr>
      <w:rFonts w:ascii="Arial" w:hAnsi="Arial"/>
      <w:spacing w:val="-5"/>
    </w:rPr>
  </w:style>
  <w:style w:type="character" w:customStyle="1" w:styleId="affffff2">
    <w:name w:val="Заголовок записки Знак"/>
    <w:link w:val="affffff1"/>
    <w:rsid w:val="00760FDA"/>
    <w:rPr>
      <w:rFonts w:ascii="Arial" w:hAnsi="Arial"/>
      <w:spacing w:val="-5"/>
    </w:rPr>
  </w:style>
  <w:style w:type="character" w:styleId="HTML5">
    <w:name w:val="HTML Keyboard"/>
    <w:rsid w:val="00760FDA"/>
    <w:rPr>
      <w:rFonts w:ascii="Courier New" w:hAnsi="Courier New" w:cs="Courier New"/>
      <w:sz w:val="20"/>
      <w:szCs w:val="20"/>
      <w:lang w:val="ru-RU"/>
    </w:rPr>
  </w:style>
  <w:style w:type="character" w:styleId="HTML6">
    <w:name w:val="HTML Code"/>
    <w:rsid w:val="00760FDA"/>
    <w:rPr>
      <w:rFonts w:ascii="Courier New" w:hAnsi="Courier New" w:cs="Courier New"/>
      <w:sz w:val="20"/>
      <w:szCs w:val="20"/>
      <w:lang w:val="ru-RU"/>
    </w:rPr>
  </w:style>
  <w:style w:type="paragraph" w:styleId="2f1">
    <w:name w:val="Body Text First Indent 2"/>
    <w:basedOn w:val="afff1"/>
    <w:link w:val="2f2"/>
    <w:rsid w:val="00760FDA"/>
    <w:pPr>
      <w:spacing w:line="360" w:lineRule="auto"/>
      <w:ind w:firstLine="210"/>
      <w:jc w:val="left"/>
    </w:pPr>
    <w:rPr>
      <w:rFonts w:ascii="Arial" w:hAnsi="Arial" w:cs="Times New Roman"/>
      <w:spacing w:val="-5"/>
      <w:szCs w:val="24"/>
    </w:rPr>
  </w:style>
  <w:style w:type="character" w:customStyle="1" w:styleId="2f2">
    <w:name w:val="Красная строка 2 Знак"/>
    <w:link w:val="2f1"/>
    <w:rsid w:val="00760FDA"/>
    <w:rPr>
      <w:rFonts w:ascii="Arial" w:hAnsi="Arial"/>
      <w:spacing w:val="-5"/>
      <w:szCs w:val="24"/>
      <w:lang w:val="en-US" w:eastAsia="en-US"/>
    </w:rPr>
  </w:style>
  <w:style w:type="character" w:styleId="HTML7">
    <w:name w:val="HTML Sample"/>
    <w:rsid w:val="00760FDA"/>
    <w:rPr>
      <w:rFonts w:ascii="Courier New" w:hAnsi="Courier New" w:cs="Courier New"/>
      <w:lang w:val="ru-RU"/>
    </w:rPr>
  </w:style>
  <w:style w:type="paragraph" w:styleId="2f3">
    <w:name w:val="envelope return"/>
    <w:basedOn w:val="a5"/>
    <w:rsid w:val="00760FDA"/>
    <w:pPr>
      <w:spacing w:line="360" w:lineRule="auto"/>
      <w:ind w:left="1080" w:firstLine="709"/>
      <w:jc w:val="both"/>
    </w:pPr>
    <w:rPr>
      <w:rFonts w:ascii="Arial" w:hAnsi="Arial" w:cs="Arial"/>
      <w:spacing w:val="-5"/>
      <w:lang w:eastAsia="en-US"/>
    </w:rPr>
  </w:style>
  <w:style w:type="character" w:styleId="HTML8">
    <w:name w:val="HTML Definition"/>
    <w:rsid w:val="00760FDA"/>
    <w:rPr>
      <w:i/>
      <w:iCs/>
      <w:lang w:val="ru-RU"/>
    </w:rPr>
  </w:style>
  <w:style w:type="character" w:styleId="HTML9">
    <w:name w:val="HTML Variable"/>
    <w:rsid w:val="00760FDA"/>
    <w:rPr>
      <w:i/>
      <w:iCs/>
      <w:lang w:val="ru-RU"/>
    </w:rPr>
  </w:style>
  <w:style w:type="character" w:styleId="HTMLa">
    <w:name w:val="HTML Typewriter"/>
    <w:rsid w:val="00760FDA"/>
    <w:rPr>
      <w:rFonts w:ascii="Courier New" w:hAnsi="Courier New" w:cs="Courier New"/>
      <w:sz w:val="20"/>
      <w:szCs w:val="20"/>
      <w:lang w:val="ru-RU"/>
    </w:rPr>
  </w:style>
  <w:style w:type="paragraph" w:styleId="affffff3">
    <w:name w:val="Signature"/>
    <w:basedOn w:val="a5"/>
    <w:link w:val="affffff4"/>
    <w:rsid w:val="00760FDA"/>
    <w:pPr>
      <w:spacing w:line="360" w:lineRule="auto"/>
      <w:ind w:left="4252" w:firstLine="709"/>
      <w:jc w:val="both"/>
    </w:pPr>
    <w:rPr>
      <w:rFonts w:ascii="Arial" w:hAnsi="Arial"/>
      <w:spacing w:val="-5"/>
    </w:rPr>
  </w:style>
  <w:style w:type="character" w:customStyle="1" w:styleId="affffff4">
    <w:name w:val="Подпись Знак"/>
    <w:link w:val="affffff3"/>
    <w:rsid w:val="00760FDA"/>
    <w:rPr>
      <w:rFonts w:ascii="Arial" w:hAnsi="Arial"/>
      <w:spacing w:val="-5"/>
    </w:rPr>
  </w:style>
  <w:style w:type="paragraph" w:styleId="affffff5">
    <w:name w:val="Salutation"/>
    <w:basedOn w:val="a5"/>
    <w:next w:val="a5"/>
    <w:link w:val="affffff6"/>
    <w:rsid w:val="00760FDA"/>
    <w:pPr>
      <w:spacing w:line="360" w:lineRule="auto"/>
      <w:ind w:left="1080" w:firstLine="709"/>
      <w:jc w:val="both"/>
    </w:pPr>
    <w:rPr>
      <w:rFonts w:ascii="Arial" w:hAnsi="Arial"/>
      <w:spacing w:val="-5"/>
    </w:rPr>
  </w:style>
  <w:style w:type="character" w:customStyle="1" w:styleId="affffff6">
    <w:name w:val="Приветствие Знак"/>
    <w:link w:val="affffff5"/>
    <w:rsid w:val="00760FDA"/>
    <w:rPr>
      <w:rFonts w:ascii="Arial" w:hAnsi="Arial"/>
      <w:spacing w:val="-5"/>
    </w:rPr>
  </w:style>
  <w:style w:type="paragraph" w:styleId="affffff7">
    <w:name w:val="Closing"/>
    <w:basedOn w:val="a5"/>
    <w:link w:val="affffff8"/>
    <w:rsid w:val="00760FDA"/>
    <w:pPr>
      <w:spacing w:line="360" w:lineRule="auto"/>
      <w:ind w:left="4252" w:firstLine="709"/>
      <w:jc w:val="both"/>
    </w:pPr>
    <w:rPr>
      <w:rFonts w:ascii="Arial" w:hAnsi="Arial"/>
      <w:spacing w:val="-5"/>
    </w:rPr>
  </w:style>
  <w:style w:type="character" w:customStyle="1" w:styleId="affffff8">
    <w:name w:val="Прощание Знак"/>
    <w:link w:val="affffff7"/>
    <w:rsid w:val="00760FDA"/>
    <w:rPr>
      <w:rFonts w:ascii="Arial" w:hAnsi="Arial"/>
      <w:spacing w:val="-5"/>
    </w:rPr>
  </w:style>
  <w:style w:type="character" w:styleId="HTMLb">
    <w:name w:val="HTML Cite"/>
    <w:rsid w:val="00760FDA"/>
    <w:rPr>
      <w:i/>
      <w:iCs/>
      <w:lang w:val="ru-RU"/>
    </w:rPr>
  </w:style>
  <w:style w:type="paragraph" w:styleId="affffff9">
    <w:name w:val="E-mail Signature"/>
    <w:basedOn w:val="a5"/>
    <w:link w:val="affffffa"/>
    <w:rsid w:val="00760FDA"/>
    <w:pPr>
      <w:spacing w:line="360" w:lineRule="auto"/>
      <w:ind w:left="1080" w:firstLine="709"/>
      <w:jc w:val="both"/>
    </w:pPr>
    <w:rPr>
      <w:rFonts w:ascii="Arial" w:hAnsi="Arial"/>
      <w:spacing w:val="-5"/>
    </w:rPr>
  </w:style>
  <w:style w:type="character" w:customStyle="1" w:styleId="affffffa">
    <w:name w:val="Электронная подпись Знак"/>
    <w:link w:val="affffff9"/>
    <w:rsid w:val="00760FDA"/>
    <w:rPr>
      <w:rFonts w:ascii="Arial" w:hAnsi="Arial"/>
      <w:spacing w:val="-5"/>
    </w:rPr>
  </w:style>
  <w:style w:type="table" w:styleId="-1">
    <w:name w:val="Table Web 1"/>
    <w:basedOn w:val="a7"/>
    <w:rsid w:val="00760F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60F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60F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760F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760F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760F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760F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760F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760F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760F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760F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760F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760F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760F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760F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760F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760F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760F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760F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760F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760F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760F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760F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760F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760F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760F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760FDA"/>
  </w:style>
  <w:style w:type="table" w:styleId="1f7">
    <w:name w:val="Table Columns 1"/>
    <w:basedOn w:val="a7"/>
    <w:rsid w:val="00760F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760F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760F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760F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760F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760F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760F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760F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760F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760F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760F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760F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760F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76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760F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760F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760F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760FDA"/>
    <w:rPr>
      <w:vertAlign w:val="superscript"/>
    </w:rPr>
  </w:style>
  <w:style w:type="table" w:styleId="2-5">
    <w:name w:val="Medium Shading 2 Accent 5"/>
    <w:basedOn w:val="a7"/>
    <w:uiPriority w:val="64"/>
    <w:rsid w:val="00760FDA"/>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760FDA"/>
    <w:rPr>
      <w:sz w:val="28"/>
    </w:rPr>
  </w:style>
  <w:style w:type="paragraph" w:customStyle="1" w:styleId="S9">
    <w:name w:val="S_Титульный"/>
    <w:basedOn w:val="a5"/>
    <w:rsid w:val="00760FDA"/>
    <w:pPr>
      <w:spacing w:line="360" w:lineRule="auto"/>
      <w:ind w:left="3240"/>
      <w:jc w:val="right"/>
    </w:pPr>
    <w:rPr>
      <w:b/>
      <w:sz w:val="32"/>
      <w:szCs w:val="32"/>
    </w:rPr>
  </w:style>
  <w:style w:type="paragraph" w:customStyle="1" w:styleId="afffffff2">
    <w:name w:val="ТЕКСТ ГРАД"/>
    <w:basedOn w:val="a5"/>
    <w:link w:val="afffffff3"/>
    <w:qFormat/>
    <w:rsid w:val="00760FDA"/>
    <w:pPr>
      <w:spacing w:line="360" w:lineRule="auto"/>
      <w:ind w:firstLine="709"/>
      <w:jc w:val="both"/>
    </w:pPr>
    <w:rPr>
      <w:sz w:val="24"/>
      <w:szCs w:val="24"/>
    </w:rPr>
  </w:style>
  <w:style w:type="character" w:customStyle="1" w:styleId="afffffff3">
    <w:name w:val="ТЕКСТ ГРАД Знак"/>
    <w:link w:val="afffffff2"/>
    <w:rsid w:val="00760FDA"/>
    <w:rPr>
      <w:sz w:val="24"/>
      <w:szCs w:val="24"/>
    </w:rPr>
  </w:style>
  <w:style w:type="paragraph" w:customStyle="1" w:styleId="afffffff4">
    <w:name w:val="ООО  «Институт Территориального Планирования"/>
    <w:basedOn w:val="a5"/>
    <w:link w:val="afffffff5"/>
    <w:qFormat/>
    <w:rsid w:val="00760FDA"/>
    <w:pPr>
      <w:spacing w:line="360" w:lineRule="auto"/>
      <w:ind w:left="709"/>
      <w:jc w:val="right"/>
    </w:pPr>
    <w:rPr>
      <w:sz w:val="24"/>
      <w:szCs w:val="24"/>
    </w:rPr>
  </w:style>
  <w:style w:type="character" w:customStyle="1" w:styleId="afffffff5">
    <w:name w:val="ООО  «Институт Территориального Планирования Знак"/>
    <w:link w:val="afffffff4"/>
    <w:rsid w:val="00760FDA"/>
    <w:rPr>
      <w:sz w:val="24"/>
      <w:szCs w:val="24"/>
    </w:rPr>
  </w:style>
  <w:style w:type="paragraph" w:customStyle="1" w:styleId="Sa">
    <w:name w:val="S_Обычный в таблице"/>
    <w:basedOn w:val="a5"/>
    <w:link w:val="Sb"/>
    <w:rsid w:val="00760FDA"/>
    <w:pPr>
      <w:spacing w:line="360" w:lineRule="auto"/>
      <w:jc w:val="center"/>
    </w:pPr>
    <w:rPr>
      <w:sz w:val="24"/>
      <w:szCs w:val="24"/>
    </w:rPr>
  </w:style>
  <w:style w:type="character" w:customStyle="1" w:styleId="Sb">
    <w:name w:val="S_Обычный в таблице Знак"/>
    <w:link w:val="Sa"/>
    <w:rsid w:val="00760FDA"/>
    <w:rPr>
      <w:sz w:val="24"/>
      <w:szCs w:val="24"/>
    </w:rPr>
  </w:style>
  <w:style w:type="character" w:styleId="afffffff6">
    <w:name w:val="Placeholder Text"/>
    <w:uiPriority w:val="99"/>
    <w:semiHidden/>
    <w:rsid w:val="00760FDA"/>
    <w:rPr>
      <w:color w:val="808080"/>
    </w:rPr>
  </w:style>
  <w:style w:type="paragraph" w:styleId="afffffff7">
    <w:name w:val="Revision"/>
    <w:hidden/>
    <w:uiPriority w:val="99"/>
    <w:semiHidden/>
    <w:rsid w:val="00760FDA"/>
    <w:rPr>
      <w:sz w:val="24"/>
      <w:szCs w:val="24"/>
    </w:rPr>
  </w:style>
  <w:style w:type="paragraph" w:customStyle="1" w:styleId="Sc">
    <w:name w:val="S_Обложка_проект"/>
    <w:basedOn w:val="a5"/>
    <w:rsid w:val="00760FDA"/>
    <w:pPr>
      <w:spacing w:line="360" w:lineRule="auto"/>
      <w:ind w:left="3240"/>
      <w:jc w:val="right"/>
    </w:pPr>
    <w:rPr>
      <w:caps/>
      <w:sz w:val="24"/>
      <w:szCs w:val="24"/>
    </w:rPr>
  </w:style>
  <w:style w:type="paragraph" w:customStyle="1" w:styleId="S20">
    <w:name w:val="S_Титульный 2"/>
    <w:basedOn w:val="a5"/>
    <w:rsid w:val="00760FDA"/>
    <w:pPr>
      <w:shd w:val="clear" w:color="auto" w:fill="FFFFFF"/>
      <w:snapToGrid w:val="0"/>
      <w:jc w:val="center"/>
    </w:pPr>
    <w:rPr>
      <w:rFonts w:eastAsia="Calibri"/>
      <w:sz w:val="24"/>
      <w:szCs w:val="24"/>
      <w:lang w:eastAsia="ar-SA"/>
    </w:rPr>
  </w:style>
  <w:style w:type="paragraph" w:customStyle="1" w:styleId="S2">
    <w:name w:val="S_Заголовок 2"/>
    <w:basedOn w:val="20"/>
    <w:autoRedefine/>
    <w:rsid w:val="00760FDA"/>
    <w:pPr>
      <w:keepNext w:val="0"/>
      <w:numPr>
        <w:numId w:val="11"/>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760FDA"/>
    <w:pPr>
      <w:keepNext w:val="0"/>
      <w:numPr>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760FDA"/>
    <w:pPr>
      <w:keepNext w:val="0"/>
      <w:numPr>
        <w:numId w:val="11"/>
      </w:numPr>
      <w:spacing w:before="0" w:after="0"/>
      <w:jc w:val="left"/>
    </w:pPr>
    <w:rPr>
      <w:bCs w:val="0"/>
      <w:i/>
      <w:szCs w:val="24"/>
      <w:u w:val="none"/>
    </w:rPr>
  </w:style>
  <w:style w:type="paragraph" w:customStyle="1" w:styleId="S1">
    <w:name w:val="S_Заголовок 1"/>
    <w:basedOn w:val="a5"/>
    <w:qFormat/>
    <w:rsid w:val="00760FDA"/>
    <w:pPr>
      <w:numPr>
        <w:numId w:val="11"/>
      </w:numPr>
      <w:jc w:val="center"/>
    </w:pPr>
    <w:rPr>
      <w:b/>
      <w:caps/>
      <w:sz w:val="24"/>
      <w:szCs w:val="24"/>
    </w:rPr>
  </w:style>
  <w:style w:type="paragraph" w:customStyle="1" w:styleId="afffffff8">
    <w:name w:val="ГРАД Основной текст"/>
    <w:basedOn w:val="a5"/>
    <w:link w:val="afffffff9"/>
    <w:autoRedefine/>
    <w:rsid w:val="00760FDA"/>
    <w:pPr>
      <w:tabs>
        <w:tab w:val="left" w:pos="540"/>
        <w:tab w:val="left" w:pos="1260"/>
        <w:tab w:val="left" w:pos="1620"/>
      </w:tabs>
      <w:ind w:firstLine="709"/>
      <w:jc w:val="both"/>
    </w:pPr>
    <w:rPr>
      <w:rFonts w:eastAsia="Calibri"/>
      <w:bCs/>
      <w:spacing w:val="4"/>
      <w:w w:val="109"/>
      <w:sz w:val="24"/>
      <w:szCs w:val="28"/>
      <w:lang w:bidi="en-US"/>
    </w:rPr>
  </w:style>
  <w:style w:type="character" w:customStyle="1" w:styleId="afffffff9">
    <w:name w:val="ГРАД Основной текст Знак Знак"/>
    <w:link w:val="afffffff8"/>
    <w:rsid w:val="00760FDA"/>
    <w:rPr>
      <w:rFonts w:eastAsia="Calibri"/>
      <w:bCs/>
      <w:spacing w:val="4"/>
      <w:w w:val="109"/>
      <w:sz w:val="24"/>
      <w:szCs w:val="28"/>
      <w:lang w:bidi="en-US"/>
    </w:rPr>
  </w:style>
  <w:style w:type="paragraph" w:customStyle="1" w:styleId="afffffffa">
    <w:name w:val="ГРАД Список маркированный"/>
    <w:basedOn w:val="afffff5"/>
    <w:autoRedefine/>
    <w:rsid w:val="00760FDA"/>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760FDA"/>
    <w:pPr>
      <w:numPr>
        <w:numId w:val="12"/>
      </w:numPr>
      <w:tabs>
        <w:tab w:val="left" w:pos="992"/>
      </w:tabs>
      <w:spacing w:line="360" w:lineRule="auto"/>
      <w:ind w:left="0" w:firstLine="709"/>
      <w:jc w:val="both"/>
    </w:pPr>
    <w:rPr>
      <w:sz w:val="24"/>
      <w:szCs w:val="24"/>
    </w:rPr>
  </w:style>
  <w:style w:type="paragraph" w:customStyle="1" w:styleId="ConsNormal">
    <w:name w:val="ConsNormal"/>
    <w:link w:val="ConsNormal0"/>
    <w:uiPriority w:val="99"/>
    <w:rsid w:val="00760FDA"/>
    <w:pPr>
      <w:snapToGrid w:val="0"/>
      <w:ind w:firstLine="720"/>
      <w:jc w:val="both"/>
    </w:pPr>
    <w:rPr>
      <w:rFonts w:ascii="Arial" w:hAnsi="Arial"/>
    </w:rPr>
  </w:style>
  <w:style w:type="character" w:customStyle="1" w:styleId="apple-style-span">
    <w:name w:val="apple-style-span"/>
    <w:rsid w:val="00760FDA"/>
  </w:style>
  <w:style w:type="paragraph" w:customStyle="1" w:styleId="ConsPlusTitle">
    <w:name w:val="ConsPlusTitle"/>
    <w:rsid w:val="00760FDA"/>
    <w:pPr>
      <w:widowControl w:val="0"/>
      <w:autoSpaceDE w:val="0"/>
      <w:autoSpaceDN w:val="0"/>
      <w:adjustRightInd w:val="0"/>
    </w:pPr>
    <w:rPr>
      <w:rFonts w:ascii="Calibri" w:hAnsi="Calibri" w:cs="Calibri"/>
      <w:b/>
      <w:bCs/>
      <w:sz w:val="22"/>
      <w:szCs w:val="22"/>
    </w:rPr>
  </w:style>
  <w:style w:type="character" w:customStyle="1" w:styleId="Sd">
    <w:name w:val="S_Нумерованный Знак Знак"/>
    <w:link w:val="S"/>
    <w:locked/>
    <w:rsid w:val="00760FDA"/>
    <w:rPr>
      <w:sz w:val="24"/>
      <w:szCs w:val="24"/>
    </w:rPr>
  </w:style>
  <w:style w:type="character" w:customStyle="1" w:styleId="FontStyle20">
    <w:name w:val="Font Style20"/>
    <w:rsid w:val="00760FDA"/>
    <w:rPr>
      <w:rFonts w:ascii="Times New Roman" w:hAnsi="Times New Roman" w:cs="Times New Roman"/>
      <w:sz w:val="22"/>
      <w:szCs w:val="22"/>
    </w:rPr>
  </w:style>
  <w:style w:type="character" w:customStyle="1" w:styleId="afffffffb">
    <w:name w:val="Символ сноски"/>
    <w:rsid w:val="00760FDA"/>
  </w:style>
  <w:style w:type="paragraph" w:customStyle="1" w:styleId="afffffffc">
    <w:name w:val="Раздел МНГП"/>
    <w:basedOn w:val="11"/>
    <w:qFormat/>
    <w:rsid w:val="00760FDA"/>
    <w:pPr>
      <w:keepLines/>
      <w:numPr>
        <w:numId w:val="0"/>
      </w:numPr>
      <w:spacing w:before="480"/>
    </w:pPr>
    <w:rPr>
      <w:bCs/>
      <w:caps/>
      <w:spacing w:val="0"/>
      <w:sz w:val="24"/>
      <w:szCs w:val="28"/>
      <w:lang w:eastAsia="en-US"/>
    </w:rPr>
  </w:style>
  <w:style w:type="paragraph" w:customStyle="1" w:styleId="afffffffd">
    <w:name w:val="раздел МНГП"/>
    <w:basedOn w:val="11"/>
    <w:qFormat/>
    <w:rsid w:val="00760FDA"/>
    <w:pPr>
      <w:keepLines/>
      <w:numPr>
        <w:numId w:val="0"/>
      </w:numPr>
      <w:spacing w:before="480"/>
    </w:pPr>
    <w:rPr>
      <w:bCs/>
      <w:caps/>
      <w:color w:val="000000"/>
      <w:spacing w:val="0"/>
      <w:sz w:val="24"/>
      <w:szCs w:val="28"/>
      <w:lang w:eastAsia="en-US"/>
    </w:rPr>
  </w:style>
  <w:style w:type="paragraph" w:customStyle="1" w:styleId="a2">
    <w:name w:val="глава МНГП"/>
    <w:basedOn w:val="20"/>
    <w:qFormat/>
    <w:rsid w:val="00760FDA"/>
    <w:pPr>
      <w:keepLines/>
      <w:spacing w:before="200" w:after="0" w:line="276" w:lineRule="auto"/>
      <w:jc w:val="both"/>
    </w:pPr>
    <w:rPr>
      <w:rFonts w:ascii="Times New Roman" w:hAnsi="Times New Roman"/>
      <w:i w:val="0"/>
      <w:iCs w:val="0"/>
      <w:sz w:val="24"/>
      <w:szCs w:val="24"/>
      <w:lang w:eastAsia="en-US"/>
    </w:rPr>
  </w:style>
  <w:style w:type="paragraph" w:customStyle="1" w:styleId="ConsPlusNonformat">
    <w:name w:val="ConsPlusNonformat"/>
    <w:uiPriority w:val="99"/>
    <w:rsid w:val="00760FDA"/>
    <w:pPr>
      <w:autoSpaceDE w:val="0"/>
      <w:autoSpaceDN w:val="0"/>
      <w:adjustRightInd w:val="0"/>
    </w:pPr>
    <w:rPr>
      <w:rFonts w:ascii="Courier New" w:hAnsi="Courier New" w:cs="Courier New"/>
    </w:rPr>
  </w:style>
  <w:style w:type="paragraph" w:customStyle="1" w:styleId="xl65">
    <w:name w:val="xl65"/>
    <w:basedOn w:val="a5"/>
    <w:rsid w:val="00760FDA"/>
    <w:pPr>
      <w:spacing w:before="100" w:beforeAutospacing="1" w:after="100" w:afterAutospacing="1"/>
    </w:pPr>
    <w:rPr>
      <w:sz w:val="24"/>
      <w:szCs w:val="24"/>
    </w:rPr>
  </w:style>
  <w:style w:type="paragraph" w:customStyle="1" w:styleId="xl66">
    <w:name w:val="xl66"/>
    <w:basedOn w:val="a5"/>
    <w:rsid w:val="00760FDA"/>
    <w:pPr>
      <w:pBdr>
        <w:top w:val="single" w:sz="4" w:space="0" w:color="000000"/>
        <w:left w:val="single" w:sz="4" w:space="0" w:color="000000"/>
      </w:pBdr>
      <w:spacing w:before="100" w:beforeAutospacing="1" w:after="100" w:afterAutospacing="1"/>
      <w:jc w:val="center"/>
    </w:pPr>
    <w:rPr>
      <w:sz w:val="24"/>
      <w:szCs w:val="24"/>
    </w:rPr>
  </w:style>
  <w:style w:type="paragraph" w:customStyle="1" w:styleId="xl67">
    <w:name w:val="xl67"/>
    <w:basedOn w:val="a5"/>
    <w:rsid w:val="00760FDA"/>
    <w:pPr>
      <w:pBdr>
        <w:top w:val="single" w:sz="4" w:space="0" w:color="000000"/>
        <w:left w:val="single" w:sz="4" w:space="0" w:color="000000"/>
      </w:pBdr>
      <w:spacing w:before="100" w:beforeAutospacing="1" w:after="100" w:afterAutospacing="1"/>
      <w:jc w:val="center"/>
    </w:pPr>
    <w:rPr>
      <w:sz w:val="24"/>
      <w:szCs w:val="24"/>
    </w:rPr>
  </w:style>
  <w:style w:type="paragraph" w:customStyle="1" w:styleId="xl68">
    <w:name w:val="xl68"/>
    <w:basedOn w:val="a5"/>
    <w:rsid w:val="00760FDA"/>
    <w:pPr>
      <w:pBdr>
        <w:top w:val="single" w:sz="4" w:space="0" w:color="000000"/>
        <w:left w:val="single" w:sz="4" w:space="0" w:color="000000"/>
      </w:pBdr>
      <w:spacing w:before="100" w:beforeAutospacing="1" w:after="100" w:afterAutospacing="1"/>
    </w:pPr>
    <w:rPr>
      <w:sz w:val="24"/>
      <w:szCs w:val="24"/>
    </w:rPr>
  </w:style>
  <w:style w:type="paragraph" w:customStyle="1" w:styleId="xl69">
    <w:name w:val="xl69"/>
    <w:basedOn w:val="a5"/>
    <w:rsid w:val="00760FDA"/>
    <w:pPr>
      <w:pBdr>
        <w:top w:val="single" w:sz="4" w:space="0" w:color="000000"/>
        <w:left w:val="single" w:sz="4" w:space="0" w:color="000000"/>
        <w:right w:val="single" w:sz="4" w:space="0" w:color="auto"/>
      </w:pBdr>
      <w:spacing w:before="100" w:beforeAutospacing="1" w:after="100" w:afterAutospacing="1"/>
    </w:pPr>
    <w:rPr>
      <w:sz w:val="24"/>
      <w:szCs w:val="24"/>
    </w:rPr>
  </w:style>
  <w:style w:type="paragraph" w:customStyle="1" w:styleId="xl70">
    <w:name w:val="xl70"/>
    <w:basedOn w:val="a5"/>
    <w:rsid w:val="00760FDA"/>
    <w:pPr>
      <w:pBdr>
        <w:left w:val="single" w:sz="4" w:space="0" w:color="000000"/>
      </w:pBdr>
      <w:spacing w:before="100" w:beforeAutospacing="1" w:after="100" w:afterAutospacing="1"/>
    </w:pPr>
    <w:rPr>
      <w:sz w:val="24"/>
      <w:szCs w:val="24"/>
    </w:rPr>
  </w:style>
  <w:style w:type="paragraph" w:customStyle="1" w:styleId="xl71">
    <w:name w:val="xl71"/>
    <w:basedOn w:val="a5"/>
    <w:rsid w:val="00760FDA"/>
    <w:pPr>
      <w:pBdr>
        <w:top w:val="single" w:sz="4" w:space="0" w:color="000000"/>
        <w:left w:val="single" w:sz="4" w:space="0" w:color="000000"/>
        <w:bottom w:val="single" w:sz="4" w:space="0" w:color="000000"/>
        <w:right w:val="single" w:sz="4" w:space="0" w:color="auto"/>
      </w:pBdr>
      <w:spacing w:before="100" w:beforeAutospacing="1" w:after="100" w:afterAutospacing="1"/>
    </w:pPr>
    <w:rPr>
      <w:sz w:val="24"/>
      <w:szCs w:val="24"/>
    </w:rPr>
  </w:style>
  <w:style w:type="paragraph" w:customStyle="1" w:styleId="xl72">
    <w:name w:val="xl72"/>
    <w:basedOn w:val="a5"/>
    <w:rsid w:val="00760FDA"/>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73">
    <w:name w:val="xl73"/>
    <w:basedOn w:val="a5"/>
    <w:rsid w:val="00760FDA"/>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74">
    <w:name w:val="xl74"/>
    <w:basedOn w:val="a5"/>
    <w:rsid w:val="00760FDA"/>
    <w:pPr>
      <w:pBdr>
        <w:top w:val="single" w:sz="4" w:space="0" w:color="000000"/>
        <w:left w:val="single" w:sz="4" w:space="0" w:color="000000"/>
        <w:right w:val="single" w:sz="4" w:space="0" w:color="auto"/>
      </w:pBdr>
      <w:spacing w:before="100" w:beforeAutospacing="1" w:after="100" w:afterAutospacing="1"/>
      <w:jc w:val="center"/>
    </w:pPr>
    <w:rPr>
      <w:b/>
      <w:bCs/>
      <w:sz w:val="24"/>
      <w:szCs w:val="24"/>
    </w:rPr>
  </w:style>
  <w:style w:type="paragraph" w:customStyle="1" w:styleId="xl75">
    <w:name w:val="xl75"/>
    <w:basedOn w:val="a5"/>
    <w:rsid w:val="00760FDA"/>
    <w:pPr>
      <w:pBdr>
        <w:left w:val="single" w:sz="4" w:space="0" w:color="000000"/>
      </w:pBdr>
      <w:spacing w:before="100" w:beforeAutospacing="1" w:after="100" w:afterAutospacing="1"/>
      <w:jc w:val="center"/>
    </w:pPr>
    <w:rPr>
      <w:sz w:val="24"/>
      <w:szCs w:val="24"/>
    </w:rPr>
  </w:style>
  <w:style w:type="paragraph" w:customStyle="1" w:styleId="xl76">
    <w:name w:val="xl76"/>
    <w:basedOn w:val="a5"/>
    <w:rsid w:val="00760FDA"/>
    <w:pPr>
      <w:spacing w:before="100" w:beforeAutospacing="1" w:after="100" w:afterAutospacing="1"/>
      <w:jc w:val="center"/>
    </w:pPr>
    <w:rPr>
      <w:sz w:val="24"/>
      <w:szCs w:val="24"/>
    </w:rPr>
  </w:style>
  <w:style w:type="paragraph" w:customStyle="1" w:styleId="xl77">
    <w:name w:val="xl77"/>
    <w:basedOn w:val="a5"/>
    <w:rsid w:val="00760FDA"/>
    <w:pPr>
      <w:pBdr>
        <w:left w:val="single" w:sz="4" w:space="0" w:color="000000"/>
      </w:pBdr>
      <w:spacing w:before="100" w:beforeAutospacing="1" w:after="100" w:afterAutospacing="1"/>
      <w:jc w:val="center"/>
    </w:pPr>
    <w:rPr>
      <w:sz w:val="24"/>
      <w:szCs w:val="24"/>
    </w:rPr>
  </w:style>
  <w:style w:type="paragraph" w:customStyle="1" w:styleId="xl78">
    <w:name w:val="xl78"/>
    <w:basedOn w:val="a5"/>
    <w:rsid w:val="00760FDA"/>
    <w:pPr>
      <w:pBdr>
        <w:left w:val="single" w:sz="4" w:space="0" w:color="auto"/>
        <w:right w:val="single" w:sz="4" w:space="0" w:color="auto"/>
      </w:pBdr>
      <w:spacing w:before="100" w:beforeAutospacing="1" w:after="100" w:afterAutospacing="1"/>
    </w:pPr>
    <w:rPr>
      <w:sz w:val="24"/>
      <w:szCs w:val="24"/>
    </w:rPr>
  </w:style>
  <w:style w:type="paragraph" w:customStyle="1" w:styleId="xl79">
    <w:name w:val="xl79"/>
    <w:basedOn w:val="a5"/>
    <w:rsid w:val="00760FDA"/>
    <w:pPr>
      <w:pBdr>
        <w:top w:val="single" w:sz="4" w:space="0" w:color="000000"/>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5"/>
    <w:rsid w:val="00760F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2fb">
    <w:name w:val="Стиль2"/>
    <w:basedOn w:val="6"/>
    <w:qFormat/>
    <w:rsid w:val="00760FDA"/>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10">
    <w:name w:val="Нет списка11"/>
    <w:next w:val="a8"/>
    <w:semiHidden/>
    <w:unhideWhenUsed/>
    <w:rsid w:val="00760FDA"/>
  </w:style>
  <w:style w:type="numbering" w:customStyle="1" w:styleId="2fc">
    <w:name w:val="Нет списка2"/>
    <w:next w:val="a8"/>
    <w:semiHidden/>
    <w:unhideWhenUsed/>
    <w:rsid w:val="00760FDA"/>
  </w:style>
  <w:style w:type="character" w:customStyle="1" w:styleId="ConsPlusNormal0">
    <w:name w:val="ConsPlusNormal Знак"/>
    <w:link w:val="ConsPlusNormal"/>
    <w:locked/>
    <w:rsid w:val="00760FDA"/>
    <w:rPr>
      <w:rFonts w:ascii="Arial" w:hAnsi="Arial" w:cs="Arial"/>
    </w:rPr>
  </w:style>
  <w:style w:type="paragraph" w:customStyle="1" w:styleId="1466">
    <w:name w:val="1466"/>
    <w:basedOn w:val="a5"/>
    <w:rsid w:val="00760FDA"/>
    <w:pPr>
      <w:autoSpaceDE w:val="0"/>
      <w:autoSpaceDN w:val="0"/>
      <w:spacing w:before="120" w:after="120"/>
      <w:jc w:val="center"/>
    </w:pPr>
    <w:rPr>
      <w:b/>
      <w:bCs/>
      <w:sz w:val="28"/>
      <w:szCs w:val="28"/>
    </w:rPr>
  </w:style>
  <w:style w:type="paragraph" w:customStyle="1" w:styleId="ConsPlusCell">
    <w:name w:val="ConsPlusCell"/>
    <w:uiPriority w:val="99"/>
    <w:rsid w:val="00760FDA"/>
    <w:pPr>
      <w:widowControl w:val="0"/>
      <w:autoSpaceDE w:val="0"/>
      <w:autoSpaceDN w:val="0"/>
      <w:adjustRightInd w:val="0"/>
    </w:pPr>
    <w:rPr>
      <w:rFonts w:ascii="Calibri" w:hAnsi="Calibri" w:cs="Calibri"/>
      <w:sz w:val="22"/>
      <w:szCs w:val="22"/>
    </w:rPr>
  </w:style>
  <w:style w:type="paragraph" w:customStyle="1" w:styleId="FORMATTEXT">
    <w:name w:val=".FORMATTEXT"/>
    <w:rsid w:val="00760FDA"/>
    <w:pPr>
      <w:widowControl w:val="0"/>
      <w:autoSpaceDE w:val="0"/>
      <w:autoSpaceDN w:val="0"/>
      <w:adjustRightInd w:val="0"/>
    </w:pPr>
    <w:rPr>
      <w:sz w:val="24"/>
      <w:szCs w:val="24"/>
    </w:rPr>
  </w:style>
  <w:style w:type="character" w:customStyle="1" w:styleId="submenu-table">
    <w:name w:val="submenu-table"/>
    <w:rsid w:val="00760FDA"/>
  </w:style>
  <w:style w:type="character" w:customStyle="1" w:styleId="afffffffe">
    <w:name w:val="Основной текст_"/>
    <w:link w:val="2fd"/>
    <w:rsid w:val="00760FDA"/>
    <w:rPr>
      <w:shd w:val="clear" w:color="auto" w:fill="FFFFFF"/>
    </w:rPr>
  </w:style>
  <w:style w:type="paragraph" w:customStyle="1" w:styleId="2fd">
    <w:name w:val="Основной текст2"/>
    <w:basedOn w:val="a5"/>
    <w:link w:val="afffffffe"/>
    <w:rsid w:val="00760FDA"/>
    <w:pPr>
      <w:shd w:val="clear" w:color="auto" w:fill="FFFFFF"/>
      <w:spacing w:before="360" w:after="60" w:line="274" w:lineRule="exact"/>
      <w:jc w:val="both"/>
    </w:pPr>
  </w:style>
  <w:style w:type="character" w:customStyle="1" w:styleId="130">
    <w:name w:val="Основной текст (13)_"/>
    <w:link w:val="131"/>
    <w:rsid w:val="00760FDA"/>
    <w:rPr>
      <w:sz w:val="17"/>
      <w:szCs w:val="17"/>
      <w:shd w:val="clear" w:color="auto" w:fill="FFFFFF"/>
    </w:rPr>
  </w:style>
  <w:style w:type="paragraph" w:customStyle="1" w:styleId="131">
    <w:name w:val="Основной текст (13)"/>
    <w:basedOn w:val="a5"/>
    <w:link w:val="130"/>
    <w:rsid w:val="00760FDA"/>
    <w:pPr>
      <w:shd w:val="clear" w:color="auto" w:fill="FFFFFF"/>
      <w:spacing w:after="120" w:line="206" w:lineRule="exact"/>
      <w:ind w:hanging="260"/>
      <w:jc w:val="both"/>
    </w:pPr>
    <w:rPr>
      <w:sz w:val="17"/>
      <w:szCs w:val="17"/>
    </w:rPr>
  </w:style>
  <w:style w:type="character" w:customStyle="1" w:styleId="150">
    <w:name w:val="Основной текст (15)_"/>
    <w:link w:val="151"/>
    <w:rsid w:val="00760FDA"/>
    <w:rPr>
      <w:sz w:val="19"/>
      <w:szCs w:val="19"/>
      <w:shd w:val="clear" w:color="auto" w:fill="FFFFFF"/>
    </w:rPr>
  </w:style>
  <w:style w:type="character" w:customStyle="1" w:styleId="affffffff">
    <w:name w:val="Оглавление_"/>
    <w:link w:val="affffffff0"/>
    <w:rsid w:val="00760FDA"/>
    <w:rPr>
      <w:sz w:val="19"/>
      <w:szCs w:val="19"/>
      <w:shd w:val="clear" w:color="auto" w:fill="FFFFFF"/>
    </w:rPr>
  </w:style>
  <w:style w:type="paragraph" w:customStyle="1" w:styleId="151">
    <w:name w:val="Основной текст (15)"/>
    <w:basedOn w:val="a5"/>
    <w:link w:val="150"/>
    <w:rsid w:val="00760FDA"/>
    <w:pPr>
      <w:shd w:val="clear" w:color="auto" w:fill="FFFFFF"/>
      <w:spacing w:line="0" w:lineRule="atLeast"/>
      <w:ind w:hanging="520"/>
    </w:pPr>
    <w:rPr>
      <w:sz w:val="19"/>
      <w:szCs w:val="19"/>
    </w:rPr>
  </w:style>
  <w:style w:type="paragraph" w:customStyle="1" w:styleId="affffffff0">
    <w:name w:val="Оглавление"/>
    <w:basedOn w:val="a5"/>
    <w:link w:val="affffffff"/>
    <w:rsid w:val="00760FDA"/>
    <w:pPr>
      <w:shd w:val="clear" w:color="auto" w:fill="FFFFFF"/>
      <w:spacing w:before="120" w:line="230" w:lineRule="exact"/>
    </w:pPr>
    <w:rPr>
      <w:sz w:val="19"/>
      <w:szCs w:val="19"/>
    </w:rPr>
  </w:style>
  <w:style w:type="paragraph" w:customStyle="1" w:styleId="Se">
    <w:name w:val="S_Отступ"/>
    <w:basedOn w:val="a5"/>
    <w:rsid w:val="00760FDA"/>
    <w:pPr>
      <w:spacing w:line="360" w:lineRule="auto"/>
      <w:ind w:firstLine="709"/>
      <w:jc w:val="both"/>
    </w:pPr>
    <w:rPr>
      <w:bCs/>
      <w:sz w:val="24"/>
      <w:szCs w:val="32"/>
      <w:lang w:eastAsia="ar-SA"/>
    </w:rPr>
  </w:style>
  <w:style w:type="paragraph" w:customStyle="1" w:styleId="ConsNonformat">
    <w:name w:val="ConsNonformat"/>
    <w:link w:val="ConsNonformat0"/>
    <w:rsid w:val="00760FDA"/>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760FDA"/>
    <w:rPr>
      <w:rFonts w:ascii="Courier New" w:eastAsia="Arial" w:hAnsi="Courier New"/>
      <w:lang w:eastAsia="ar-SA"/>
    </w:rPr>
  </w:style>
  <w:style w:type="paragraph" w:customStyle="1" w:styleId="BinomialTheorem">
    <w:name w:val="Binomial Theorem"/>
    <w:rsid w:val="00760FDA"/>
    <w:pPr>
      <w:spacing w:after="200" w:line="276" w:lineRule="auto"/>
    </w:pPr>
    <w:rPr>
      <w:rFonts w:ascii="Calibri" w:hAnsi="Calibri"/>
      <w:sz w:val="22"/>
      <w:szCs w:val="22"/>
    </w:rPr>
  </w:style>
  <w:style w:type="paragraph" w:customStyle="1" w:styleId="font5">
    <w:name w:val="font5"/>
    <w:basedOn w:val="a5"/>
    <w:rsid w:val="00760FDA"/>
    <w:pPr>
      <w:spacing w:before="100" w:beforeAutospacing="1" w:after="100" w:afterAutospacing="1"/>
    </w:pPr>
    <w:rPr>
      <w:color w:val="000000"/>
      <w:sz w:val="24"/>
      <w:szCs w:val="24"/>
    </w:rPr>
  </w:style>
  <w:style w:type="paragraph" w:customStyle="1" w:styleId="xl63">
    <w:name w:val="xl63"/>
    <w:basedOn w:val="a5"/>
    <w:rsid w:val="00760F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5"/>
    <w:rsid w:val="00760FD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a5"/>
    <w:rsid w:val="00760FDA"/>
    <w:pPr>
      <w:pBdr>
        <w:top w:val="single" w:sz="4" w:space="0" w:color="auto"/>
        <w:left w:val="single" w:sz="8" w:space="0" w:color="auto"/>
        <w:bottom w:val="single" w:sz="4" w:space="0" w:color="auto"/>
      </w:pBdr>
      <w:spacing w:before="100" w:beforeAutospacing="1" w:after="100" w:afterAutospacing="1"/>
    </w:pPr>
    <w:rPr>
      <w:color w:val="000000"/>
    </w:rPr>
  </w:style>
  <w:style w:type="paragraph" w:customStyle="1" w:styleId="xl82">
    <w:name w:val="xl82"/>
    <w:basedOn w:val="a5"/>
    <w:rsid w:val="00760FDA"/>
    <w:pPr>
      <w:pBdr>
        <w:top w:val="single" w:sz="4" w:space="0" w:color="auto"/>
        <w:left w:val="single" w:sz="8" w:space="0" w:color="auto"/>
        <w:bottom w:val="single" w:sz="8" w:space="0" w:color="auto"/>
      </w:pBdr>
      <w:spacing w:before="100" w:beforeAutospacing="1" w:after="100" w:afterAutospacing="1"/>
    </w:pPr>
    <w:rPr>
      <w:sz w:val="24"/>
      <w:szCs w:val="24"/>
    </w:rPr>
  </w:style>
  <w:style w:type="paragraph" w:customStyle="1" w:styleId="xl83">
    <w:name w:val="xl83"/>
    <w:basedOn w:val="a5"/>
    <w:rsid w:val="00760FDA"/>
    <w:pPr>
      <w:pBdr>
        <w:top w:val="single" w:sz="4" w:space="0" w:color="auto"/>
        <w:left w:val="single" w:sz="8" w:space="0" w:color="auto"/>
      </w:pBdr>
      <w:spacing w:before="100" w:beforeAutospacing="1" w:after="100" w:afterAutospacing="1"/>
    </w:pPr>
    <w:rPr>
      <w:sz w:val="24"/>
      <w:szCs w:val="24"/>
    </w:rPr>
  </w:style>
  <w:style w:type="paragraph" w:customStyle="1" w:styleId="xl84">
    <w:name w:val="xl84"/>
    <w:basedOn w:val="a5"/>
    <w:rsid w:val="00760FDA"/>
    <w:pPr>
      <w:pBdr>
        <w:top w:val="single" w:sz="4" w:space="0" w:color="auto"/>
        <w:left w:val="single" w:sz="8" w:space="0" w:color="auto"/>
        <w:bottom w:val="single" w:sz="4" w:space="0" w:color="auto"/>
      </w:pBdr>
      <w:spacing w:before="100" w:beforeAutospacing="1" w:after="100" w:afterAutospacing="1"/>
    </w:pPr>
    <w:rPr>
      <w:i/>
      <w:iCs/>
      <w:color w:val="000000"/>
    </w:rPr>
  </w:style>
  <w:style w:type="paragraph" w:customStyle="1" w:styleId="xl85">
    <w:name w:val="xl85"/>
    <w:basedOn w:val="a5"/>
    <w:rsid w:val="00760FDA"/>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760FD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760FD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760FD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e"/>
    <w:qFormat/>
    <w:rsid w:val="00760FDA"/>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760FDA"/>
    <w:pPr>
      <w:pBdr>
        <w:top w:val="single" w:sz="4" w:space="1" w:color="4F81BD"/>
      </w:pBdr>
      <w:spacing w:after="180" w:line="264" w:lineRule="auto"/>
      <w:jc w:val="right"/>
    </w:pPr>
    <w:rPr>
      <w:rFonts w:ascii="Calibri" w:hAnsi="Calibri"/>
      <w:color w:val="1F497D"/>
      <w:szCs w:val="23"/>
      <w:lang w:eastAsia="ja-JP"/>
    </w:rPr>
  </w:style>
  <w:style w:type="character" w:customStyle="1" w:styleId="ConsNormal0">
    <w:name w:val="ConsNormal Знак"/>
    <w:link w:val="ConsNormal"/>
    <w:uiPriority w:val="99"/>
    <w:locked/>
    <w:rsid w:val="00760FDA"/>
    <w:rPr>
      <w:rFonts w:ascii="Arial" w:hAnsi="Arial"/>
    </w:rPr>
  </w:style>
  <w:style w:type="paragraph" w:customStyle="1" w:styleId="Sf">
    <w:name w:val="S_Список литературы"/>
    <w:basedOn w:val="S7"/>
    <w:autoRedefine/>
    <w:rsid w:val="00760FDA"/>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760F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760FDA"/>
    <w:pPr>
      <w:spacing w:line="276" w:lineRule="auto"/>
      <w:ind w:firstLine="709"/>
      <w:jc w:val="both"/>
    </w:pPr>
    <w:rPr>
      <w:sz w:val="24"/>
      <w:szCs w:val="24"/>
    </w:rPr>
  </w:style>
  <w:style w:type="character" w:customStyle="1" w:styleId="affffffff2">
    <w:name w:val="_абзац Знак"/>
    <w:link w:val="affffffff1"/>
    <w:rsid w:val="00760FDA"/>
    <w:rPr>
      <w:sz w:val="24"/>
      <w:szCs w:val="24"/>
    </w:rPr>
  </w:style>
  <w:style w:type="character" w:customStyle="1" w:styleId="affe">
    <w:name w:val="Абзац списка Знак"/>
    <w:link w:val="affd"/>
    <w:uiPriority w:val="34"/>
    <w:locked/>
    <w:rsid w:val="00760FDA"/>
    <w:rPr>
      <w:sz w:val="24"/>
      <w:szCs w:val="22"/>
    </w:rPr>
  </w:style>
  <w:style w:type="paragraph" w:customStyle="1" w:styleId="p2">
    <w:name w:val="p2"/>
    <w:basedOn w:val="a5"/>
    <w:rsid w:val="00760FDA"/>
    <w:pPr>
      <w:spacing w:before="100" w:beforeAutospacing="1" w:after="100" w:afterAutospacing="1"/>
    </w:pPr>
    <w:rPr>
      <w:sz w:val="24"/>
      <w:szCs w:val="24"/>
    </w:rPr>
  </w:style>
  <w:style w:type="paragraph" w:customStyle="1" w:styleId="p8">
    <w:name w:val="p8"/>
    <w:basedOn w:val="a5"/>
    <w:rsid w:val="00760FDA"/>
    <w:pPr>
      <w:spacing w:before="100" w:beforeAutospacing="1" w:after="100" w:afterAutospacing="1"/>
    </w:pPr>
    <w:rPr>
      <w:sz w:val="24"/>
      <w:szCs w:val="24"/>
    </w:rPr>
  </w:style>
  <w:style w:type="paragraph" w:customStyle="1" w:styleId="p9">
    <w:name w:val="p9"/>
    <w:basedOn w:val="a5"/>
    <w:rsid w:val="00760FDA"/>
    <w:pPr>
      <w:spacing w:before="100" w:beforeAutospacing="1" w:after="100" w:afterAutospacing="1"/>
    </w:pPr>
    <w:rPr>
      <w:sz w:val="24"/>
      <w:szCs w:val="24"/>
    </w:rPr>
  </w:style>
  <w:style w:type="paragraph" w:customStyle="1" w:styleId="p10">
    <w:name w:val="p10"/>
    <w:basedOn w:val="a5"/>
    <w:rsid w:val="00760FDA"/>
    <w:pPr>
      <w:spacing w:before="100" w:beforeAutospacing="1" w:after="100" w:afterAutospacing="1"/>
    </w:pPr>
    <w:rPr>
      <w:sz w:val="24"/>
      <w:szCs w:val="24"/>
    </w:rPr>
  </w:style>
  <w:style w:type="paragraph" w:customStyle="1" w:styleId="p11">
    <w:name w:val="p11"/>
    <w:basedOn w:val="a5"/>
    <w:rsid w:val="00760FDA"/>
    <w:pPr>
      <w:spacing w:before="100" w:beforeAutospacing="1" w:after="100" w:afterAutospacing="1"/>
    </w:pPr>
    <w:rPr>
      <w:sz w:val="24"/>
      <w:szCs w:val="24"/>
    </w:rPr>
  </w:style>
  <w:style w:type="paragraph" w:customStyle="1" w:styleId="p12">
    <w:name w:val="p12"/>
    <w:basedOn w:val="a5"/>
    <w:rsid w:val="00760FDA"/>
    <w:pPr>
      <w:spacing w:before="100" w:beforeAutospacing="1" w:after="100" w:afterAutospacing="1"/>
    </w:pPr>
    <w:rPr>
      <w:sz w:val="24"/>
      <w:szCs w:val="24"/>
    </w:rPr>
  </w:style>
  <w:style w:type="paragraph" w:customStyle="1" w:styleId="p13">
    <w:name w:val="p13"/>
    <w:basedOn w:val="a5"/>
    <w:rsid w:val="00760FDA"/>
    <w:pPr>
      <w:spacing w:before="100" w:beforeAutospacing="1" w:after="100" w:afterAutospacing="1"/>
    </w:pPr>
    <w:rPr>
      <w:sz w:val="24"/>
      <w:szCs w:val="24"/>
    </w:rPr>
  </w:style>
  <w:style w:type="paragraph" w:customStyle="1" w:styleId="p7">
    <w:name w:val="p7"/>
    <w:basedOn w:val="a5"/>
    <w:rsid w:val="00760FDA"/>
    <w:pPr>
      <w:spacing w:before="100" w:beforeAutospacing="1" w:after="100" w:afterAutospacing="1"/>
    </w:pPr>
    <w:rPr>
      <w:sz w:val="24"/>
      <w:szCs w:val="24"/>
    </w:rPr>
  </w:style>
  <w:style w:type="paragraph" w:customStyle="1" w:styleId="p14">
    <w:name w:val="p14"/>
    <w:basedOn w:val="a5"/>
    <w:rsid w:val="00760FDA"/>
    <w:pPr>
      <w:spacing w:before="100" w:beforeAutospacing="1" w:after="100" w:afterAutospacing="1"/>
    </w:pPr>
    <w:rPr>
      <w:sz w:val="24"/>
      <w:szCs w:val="24"/>
    </w:rPr>
  </w:style>
  <w:style w:type="paragraph" w:customStyle="1" w:styleId="p5">
    <w:name w:val="p5"/>
    <w:basedOn w:val="a5"/>
    <w:rsid w:val="00760FDA"/>
    <w:pPr>
      <w:spacing w:before="100" w:beforeAutospacing="1" w:after="100" w:afterAutospacing="1"/>
    </w:pPr>
    <w:rPr>
      <w:sz w:val="24"/>
      <w:szCs w:val="24"/>
    </w:rPr>
  </w:style>
  <w:style w:type="paragraph" w:customStyle="1" w:styleId="p15">
    <w:name w:val="p15"/>
    <w:basedOn w:val="a5"/>
    <w:rsid w:val="00760FDA"/>
    <w:pPr>
      <w:spacing w:before="100" w:beforeAutospacing="1" w:after="100" w:afterAutospacing="1"/>
    </w:pPr>
    <w:rPr>
      <w:sz w:val="24"/>
      <w:szCs w:val="24"/>
    </w:rPr>
  </w:style>
  <w:style w:type="paragraph" w:customStyle="1" w:styleId="p4">
    <w:name w:val="p4"/>
    <w:basedOn w:val="a5"/>
    <w:rsid w:val="00760FDA"/>
    <w:pPr>
      <w:spacing w:before="100" w:beforeAutospacing="1" w:after="100" w:afterAutospacing="1"/>
    </w:pPr>
    <w:rPr>
      <w:sz w:val="24"/>
      <w:szCs w:val="24"/>
    </w:rPr>
  </w:style>
  <w:style w:type="paragraph" w:customStyle="1" w:styleId="p16">
    <w:name w:val="p16"/>
    <w:basedOn w:val="a5"/>
    <w:rsid w:val="00760FDA"/>
    <w:pPr>
      <w:spacing w:before="100" w:beforeAutospacing="1" w:after="100" w:afterAutospacing="1"/>
    </w:pPr>
    <w:rPr>
      <w:sz w:val="24"/>
      <w:szCs w:val="24"/>
    </w:rPr>
  </w:style>
  <w:style w:type="paragraph" w:customStyle="1" w:styleId="p17">
    <w:name w:val="p17"/>
    <w:basedOn w:val="a5"/>
    <w:rsid w:val="00760FDA"/>
    <w:pPr>
      <w:spacing w:before="100" w:beforeAutospacing="1" w:after="100" w:afterAutospacing="1"/>
    </w:pPr>
    <w:rPr>
      <w:sz w:val="24"/>
      <w:szCs w:val="24"/>
    </w:rPr>
  </w:style>
  <w:style w:type="paragraph" w:customStyle="1" w:styleId="p18">
    <w:name w:val="p18"/>
    <w:basedOn w:val="a5"/>
    <w:rsid w:val="00760FDA"/>
    <w:pPr>
      <w:spacing w:before="100" w:beforeAutospacing="1" w:after="100" w:afterAutospacing="1"/>
    </w:pPr>
    <w:rPr>
      <w:sz w:val="24"/>
      <w:szCs w:val="24"/>
    </w:rPr>
  </w:style>
  <w:style w:type="paragraph" w:customStyle="1" w:styleId="p19">
    <w:name w:val="p19"/>
    <w:basedOn w:val="a5"/>
    <w:rsid w:val="00760FDA"/>
    <w:pPr>
      <w:spacing w:before="100" w:beforeAutospacing="1" w:after="100" w:afterAutospacing="1"/>
    </w:pPr>
    <w:rPr>
      <w:sz w:val="24"/>
      <w:szCs w:val="24"/>
    </w:rPr>
  </w:style>
  <w:style w:type="paragraph" w:customStyle="1" w:styleId="p20">
    <w:name w:val="p20"/>
    <w:basedOn w:val="a5"/>
    <w:rsid w:val="00760FDA"/>
    <w:pPr>
      <w:spacing w:before="100" w:beforeAutospacing="1" w:after="100" w:afterAutospacing="1"/>
    </w:pPr>
    <w:rPr>
      <w:sz w:val="24"/>
      <w:szCs w:val="24"/>
    </w:rPr>
  </w:style>
  <w:style w:type="paragraph" w:customStyle="1" w:styleId="p21">
    <w:name w:val="p21"/>
    <w:basedOn w:val="a5"/>
    <w:rsid w:val="00760FDA"/>
    <w:pPr>
      <w:spacing w:before="100" w:beforeAutospacing="1" w:after="100" w:afterAutospacing="1"/>
    </w:pPr>
    <w:rPr>
      <w:sz w:val="24"/>
      <w:szCs w:val="24"/>
    </w:rPr>
  </w:style>
  <w:style w:type="paragraph" w:customStyle="1" w:styleId="p22">
    <w:name w:val="p22"/>
    <w:basedOn w:val="a5"/>
    <w:rsid w:val="00760FDA"/>
    <w:pPr>
      <w:spacing w:before="100" w:beforeAutospacing="1" w:after="100" w:afterAutospacing="1"/>
    </w:pPr>
    <w:rPr>
      <w:sz w:val="24"/>
      <w:szCs w:val="24"/>
    </w:rPr>
  </w:style>
  <w:style w:type="paragraph" w:customStyle="1" w:styleId="p23">
    <w:name w:val="p23"/>
    <w:basedOn w:val="a5"/>
    <w:rsid w:val="00760FDA"/>
    <w:pPr>
      <w:spacing w:before="100" w:beforeAutospacing="1" w:after="100" w:afterAutospacing="1"/>
    </w:pPr>
    <w:rPr>
      <w:sz w:val="24"/>
      <w:szCs w:val="24"/>
    </w:rPr>
  </w:style>
  <w:style w:type="paragraph" w:customStyle="1" w:styleId="p24">
    <w:name w:val="p24"/>
    <w:basedOn w:val="a5"/>
    <w:rsid w:val="00760FDA"/>
    <w:pPr>
      <w:spacing w:before="100" w:beforeAutospacing="1" w:after="100" w:afterAutospacing="1"/>
    </w:pPr>
    <w:rPr>
      <w:sz w:val="24"/>
      <w:szCs w:val="24"/>
    </w:rPr>
  </w:style>
  <w:style w:type="paragraph" w:customStyle="1" w:styleId="p25">
    <w:name w:val="p25"/>
    <w:basedOn w:val="a5"/>
    <w:rsid w:val="00760FDA"/>
    <w:pPr>
      <w:spacing w:before="100" w:beforeAutospacing="1" w:after="100" w:afterAutospacing="1"/>
    </w:pPr>
    <w:rPr>
      <w:sz w:val="24"/>
      <w:szCs w:val="24"/>
    </w:rPr>
  </w:style>
  <w:style w:type="paragraph" w:customStyle="1" w:styleId="p26">
    <w:name w:val="p26"/>
    <w:basedOn w:val="a5"/>
    <w:rsid w:val="00760FDA"/>
    <w:pPr>
      <w:spacing w:before="100" w:beforeAutospacing="1" w:after="100" w:afterAutospacing="1"/>
    </w:pPr>
    <w:rPr>
      <w:sz w:val="24"/>
      <w:szCs w:val="24"/>
    </w:rPr>
  </w:style>
  <w:style w:type="paragraph" w:customStyle="1" w:styleId="p27">
    <w:name w:val="p27"/>
    <w:basedOn w:val="a5"/>
    <w:rsid w:val="00760FDA"/>
    <w:pPr>
      <w:spacing w:before="100" w:beforeAutospacing="1" w:after="100" w:afterAutospacing="1"/>
    </w:pPr>
    <w:rPr>
      <w:sz w:val="24"/>
      <w:szCs w:val="24"/>
    </w:rPr>
  </w:style>
  <w:style w:type="paragraph" w:customStyle="1" w:styleId="p28">
    <w:name w:val="p28"/>
    <w:basedOn w:val="a5"/>
    <w:rsid w:val="00760FDA"/>
    <w:pPr>
      <w:spacing w:before="100" w:beforeAutospacing="1" w:after="100" w:afterAutospacing="1"/>
    </w:pPr>
    <w:rPr>
      <w:sz w:val="24"/>
      <w:szCs w:val="24"/>
    </w:rPr>
  </w:style>
  <w:style w:type="paragraph" w:customStyle="1" w:styleId="p29">
    <w:name w:val="p29"/>
    <w:basedOn w:val="a5"/>
    <w:rsid w:val="00760FDA"/>
    <w:pPr>
      <w:spacing w:before="100" w:beforeAutospacing="1" w:after="100" w:afterAutospacing="1"/>
    </w:pPr>
    <w:rPr>
      <w:sz w:val="24"/>
      <w:szCs w:val="24"/>
    </w:rPr>
  </w:style>
  <w:style w:type="paragraph" w:customStyle="1" w:styleId="p30">
    <w:name w:val="p30"/>
    <w:basedOn w:val="a5"/>
    <w:rsid w:val="00760FDA"/>
    <w:pPr>
      <w:spacing w:before="100" w:beforeAutospacing="1" w:after="100" w:afterAutospacing="1"/>
    </w:pPr>
    <w:rPr>
      <w:sz w:val="24"/>
      <w:szCs w:val="24"/>
    </w:rPr>
  </w:style>
  <w:style w:type="paragraph" w:customStyle="1" w:styleId="p31">
    <w:name w:val="p31"/>
    <w:basedOn w:val="a5"/>
    <w:rsid w:val="00760FDA"/>
    <w:pPr>
      <w:spacing w:before="100" w:beforeAutospacing="1" w:after="100" w:afterAutospacing="1"/>
    </w:pPr>
    <w:rPr>
      <w:sz w:val="24"/>
      <w:szCs w:val="24"/>
    </w:rPr>
  </w:style>
  <w:style w:type="paragraph" w:customStyle="1" w:styleId="p32">
    <w:name w:val="p32"/>
    <w:basedOn w:val="a5"/>
    <w:rsid w:val="00760FDA"/>
    <w:pPr>
      <w:spacing w:before="100" w:beforeAutospacing="1" w:after="100" w:afterAutospacing="1"/>
    </w:pPr>
    <w:rPr>
      <w:sz w:val="24"/>
      <w:szCs w:val="24"/>
    </w:rPr>
  </w:style>
  <w:style w:type="paragraph" w:customStyle="1" w:styleId="p33">
    <w:name w:val="p33"/>
    <w:basedOn w:val="a5"/>
    <w:rsid w:val="00760FDA"/>
    <w:pPr>
      <w:spacing w:before="100" w:beforeAutospacing="1" w:after="100" w:afterAutospacing="1"/>
    </w:pPr>
    <w:rPr>
      <w:sz w:val="24"/>
      <w:szCs w:val="24"/>
    </w:rPr>
  </w:style>
  <w:style w:type="paragraph" w:customStyle="1" w:styleId="p34">
    <w:name w:val="p34"/>
    <w:basedOn w:val="a5"/>
    <w:rsid w:val="00760FDA"/>
    <w:pPr>
      <w:spacing w:before="100" w:beforeAutospacing="1" w:after="100" w:afterAutospacing="1"/>
    </w:pPr>
    <w:rPr>
      <w:sz w:val="24"/>
      <w:szCs w:val="24"/>
    </w:rPr>
  </w:style>
  <w:style w:type="paragraph" w:customStyle="1" w:styleId="p35">
    <w:name w:val="p35"/>
    <w:basedOn w:val="a5"/>
    <w:rsid w:val="00760FDA"/>
    <w:pPr>
      <w:spacing w:before="100" w:beforeAutospacing="1" w:after="100" w:afterAutospacing="1"/>
    </w:pPr>
    <w:rPr>
      <w:sz w:val="24"/>
      <w:szCs w:val="24"/>
    </w:rPr>
  </w:style>
  <w:style w:type="paragraph" w:customStyle="1" w:styleId="p36">
    <w:name w:val="p36"/>
    <w:basedOn w:val="a5"/>
    <w:rsid w:val="00760FDA"/>
    <w:pPr>
      <w:spacing w:before="100" w:beforeAutospacing="1" w:after="100" w:afterAutospacing="1"/>
    </w:pPr>
    <w:rPr>
      <w:sz w:val="24"/>
      <w:szCs w:val="24"/>
    </w:rPr>
  </w:style>
  <w:style w:type="paragraph" w:customStyle="1" w:styleId="p37">
    <w:name w:val="p37"/>
    <w:basedOn w:val="a5"/>
    <w:rsid w:val="00760FDA"/>
    <w:pPr>
      <w:spacing w:before="100" w:beforeAutospacing="1" w:after="100" w:afterAutospacing="1"/>
    </w:pPr>
    <w:rPr>
      <w:sz w:val="24"/>
      <w:szCs w:val="24"/>
    </w:rPr>
  </w:style>
  <w:style w:type="paragraph" w:customStyle="1" w:styleId="p38">
    <w:name w:val="p38"/>
    <w:basedOn w:val="a5"/>
    <w:rsid w:val="00760FDA"/>
    <w:pPr>
      <w:spacing w:before="100" w:beforeAutospacing="1" w:after="100" w:afterAutospacing="1"/>
    </w:pPr>
    <w:rPr>
      <w:sz w:val="24"/>
      <w:szCs w:val="24"/>
    </w:rPr>
  </w:style>
  <w:style w:type="paragraph" w:customStyle="1" w:styleId="p39">
    <w:name w:val="p39"/>
    <w:basedOn w:val="a5"/>
    <w:rsid w:val="00760FDA"/>
    <w:pPr>
      <w:spacing w:before="100" w:beforeAutospacing="1" w:after="100" w:afterAutospacing="1"/>
    </w:pPr>
    <w:rPr>
      <w:sz w:val="24"/>
      <w:szCs w:val="24"/>
    </w:rPr>
  </w:style>
  <w:style w:type="paragraph" w:customStyle="1" w:styleId="p40">
    <w:name w:val="p40"/>
    <w:basedOn w:val="a5"/>
    <w:rsid w:val="00760FDA"/>
    <w:pPr>
      <w:spacing w:before="100" w:beforeAutospacing="1" w:after="100" w:afterAutospacing="1"/>
    </w:pPr>
    <w:rPr>
      <w:sz w:val="24"/>
      <w:szCs w:val="24"/>
    </w:rPr>
  </w:style>
  <w:style w:type="paragraph" w:customStyle="1" w:styleId="p41">
    <w:name w:val="p41"/>
    <w:basedOn w:val="a5"/>
    <w:rsid w:val="00760FDA"/>
    <w:pPr>
      <w:spacing w:before="100" w:beforeAutospacing="1" w:after="100" w:afterAutospacing="1"/>
    </w:pPr>
    <w:rPr>
      <w:sz w:val="24"/>
      <w:szCs w:val="24"/>
    </w:rPr>
  </w:style>
  <w:style w:type="paragraph" w:customStyle="1" w:styleId="affffffff3">
    <w:name w:val="Прижатый влево"/>
    <w:basedOn w:val="a5"/>
    <w:next w:val="a5"/>
    <w:uiPriority w:val="99"/>
    <w:rsid w:val="00760FDA"/>
    <w:pPr>
      <w:autoSpaceDE w:val="0"/>
      <w:autoSpaceDN w:val="0"/>
      <w:adjustRightInd w:val="0"/>
    </w:pPr>
    <w:rPr>
      <w:rFonts w:ascii="Arial" w:eastAsia="Calibri" w:hAnsi="Arial" w:cs="Arial"/>
      <w:sz w:val="24"/>
      <w:szCs w:val="24"/>
      <w:lang w:eastAsia="en-US"/>
    </w:rPr>
  </w:style>
  <w:style w:type="character" w:customStyle="1" w:styleId="s21">
    <w:name w:val="s2"/>
    <w:rsid w:val="00760FDA"/>
  </w:style>
  <w:style w:type="character" w:customStyle="1" w:styleId="s40">
    <w:name w:val="s4"/>
    <w:rsid w:val="00760FDA"/>
  </w:style>
  <w:style w:type="character" w:customStyle="1" w:styleId="s50">
    <w:name w:val="s5"/>
    <w:rsid w:val="00760FDA"/>
  </w:style>
  <w:style w:type="character" w:customStyle="1" w:styleId="s60">
    <w:name w:val="s6"/>
    <w:rsid w:val="00760FDA"/>
  </w:style>
  <w:style w:type="character" w:customStyle="1" w:styleId="s70">
    <w:name w:val="s7"/>
    <w:rsid w:val="00760FDA"/>
  </w:style>
  <w:style w:type="character" w:customStyle="1" w:styleId="s80">
    <w:name w:val="s8"/>
    <w:rsid w:val="00760FDA"/>
  </w:style>
  <w:style w:type="character" w:customStyle="1" w:styleId="s90">
    <w:name w:val="s9"/>
    <w:rsid w:val="00760FDA"/>
  </w:style>
  <w:style w:type="character" w:customStyle="1" w:styleId="s100">
    <w:name w:val="s10"/>
    <w:rsid w:val="00760FDA"/>
  </w:style>
  <w:style w:type="character" w:customStyle="1" w:styleId="s30">
    <w:name w:val="s3"/>
    <w:rsid w:val="00760FDA"/>
  </w:style>
  <w:style w:type="character" w:customStyle="1" w:styleId="s11">
    <w:name w:val="s11"/>
    <w:rsid w:val="00760FDA"/>
  </w:style>
  <w:style w:type="character" w:customStyle="1" w:styleId="s12">
    <w:name w:val="s12"/>
    <w:rsid w:val="00760FDA"/>
  </w:style>
  <w:style w:type="character" w:customStyle="1" w:styleId="s13">
    <w:name w:val="s13"/>
    <w:rsid w:val="00760FDA"/>
  </w:style>
  <w:style w:type="character" w:customStyle="1" w:styleId="s14">
    <w:name w:val="s14"/>
    <w:rsid w:val="00760FDA"/>
  </w:style>
  <w:style w:type="character" w:customStyle="1" w:styleId="s15">
    <w:name w:val="s15"/>
    <w:rsid w:val="00760FDA"/>
  </w:style>
  <w:style w:type="character" w:customStyle="1" w:styleId="s160">
    <w:name w:val="s16"/>
    <w:rsid w:val="00760FDA"/>
  </w:style>
  <w:style w:type="character" w:customStyle="1" w:styleId="s17">
    <w:name w:val="s17"/>
    <w:rsid w:val="00760FDA"/>
  </w:style>
  <w:style w:type="character" w:customStyle="1" w:styleId="s18">
    <w:name w:val="s18"/>
    <w:rsid w:val="00760FDA"/>
  </w:style>
  <w:style w:type="character" w:customStyle="1" w:styleId="s19">
    <w:name w:val="s19"/>
    <w:rsid w:val="00760FDA"/>
  </w:style>
  <w:style w:type="character" w:customStyle="1" w:styleId="s200">
    <w:name w:val="s20"/>
    <w:rsid w:val="00760FDA"/>
  </w:style>
  <w:style w:type="character" w:customStyle="1" w:styleId="s210">
    <w:name w:val="s21"/>
    <w:rsid w:val="00760FDA"/>
  </w:style>
  <w:style w:type="character" w:customStyle="1" w:styleId="s22">
    <w:name w:val="s22"/>
    <w:rsid w:val="00760FDA"/>
  </w:style>
  <w:style w:type="character" w:customStyle="1" w:styleId="s23">
    <w:name w:val="s23"/>
    <w:rsid w:val="00760FDA"/>
  </w:style>
  <w:style w:type="character" w:customStyle="1" w:styleId="affffffff4">
    <w:name w:val="Гипертекстовая ссылка"/>
    <w:uiPriority w:val="99"/>
    <w:rsid w:val="00760FDA"/>
    <w:rPr>
      <w:color w:val="106BBE"/>
    </w:rPr>
  </w:style>
  <w:style w:type="paragraph" w:customStyle="1" w:styleId="affffffff5">
    <w:name w:val="Таблицы (моноширинный)"/>
    <w:basedOn w:val="a5"/>
    <w:next w:val="a5"/>
    <w:rsid w:val="00760FDA"/>
    <w:pPr>
      <w:autoSpaceDE w:val="0"/>
      <w:autoSpaceDN w:val="0"/>
      <w:adjustRightInd w:val="0"/>
      <w:jc w:val="both"/>
    </w:pPr>
    <w:rPr>
      <w:rFonts w:ascii="Courier New" w:eastAsia="Calibri" w:hAnsi="Courier New" w:cs="Courier New"/>
      <w:sz w:val="24"/>
      <w:szCs w:val="24"/>
    </w:rPr>
  </w:style>
  <w:style w:type="paragraph" w:customStyle="1" w:styleId="headertext">
    <w:name w:val="headertext"/>
    <w:basedOn w:val="a5"/>
    <w:rsid w:val="00760FDA"/>
    <w:pPr>
      <w:spacing w:before="100" w:beforeAutospacing="1" w:after="100" w:afterAutospacing="1"/>
    </w:pPr>
    <w:rPr>
      <w:sz w:val="24"/>
      <w:szCs w:val="24"/>
    </w:rPr>
  </w:style>
  <w:style w:type="paragraph" w:customStyle="1" w:styleId="formattext0">
    <w:name w:val="formattext"/>
    <w:basedOn w:val="a5"/>
    <w:rsid w:val="00760FDA"/>
    <w:pPr>
      <w:spacing w:before="100" w:beforeAutospacing="1" w:after="100" w:afterAutospacing="1"/>
    </w:pPr>
    <w:rPr>
      <w:sz w:val="24"/>
      <w:szCs w:val="24"/>
    </w:rPr>
  </w:style>
  <w:style w:type="paragraph" w:customStyle="1" w:styleId="Style6">
    <w:name w:val="Style6"/>
    <w:basedOn w:val="a5"/>
    <w:rsid w:val="00760FDA"/>
    <w:pPr>
      <w:widowControl w:val="0"/>
      <w:autoSpaceDE w:val="0"/>
      <w:autoSpaceDN w:val="0"/>
      <w:adjustRightInd w:val="0"/>
      <w:spacing w:line="670" w:lineRule="exact"/>
      <w:ind w:firstLine="1440"/>
      <w:jc w:val="both"/>
    </w:pPr>
    <w:rPr>
      <w:rFonts w:eastAsia="Calibri"/>
      <w:sz w:val="24"/>
      <w:szCs w:val="24"/>
    </w:rPr>
  </w:style>
  <w:style w:type="paragraph" w:customStyle="1" w:styleId="Style19">
    <w:name w:val="Style19"/>
    <w:basedOn w:val="a5"/>
    <w:rsid w:val="00760FDA"/>
    <w:pPr>
      <w:widowControl w:val="0"/>
      <w:autoSpaceDE w:val="0"/>
      <w:autoSpaceDN w:val="0"/>
      <w:adjustRightInd w:val="0"/>
      <w:spacing w:line="672" w:lineRule="exact"/>
      <w:jc w:val="both"/>
    </w:pPr>
    <w:rPr>
      <w:rFonts w:eastAsia="Calibri"/>
      <w:sz w:val="24"/>
      <w:szCs w:val="24"/>
    </w:rPr>
  </w:style>
  <w:style w:type="paragraph" w:customStyle="1" w:styleId="000">
    <w:name w:val="000"/>
    <w:basedOn w:val="a5"/>
    <w:rsid w:val="00760FDA"/>
    <w:pPr>
      <w:numPr>
        <w:numId w:val="14"/>
      </w:numPr>
      <w:tabs>
        <w:tab w:val="left" w:pos="0"/>
        <w:tab w:val="left" w:pos="1134"/>
      </w:tabs>
      <w:suppressAutoHyphens/>
      <w:autoSpaceDE w:val="0"/>
      <w:jc w:val="both"/>
    </w:pPr>
    <w:rPr>
      <w:rFonts w:eastAsia="Arial"/>
      <w:sz w:val="28"/>
      <w:szCs w:val="28"/>
      <w:lang w:eastAsia="ar-SA"/>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760FDA"/>
    <w:rPr>
      <w:rFonts w:ascii="Calibri" w:eastAsia="Calibri" w:hAnsi="Calibri"/>
      <w:b/>
      <w:bCs/>
      <w:lang w:eastAsia="en-US"/>
    </w:rPr>
  </w:style>
  <w:style w:type="character" w:customStyle="1" w:styleId="headeraa">
    <w:name w:val="header_aa"/>
    <w:rsid w:val="00760FDA"/>
  </w:style>
  <w:style w:type="paragraph" w:customStyle="1" w:styleId="affffffff6">
    <w:name w:val="МОЕ"/>
    <w:basedOn w:val="a5"/>
    <w:rsid w:val="00760FDA"/>
    <w:pPr>
      <w:ind w:firstLine="709"/>
      <w:jc w:val="both"/>
    </w:pPr>
    <w:rPr>
      <w:spacing w:val="10"/>
      <w:sz w:val="28"/>
      <w:szCs w:val="28"/>
    </w:rPr>
  </w:style>
  <w:style w:type="paragraph" w:customStyle="1" w:styleId="affffffff7">
    <w:name w:val="Таблица НГП"/>
    <w:basedOn w:val="a5"/>
    <w:qFormat/>
    <w:rsid w:val="00760FDA"/>
    <w:pPr>
      <w:widowControl w:val="0"/>
      <w:autoSpaceDE w:val="0"/>
      <w:autoSpaceDN w:val="0"/>
      <w:spacing w:after="120"/>
    </w:pPr>
    <w:rPr>
      <w:szCs w:val="24"/>
    </w:rPr>
  </w:style>
  <w:style w:type="character" w:customStyle="1" w:styleId="mw-headline">
    <w:name w:val="mw-headline"/>
    <w:rsid w:val="00760FDA"/>
  </w:style>
  <w:style w:type="character" w:customStyle="1" w:styleId="mw-editsection">
    <w:name w:val="mw-editsection"/>
    <w:rsid w:val="00760FDA"/>
  </w:style>
  <w:style w:type="character" w:customStyle="1" w:styleId="mw-editsection-bracket">
    <w:name w:val="mw-editsection-bracket"/>
    <w:rsid w:val="00760FDA"/>
  </w:style>
  <w:style w:type="character" w:customStyle="1" w:styleId="mw-editsection-divider">
    <w:name w:val="mw-editsection-divider"/>
    <w:rsid w:val="00760FDA"/>
  </w:style>
  <w:style w:type="paragraph" w:customStyle="1" w:styleId="affffffff8">
    <w:name w:val="Стиль"/>
    <w:rsid w:val="00760FDA"/>
    <w:pPr>
      <w:widowControl w:val="0"/>
      <w:autoSpaceDE w:val="0"/>
      <w:autoSpaceDN w:val="0"/>
      <w:adjustRightInd w:val="0"/>
    </w:pPr>
    <w:rPr>
      <w:sz w:val="24"/>
      <w:szCs w:val="24"/>
    </w:rPr>
  </w:style>
  <w:style w:type="paragraph" w:customStyle="1" w:styleId="p1">
    <w:name w:val="p1"/>
    <w:basedOn w:val="a5"/>
    <w:rsid w:val="00760FDA"/>
    <w:pPr>
      <w:spacing w:before="100" w:beforeAutospacing="1" w:after="100" w:afterAutospacing="1"/>
    </w:pPr>
    <w:rPr>
      <w:sz w:val="24"/>
      <w:szCs w:val="24"/>
    </w:rPr>
  </w:style>
  <w:style w:type="table" w:styleId="af1">
    <w:name w:val="Table Grid"/>
    <w:basedOn w:val="a7"/>
    <w:rsid w:val="00760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2355">
      <w:bodyDiv w:val="1"/>
      <w:marLeft w:val="0"/>
      <w:marRight w:val="0"/>
      <w:marTop w:val="0"/>
      <w:marBottom w:val="0"/>
      <w:divBdr>
        <w:top w:val="none" w:sz="0" w:space="0" w:color="auto"/>
        <w:left w:val="none" w:sz="0" w:space="0" w:color="auto"/>
        <w:bottom w:val="none" w:sz="0" w:space="0" w:color="auto"/>
        <w:right w:val="none" w:sz="0" w:space="0" w:color="auto"/>
      </w:divBdr>
    </w:div>
    <w:div w:id="664282594">
      <w:bodyDiv w:val="1"/>
      <w:marLeft w:val="0"/>
      <w:marRight w:val="0"/>
      <w:marTop w:val="0"/>
      <w:marBottom w:val="0"/>
      <w:divBdr>
        <w:top w:val="none" w:sz="0" w:space="0" w:color="auto"/>
        <w:left w:val="none" w:sz="0" w:space="0" w:color="auto"/>
        <w:bottom w:val="none" w:sz="0" w:space="0" w:color="auto"/>
        <w:right w:val="none" w:sz="0" w:space="0" w:color="auto"/>
      </w:divBdr>
    </w:div>
    <w:div w:id="1115558228">
      <w:bodyDiv w:val="1"/>
      <w:marLeft w:val="0"/>
      <w:marRight w:val="0"/>
      <w:marTop w:val="0"/>
      <w:marBottom w:val="0"/>
      <w:divBdr>
        <w:top w:val="none" w:sz="0" w:space="0" w:color="auto"/>
        <w:left w:val="none" w:sz="0" w:space="0" w:color="auto"/>
        <w:bottom w:val="none" w:sz="0" w:space="0" w:color="auto"/>
        <w:right w:val="none" w:sz="0" w:space="0" w:color="auto"/>
      </w:divBdr>
    </w:div>
    <w:div w:id="20047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urmanov.s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FDBA7C823DE55A7474497230CDDFECB27D52A19A3EC18216CF99FA4E9E9BBFNBkDH" TargetMode="External"/><Relationship Id="rId5" Type="http://schemas.openxmlformats.org/officeDocument/2006/relationships/webSettings" Target="webSettings.xml"/><Relationship Id="rId15" Type="http://schemas.openxmlformats.org/officeDocument/2006/relationships/hyperlink" Target="http://gks.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yperlink" Target="http://fgis.economy.gov.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54;&#1090;&#1076;&#1077;&#1083;%20&#1075;&#1088;&#1072;&#1076;&#1086;&#1089;&#1090;&#1088;&#1086;&#1080;&#1090;&#1077;&#1083;&#1100;&#1085;&#1099;&#1081;\&#1053;&#1054;&#1056;&#1052;&#1040;&#1058;&#1048;&#1042;&#1067;\&#1048;&#1074;&#1072;&#1085;&#1086;&#1074;&#1089;&#1082;&#1072;&#1103;%20&#1060;&#1091;&#1088;&#1084;&#1072;&#1085;&#1086;&#1074;&#1089;&#1082;&#1080;&#1081;%20&#1064;&#1080;&#1088;&#1086;&#1082;&#1086;&#1074;&#1089;&#1082;&#1086;&#1077;\&#1048;&#1089;&#1093;&#1086;&#1076;&#1085;&#1099;&#1077;%20&#1076;&#1072;&#1085;&#1085;&#1099;&#1077;\&#1064;&#1080;&#1088;&#1086;&#1082;&#1086;&#1074;&#1089;&#1082;&#1086;&#107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Лист1!$A$6</c:f>
              <c:strCache>
                <c:ptCount val="1"/>
                <c:pt idx="0">
                  <c:v>Численность населения Широковского сельского поселения</c:v>
                </c:pt>
              </c:strCache>
            </c:strRef>
          </c:tx>
          <c:spPr>
            <a:solidFill>
              <a:schemeClr val="accent5"/>
            </a:solidFill>
            <a:ln w="9525" cap="flat" cmpd="sng" algn="ctr">
              <a:solidFill>
                <a:schemeClr val="accent5">
                  <a:shade val="50000"/>
                </a:schemeClr>
              </a:solidFill>
              <a:prstDash val="solid"/>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Лист1!$B$5:$G$5</c:f>
              <c:strCache>
                <c:ptCount val="6"/>
                <c:pt idx="0">
                  <c:v>2013 г.</c:v>
                </c:pt>
                <c:pt idx="1">
                  <c:v>2014 г.</c:v>
                </c:pt>
                <c:pt idx="2">
                  <c:v>2015 г.</c:v>
                </c:pt>
                <c:pt idx="3">
                  <c:v>2016 г.</c:v>
                </c:pt>
                <c:pt idx="4">
                  <c:v>2017 г.</c:v>
                </c:pt>
                <c:pt idx="5">
                  <c:v>2018 г.</c:v>
                </c:pt>
              </c:strCache>
            </c:strRef>
          </c:cat>
          <c:val>
            <c:numRef>
              <c:f>Лист1!$B$6:$G$6</c:f>
              <c:numCache>
                <c:formatCode>General</c:formatCode>
                <c:ptCount val="6"/>
                <c:pt idx="0">
                  <c:v>982</c:v>
                </c:pt>
                <c:pt idx="1">
                  <c:v>971</c:v>
                </c:pt>
                <c:pt idx="2">
                  <c:v>993</c:v>
                </c:pt>
                <c:pt idx="3">
                  <c:v>979</c:v>
                </c:pt>
                <c:pt idx="4">
                  <c:v>980</c:v>
                </c:pt>
                <c:pt idx="5">
                  <c:v>972</c:v>
                </c:pt>
              </c:numCache>
            </c:numRef>
          </c:val>
        </c:ser>
        <c:dLbls>
          <c:dLblPos val="ctr"/>
          <c:showLegendKey val="0"/>
          <c:showVal val="1"/>
          <c:showCatName val="0"/>
          <c:showSerName val="0"/>
          <c:showPercent val="0"/>
          <c:showBubbleSize val="0"/>
        </c:dLbls>
        <c:gapWidth val="150"/>
        <c:axId val="192835968"/>
        <c:axId val="192838656"/>
      </c:barChart>
      <c:catAx>
        <c:axId val="192835968"/>
        <c:scaling>
          <c:orientation val="minMax"/>
        </c:scaling>
        <c:delete val="0"/>
        <c:axPos val="b"/>
        <c:numFmt formatCode="General" sourceLinked="0"/>
        <c:majorTickMark val="out"/>
        <c:minorTickMark val="none"/>
        <c:tickLblPos val="nextTo"/>
        <c:spPr>
          <a:noFill/>
          <a:ln w="9525"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92838656"/>
        <c:crosses val="autoZero"/>
        <c:auto val="1"/>
        <c:lblAlgn val="ctr"/>
        <c:lblOffset val="100"/>
        <c:noMultiLvlLbl val="0"/>
      </c:catAx>
      <c:valAx>
        <c:axId val="192838656"/>
        <c:scaling>
          <c:orientation val="minMax"/>
          <c:min val="0"/>
        </c:scaling>
        <c:delete val="0"/>
        <c:axPos val="l"/>
        <c:majorGridlines>
          <c:spPr>
            <a:ln w="9525"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ru-RU"/>
                  <a:t>чел.</a:t>
                </a:r>
              </a:p>
            </c:rich>
          </c:tx>
          <c:layout/>
          <c:overlay val="0"/>
          <c:spPr>
            <a:noFill/>
            <a:ln>
              <a:noFill/>
            </a:ln>
            <a:effectLst/>
          </c:spPr>
        </c:title>
        <c:numFmt formatCode="General" sourceLinked="1"/>
        <c:majorTickMark val="out"/>
        <c:minorTickMark val="none"/>
        <c:tickLblPos val="nextTo"/>
        <c:spPr>
          <a:noFill/>
          <a:ln w="9525"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92835968"/>
        <c:crosses val="autoZero"/>
        <c:crossBetween val="between"/>
      </c:valAx>
      <c:spPr>
        <a:solidFill>
          <a:schemeClr val="accent5">
            <a:tint val="20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tint val="75000"/>
        </a:schemeClr>
      </a:solidFill>
      <a:prstDash val="solid"/>
      <a:round/>
    </a:ln>
    <a:effectLst/>
  </c:spPr>
  <c:txPr>
    <a:bodyPr/>
    <a:lstStyle/>
    <a:p>
      <a:pPr>
        <a:defRPr/>
      </a:pPr>
      <a:endParaRPr lang="ru-RU"/>
    </a:p>
  </c:txPr>
  <c:externalData r:id="rId2">
    <c:autoUpdate val="0"/>
  </c:externalData>
</c:chartSpace>
</file>

<file path=word/theme/_rels/themeOverrid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12030</Words>
  <Characters>68574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80444</CharactersWithSpaces>
  <SharedDoc>false</SharedDoc>
  <HLinks>
    <vt:vector size="288" baseType="variant">
      <vt:variant>
        <vt:i4>6946851</vt:i4>
      </vt:variant>
      <vt:variant>
        <vt:i4>267</vt:i4>
      </vt:variant>
      <vt:variant>
        <vt:i4>0</vt:i4>
      </vt:variant>
      <vt:variant>
        <vt:i4>5</vt:i4>
      </vt:variant>
      <vt:variant>
        <vt:lpwstr>http://www.furmanov.su/</vt:lpwstr>
      </vt:variant>
      <vt:variant>
        <vt:lpwstr/>
      </vt:variant>
      <vt:variant>
        <vt:i4>6422585</vt:i4>
      </vt:variant>
      <vt:variant>
        <vt:i4>264</vt:i4>
      </vt:variant>
      <vt:variant>
        <vt:i4>0</vt:i4>
      </vt:variant>
      <vt:variant>
        <vt:i4>5</vt:i4>
      </vt:variant>
      <vt:variant>
        <vt:lpwstr>http://gks.ru/</vt:lpwstr>
      </vt:variant>
      <vt:variant>
        <vt:lpwstr/>
      </vt:variant>
      <vt:variant>
        <vt:i4>7340130</vt:i4>
      </vt:variant>
      <vt:variant>
        <vt:i4>261</vt:i4>
      </vt:variant>
      <vt:variant>
        <vt:i4>0</vt:i4>
      </vt:variant>
      <vt:variant>
        <vt:i4>5</vt:i4>
      </vt:variant>
      <vt:variant>
        <vt:lpwstr>http://fgis.economy.gov.ru/</vt:lpwstr>
      </vt:variant>
      <vt:variant>
        <vt:lpwstr/>
      </vt:variant>
      <vt:variant>
        <vt:i4>2031700</vt:i4>
      </vt:variant>
      <vt:variant>
        <vt:i4>258</vt:i4>
      </vt:variant>
      <vt:variant>
        <vt:i4>0</vt:i4>
      </vt:variant>
      <vt:variant>
        <vt:i4>5</vt:i4>
      </vt:variant>
      <vt:variant>
        <vt:lpwstr>consultantplus://offline/ref=ACF5FAD3076CFC8144376F9DFC25BBA2F5E0E133F27E1B316FD1BCB1C6J1n1J</vt:lpwstr>
      </vt:variant>
      <vt:variant>
        <vt:lpwstr/>
      </vt:variant>
      <vt:variant>
        <vt:i4>2949218</vt:i4>
      </vt:variant>
      <vt:variant>
        <vt:i4>255</vt:i4>
      </vt:variant>
      <vt:variant>
        <vt:i4>0</vt:i4>
      </vt:variant>
      <vt:variant>
        <vt:i4>5</vt:i4>
      </vt:variant>
      <vt:variant>
        <vt:lpwstr>consultantplus://offline/ref=5EFDBA7C823DE55A7474497230CDDFECB27D52A19A3EC18216CF99FA4E9E9BBFNBkDH</vt:lpwstr>
      </vt:variant>
      <vt:variant>
        <vt:lpwstr/>
      </vt:variant>
      <vt:variant>
        <vt:i4>2031700</vt:i4>
      </vt:variant>
      <vt:variant>
        <vt:i4>252</vt:i4>
      </vt:variant>
      <vt:variant>
        <vt:i4>0</vt:i4>
      </vt:variant>
      <vt:variant>
        <vt:i4>5</vt:i4>
      </vt:variant>
      <vt:variant>
        <vt:lpwstr>consultantplus://offline/ref=ACF5FAD3076CFC8144376F9DFC25BBA2F5E0E133F27E1B316FD1BCB1C6J1n1J</vt:lpwstr>
      </vt:variant>
      <vt:variant>
        <vt:lpwstr/>
      </vt:variant>
      <vt:variant>
        <vt:i4>1441840</vt:i4>
      </vt:variant>
      <vt:variant>
        <vt:i4>245</vt:i4>
      </vt:variant>
      <vt:variant>
        <vt:i4>0</vt:i4>
      </vt:variant>
      <vt:variant>
        <vt:i4>5</vt:i4>
      </vt:variant>
      <vt:variant>
        <vt:lpwstr/>
      </vt:variant>
      <vt:variant>
        <vt:lpwstr>_Toc532045379</vt:lpwstr>
      </vt:variant>
      <vt:variant>
        <vt:i4>1441840</vt:i4>
      </vt:variant>
      <vt:variant>
        <vt:i4>239</vt:i4>
      </vt:variant>
      <vt:variant>
        <vt:i4>0</vt:i4>
      </vt:variant>
      <vt:variant>
        <vt:i4>5</vt:i4>
      </vt:variant>
      <vt:variant>
        <vt:lpwstr/>
      </vt:variant>
      <vt:variant>
        <vt:lpwstr>_Toc532045378</vt:lpwstr>
      </vt:variant>
      <vt:variant>
        <vt:i4>1441840</vt:i4>
      </vt:variant>
      <vt:variant>
        <vt:i4>233</vt:i4>
      </vt:variant>
      <vt:variant>
        <vt:i4>0</vt:i4>
      </vt:variant>
      <vt:variant>
        <vt:i4>5</vt:i4>
      </vt:variant>
      <vt:variant>
        <vt:lpwstr/>
      </vt:variant>
      <vt:variant>
        <vt:lpwstr>_Toc532045377</vt:lpwstr>
      </vt:variant>
      <vt:variant>
        <vt:i4>1441840</vt:i4>
      </vt:variant>
      <vt:variant>
        <vt:i4>227</vt:i4>
      </vt:variant>
      <vt:variant>
        <vt:i4>0</vt:i4>
      </vt:variant>
      <vt:variant>
        <vt:i4>5</vt:i4>
      </vt:variant>
      <vt:variant>
        <vt:lpwstr/>
      </vt:variant>
      <vt:variant>
        <vt:lpwstr>_Toc532045376</vt:lpwstr>
      </vt:variant>
      <vt:variant>
        <vt:i4>1441840</vt:i4>
      </vt:variant>
      <vt:variant>
        <vt:i4>221</vt:i4>
      </vt:variant>
      <vt:variant>
        <vt:i4>0</vt:i4>
      </vt:variant>
      <vt:variant>
        <vt:i4>5</vt:i4>
      </vt:variant>
      <vt:variant>
        <vt:lpwstr/>
      </vt:variant>
      <vt:variant>
        <vt:lpwstr>_Toc532045375</vt:lpwstr>
      </vt:variant>
      <vt:variant>
        <vt:i4>1441840</vt:i4>
      </vt:variant>
      <vt:variant>
        <vt:i4>215</vt:i4>
      </vt:variant>
      <vt:variant>
        <vt:i4>0</vt:i4>
      </vt:variant>
      <vt:variant>
        <vt:i4>5</vt:i4>
      </vt:variant>
      <vt:variant>
        <vt:lpwstr/>
      </vt:variant>
      <vt:variant>
        <vt:lpwstr>_Toc532045374</vt:lpwstr>
      </vt:variant>
      <vt:variant>
        <vt:i4>1441840</vt:i4>
      </vt:variant>
      <vt:variant>
        <vt:i4>209</vt:i4>
      </vt:variant>
      <vt:variant>
        <vt:i4>0</vt:i4>
      </vt:variant>
      <vt:variant>
        <vt:i4>5</vt:i4>
      </vt:variant>
      <vt:variant>
        <vt:lpwstr/>
      </vt:variant>
      <vt:variant>
        <vt:lpwstr>_Toc532045373</vt:lpwstr>
      </vt:variant>
      <vt:variant>
        <vt:i4>1441840</vt:i4>
      </vt:variant>
      <vt:variant>
        <vt:i4>203</vt:i4>
      </vt:variant>
      <vt:variant>
        <vt:i4>0</vt:i4>
      </vt:variant>
      <vt:variant>
        <vt:i4>5</vt:i4>
      </vt:variant>
      <vt:variant>
        <vt:lpwstr/>
      </vt:variant>
      <vt:variant>
        <vt:lpwstr>_Toc532045372</vt:lpwstr>
      </vt:variant>
      <vt:variant>
        <vt:i4>1441840</vt:i4>
      </vt:variant>
      <vt:variant>
        <vt:i4>197</vt:i4>
      </vt:variant>
      <vt:variant>
        <vt:i4>0</vt:i4>
      </vt:variant>
      <vt:variant>
        <vt:i4>5</vt:i4>
      </vt:variant>
      <vt:variant>
        <vt:lpwstr/>
      </vt:variant>
      <vt:variant>
        <vt:lpwstr>_Toc532045371</vt:lpwstr>
      </vt:variant>
      <vt:variant>
        <vt:i4>1441840</vt:i4>
      </vt:variant>
      <vt:variant>
        <vt:i4>191</vt:i4>
      </vt:variant>
      <vt:variant>
        <vt:i4>0</vt:i4>
      </vt:variant>
      <vt:variant>
        <vt:i4>5</vt:i4>
      </vt:variant>
      <vt:variant>
        <vt:lpwstr/>
      </vt:variant>
      <vt:variant>
        <vt:lpwstr>_Toc532045370</vt:lpwstr>
      </vt:variant>
      <vt:variant>
        <vt:i4>1507376</vt:i4>
      </vt:variant>
      <vt:variant>
        <vt:i4>185</vt:i4>
      </vt:variant>
      <vt:variant>
        <vt:i4>0</vt:i4>
      </vt:variant>
      <vt:variant>
        <vt:i4>5</vt:i4>
      </vt:variant>
      <vt:variant>
        <vt:lpwstr/>
      </vt:variant>
      <vt:variant>
        <vt:lpwstr>_Toc532045369</vt:lpwstr>
      </vt:variant>
      <vt:variant>
        <vt:i4>1507376</vt:i4>
      </vt:variant>
      <vt:variant>
        <vt:i4>179</vt:i4>
      </vt:variant>
      <vt:variant>
        <vt:i4>0</vt:i4>
      </vt:variant>
      <vt:variant>
        <vt:i4>5</vt:i4>
      </vt:variant>
      <vt:variant>
        <vt:lpwstr/>
      </vt:variant>
      <vt:variant>
        <vt:lpwstr>_Toc532045368</vt:lpwstr>
      </vt:variant>
      <vt:variant>
        <vt:i4>1507376</vt:i4>
      </vt:variant>
      <vt:variant>
        <vt:i4>173</vt:i4>
      </vt:variant>
      <vt:variant>
        <vt:i4>0</vt:i4>
      </vt:variant>
      <vt:variant>
        <vt:i4>5</vt:i4>
      </vt:variant>
      <vt:variant>
        <vt:lpwstr/>
      </vt:variant>
      <vt:variant>
        <vt:lpwstr>_Toc532045367</vt:lpwstr>
      </vt:variant>
      <vt:variant>
        <vt:i4>1507376</vt:i4>
      </vt:variant>
      <vt:variant>
        <vt:i4>167</vt:i4>
      </vt:variant>
      <vt:variant>
        <vt:i4>0</vt:i4>
      </vt:variant>
      <vt:variant>
        <vt:i4>5</vt:i4>
      </vt:variant>
      <vt:variant>
        <vt:lpwstr/>
      </vt:variant>
      <vt:variant>
        <vt:lpwstr>_Toc532045366</vt:lpwstr>
      </vt:variant>
      <vt:variant>
        <vt:i4>1507376</vt:i4>
      </vt:variant>
      <vt:variant>
        <vt:i4>161</vt:i4>
      </vt:variant>
      <vt:variant>
        <vt:i4>0</vt:i4>
      </vt:variant>
      <vt:variant>
        <vt:i4>5</vt:i4>
      </vt:variant>
      <vt:variant>
        <vt:lpwstr/>
      </vt:variant>
      <vt:variant>
        <vt:lpwstr>_Toc532045365</vt:lpwstr>
      </vt:variant>
      <vt:variant>
        <vt:i4>1507376</vt:i4>
      </vt:variant>
      <vt:variant>
        <vt:i4>155</vt:i4>
      </vt:variant>
      <vt:variant>
        <vt:i4>0</vt:i4>
      </vt:variant>
      <vt:variant>
        <vt:i4>5</vt:i4>
      </vt:variant>
      <vt:variant>
        <vt:lpwstr/>
      </vt:variant>
      <vt:variant>
        <vt:lpwstr>_Toc532045364</vt:lpwstr>
      </vt:variant>
      <vt:variant>
        <vt:i4>1507376</vt:i4>
      </vt:variant>
      <vt:variant>
        <vt:i4>149</vt:i4>
      </vt:variant>
      <vt:variant>
        <vt:i4>0</vt:i4>
      </vt:variant>
      <vt:variant>
        <vt:i4>5</vt:i4>
      </vt:variant>
      <vt:variant>
        <vt:lpwstr/>
      </vt:variant>
      <vt:variant>
        <vt:lpwstr>_Toc532045363</vt:lpwstr>
      </vt:variant>
      <vt:variant>
        <vt:i4>1507376</vt:i4>
      </vt:variant>
      <vt:variant>
        <vt:i4>143</vt:i4>
      </vt:variant>
      <vt:variant>
        <vt:i4>0</vt:i4>
      </vt:variant>
      <vt:variant>
        <vt:i4>5</vt:i4>
      </vt:variant>
      <vt:variant>
        <vt:lpwstr/>
      </vt:variant>
      <vt:variant>
        <vt:lpwstr>_Toc532045362</vt:lpwstr>
      </vt:variant>
      <vt:variant>
        <vt:i4>1507376</vt:i4>
      </vt:variant>
      <vt:variant>
        <vt:i4>137</vt:i4>
      </vt:variant>
      <vt:variant>
        <vt:i4>0</vt:i4>
      </vt:variant>
      <vt:variant>
        <vt:i4>5</vt:i4>
      </vt:variant>
      <vt:variant>
        <vt:lpwstr/>
      </vt:variant>
      <vt:variant>
        <vt:lpwstr>_Toc532045361</vt:lpwstr>
      </vt:variant>
      <vt:variant>
        <vt:i4>1507376</vt:i4>
      </vt:variant>
      <vt:variant>
        <vt:i4>131</vt:i4>
      </vt:variant>
      <vt:variant>
        <vt:i4>0</vt:i4>
      </vt:variant>
      <vt:variant>
        <vt:i4>5</vt:i4>
      </vt:variant>
      <vt:variant>
        <vt:lpwstr/>
      </vt:variant>
      <vt:variant>
        <vt:lpwstr>_Toc532045360</vt:lpwstr>
      </vt:variant>
      <vt:variant>
        <vt:i4>1310768</vt:i4>
      </vt:variant>
      <vt:variant>
        <vt:i4>125</vt:i4>
      </vt:variant>
      <vt:variant>
        <vt:i4>0</vt:i4>
      </vt:variant>
      <vt:variant>
        <vt:i4>5</vt:i4>
      </vt:variant>
      <vt:variant>
        <vt:lpwstr/>
      </vt:variant>
      <vt:variant>
        <vt:lpwstr>_Toc532045359</vt:lpwstr>
      </vt:variant>
      <vt:variant>
        <vt:i4>1310768</vt:i4>
      </vt:variant>
      <vt:variant>
        <vt:i4>119</vt:i4>
      </vt:variant>
      <vt:variant>
        <vt:i4>0</vt:i4>
      </vt:variant>
      <vt:variant>
        <vt:i4>5</vt:i4>
      </vt:variant>
      <vt:variant>
        <vt:lpwstr/>
      </vt:variant>
      <vt:variant>
        <vt:lpwstr>_Toc532045358</vt:lpwstr>
      </vt:variant>
      <vt:variant>
        <vt:i4>1310768</vt:i4>
      </vt:variant>
      <vt:variant>
        <vt:i4>113</vt:i4>
      </vt:variant>
      <vt:variant>
        <vt:i4>0</vt:i4>
      </vt:variant>
      <vt:variant>
        <vt:i4>5</vt:i4>
      </vt:variant>
      <vt:variant>
        <vt:lpwstr/>
      </vt:variant>
      <vt:variant>
        <vt:lpwstr>_Toc532045357</vt:lpwstr>
      </vt:variant>
      <vt:variant>
        <vt:i4>1310768</vt:i4>
      </vt:variant>
      <vt:variant>
        <vt:i4>107</vt:i4>
      </vt:variant>
      <vt:variant>
        <vt:i4>0</vt:i4>
      </vt:variant>
      <vt:variant>
        <vt:i4>5</vt:i4>
      </vt:variant>
      <vt:variant>
        <vt:lpwstr/>
      </vt:variant>
      <vt:variant>
        <vt:lpwstr>_Toc532045356</vt:lpwstr>
      </vt:variant>
      <vt:variant>
        <vt:i4>1310768</vt:i4>
      </vt:variant>
      <vt:variant>
        <vt:i4>101</vt:i4>
      </vt:variant>
      <vt:variant>
        <vt:i4>0</vt:i4>
      </vt:variant>
      <vt:variant>
        <vt:i4>5</vt:i4>
      </vt:variant>
      <vt:variant>
        <vt:lpwstr/>
      </vt:variant>
      <vt:variant>
        <vt:lpwstr>_Toc532045355</vt:lpwstr>
      </vt:variant>
      <vt:variant>
        <vt:i4>1310768</vt:i4>
      </vt:variant>
      <vt:variant>
        <vt:i4>95</vt:i4>
      </vt:variant>
      <vt:variant>
        <vt:i4>0</vt:i4>
      </vt:variant>
      <vt:variant>
        <vt:i4>5</vt:i4>
      </vt:variant>
      <vt:variant>
        <vt:lpwstr/>
      </vt:variant>
      <vt:variant>
        <vt:lpwstr>_Toc532045354</vt:lpwstr>
      </vt:variant>
      <vt:variant>
        <vt:i4>1310768</vt:i4>
      </vt:variant>
      <vt:variant>
        <vt:i4>89</vt:i4>
      </vt:variant>
      <vt:variant>
        <vt:i4>0</vt:i4>
      </vt:variant>
      <vt:variant>
        <vt:i4>5</vt:i4>
      </vt:variant>
      <vt:variant>
        <vt:lpwstr/>
      </vt:variant>
      <vt:variant>
        <vt:lpwstr>_Toc532045353</vt:lpwstr>
      </vt:variant>
      <vt:variant>
        <vt:i4>1310768</vt:i4>
      </vt:variant>
      <vt:variant>
        <vt:i4>83</vt:i4>
      </vt:variant>
      <vt:variant>
        <vt:i4>0</vt:i4>
      </vt:variant>
      <vt:variant>
        <vt:i4>5</vt:i4>
      </vt:variant>
      <vt:variant>
        <vt:lpwstr/>
      </vt:variant>
      <vt:variant>
        <vt:lpwstr>_Toc532045352</vt:lpwstr>
      </vt:variant>
      <vt:variant>
        <vt:i4>1310768</vt:i4>
      </vt:variant>
      <vt:variant>
        <vt:i4>77</vt:i4>
      </vt:variant>
      <vt:variant>
        <vt:i4>0</vt:i4>
      </vt:variant>
      <vt:variant>
        <vt:i4>5</vt:i4>
      </vt:variant>
      <vt:variant>
        <vt:lpwstr/>
      </vt:variant>
      <vt:variant>
        <vt:lpwstr>_Toc532045351</vt:lpwstr>
      </vt:variant>
      <vt:variant>
        <vt:i4>1310768</vt:i4>
      </vt:variant>
      <vt:variant>
        <vt:i4>71</vt:i4>
      </vt:variant>
      <vt:variant>
        <vt:i4>0</vt:i4>
      </vt:variant>
      <vt:variant>
        <vt:i4>5</vt:i4>
      </vt:variant>
      <vt:variant>
        <vt:lpwstr/>
      </vt:variant>
      <vt:variant>
        <vt:lpwstr>_Toc532045350</vt:lpwstr>
      </vt:variant>
      <vt:variant>
        <vt:i4>1376304</vt:i4>
      </vt:variant>
      <vt:variant>
        <vt:i4>65</vt:i4>
      </vt:variant>
      <vt:variant>
        <vt:i4>0</vt:i4>
      </vt:variant>
      <vt:variant>
        <vt:i4>5</vt:i4>
      </vt:variant>
      <vt:variant>
        <vt:lpwstr/>
      </vt:variant>
      <vt:variant>
        <vt:lpwstr>_Toc532045349</vt:lpwstr>
      </vt:variant>
      <vt:variant>
        <vt:i4>1376304</vt:i4>
      </vt:variant>
      <vt:variant>
        <vt:i4>59</vt:i4>
      </vt:variant>
      <vt:variant>
        <vt:i4>0</vt:i4>
      </vt:variant>
      <vt:variant>
        <vt:i4>5</vt:i4>
      </vt:variant>
      <vt:variant>
        <vt:lpwstr/>
      </vt:variant>
      <vt:variant>
        <vt:lpwstr>_Toc532045348</vt:lpwstr>
      </vt:variant>
      <vt:variant>
        <vt:i4>1376304</vt:i4>
      </vt:variant>
      <vt:variant>
        <vt:i4>53</vt:i4>
      </vt:variant>
      <vt:variant>
        <vt:i4>0</vt:i4>
      </vt:variant>
      <vt:variant>
        <vt:i4>5</vt:i4>
      </vt:variant>
      <vt:variant>
        <vt:lpwstr/>
      </vt:variant>
      <vt:variant>
        <vt:lpwstr>_Toc532045347</vt:lpwstr>
      </vt:variant>
      <vt:variant>
        <vt:i4>1376304</vt:i4>
      </vt:variant>
      <vt:variant>
        <vt:i4>47</vt:i4>
      </vt:variant>
      <vt:variant>
        <vt:i4>0</vt:i4>
      </vt:variant>
      <vt:variant>
        <vt:i4>5</vt:i4>
      </vt:variant>
      <vt:variant>
        <vt:lpwstr/>
      </vt:variant>
      <vt:variant>
        <vt:lpwstr>_Toc532045346</vt:lpwstr>
      </vt:variant>
      <vt:variant>
        <vt:i4>1376304</vt:i4>
      </vt:variant>
      <vt:variant>
        <vt:i4>41</vt:i4>
      </vt:variant>
      <vt:variant>
        <vt:i4>0</vt:i4>
      </vt:variant>
      <vt:variant>
        <vt:i4>5</vt:i4>
      </vt:variant>
      <vt:variant>
        <vt:lpwstr/>
      </vt:variant>
      <vt:variant>
        <vt:lpwstr>_Toc532045345</vt:lpwstr>
      </vt:variant>
      <vt:variant>
        <vt:i4>1376304</vt:i4>
      </vt:variant>
      <vt:variant>
        <vt:i4>35</vt:i4>
      </vt:variant>
      <vt:variant>
        <vt:i4>0</vt:i4>
      </vt:variant>
      <vt:variant>
        <vt:i4>5</vt:i4>
      </vt:variant>
      <vt:variant>
        <vt:lpwstr/>
      </vt:variant>
      <vt:variant>
        <vt:lpwstr>_Toc532045344</vt:lpwstr>
      </vt:variant>
      <vt:variant>
        <vt:i4>1376304</vt:i4>
      </vt:variant>
      <vt:variant>
        <vt:i4>29</vt:i4>
      </vt:variant>
      <vt:variant>
        <vt:i4>0</vt:i4>
      </vt:variant>
      <vt:variant>
        <vt:i4>5</vt:i4>
      </vt:variant>
      <vt:variant>
        <vt:lpwstr/>
      </vt:variant>
      <vt:variant>
        <vt:lpwstr>_Toc532045343</vt:lpwstr>
      </vt:variant>
      <vt:variant>
        <vt:i4>1376304</vt:i4>
      </vt:variant>
      <vt:variant>
        <vt:i4>23</vt:i4>
      </vt:variant>
      <vt:variant>
        <vt:i4>0</vt:i4>
      </vt:variant>
      <vt:variant>
        <vt:i4>5</vt:i4>
      </vt:variant>
      <vt:variant>
        <vt:lpwstr/>
      </vt:variant>
      <vt:variant>
        <vt:lpwstr>_Toc532045342</vt:lpwstr>
      </vt:variant>
      <vt:variant>
        <vt:i4>1376304</vt:i4>
      </vt:variant>
      <vt:variant>
        <vt:i4>17</vt:i4>
      </vt:variant>
      <vt:variant>
        <vt:i4>0</vt:i4>
      </vt:variant>
      <vt:variant>
        <vt:i4>5</vt:i4>
      </vt:variant>
      <vt:variant>
        <vt:lpwstr/>
      </vt:variant>
      <vt:variant>
        <vt:lpwstr>_Toc532045341</vt:lpwstr>
      </vt:variant>
      <vt:variant>
        <vt:i4>1376304</vt:i4>
      </vt:variant>
      <vt:variant>
        <vt:i4>11</vt:i4>
      </vt:variant>
      <vt:variant>
        <vt:i4>0</vt:i4>
      </vt:variant>
      <vt:variant>
        <vt:i4>5</vt:i4>
      </vt:variant>
      <vt:variant>
        <vt:lpwstr/>
      </vt:variant>
      <vt:variant>
        <vt:lpwstr>_Toc532045340</vt:lpwstr>
      </vt:variant>
      <vt:variant>
        <vt:i4>1179696</vt:i4>
      </vt:variant>
      <vt:variant>
        <vt:i4>5</vt:i4>
      </vt:variant>
      <vt:variant>
        <vt:i4>0</vt:i4>
      </vt:variant>
      <vt:variant>
        <vt:i4>5</vt:i4>
      </vt:variant>
      <vt:variant>
        <vt:lpwstr/>
      </vt:variant>
      <vt:variant>
        <vt:lpwstr>_Toc532045339</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DJ_Diesel</dc:creator>
  <cp:lastModifiedBy>sm4</cp:lastModifiedBy>
  <cp:revision>2</cp:revision>
  <cp:lastPrinted>2019-03-01T12:43:00Z</cp:lastPrinted>
  <dcterms:created xsi:type="dcterms:W3CDTF">2019-03-05T11:07:00Z</dcterms:created>
  <dcterms:modified xsi:type="dcterms:W3CDTF">2019-03-05T11:07:00Z</dcterms:modified>
</cp:coreProperties>
</file>