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A82" w:rsidRPr="004E2A82" w:rsidRDefault="004E2A82" w:rsidP="004E2A82">
      <w:pPr>
        <w:jc w:val="center"/>
        <w:rPr>
          <w:b/>
          <w:color w:val="000000"/>
          <w:sz w:val="22"/>
          <w:szCs w:val="22"/>
          <w:shd w:val="clear" w:color="auto" w:fill="FFFFFF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 xml:space="preserve">Паспорт «коричневой» площадки №8, </w:t>
      </w:r>
      <w:r w:rsidRPr="004E2A82">
        <w:rPr>
          <w:b/>
          <w:color w:val="000000"/>
          <w:sz w:val="22"/>
          <w:szCs w:val="22"/>
          <w:shd w:val="clear" w:color="auto" w:fill="FFFFFF"/>
        </w:rPr>
        <w:t>Фурманов</w:t>
      </w:r>
      <w:r>
        <w:rPr>
          <w:b/>
          <w:color w:val="000000"/>
          <w:sz w:val="22"/>
          <w:szCs w:val="22"/>
          <w:shd w:val="clear" w:color="auto" w:fill="FFFFFF"/>
        </w:rPr>
        <w:t>ский район</w:t>
      </w:r>
      <w:r w:rsidRPr="004E2A82">
        <w:rPr>
          <w:b/>
          <w:color w:val="000000"/>
          <w:sz w:val="22"/>
          <w:szCs w:val="22"/>
          <w:shd w:val="clear" w:color="auto" w:fill="FFFFFF"/>
        </w:rPr>
        <w:t>, </w:t>
      </w:r>
      <w:r>
        <w:rPr>
          <w:b/>
          <w:color w:val="000000"/>
          <w:sz w:val="22"/>
          <w:szCs w:val="22"/>
          <w:shd w:val="clear" w:color="auto" w:fill="FFFFFF"/>
        </w:rPr>
        <w:t>д</w:t>
      </w:r>
      <w:r w:rsidRPr="004E2A82">
        <w:rPr>
          <w:b/>
          <w:color w:val="000000"/>
          <w:sz w:val="22"/>
          <w:szCs w:val="22"/>
          <w:shd w:val="clear" w:color="auto" w:fill="FFFFFF"/>
        </w:rPr>
        <w:t xml:space="preserve">. </w:t>
      </w:r>
      <w:r>
        <w:rPr>
          <w:b/>
          <w:color w:val="000000"/>
          <w:sz w:val="22"/>
          <w:szCs w:val="22"/>
          <w:shd w:val="clear" w:color="auto" w:fill="FFFFFF"/>
        </w:rPr>
        <w:t>Снетиново</w:t>
      </w:r>
      <w:r w:rsidRPr="004E2A82">
        <w:rPr>
          <w:b/>
          <w:color w:val="000000"/>
          <w:sz w:val="22"/>
          <w:szCs w:val="22"/>
          <w:shd w:val="clear" w:color="auto" w:fill="FFFFFF"/>
        </w:rPr>
        <w:t xml:space="preserve">, дом </w:t>
      </w:r>
      <w:r>
        <w:rPr>
          <w:b/>
          <w:color w:val="000000"/>
          <w:sz w:val="22"/>
          <w:szCs w:val="22"/>
          <w:shd w:val="clear" w:color="auto" w:fill="FFFFFF"/>
        </w:rPr>
        <w:t>50</w:t>
      </w:r>
      <w:r w:rsidRPr="004E2A82">
        <w:rPr>
          <w:b/>
          <w:color w:val="000000"/>
          <w:sz w:val="22"/>
          <w:szCs w:val="22"/>
          <w:shd w:val="clear" w:color="auto" w:fill="FFFFFF"/>
        </w:rPr>
        <w:t>,</w:t>
      </w:r>
    </w:p>
    <w:p w:rsidR="004E2A82" w:rsidRDefault="004E2A82" w:rsidP="004E2A82">
      <w:pPr>
        <w:jc w:val="center"/>
        <w:rPr>
          <w:b/>
          <w:color w:val="000000"/>
          <w:sz w:val="22"/>
          <w:szCs w:val="22"/>
        </w:rPr>
      </w:pPr>
      <w:r w:rsidRPr="004E2A82">
        <w:rPr>
          <w:b/>
          <w:color w:val="000000"/>
          <w:sz w:val="22"/>
          <w:szCs w:val="22"/>
          <w:shd w:val="clear" w:color="auto" w:fill="FFFFFF"/>
        </w:rPr>
        <w:t xml:space="preserve">здание </w:t>
      </w:r>
      <w:r>
        <w:rPr>
          <w:b/>
          <w:color w:val="000000"/>
          <w:sz w:val="22"/>
          <w:szCs w:val="22"/>
          <w:shd w:val="clear" w:color="auto" w:fill="FFFFFF"/>
        </w:rPr>
        <w:t>бывшего филиала ПАО «Ростелеком»</w:t>
      </w:r>
    </w:p>
    <w:tbl>
      <w:tblPr>
        <w:tblW w:w="10675" w:type="dxa"/>
        <w:tblInd w:w="-7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 w:rsidTr="00D628FF">
        <w:trPr>
          <w:trHeight w:val="277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Неиспользованное здание, сооружение  или незавершенное строительство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</w:p>
        </w:tc>
      </w:tr>
      <w:tr w:rsidR="004D28EC" w:rsidTr="00D628FF">
        <w:trPr>
          <w:trHeight w:val="2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1930B4" w:rsidRDefault="001930B4" w:rsidP="001930B4">
            <w:pPr>
              <w:snapToGrid w:val="0"/>
              <w:ind w:left="-568" w:right="70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здание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тыс.руб.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6052B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1968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6052B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Нежилое здание литер А (монтерский дом)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6052B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72,6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9,54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E6419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9,97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2,9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примыкающей площадки, га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1002,5 кв.м</w:t>
            </w:r>
          </w:p>
        </w:tc>
      </w:tr>
      <w:tr w:rsidR="004D28EC" w:rsidTr="00D628FF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E2A82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Ивановская обл., Фур</w:t>
            </w:r>
            <w:r w:rsidR="009E6419">
              <w:rPr>
                <w:color w:val="000000"/>
                <w:sz w:val="20"/>
                <w:szCs w:val="20"/>
              </w:rPr>
              <w:t>мановский р-н, д.Снетиново, д.50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  <w:r>
              <w:rPr>
                <w:color w:val="000000"/>
                <w:sz w:val="20"/>
                <w:szCs w:val="20"/>
              </w:rPr>
              <w:t xml:space="preserve">(принадлежность объекта)                       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ПАО «Ростелеком»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(ФИО)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 w:rsidP="00C5592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Соколова Татьяна Викторовна</w:t>
            </w:r>
          </w:p>
        </w:tc>
      </w:tr>
      <w:tr w:rsidR="004D28EC" w:rsidRPr="009E6419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9E6419" w:rsidRDefault="009E6419" w:rsidP="00C5592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8(4932)471167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9E6419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9E6419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 w:rsidRPr="009E6419">
              <w:rPr>
                <w:sz w:val="20"/>
                <w:szCs w:val="20"/>
              </w:rPr>
              <w:t>кирпич керамический оштукатуренный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Tr="00D628FF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Электрический обогрев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D628FF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км</w:t>
            </w:r>
          </w:p>
        </w:tc>
      </w:tr>
      <w:tr w:rsidR="004D28EC" w:rsidTr="00D628FF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Расстояние до ж/д станции (км)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 км</w:t>
            </w:r>
          </w:p>
        </w:tc>
      </w:tr>
      <w:tr w:rsidR="004D28EC" w:rsidTr="00D628FF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 w:rsidP="006879CF">
            <w:pPr>
              <w:snapToGrid w:val="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4D28EC" w:rsidTr="00D628FF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9E6419" w:rsidRDefault="009E6419">
            <w:pPr>
              <w:snapToGrid w:val="0"/>
              <w:rPr>
                <w:color w:val="000000"/>
                <w:sz w:val="20"/>
                <w:szCs w:val="20"/>
              </w:rPr>
            </w:pPr>
            <w:r w:rsidRPr="009E6419">
              <w:rPr>
                <w:color w:val="000000"/>
                <w:sz w:val="20"/>
                <w:szCs w:val="20"/>
              </w:rPr>
              <w:t>собственность</w:t>
            </w:r>
            <w:r w:rsidRPr="009E6419">
              <w:rPr>
                <w:sz w:val="20"/>
                <w:szCs w:val="20"/>
                <w:lang w:eastAsia="en-US"/>
              </w:rPr>
              <w:t xml:space="preserve"> Свидетельство о гос.регистрации права 37-СС №552414 от 10.12.2014г.</w:t>
            </w:r>
          </w:p>
        </w:tc>
      </w:tr>
      <w:tr w:rsidR="00D628FF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628FF" w:rsidRPr="009F2AF9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 w:rsidRPr="009F2AF9">
              <w:rPr>
                <w:color w:val="000000"/>
                <w:sz w:val="20"/>
                <w:szCs w:val="20"/>
              </w:rPr>
              <w:t> </w:t>
            </w:r>
            <w:r w:rsidRPr="009F2AF9">
              <w:rPr>
                <w:sz w:val="20"/>
                <w:szCs w:val="20"/>
              </w:rPr>
              <w:t>152169,48</w:t>
            </w:r>
          </w:p>
        </w:tc>
      </w:tr>
      <w:tr w:rsidR="00D628FF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Техпаспорт от 20.05.2002</w:t>
            </w:r>
          </w:p>
        </w:tc>
      </w:tr>
      <w:tr w:rsidR="00D628FF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отсутствуют</w:t>
            </w:r>
          </w:p>
        </w:tc>
      </w:tr>
      <w:tr w:rsidR="00D628FF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Свободная продажа</w:t>
            </w:r>
          </w:p>
        </w:tc>
      </w:tr>
      <w:tr w:rsidR="00D628FF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100%</w:t>
            </w:r>
          </w:p>
        </w:tc>
      </w:tr>
      <w:tr w:rsidR="00D628FF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D628FF" w:rsidTr="00D628FF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D628FF" w:rsidRDefault="00D628FF" w:rsidP="00D628FF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D628FF" w:rsidRDefault="002C2C40" w:rsidP="00D628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19.04.2021</w:t>
            </w: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к паспорту «коричневой» площадки  </w:t>
      </w:r>
    </w:p>
    <w:p w:rsidR="00C55927" w:rsidRDefault="00EA5415" w:rsidP="003911F1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6052BA" w:rsidRDefault="00FC76E0" w:rsidP="003911F1">
      <w:pPr>
        <w:spacing w:before="280" w:after="280"/>
        <w:jc w:val="center"/>
      </w:pPr>
      <w:r>
        <w:rPr>
          <w:noProof/>
          <w:lang w:eastAsia="ru-RU"/>
        </w:rPr>
        <w:drawing>
          <wp:inline distT="0" distB="0" distL="0" distR="0">
            <wp:extent cx="4886325" cy="2809875"/>
            <wp:effectExtent l="0" t="0" r="9525" b="9525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8" t="18497" r="13049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EA5415" w:rsidRDefault="00EA5415" w:rsidP="005A71AD">
      <w:pPr>
        <w:jc w:val="center"/>
      </w:pPr>
      <w:r>
        <w:t>Фотография объекта</w:t>
      </w:r>
    </w:p>
    <w:tbl>
      <w:tblPr>
        <w:tblW w:w="5000" w:type="pct"/>
        <w:tblBorders>
          <w:top w:val="single" w:sz="4" w:space="0" w:color="FFFFFF"/>
          <w:left w:val="single" w:sz="4" w:space="0" w:color="D8D8D8"/>
          <w:bottom w:val="single" w:sz="12" w:space="0" w:color="72579B"/>
          <w:right w:val="single" w:sz="4" w:space="0" w:color="D8D8D8"/>
          <w:insideH w:val="single" w:sz="4" w:space="0" w:color="D8D8D8"/>
          <w:insideV w:val="single" w:sz="4" w:space="0" w:color="D8D8D8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5"/>
        <w:gridCol w:w="4734"/>
      </w:tblGrid>
      <w:tr w:rsidR="006052BA" w:rsidRPr="00731555" w:rsidTr="00D628FF">
        <w:trPr>
          <w:cantSplit/>
          <w:trHeight w:val="227"/>
        </w:trPr>
        <w:tc>
          <w:tcPr>
            <w:tcW w:w="2510" w:type="pct"/>
            <w:tcBorders>
              <w:top w:val="single" w:sz="4" w:space="0" w:color="D8D8D8"/>
              <w:bottom w:val="single" w:sz="4" w:space="0" w:color="D8D8D8"/>
            </w:tcBorders>
            <w:shd w:val="clear" w:color="auto" w:fill="5F497A"/>
            <w:vAlign w:val="center"/>
          </w:tcPr>
          <w:p w:rsidR="006052BA" w:rsidRPr="00D628FF" w:rsidRDefault="006052BA" w:rsidP="00D628FF">
            <w:pPr>
              <w:rPr>
                <w:rFonts w:ascii="Arial" w:hAnsi="Arial"/>
                <w:noProof/>
                <w:sz w:val="18"/>
                <w:szCs w:val="20"/>
              </w:rPr>
            </w:pPr>
          </w:p>
        </w:tc>
        <w:tc>
          <w:tcPr>
            <w:tcW w:w="2490" w:type="pct"/>
            <w:tcBorders>
              <w:top w:val="single" w:sz="4" w:space="0" w:color="D8D8D8"/>
              <w:bottom w:val="single" w:sz="4" w:space="0" w:color="D8D8D8"/>
            </w:tcBorders>
            <w:shd w:val="clear" w:color="auto" w:fill="5F497A"/>
            <w:vAlign w:val="center"/>
          </w:tcPr>
          <w:p w:rsidR="006052BA" w:rsidRPr="00D628FF" w:rsidRDefault="006052BA" w:rsidP="00D628FF">
            <w:pPr>
              <w:ind w:firstLine="333"/>
              <w:rPr>
                <w:rFonts w:ascii="Arial" w:hAnsi="Arial"/>
                <w:noProof/>
                <w:sz w:val="18"/>
                <w:szCs w:val="20"/>
              </w:rPr>
            </w:pPr>
          </w:p>
        </w:tc>
      </w:tr>
      <w:tr w:rsidR="006052BA" w:rsidRPr="00731555" w:rsidTr="00D628FF">
        <w:trPr>
          <w:cantSplit/>
          <w:trHeight w:val="227"/>
        </w:trPr>
        <w:tc>
          <w:tcPr>
            <w:tcW w:w="2510" w:type="pct"/>
            <w:tcBorders>
              <w:top w:val="single" w:sz="4" w:space="0" w:color="D8D8D8"/>
              <w:bottom w:val="single" w:sz="4" w:space="0" w:color="D8D8D8"/>
            </w:tcBorders>
            <w:shd w:val="clear" w:color="auto" w:fill="auto"/>
            <w:vAlign w:val="center"/>
          </w:tcPr>
          <w:p w:rsidR="006052BA" w:rsidRPr="00D628FF" w:rsidRDefault="00FC76E0" w:rsidP="00D628FF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  <w:lang w:eastAsia="ru-RU"/>
              </w:rPr>
              <w:drawing>
                <wp:inline distT="0" distB="0" distL="0" distR="0">
                  <wp:extent cx="2924175" cy="2190750"/>
                  <wp:effectExtent l="0" t="0" r="9525" b="0"/>
                  <wp:docPr id="2" name="Рисунок 1" descr="C:\Users\t_sokolova\Диск D\ФОТО\ФОТО 2015-2016\Осмотр, после реализации проекта Т1\Фурмановский р-н, д.Снетиново\IMG_20170428_145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_sokolova\Диск D\ФОТО\ФОТО 2015-2016\Осмотр, после реализации проекта Т1\Фурмановский р-н, д.Снетиново\IMG_20170428_145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tcBorders>
              <w:top w:val="single" w:sz="4" w:space="0" w:color="D8D8D8"/>
              <w:bottom w:val="single" w:sz="4" w:space="0" w:color="D8D8D8"/>
            </w:tcBorders>
            <w:shd w:val="clear" w:color="auto" w:fill="auto"/>
            <w:vAlign w:val="center"/>
          </w:tcPr>
          <w:p w:rsidR="006052BA" w:rsidRPr="00D628FF" w:rsidRDefault="00FC76E0" w:rsidP="00D628FF">
            <w:pPr>
              <w:ind w:firstLine="333"/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  <w:lang w:eastAsia="ru-RU"/>
              </w:rPr>
              <w:drawing>
                <wp:inline distT="0" distB="0" distL="0" distR="0">
                  <wp:extent cx="2924175" cy="2190750"/>
                  <wp:effectExtent l="0" t="0" r="9525" b="0"/>
                  <wp:docPr id="3" name="Рисунок 9" descr="C:\Users\t_sokolova\Диск D\ФОТО\ФОТО 2015-2016\Осмотр, после реализации проекта Т1\Фурмановский р-н, д.Снетиново\IMG_20170428_15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t_sokolova\Диск D\ФОТО\ФОТО 2015-2016\Осмотр, после реализации проекта Т1\Фурмановский р-н, д.Снетиново\IMG_20170428_15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8FF" w:rsidRPr="00D628FF" w:rsidRDefault="00D628FF" w:rsidP="00D628FF">
      <w:pPr>
        <w:rPr>
          <w:vanish/>
        </w:rPr>
      </w:pPr>
    </w:p>
    <w:tbl>
      <w:tblPr>
        <w:tblW w:w="10440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ook w:val="04A0" w:firstRow="1" w:lastRow="0" w:firstColumn="1" w:lastColumn="0" w:noHBand="0" w:noVBand="1"/>
      </w:tblPr>
      <w:tblGrid>
        <w:gridCol w:w="5038"/>
        <w:gridCol w:w="5402"/>
      </w:tblGrid>
      <w:tr w:rsidR="006052BA" w:rsidRPr="00A66076" w:rsidTr="00D628FF">
        <w:trPr>
          <w:trHeight w:val="20"/>
        </w:trPr>
        <w:tc>
          <w:tcPr>
            <w:tcW w:w="5025" w:type="dxa"/>
            <w:shd w:val="clear" w:color="auto" w:fill="auto"/>
            <w:vAlign w:val="center"/>
          </w:tcPr>
          <w:p w:rsidR="006052BA" w:rsidRPr="00D628FF" w:rsidRDefault="00FC76E0" w:rsidP="00D628FF">
            <w:pPr>
              <w:ind w:left="164" w:hanging="14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3038475" cy="2276475"/>
                  <wp:effectExtent l="0" t="0" r="9525" b="9525"/>
                  <wp:docPr id="4" name="Рисунок 12" descr="C:\Users\t_sokolova\Диск D\ФОТО\ФОТО 2015-2016\Осмотр, после реализации проекта Т1\Фурмановский р-н, д.Снетиново\IMG_20170428_15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t_sokolova\Диск D\ФОТО\ФОТО 2015-2016\Осмотр, после реализации проекта Т1\Фурмановский р-н, д.Снетиново\IMG_20170428_15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shd w:val="clear" w:color="auto" w:fill="auto"/>
            <w:vAlign w:val="center"/>
          </w:tcPr>
          <w:p w:rsidR="006052BA" w:rsidRPr="00D628FF" w:rsidRDefault="00FC76E0" w:rsidP="00D628FF">
            <w:pPr>
              <w:ind w:left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2886075" cy="2162175"/>
                  <wp:effectExtent l="0" t="0" r="9525" b="9525"/>
                  <wp:docPr id="5" name="Рисунок 14" descr="C:\Users\t_sokolova\Диск D\ФОТО\ФОТО 2015-2016\Осмотр, после реализации проекта Т1\Фурмановский р-н, д.Снетиново\IMG_20170428_15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t_sokolova\Диск D\ФОТО\ФОТО 2015-2016\Осмотр, после реализации проекта Т1\Фурмановский р-н, д.Снетиново\IMG_20170428_150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2BA" w:rsidRPr="00A66076" w:rsidTr="00D628FF">
        <w:trPr>
          <w:trHeight w:val="20"/>
        </w:trPr>
        <w:tc>
          <w:tcPr>
            <w:tcW w:w="5025" w:type="dxa"/>
            <w:shd w:val="clear" w:color="auto" w:fill="auto"/>
            <w:vAlign w:val="center"/>
          </w:tcPr>
          <w:p w:rsidR="006052BA" w:rsidRPr="00D628FF" w:rsidRDefault="006052BA" w:rsidP="00D628FF">
            <w:pPr>
              <w:ind w:left="164" w:hanging="142"/>
              <w:rPr>
                <w:rFonts w:ascii="Calibri" w:hAnsi="Calibri"/>
                <w:noProof/>
              </w:rPr>
            </w:pPr>
          </w:p>
        </w:tc>
        <w:tc>
          <w:tcPr>
            <w:tcW w:w="5415" w:type="dxa"/>
            <w:shd w:val="clear" w:color="auto" w:fill="auto"/>
            <w:vAlign w:val="center"/>
          </w:tcPr>
          <w:p w:rsidR="006052BA" w:rsidRPr="00D628FF" w:rsidRDefault="006052BA" w:rsidP="00D628FF">
            <w:pPr>
              <w:ind w:left="283"/>
              <w:jc w:val="center"/>
              <w:rPr>
                <w:rFonts w:ascii="Calibri" w:hAnsi="Calibri"/>
                <w:noProof/>
              </w:rPr>
            </w:pPr>
          </w:p>
        </w:tc>
      </w:tr>
      <w:tr w:rsidR="006052BA" w:rsidRPr="00A66076" w:rsidTr="00D628FF">
        <w:trPr>
          <w:trHeight w:val="20"/>
        </w:trPr>
        <w:tc>
          <w:tcPr>
            <w:tcW w:w="5025" w:type="dxa"/>
            <w:shd w:val="clear" w:color="auto" w:fill="auto"/>
            <w:vAlign w:val="center"/>
          </w:tcPr>
          <w:p w:rsidR="006052BA" w:rsidRPr="00D628FF" w:rsidRDefault="00FC76E0" w:rsidP="00D628FF">
            <w:pPr>
              <w:ind w:left="283" w:hanging="261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Calibri" w:hAnsi="Calibri"/>
                <w:noProof/>
                <w:lang w:eastAsia="ru-RU"/>
              </w:rPr>
              <w:lastRenderedPageBreak/>
              <w:drawing>
                <wp:inline distT="0" distB="0" distL="0" distR="0">
                  <wp:extent cx="2924175" cy="2190750"/>
                  <wp:effectExtent l="0" t="0" r="9525" b="0"/>
                  <wp:docPr id="6" name="Рисунок 10" descr="C:\Users\t_sokolova\Диск D\ФОТО\ФОТО 2015-2016\Осмотр, после реализации проекта Т1\Фурмановский р-н, д.Снетиново\IMG_20170428_15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t_sokolova\Диск D\ФОТО\ФОТО 2015-2016\Осмотр, после реализации проекта Т1\Фурмановский р-н, д.Снетиново\IMG_20170428_15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shd w:val="clear" w:color="auto" w:fill="auto"/>
            <w:vAlign w:val="center"/>
          </w:tcPr>
          <w:p w:rsidR="006052BA" w:rsidRPr="00D628FF" w:rsidRDefault="00FC76E0" w:rsidP="00D628FF">
            <w:pPr>
              <w:ind w:left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inline distT="0" distB="0" distL="0" distR="0">
                  <wp:extent cx="2762250" cy="2066925"/>
                  <wp:effectExtent l="0" t="0" r="0" b="9525"/>
                  <wp:docPr id="7" name="Рисунок 8" descr="C:\Users\t_sokolova\Диск D\ФОТО\ФОТО 2015-2016\Осмотр, после реализации проекта Т1\Фурмановский р-н, д.Снетиново\IMG_20170428_15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t_sokolova\Диск D\ФОТО\ФОТО 2015-2016\Осмотр, после реализации проекта Т1\Фурмановский р-н, д.Снетиново\IMG_20170428_15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2BA" w:rsidRPr="00A66076" w:rsidTr="00D628FF">
        <w:trPr>
          <w:trHeight w:val="20"/>
        </w:trPr>
        <w:tc>
          <w:tcPr>
            <w:tcW w:w="5025" w:type="dxa"/>
            <w:shd w:val="clear" w:color="auto" w:fill="auto"/>
            <w:vAlign w:val="center"/>
          </w:tcPr>
          <w:p w:rsidR="006052BA" w:rsidRPr="00D628FF" w:rsidRDefault="006052BA" w:rsidP="00D628FF">
            <w:pPr>
              <w:ind w:left="283" w:hanging="261"/>
              <w:jc w:val="center"/>
              <w:rPr>
                <w:rFonts w:ascii="Calibri" w:hAnsi="Calibri"/>
                <w:noProof/>
              </w:rPr>
            </w:pPr>
          </w:p>
        </w:tc>
        <w:tc>
          <w:tcPr>
            <w:tcW w:w="5415" w:type="dxa"/>
            <w:shd w:val="clear" w:color="auto" w:fill="auto"/>
            <w:vAlign w:val="center"/>
          </w:tcPr>
          <w:p w:rsidR="006052BA" w:rsidRPr="00D628FF" w:rsidRDefault="006052BA" w:rsidP="00D628FF">
            <w:pPr>
              <w:ind w:left="283"/>
              <w:jc w:val="center"/>
              <w:rPr>
                <w:rFonts w:ascii="Calibri" w:hAnsi="Calibri"/>
                <w:noProof/>
              </w:rPr>
            </w:pPr>
          </w:p>
        </w:tc>
      </w:tr>
      <w:tr w:rsidR="006052BA" w:rsidRPr="00A66076" w:rsidTr="00D628FF">
        <w:trPr>
          <w:trHeight w:val="20"/>
        </w:trPr>
        <w:tc>
          <w:tcPr>
            <w:tcW w:w="5025" w:type="dxa"/>
            <w:shd w:val="clear" w:color="auto" w:fill="auto"/>
            <w:vAlign w:val="center"/>
          </w:tcPr>
          <w:p w:rsidR="006052BA" w:rsidRPr="00D628FF" w:rsidRDefault="00FC76E0" w:rsidP="00D628FF">
            <w:pPr>
              <w:ind w:left="283" w:hanging="261"/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b/>
                <w:noProof/>
                <w:lang w:eastAsia="ru-RU"/>
              </w:rPr>
              <w:drawing>
                <wp:inline distT="0" distB="0" distL="0" distR="0">
                  <wp:extent cx="2924175" cy="2190750"/>
                  <wp:effectExtent l="0" t="0" r="9525" b="0"/>
                  <wp:docPr id="8" name="Рисунок 2" descr="C:\Users\t_sokolova\Диск D\ФОТО\ФОТО 2015-2016\Осмотр, после реализации проекта Т1\Фурмановский р-н, д.Снетиново\IMG_20170428_14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t_sokolova\Диск D\ФОТО\ФОТО 2015-2016\Осмотр, после реализации проекта Т1\Фурмановский р-н, д.Снетиново\IMG_20170428_14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  <w:shd w:val="clear" w:color="auto" w:fill="auto"/>
            <w:vAlign w:val="center"/>
          </w:tcPr>
          <w:p w:rsidR="006052BA" w:rsidRPr="00D628FF" w:rsidRDefault="00FC76E0" w:rsidP="00D628FF">
            <w:pPr>
              <w:ind w:left="283"/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b/>
                <w:noProof/>
                <w:lang w:eastAsia="ru-RU"/>
              </w:rPr>
              <w:drawing>
                <wp:inline distT="0" distB="0" distL="0" distR="0">
                  <wp:extent cx="2743200" cy="2057400"/>
                  <wp:effectExtent l="0" t="0" r="0" b="0"/>
                  <wp:docPr id="9" name="Рисунок 4" descr="C:\Users\t_sokolova\Диск D\ФОТО\ФОТО 2015-2016\Осмотр, после реализации проекта Т1\Фурмановский р-н, д.Снетиново\IMG_20170428_14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t_sokolova\Диск D\ФОТО\ФОТО 2015-2016\Осмотр, после реализации проекта Т1\Фурмановский р-н, д.Снетиново\IMG_20170428_14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2BA" w:rsidRDefault="006052BA" w:rsidP="006052BA">
      <w:pPr>
        <w:rPr>
          <w:b/>
          <w:sz w:val="26"/>
          <w:szCs w:val="26"/>
        </w:rPr>
      </w:pPr>
    </w:p>
    <w:p w:rsidR="006052BA" w:rsidRDefault="006052BA" w:rsidP="006052BA">
      <w:pPr>
        <w:rPr>
          <w:b/>
          <w:sz w:val="26"/>
          <w:szCs w:val="26"/>
        </w:rPr>
      </w:pPr>
    </w:p>
    <w:p w:rsidR="005A71AD" w:rsidRDefault="005A71AD" w:rsidP="005A71AD">
      <w:pPr>
        <w:jc w:val="center"/>
      </w:pPr>
    </w:p>
    <w:p w:rsidR="0009151C" w:rsidRDefault="0009151C">
      <w:pPr>
        <w:jc w:val="center"/>
      </w:pPr>
    </w:p>
    <w:p w:rsidR="0009151C" w:rsidRDefault="0009151C" w:rsidP="0009151C"/>
    <w:p w:rsidR="005A71AD" w:rsidRDefault="005A71AD" w:rsidP="0009151C"/>
    <w:p w:rsidR="005A71AD" w:rsidRDefault="005A71AD" w:rsidP="0009151C"/>
    <w:p w:rsidR="005A71AD" w:rsidRPr="0009151C" w:rsidRDefault="005A71AD" w:rsidP="0009151C"/>
    <w:p w:rsidR="0009151C" w:rsidRDefault="0009151C" w:rsidP="0009151C"/>
    <w:p w:rsidR="004D28EC" w:rsidRPr="0009151C" w:rsidRDefault="004D28EC" w:rsidP="0009151C">
      <w:pPr>
        <w:ind w:firstLine="567"/>
      </w:pPr>
    </w:p>
    <w:sectPr w:rsidR="004D28EC" w:rsidRPr="0009151C" w:rsidSect="004E2A82">
      <w:pgSz w:w="11906" w:h="16838"/>
      <w:pgMar w:top="567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66F"/>
    <w:rsid w:val="0009151C"/>
    <w:rsid w:val="001930B4"/>
    <w:rsid w:val="00235323"/>
    <w:rsid w:val="002C2C40"/>
    <w:rsid w:val="003911F1"/>
    <w:rsid w:val="004D28EC"/>
    <w:rsid w:val="004E2A82"/>
    <w:rsid w:val="005231FC"/>
    <w:rsid w:val="005A71AD"/>
    <w:rsid w:val="005F4635"/>
    <w:rsid w:val="006052BA"/>
    <w:rsid w:val="006879CF"/>
    <w:rsid w:val="008038E7"/>
    <w:rsid w:val="009E6419"/>
    <w:rsid w:val="00C55927"/>
    <w:rsid w:val="00D4351F"/>
    <w:rsid w:val="00D628FF"/>
    <w:rsid w:val="00DC3B9D"/>
    <w:rsid w:val="00DD1AA2"/>
    <w:rsid w:val="00EA5415"/>
    <w:rsid w:val="00ED64C2"/>
    <w:rsid w:val="00F0463A"/>
    <w:rsid w:val="00F229F4"/>
    <w:rsid w:val="00FA4C99"/>
    <w:rsid w:val="00FC76E0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table" w:customStyle="1" w:styleId="GT-RA">
    <w:name w:val="GT-RA"/>
    <w:basedOn w:val="a1"/>
    <w:uiPriority w:val="99"/>
    <w:qFormat/>
    <w:rsid w:val="006052BA"/>
    <w:rPr>
      <w:rFonts w:ascii="Arial" w:hAnsi="Arial"/>
      <w:sz w:val="18"/>
    </w:rPr>
    <w:tblPr>
      <w:tblBorders>
        <w:top w:val="dotted" w:sz="4" w:space="0" w:color="A6A6A6"/>
        <w:left w:val="dotted" w:sz="4" w:space="0" w:color="A6A6A6"/>
        <w:bottom w:val="dotted" w:sz="4" w:space="0" w:color="A6A6A6"/>
        <w:right w:val="dotted" w:sz="4" w:space="0" w:color="A6A6A6"/>
        <w:insideH w:val="dotted" w:sz="4" w:space="0" w:color="A6A6A6"/>
        <w:insideV w:val="dotted" w:sz="4" w:space="0" w:color="A6A6A6"/>
      </w:tblBorders>
    </w:tblPr>
    <w:trPr>
      <w:cantSplit/>
    </w:trPr>
    <w:tcPr>
      <w:shd w:val="clear" w:color="auto" w:fill="auto"/>
      <w:vAlign w:val="center"/>
    </w:tcPr>
    <w:tblStylePr w:type="firstRow">
      <w:tblPr/>
      <w:tcPr>
        <w:shd w:val="clear" w:color="auto" w:fill="5F497A"/>
      </w:tcPr>
    </w:tblStylePr>
  </w:style>
  <w:style w:type="table" w:customStyle="1" w:styleId="2">
    <w:name w:val="Основная таблица2"/>
    <w:basedOn w:val="a1"/>
    <w:next w:val="a9"/>
    <w:rsid w:val="006052B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rsid w:val="00605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table" w:customStyle="1" w:styleId="GT-RA">
    <w:name w:val="GT-RA"/>
    <w:basedOn w:val="a1"/>
    <w:uiPriority w:val="99"/>
    <w:qFormat/>
    <w:rsid w:val="006052BA"/>
    <w:rPr>
      <w:rFonts w:ascii="Arial" w:hAnsi="Arial"/>
      <w:sz w:val="18"/>
    </w:rPr>
    <w:tblPr>
      <w:tblBorders>
        <w:top w:val="dotted" w:sz="4" w:space="0" w:color="A6A6A6"/>
        <w:left w:val="dotted" w:sz="4" w:space="0" w:color="A6A6A6"/>
        <w:bottom w:val="dotted" w:sz="4" w:space="0" w:color="A6A6A6"/>
        <w:right w:val="dotted" w:sz="4" w:space="0" w:color="A6A6A6"/>
        <w:insideH w:val="dotted" w:sz="4" w:space="0" w:color="A6A6A6"/>
        <w:insideV w:val="dotted" w:sz="4" w:space="0" w:color="A6A6A6"/>
      </w:tblBorders>
    </w:tblPr>
    <w:trPr>
      <w:cantSplit/>
    </w:trPr>
    <w:tcPr>
      <w:shd w:val="clear" w:color="auto" w:fill="auto"/>
      <w:vAlign w:val="center"/>
    </w:tcPr>
    <w:tblStylePr w:type="firstRow">
      <w:tblPr/>
      <w:tcPr>
        <w:shd w:val="clear" w:color="auto" w:fill="5F497A"/>
      </w:tcPr>
    </w:tblStylePr>
  </w:style>
  <w:style w:type="table" w:customStyle="1" w:styleId="2">
    <w:name w:val="Основная таблица2"/>
    <w:basedOn w:val="a1"/>
    <w:next w:val="a9"/>
    <w:rsid w:val="006052B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rsid w:val="00605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0EE74-9DB1-4454-BC8F-9B24E0DA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Здание бывшей муниципальной Казаркинской общеобразовательной школы</vt:lpstr>
    </vt:vector>
  </TitlesOfParts>
  <Company>home</Company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Admin</cp:lastModifiedBy>
  <cp:revision>2</cp:revision>
  <cp:lastPrinted>2019-02-14T10:47:00Z</cp:lastPrinted>
  <dcterms:created xsi:type="dcterms:W3CDTF">2021-04-28T10:36:00Z</dcterms:created>
  <dcterms:modified xsi:type="dcterms:W3CDTF">2021-04-28T10:36:00Z</dcterms:modified>
</cp:coreProperties>
</file>