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B" w:rsidRDefault="00D46DDF" w:rsidP="00A00ACB">
      <w:pPr>
        <w:jc w:val="center"/>
      </w:pPr>
      <w:r>
        <w:rPr>
          <w:noProof/>
        </w:rPr>
        <w:drawing>
          <wp:inline distT="0" distB="0" distL="0" distR="0" wp14:anchorId="744B8CE9" wp14:editId="1169AEDF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1E666DF7" wp14:editId="5A95651C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">
                <v:rect id="Rectangle 11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A00ACB">
        <w:t xml:space="preserve"> </w:t>
      </w:r>
    </w:p>
    <w:p w:rsidR="00A00ACB" w:rsidRDefault="00A00ACB" w:rsidP="00A00ACB">
      <w:pPr>
        <w:jc w:val="center"/>
      </w:pPr>
    </w:p>
    <w:p w:rsidR="00A00ACB" w:rsidRDefault="00A00ACB" w:rsidP="00A00ACB"/>
    <w:p w:rsidR="00A00ACB" w:rsidRDefault="00A00ACB" w:rsidP="00A00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00ACB" w:rsidRDefault="00A00ACB" w:rsidP="00A00ACB">
      <w:pPr>
        <w:pStyle w:val="1"/>
        <w:numPr>
          <w:ilvl w:val="0"/>
          <w:numId w:val="2"/>
        </w:numPr>
        <w:suppressAutoHyphens/>
        <w:rPr>
          <w:caps/>
          <w:sz w:val="28"/>
          <w:szCs w:val="28"/>
        </w:rPr>
      </w:pPr>
    </w:p>
    <w:p w:rsidR="00A00ACB" w:rsidRDefault="00A00ACB" w:rsidP="00A00ACB"/>
    <w:p w:rsidR="00A00ACB" w:rsidRDefault="00A00ACB" w:rsidP="00A00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00ACB" w:rsidRPr="00CC2E96" w:rsidRDefault="00A00ACB" w:rsidP="00A00ACB">
      <w:pPr>
        <w:jc w:val="center"/>
        <w:rPr>
          <w:b/>
          <w:sz w:val="32"/>
          <w:szCs w:val="40"/>
        </w:rPr>
      </w:pPr>
    </w:p>
    <w:p w:rsidR="00A00ACB" w:rsidRDefault="00A00ACB" w:rsidP="00A00ACB">
      <w:pPr>
        <w:spacing w:line="360" w:lineRule="auto"/>
        <w:rPr>
          <w:b/>
          <w:sz w:val="28"/>
          <w:szCs w:val="28"/>
        </w:rPr>
      </w:pPr>
    </w:p>
    <w:p w:rsidR="00A00ACB" w:rsidRPr="00A00ACB" w:rsidRDefault="001A56D0" w:rsidP="00A00ACB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E839848" wp14:editId="4975F5C5">
                <wp:simplePos x="0" y="0"/>
                <wp:positionH relativeFrom="column">
                  <wp:posOffset>152188</wp:posOffset>
                </wp:positionH>
                <wp:positionV relativeFrom="paragraph">
                  <wp:posOffset>10160</wp:posOffset>
                </wp:positionV>
                <wp:extent cx="923290" cy="3422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2F" w:rsidRPr="00A00ACB" w:rsidRDefault="001A56D0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pt;margin-top:.8pt;width:72.7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5EiwIAABw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" stroked="f">
                <v:fill opacity="0"/>
                <v:textbox inset="0,0,0,0">
                  <w:txbxContent>
                    <w:p w:rsidR="0083152F" w:rsidRPr="00A00ACB" w:rsidRDefault="001A56D0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16.04</w:t>
                      </w:r>
                    </w:p>
                  </w:txbxContent>
                </v:textbox>
              </v:shape>
            </w:pict>
          </mc:Fallback>
        </mc:AlternateContent>
      </w:r>
      <w:r w:rsidR="00174F00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3DD01A0" wp14:editId="20942607">
                <wp:simplePos x="0" y="0"/>
                <wp:positionH relativeFrom="column">
                  <wp:posOffset>5396018</wp:posOffset>
                </wp:positionH>
                <wp:positionV relativeFrom="paragraph">
                  <wp:posOffset>17780</wp:posOffset>
                </wp:positionV>
                <wp:extent cx="685800" cy="34226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52F" w:rsidRPr="00A00ACB" w:rsidRDefault="001A56D0" w:rsidP="00A00A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4.9pt;margin-top:1.4pt;width:54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" stroked="f">
                <v:fill opacity="0"/>
                <v:textbox inset="0,0,0,0">
                  <w:txbxContent>
                    <w:p w:rsidR="0083152F" w:rsidRPr="00A00ACB" w:rsidRDefault="001A56D0" w:rsidP="00A00A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415</w:t>
                      </w:r>
                    </w:p>
                  </w:txbxContent>
                </v:textbox>
              </v:shape>
            </w:pict>
          </mc:Fallback>
        </mc:AlternateContent>
      </w:r>
      <w:r w:rsidR="00A66F54">
        <w:rPr>
          <w:b/>
          <w:sz w:val="24"/>
          <w:szCs w:val="24"/>
        </w:rPr>
        <w:t>от _________</w:t>
      </w:r>
      <w:r>
        <w:rPr>
          <w:b/>
          <w:sz w:val="24"/>
          <w:szCs w:val="24"/>
        </w:rPr>
        <w:t>__</w:t>
      </w:r>
      <w:r w:rsidR="00FA233F">
        <w:rPr>
          <w:b/>
          <w:sz w:val="24"/>
          <w:szCs w:val="24"/>
        </w:rPr>
        <w:t xml:space="preserve"> </w:t>
      </w:r>
      <w:r w:rsidR="00A00ACB" w:rsidRPr="00A00ACB">
        <w:rPr>
          <w:b/>
          <w:sz w:val="24"/>
          <w:szCs w:val="24"/>
        </w:rPr>
        <w:t>20</w:t>
      </w:r>
      <w:r w:rsidR="00854236">
        <w:rPr>
          <w:b/>
          <w:sz w:val="24"/>
          <w:szCs w:val="24"/>
        </w:rPr>
        <w:t>2</w:t>
      </w:r>
      <w:r w:rsidR="00A66F54">
        <w:rPr>
          <w:b/>
          <w:sz w:val="24"/>
          <w:szCs w:val="24"/>
        </w:rPr>
        <w:t>4</w:t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 w:rsidRPr="00A00ACB">
        <w:rPr>
          <w:b/>
          <w:sz w:val="24"/>
          <w:szCs w:val="24"/>
        </w:rPr>
        <w:tab/>
      </w:r>
      <w:r w:rsidR="00A00ACB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ab/>
        <w:t xml:space="preserve">                 </w:t>
      </w:r>
      <w:r w:rsidR="00FA233F">
        <w:rPr>
          <w:b/>
          <w:sz w:val="24"/>
          <w:szCs w:val="24"/>
        </w:rPr>
        <w:t xml:space="preserve">      </w:t>
      </w:r>
      <w:r w:rsidR="00A00ACB" w:rsidRPr="00A00ACB">
        <w:rPr>
          <w:b/>
          <w:sz w:val="24"/>
          <w:szCs w:val="24"/>
        </w:rPr>
        <w:t xml:space="preserve">  </w:t>
      </w:r>
      <w:r w:rsidR="00A00ACB">
        <w:rPr>
          <w:b/>
          <w:sz w:val="24"/>
          <w:szCs w:val="24"/>
        </w:rPr>
        <w:t xml:space="preserve">    </w:t>
      </w:r>
      <w:r w:rsidR="00CA748B">
        <w:rPr>
          <w:b/>
          <w:sz w:val="24"/>
          <w:szCs w:val="24"/>
        </w:rPr>
        <w:t xml:space="preserve">     </w:t>
      </w:r>
      <w:r w:rsidR="00A00ACB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 xml:space="preserve">   </w:t>
      </w:r>
      <w:r w:rsidR="00CC57C8">
        <w:rPr>
          <w:b/>
          <w:sz w:val="24"/>
          <w:szCs w:val="24"/>
        </w:rPr>
        <w:t xml:space="preserve">  </w:t>
      </w:r>
      <w:r w:rsidR="00A00ACB" w:rsidRPr="00A00AC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</w:t>
      </w:r>
      <w:r w:rsidR="00A00ACB" w:rsidRPr="00A00ACB">
        <w:rPr>
          <w:b/>
          <w:sz w:val="24"/>
          <w:szCs w:val="24"/>
        </w:rPr>
        <w:t xml:space="preserve">  № </w:t>
      </w:r>
      <w:r w:rsidR="00FA233F">
        <w:rPr>
          <w:b/>
          <w:sz w:val="24"/>
          <w:szCs w:val="24"/>
        </w:rPr>
        <w:t>_______</w:t>
      </w:r>
      <w:r w:rsidR="00CA748B">
        <w:rPr>
          <w:b/>
          <w:sz w:val="24"/>
          <w:szCs w:val="24"/>
        </w:rPr>
        <w:t>_</w:t>
      </w:r>
    </w:p>
    <w:p w:rsidR="00A00ACB" w:rsidRPr="00A00ACB" w:rsidRDefault="00A00ACB" w:rsidP="00A00ACB">
      <w:pPr>
        <w:jc w:val="center"/>
        <w:rPr>
          <w:b/>
          <w:sz w:val="24"/>
          <w:szCs w:val="24"/>
        </w:rPr>
      </w:pPr>
      <w:r w:rsidRPr="00A00ACB">
        <w:rPr>
          <w:b/>
          <w:sz w:val="24"/>
          <w:szCs w:val="24"/>
        </w:rPr>
        <w:t xml:space="preserve">г. Фурманов </w:t>
      </w:r>
    </w:p>
    <w:p w:rsidR="00461F4D" w:rsidRPr="00A1372C" w:rsidRDefault="00461F4D" w:rsidP="004501E1">
      <w:pPr>
        <w:rPr>
          <w:b/>
        </w:rPr>
      </w:pPr>
    </w:p>
    <w:p w:rsidR="00461F4D" w:rsidRPr="00A1372C" w:rsidRDefault="00461F4D" w:rsidP="00461F4D">
      <w:pPr>
        <w:jc w:val="center"/>
      </w:pPr>
    </w:p>
    <w:p w:rsidR="004501E1" w:rsidRPr="00F17F09" w:rsidRDefault="004501E1" w:rsidP="004501E1">
      <w:pPr>
        <w:pStyle w:val="a6"/>
        <w:spacing w:after="0"/>
        <w:jc w:val="both"/>
        <w:rPr>
          <w:b/>
          <w:bCs/>
          <w:sz w:val="24"/>
          <w:szCs w:val="24"/>
        </w:rPr>
      </w:pPr>
      <w:r w:rsidRPr="00F17F09">
        <w:rPr>
          <w:b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A66F54">
        <w:rPr>
          <w:b/>
          <w:sz w:val="24"/>
          <w:szCs w:val="24"/>
        </w:rPr>
        <w:t>27.10.2023</w:t>
      </w:r>
      <w:r w:rsidRPr="00F17F09">
        <w:rPr>
          <w:b/>
          <w:sz w:val="24"/>
          <w:szCs w:val="24"/>
        </w:rPr>
        <w:t xml:space="preserve"> № </w:t>
      </w:r>
      <w:r w:rsidR="00A66F54">
        <w:rPr>
          <w:b/>
          <w:sz w:val="24"/>
          <w:szCs w:val="24"/>
        </w:rPr>
        <w:t>114</w:t>
      </w:r>
      <w:r w:rsidR="0069187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F17F09">
        <w:rPr>
          <w:b/>
          <w:sz w:val="24"/>
          <w:szCs w:val="24"/>
        </w:rPr>
        <w:t>«Об утверждении муниципальной программы Фурмановского муниципального района «</w:t>
      </w:r>
      <w:r w:rsidRPr="00F17F09">
        <w:rPr>
          <w:b/>
          <w:bCs/>
          <w:sz w:val="24"/>
          <w:szCs w:val="24"/>
        </w:rPr>
        <w:t>Организация предоставления государственных и муниципальных услуг на базе МКУ «МФЦ»</w:t>
      </w:r>
    </w:p>
    <w:p w:rsidR="004501E1" w:rsidRPr="00F17F09" w:rsidRDefault="004501E1" w:rsidP="004501E1">
      <w:pPr>
        <w:jc w:val="center"/>
        <w:rPr>
          <w:b/>
          <w:sz w:val="24"/>
          <w:szCs w:val="24"/>
        </w:rPr>
      </w:pPr>
    </w:p>
    <w:p w:rsidR="004501E1" w:rsidRPr="00F17F09" w:rsidRDefault="004501E1" w:rsidP="004501E1">
      <w:pPr>
        <w:jc w:val="center"/>
        <w:rPr>
          <w:sz w:val="24"/>
          <w:szCs w:val="24"/>
        </w:rPr>
      </w:pPr>
    </w:p>
    <w:p w:rsidR="00CA5E40" w:rsidRPr="009C03C4" w:rsidRDefault="004501E1" w:rsidP="009C03C4">
      <w:pPr>
        <w:ind w:firstLine="709"/>
        <w:jc w:val="both"/>
        <w:rPr>
          <w:sz w:val="24"/>
          <w:szCs w:val="24"/>
        </w:rPr>
      </w:pPr>
      <w:r w:rsidRPr="00F17F09">
        <w:rPr>
          <w:sz w:val="24"/>
          <w:szCs w:val="24"/>
        </w:rPr>
        <w:t>В соответствии со статьей 179 Бюджетного кодекса Российской Федерации,</w:t>
      </w:r>
      <w:r w:rsidR="008E5E99" w:rsidRPr="008E5E99">
        <w:rPr>
          <w:sz w:val="24"/>
          <w:szCs w:val="24"/>
        </w:rPr>
        <w:t xml:space="preserve"> </w:t>
      </w:r>
      <w:r w:rsidR="009C03C4" w:rsidRPr="009C03C4">
        <w:rPr>
          <w:sz w:val="24"/>
          <w:szCs w:val="24"/>
        </w:rPr>
        <w:t xml:space="preserve">решением Совета Фурмановского муниципального района от </w:t>
      </w:r>
      <w:r w:rsidR="00A66F54" w:rsidRPr="00345C0F">
        <w:rPr>
          <w:sz w:val="24"/>
          <w:szCs w:val="24"/>
        </w:rPr>
        <w:t>19</w:t>
      </w:r>
      <w:r w:rsidR="009C03C4" w:rsidRPr="00345C0F">
        <w:rPr>
          <w:sz w:val="24"/>
          <w:szCs w:val="24"/>
        </w:rPr>
        <w:t>.12.202</w:t>
      </w:r>
      <w:r w:rsidR="00A66F54" w:rsidRPr="00345C0F">
        <w:rPr>
          <w:sz w:val="24"/>
          <w:szCs w:val="24"/>
        </w:rPr>
        <w:t>3</w:t>
      </w:r>
      <w:r w:rsidR="009C03C4" w:rsidRPr="00345C0F">
        <w:rPr>
          <w:sz w:val="24"/>
          <w:szCs w:val="24"/>
        </w:rPr>
        <w:t xml:space="preserve"> № </w:t>
      </w:r>
      <w:r w:rsidR="00A66F54" w:rsidRPr="00345C0F">
        <w:rPr>
          <w:sz w:val="24"/>
          <w:szCs w:val="24"/>
        </w:rPr>
        <w:t>81</w:t>
      </w:r>
      <w:r w:rsidR="009C03C4" w:rsidRPr="00345C0F">
        <w:rPr>
          <w:sz w:val="24"/>
          <w:szCs w:val="24"/>
        </w:rPr>
        <w:t xml:space="preserve"> </w:t>
      </w:r>
      <w:r w:rsidR="009C03C4" w:rsidRPr="009C03C4">
        <w:rPr>
          <w:sz w:val="24"/>
          <w:szCs w:val="24"/>
        </w:rPr>
        <w:t>«О бюджете Фурмановского муниципального района на 202</w:t>
      </w:r>
      <w:r w:rsidR="00A66F54">
        <w:rPr>
          <w:sz w:val="24"/>
          <w:szCs w:val="24"/>
        </w:rPr>
        <w:t>4</w:t>
      </w:r>
      <w:r w:rsidR="009C03C4" w:rsidRPr="009C03C4">
        <w:rPr>
          <w:sz w:val="24"/>
          <w:szCs w:val="24"/>
        </w:rPr>
        <w:t xml:space="preserve"> год и на пла</w:t>
      </w:r>
      <w:r w:rsidR="009C03C4">
        <w:rPr>
          <w:sz w:val="24"/>
          <w:szCs w:val="24"/>
        </w:rPr>
        <w:t>новый период 202</w:t>
      </w:r>
      <w:r w:rsidR="00A66F54">
        <w:rPr>
          <w:sz w:val="24"/>
          <w:szCs w:val="24"/>
        </w:rPr>
        <w:t>5</w:t>
      </w:r>
      <w:r w:rsidR="009C03C4">
        <w:rPr>
          <w:sz w:val="24"/>
          <w:szCs w:val="24"/>
        </w:rPr>
        <w:t xml:space="preserve"> и 202</w:t>
      </w:r>
      <w:r w:rsidR="00A66F54">
        <w:rPr>
          <w:sz w:val="24"/>
          <w:szCs w:val="24"/>
        </w:rPr>
        <w:t>6</w:t>
      </w:r>
      <w:r w:rsidR="009C03C4">
        <w:rPr>
          <w:sz w:val="24"/>
          <w:szCs w:val="24"/>
        </w:rPr>
        <w:t xml:space="preserve"> годов»</w:t>
      </w:r>
      <w:r w:rsidRPr="00E3319C">
        <w:rPr>
          <w:sz w:val="24"/>
          <w:szCs w:val="24"/>
        </w:rPr>
        <w:t xml:space="preserve">, администрация Фурмановского муниципального района </w:t>
      </w:r>
    </w:p>
    <w:p w:rsidR="00CA5E40" w:rsidRDefault="004501E1" w:rsidP="00735E22">
      <w:pPr>
        <w:ind w:firstLine="720"/>
        <w:jc w:val="both"/>
        <w:rPr>
          <w:b/>
          <w:sz w:val="24"/>
          <w:szCs w:val="24"/>
        </w:rPr>
      </w:pPr>
      <w:proofErr w:type="gramStart"/>
      <w:r w:rsidRPr="00F17F09">
        <w:rPr>
          <w:b/>
          <w:sz w:val="24"/>
          <w:szCs w:val="24"/>
        </w:rPr>
        <w:t>п</w:t>
      </w:r>
      <w:proofErr w:type="gramEnd"/>
      <w:r w:rsidRPr="00F17F09">
        <w:rPr>
          <w:b/>
          <w:sz w:val="24"/>
          <w:szCs w:val="24"/>
        </w:rPr>
        <w:t xml:space="preserve"> о с т а н о в л я е т:</w:t>
      </w:r>
    </w:p>
    <w:p w:rsidR="00D74031" w:rsidRDefault="00D74031" w:rsidP="002D17CD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2D17CD" w:rsidRPr="002D17CD" w:rsidRDefault="004501E1" w:rsidP="002D17CD">
      <w:pPr>
        <w:pStyle w:val="a6"/>
        <w:spacing w:after="0"/>
        <w:ind w:firstLine="709"/>
        <w:jc w:val="both"/>
        <w:rPr>
          <w:sz w:val="28"/>
          <w:szCs w:val="28"/>
        </w:rPr>
      </w:pPr>
      <w:r w:rsidRPr="00F17F09">
        <w:rPr>
          <w:sz w:val="24"/>
          <w:szCs w:val="24"/>
        </w:rPr>
        <w:t>1.</w:t>
      </w:r>
      <w:r w:rsidRPr="00F17F09">
        <w:rPr>
          <w:b/>
          <w:sz w:val="24"/>
          <w:szCs w:val="24"/>
        </w:rPr>
        <w:t xml:space="preserve"> </w:t>
      </w:r>
      <w:r w:rsidRPr="00F17F09">
        <w:rPr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A66F54">
        <w:rPr>
          <w:sz w:val="24"/>
          <w:szCs w:val="24"/>
        </w:rPr>
        <w:t>27.10.2023</w:t>
      </w:r>
      <w:r w:rsidRPr="00F17F09">
        <w:rPr>
          <w:sz w:val="24"/>
          <w:szCs w:val="24"/>
        </w:rPr>
        <w:t xml:space="preserve"> № </w:t>
      </w:r>
      <w:r w:rsidR="00A66F54">
        <w:rPr>
          <w:sz w:val="24"/>
          <w:szCs w:val="24"/>
        </w:rPr>
        <w:t>114</w:t>
      </w:r>
      <w:r w:rsidR="00691871">
        <w:rPr>
          <w:sz w:val="24"/>
          <w:szCs w:val="24"/>
        </w:rPr>
        <w:t>5</w:t>
      </w:r>
      <w:r w:rsidRPr="00F17F09">
        <w:rPr>
          <w:sz w:val="24"/>
          <w:szCs w:val="24"/>
        </w:rPr>
        <w:t xml:space="preserve"> «Об утверждении муниципальной программы Фурмановского муниципального района «</w:t>
      </w:r>
      <w:r w:rsidRPr="00F17F09">
        <w:rPr>
          <w:bCs/>
          <w:sz w:val="24"/>
          <w:szCs w:val="24"/>
        </w:rPr>
        <w:t xml:space="preserve">Организация предоставления государственных и муниципальных услуг на базе МКУ «МФЦ»  (далее – Постановление) </w:t>
      </w:r>
      <w:r w:rsidR="003A07EB">
        <w:rPr>
          <w:bCs/>
          <w:sz w:val="24"/>
          <w:szCs w:val="24"/>
        </w:rPr>
        <w:t>следующие изменения</w:t>
      </w:r>
      <w:r w:rsidR="008318D8">
        <w:rPr>
          <w:bCs/>
          <w:sz w:val="24"/>
          <w:szCs w:val="24"/>
        </w:rPr>
        <w:t>:</w:t>
      </w:r>
    </w:p>
    <w:p w:rsidR="002D17CD" w:rsidRDefault="002D17CD" w:rsidP="008318D8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8318D8" w:rsidRDefault="008318D8" w:rsidP="00CA5E40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66F54" w:rsidRPr="00A66F54">
        <w:rPr>
          <w:bCs/>
          <w:sz w:val="24"/>
          <w:szCs w:val="24"/>
        </w:rPr>
        <w:t>В приложении к Постановлению в разделе 1 «Паспорт программы» строку «Объем ресурсного обеспечения программы» изл</w:t>
      </w:r>
      <w:bookmarkStart w:id="0" w:name="_GoBack"/>
      <w:bookmarkEnd w:id="0"/>
      <w:r w:rsidR="00A66F54" w:rsidRPr="00A66F54">
        <w:rPr>
          <w:bCs/>
          <w:sz w:val="24"/>
          <w:szCs w:val="24"/>
        </w:rPr>
        <w:t>ожить в следующей редакции:</w:t>
      </w:r>
    </w:p>
    <w:p w:rsidR="00CC2E96" w:rsidRPr="00CA5E40" w:rsidRDefault="00CC2E96" w:rsidP="00CA5E40">
      <w:pPr>
        <w:pStyle w:val="a6"/>
        <w:spacing w:after="0"/>
        <w:ind w:firstLine="709"/>
        <w:jc w:val="both"/>
        <w:rPr>
          <w:bCs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6618"/>
      </w:tblGrid>
      <w:tr w:rsidR="00292616" w:rsidRPr="008A35C3" w:rsidTr="008F0737">
        <w:trPr>
          <w:trHeight w:val="269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16" w:rsidRPr="000B3638" w:rsidRDefault="00292616" w:rsidP="00EB6264">
            <w:pPr>
              <w:rPr>
                <w:sz w:val="24"/>
                <w:szCs w:val="24"/>
              </w:rPr>
            </w:pPr>
            <w:r w:rsidRPr="000B3638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>Общий объем бюджетных ассигнований: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2024 год – 11 067 628,25 руб.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2025 год – 10 950 182,36 руб.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2026 год – 10 950 182,36 руб.,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 xml:space="preserve">в </w:t>
            </w:r>
            <w:proofErr w:type="spellStart"/>
            <w:r w:rsidRPr="00D74031">
              <w:rPr>
                <w:sz w:val="24"/>
                <w:szCs w:val="24"/>
              </w:rPr>
              <w:t>т.ч</w:t>
            </w:r>
            <w:proofErr w:type="spellEnd"/>
            <w:r w:rsidRPr="00D74031">
              <w:rPr>
                <w:sz w:val="24"/>
                <w:szCs w:val="24"/>
              </w:rPr>
              <w:t>. бюджет Фурмановского муниципального района: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2024 год – 8 792 749,25 руб.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2025 год – 8 675 303,36 руб.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8 675 303,36</w:t>
            </w:r>
            <w:r w:rsidRPr="00A66F54">
              <w:rPr>
                <w:sz w:val="24"/>
                <w:szCs w:val="24"/>
              </w:rPr>
              <w:t xml:space="preserve"> руб.,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в </w:t>
            </w:r>
            <w:proofErr w:type="spellStart"/>
            <w:r w:rsidRPr="00A66F54">
              <w:rPr>
                <w:sz w:val="24"/>
                <w:szCs w:val="24"/>
              </w:rPr>
              <w:t>т.ч</w:t>
            </w:r>
            <w:proofErr w:type="spellEnd"/>
            <w:r w:rsidRPr="00A66F54">
              <w:rPr>
                <w:sz w:val="24"/>
                <w:szCs w:val="24"/>
              </w:rPr>
              <w:t xml:space="preserve">. бюджет </w:t>
            </w:r>
            <w:proofErr w:type="gramStart"/>
            <w:r w:rsidRPr="00A66F54">
              <w:rPr>
                <w:sz w:val="24"/>
                <w:szCs w:val="24"/>
              </w:rPr>
              <w:t>Ивановской</w:t>
            </w:r>
            <w:proofErr w:type="gramEnd"/>
            <w:r w:rsidRPr="00A66F54">
              <w:rPr>
                <w:sz w:val="24"/>
                <w:szCs w:val="24"/>
              </w:rPr>
              <w:t xml:space="preserve"> области: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2024 год – </w:t>
            </w:r>
            <w:r w:rsidRPr="00D201A9">
              <w:rPr>
                <w:sz w:val="24"/>
                <w:szCs w:val="24"/>
              </w:rPr>
              <w:t>2 274 879,00</w:t>
            </w:r>
            <w:r>
              <w:rPr>
                <w:sz w:val="24"/>
                <w:szCs w:val="24"/>
              </w:rPr>
              <w:t xml:space="preserve"> </w:t>
            </w:r>
            <w:r w:rsidRPr="00A66F54">
              <w:rPr>
                <w:sz w:val="24"/>
                <w:szCs w:val="24"/>
              </w:rPr>
              <w:t>руб.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2025 год – </w:t>
            </w:r>
            <w:r w:rsidRPr="00D201A9">
              <w:rPr>
                <w:sz w:val="24"/>
                <w:szCs w:val="24"/>
              </w:rPr>
              <w:t>2 274 879,00</w:t>
            </w:r>
            <w:r>
              <w:rPr>
                <w:sz w:val="24"/>
                <w:szCs w:val="24"/>
              </w:rPr>
              <w:t xml:space="preserve"> </w:t>
            </w:r>
            <w:r w:rsidRPr="00A66F54">
              <w:rPr>
                <w:sz w:val="24"/>
                <w:szCs w:val="24"/>
              </w:rPr>
              <w:t>руб.</w:t>
            </w:r>
          </w:p>
          <w:p w:rsidR="00292616" w:rsidRPr="000B3638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2026 год – </w:t>
            </w:r>
            <w:r w:rsidRPr="00D201A9">
              <w:rPr>
                <w:sz w:val="24"/>
                <w:szCs w:val="24"/>
              </w:rPr>
              <w:t>2 274 879,00</w:t>
            </w:r>
            <w:r>
              <w:rPr>
                <w:sz w:val="24"/>
                <w:szCs w:val="24"/>
              </w:rPr>
              <w:t xml:space="preserve"> </w:t>
            </w:r>
            <w:r w:rsidRPr="00A66F54">
              <w:rPr>
                <w:sz w:val="24"/>
                <w:szCs w:val="24"/>
              </w:rPr>
              <w:t>руб.</w:t>
            </w:r>
          </w:p>
        </w:tc>
      </w:tr>
    </w:tbl>
    <w:p w:rsidR="006D0D6F" w:rsidRPr="006D0D6F" w:rsidRDefault="006D0D6F" w:rsidP="006D0D6F">
      <w:pPr>
        <w:ind w:firstLine="709"/>
        <w:jc w:val="both"/>
        <w:rPr>
          <w:sz w:val="24"/>
          <w:szCs w:val="24"/>
        </w:rPr>
      </w:pPr>
    </w:p>
    <w:p w:rsidR="00D74031" w:rsidRDefault="00D74031" w:rsidP="009470A0">
      <w:pPr>
        <w:ind w:firstLine="709"/>
        <w:jc w:val="both"/>
        <w:rPr>
          <w:sz w:val="24"/>
          <w:szCs w:val="24"/>
        </w:rPr>
      </w:pPr>
    </w:p>
    <w:p w:rsidR="00A16D23" w:rsidRDefault="00A16D23" w:rsidP="009470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A74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F3217">
        <w:rPr>
          <w:sz w:val="24"/>
          <w:szCs w:val="24"/>
        </w:rPr>
        <w:t>В</w:t>
      </w:r>
      <w:r w:rsidR="00C23A4C">
        <w:rPr>
          <w:bCs/>
          <w:sz w:val="24"/>
          <w:szCs w:val="24"/>
        </w:rPr>
        <w:t xml:space="preserve"> приложении к Постановлению </w:t>
      </w:r>
      <w:r w:rsidR="00C23A4C">
        <w:rPr>
          <w:sz w:val="24"/>
          <w:szCs w:val="24"/>
        </w:rPr>
        <w:t>раздел</w:t>
      </w:r>
      <w:r w:rsidR="00F3734B">
        <w:rPr>
          <w:sz w:val="24"/>
          <w:szCs w:val="24"/>
        </w:rPr>
        <w:t xml:space="preserve"> 4</w:t>
      </w:r>
      <w:r w:rsidR="0083152F">
        <w:rPr>
          <w:sz w:val="24"/>
          <w:szCs w:val="24"/>
        </w:rPr>
        <w:t xml:space="preserve"> </w:t>
      </w:r>
      <w:r w:rsidR="00F3734B">
        <w:rPr>
          <w:sz w:val="24"/>
          <w:szCs w:val="24"/>
        </w:rPr>
        <w:t>«</w:t>
      </w:r>
      <w:r w:rsidR="00F3734B" w:rsidRPr="00F3734B">
        <w:rPr>
          <w:sz w:val="24"/>
          <w:szCs w:val="24"/>
        </w:rPr>
        <w:t>Ресурсное обеспечение программы</w:t>
      </w:r>
      <w:r w:rsidR="00F3734B">
        <w:rPr>
          <w:sz w:val="24"/>
          <w:szCs w:val="24"/>
        </w:rPr>
        <w:t>»</w:t>
      </w:r>
      <w:r w:rsidR="00CA5E40">
        <w:rPr>
          <w:sz w:val="24"/>
          <w:szCs w:val="24"/>
        </w:rPr>
        <w:t xml:space="preserve"> изложить в следующей редакции:</w:t>
      </w:r>
    </w:p>
    <w:p w:rsidR="00D74031" w:rsidRDefault="00D74031" w:rsidP="009470A0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8"/>
        <w:gridCol w:w="1511"/>
        <w:gridCol w:w="1470"/>
        <w:gridCol w:w="1550"/>
      </w:tblGrid>
      <w:tr w:rsidR="00AB3375" w:rsidRPr="00981EA5" w:rsidTr="00A341F8">
        <w:tc>
          <w:tcPr>
            <w:tcW w:w="426" w:type="dxa"/>
            <w:vMerge w:val="restart"/>
            <w:shd w:val="clear" w:color="auto" w:fill="auto"/>
            <w:vAlign w:val="center"/>
          </w:tcPr>
          <w:p w:rsidR="00AB3375" w:rsidRPr="00981EA5" w:rsidRDefault="00AB3375" w:rsidP="00A341F8">
            <w:pPr>
              <w:ind w:left="-56" w:right="-60"/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  <w:szCs w:val="22"/>
              </w:rPr>
              <w:t xml:space="preserve">№ </w:t>
            </w:r>
            <w:proofErr w:type="gramStart"/>
            <w:r w:rsidRPr="00981EA5">
              <w:rPr>
                <w:bCs/>
                <w:sz w:val="24"/>
                <w:szCs w:val="22"/>
              </w:rPr>
              <w:t>п</w:t>
            </w:r>
            <w:proofErr w:type="gramEnd"/>
            <w:r w:rsidRPr="00981EA5">
              <w:rPr>
                <w:bCs/>
                <w:sz w:val="24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  <w:szCs w:val="22"/>
              </w:rPr>
              <w:t>Наименование подпрограммы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AB3375" w:rsidRDefault="00AB3375" w:rsidP="00A341F8">
            <w:pPr>
              <w:jc w:val="center"/>
              <w:rPr>
                <w:bCs/>
                <w:sz w:val="24"/>
                <w:szCs w:val="22"/>
              </w:rPr>
            </w:pPr>
            <w:r w:rsidRPr="00981EA5">
              <w:rPr>
                <w:bCs/>
                <w:sz w:val="24"/>
                <w:szCs w:val="22"/>
              </w:rPr>
              <w:t xml:space="preserve">Источник </w:t>
            </w:r>
          </w:p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  <w:szCs w:val="22"/>
              </w:rPr>
              <w:t>финансирования</w:t>
            </w:r>
          </w:p>
        </w:tc>
        <w:tc>
          <w:tcPr>
            <w:tcW w:w="4531" w:type="dxa"/>
            <w:gridSpan w:val="3"/>
            <w:shd w:val="clear" w:color="auto" w:fill="auto"/>
            <w:vAlign w:val="center"/>
          </w:tcPr>
          <w:p w:rsidR="00AB3375" w:rsidRPr="00981EA5" w:rsidRDefault="00AB3375" w:rsidP="00A341F8">
            <w:pPr>
              <w:pStyle w:val="a8"/>
              <w:spacing w:before="0" w:beforeAutospacing="0" w:after="0" w:afterAutospacing="0"/>
              <w:jc w:val="center"/>
              <w:rPr>
                <w:bCs/>
                <w:szCs w:val="22"/>
              </w:rPr>
            </w:pPr>
            <w:r w:rsidRPr="00981EA5">
              <w:rPr>
                <w:bCs/>
                <w:szCs w:val="22"/>
              </w:rPr>
              <w:t>Объем финансирования,</w:t>
            </w:r>
          </w:p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  <w:szCs w:val="22"/>
              </w:rPr>
              <w:t>руб.</w:t>
            </w:r>
            <w:r w:rsidRPr="00981EA5">
              <w:rPr>
                <w:sz w:val="24"/>
                <w:szCs w:val="22"/>
              </w:rPr>
              <w:br w:type="page"/>
            </w:r>
          </w:p>
        </w:tc>
      </w:tr>
      <w:tr w:rsidR="00AB3375" w:rsidRPr="00981EA5" w:rsidTr="00A341F8">
        <w:tc>
          <w:tcPr>
            <w:tcW w:w="426" w:type="dxa"/>
            <w:vMerge/>
            <w:shd w:val="clear" w:color="auto" w:fill="auto"/>
          </w:tcPr>
          <w:p w:rsidR="00AB3375" w:rsidRPr="00981EA5" w:rsidRDefault="00AB3375" w:rsidP="00A3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375" w:rsidRPr="00981EA5" w:rsidRDefault="00AB3375" w:rsidP="00A3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AB3375" w:rsidRPr="00981EA5" w:rsidRDefault="00AB3375" w:rsidP="00A3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  <w:szCs w:val="22"/>
              </w:rPr>
              <w:t>2024 год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  <w:szCs w:val="22"/>
              </w:rPr>
              <w:t>2025 год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B3375" w:rsidRPr="00981EA5" w:rsidRDefault="00AB3375" w:rsidP="00A341F8">
            <w:pPr>
              <w:pStyle w:val="a8"/>
              <w:spacing w:before="0" w:beforeAutospacing="0" w:after="0" w:afterAutospacing="0"/>
              <w:jc w:val="center"/>
              <w:rPr>
                <w:bCs/>
                <w:szCs w:val="22"/>
              </w:rPr>
            </w:pPr>
            <w:r w:rsidRPr="00981EA5">
              <w:rPr>
                <w:bCs/>
                <w:szCs w:val="22"/>
              </w:rPr>
              <w:t>2026 год</w:t>
            </w:r>
          </w:p>
        </w:tc>
      </w:tr>
      <w:tr w:rsidR="00AB3375" w:rsidRPr="00981EA5" w:rsidTr="00A341F8">
        <w:tc>
          <w:tcPr>
            <w:tcW w:w="426" w:type="dxa"/>
            <w:shd w:val="clear" w:color="auto" w:fill="auto"/>
          </w:tcPr>
          <w:p w:rsidR="00AB3375" w:rsidRPr="00981EA5" w:rsidRDefault="00AB3375" w:rsidP="00A3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3375" w:rsidRPr="00981EA5" w:rsidRDefault="00AB3375" w:rsidP="00A341F8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981EA5">
              <w:rPr>
                <w:bCs/>
              </w:rPr>
              <w:t>Программа,</w:t>
            </w:r>
          </w:p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/>
                <w:bCs/>
                <w:sz w:val="24"/>
              </w:rPr>
              <w:t>всего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56" w:right="-108"/>
              <w:rPr>
                <w:sz w:val="24"/>
              </w:rPr>
            </w:pPr>
            <w:r w:rsidRPr="00981EA5">
              <w:rPr>
                <w:sz w:val="24"/>
              </w:rPr>
              <w:t xml:space="preserve">Бюджет </w:t>
            </w:r>
            <w:proofErr w:type="gramStart"/>
            <w:r w:rsidRPr="00981EA5">
              <w:rPr>
                <w:sz w:val="24"/>
              </w:rPr>
              <w:t>Ивановской</w:t>
            </w:r>
            <w:proofErr w:type="gramEnd"/>
            <w:r w:rsidRPr="00981EA5">
              <w:rPr>
                <w:sz w:val="24"/>
              </w:rPr>
              <w:t xml:space="preserve"> области,</w:t>
            </w:r>
          </w:p>
          <w:p w:rsidR="00AB3375" w:rsidRPr="00981EA5" w:rsidRDefault="00AB3375" w:rsidP="00A341F8">
            <w:pPr>
              <w:ind w:left="-56" w:right="-108"/>
              <w:rPr>
                <w:sz w:val="24"/>
                <w:szCs w:val="24"/>
              </w:rPr>
            </w:pPr>
            <w:r w:rsidRPr="00981EA5">
              <w:rPr>
                <w:sz w:val="24"/>
              </w:rPr>
              <w:t>бюджет Фурмановского муниципального района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11 067 628,25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 w:rsidRPr="00352AA1">
              <w:rPr>
                <w:sz w:val="24"/>
                <w:szCs w:val="24"/>
              </w:rPr>
              <w:t>10 950 182,36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 w:rsidRPr="00352AA1">
              <w:rPr>
                <w:sz w:val="24"/>
                <w:szCs w:val="24"/>
              </w:rPr>
              <w:t>10 950 182,36</w:t>
            </w:r>
          </w:p>
        </w:tc>
      </w:tr>
      <w:tr w:rsidR="00AB3375" w:rsidRPr="00981EA5" w:rsidTr="00A341F8">
        <w:trPr>
          <w:trHeight w:val="851"/>
        </w:trPr>
        <w:tc>
          <w:tcPr>
            <w:tcW w:w="426" w:type="dxa"/>
            <w:vMerge w:val="restart"/>
            <w:shd w:val="clear" w:color="auto" w:fill="auto"/>
          </w:tcPr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B3375" w:rsidRPr="00981EA5" w:rsidRDefault="00AB3375" w:rsidP="00A341F8">
            <w:pPr>
              <w:jc w:val="center"/>
              <w:rPr>
                <w:sz w:val="24"/>
                <w:szCs w:val="24"/>
              </w:rPr>
            </w:pPr>
            <w:r w:rsidRPr="00981EA5">
              <w:rPr>
                <w:bCs/>
                <w:sz w:val="24"/>
              </w:rPr>
              <w:t>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56" w:right="-108"/>
              <w:rPr>
                <w:sz w:val="24"/>
                <w:szCs w:val="24"/>
              </w:rPr>
            </w:pPr>
            <w:r w:rsidRPr="00981EA5">
              <w:rPr>
                <w:sz w:val="24"/>
                <w:szCs w:val="22"/>
              </w:rPr>
              <w:t xml:space="preserve">Бюджет </w:t>
            </w:r>
            <w:proofErr w:type="gramStart"/>
            <w:r w:rsidRPr="00981EA5">
              <w:rPr>
                <w:sz w:val="24"/>
                <w:szCs w:val="22"/>
              </w:rPr>
              <w:t>Ивановской</w:t>
            </w:r>
            <w:proofErr w:type="gramEnd"/>
            <w:r w:rsidRPr="00981EA5">
              <w:rPr>
                <w:sz w:val="24"/>
                <w:szCs w:val="22"/>
              </w:rPr>
              <w:t xml:space="preserve"> области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 w:rsidRPr="00D201A9">
              <w:rPr>
                <w:sz w:val="24"/>
                <w:szCs w:val="24"/>
              </w:rPr>
              <w:t>2 274 879,00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 w:rsidRPr="00D201A9">
              <w:rPr>
                <w:sz w:val="24"/>
                <w:szCs w:val="24"/>
              </w:rPr>
              <w:t>2 274 879,00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 w:rsidRPr="00D201A9">
              <w:rPr>
                <w:sz w:val="24"/>
                <w:szCs w:val="24"/>
              </w:rPr>
              <w:t>2 274 879,00</w:t>
            </w:r>
          </w:p>
        </w:tc>
      </w:tr>
      <w:tr w:rsidR="00AB3375" w:rsidRPr="00981EA5" w:rsidTr="00A341F8">
        <w:tc>
          <w:tcPr>
            <w:tcW w:w="426" w:type="dxa"/>
            <w:vMerge/>
            <w:shd w:val="clear" w:color="auto" w:fill="auto"/>
          </w:tcPr>
          <w:p w:rsidR="00AB3375" w:rsidRPr="00981EA5" w:rsidRDefault="00AB3375" w:rsidP="00A3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375" w:rsidRPr="00981EA5" w:rsidRDefault="00AB3375" w:rsidP="00A34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56" w:right="-108"/>
              <w:rPr>
                <w:sz w:val="24"/>
                <w:szCs w:val="24"/>
              </w:rPr>
            </w:pPr>
            <w:r w:rsidRPr="00981EA5">
              <w:rPr>
                <w:sz w:val="24"/>
                <w:szCs w:val="22"/>
              </w:rPr>
              <w:t>Бюджет Фурмановского муниципального района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8 792 749,25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8 675 303,36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B3375" w:rsidRPr="00981EA5" w:rsidRDefault="00AB3375" w:rsidP="00A341F8">
            <w:pPr>
              <w:ind w:left="-83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8 675 303,36</w:t>
            </w:r>
          </w:p>
        </w:tc>
      </w:tr>
    </w:tbl>
    <w:p w:rsidR="00CA748B" w:rsidRDefault="00CA748B" w:rsidP="00CF3217">
      <w:pPr>
        <w:ind w:firstLine="720"/>
        <w:jc w:val="both"/>
        <w:rPr>
          <w:sz w:val="24"/>
          <w:szCs w:val="24"/>
        </w:rPr>
      </w:pPr>
    </w:p>
    <w:p w:rsidR="00CA748B" w:rsidRDefault="004E702D" w:rsidP="00CA748B">
      <w:pPr>
        <w:pStyle w:val="a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CA748B">
        <w:rPr>
          <w:sz w:val="24"/>
          <w:szCs w:val="24"/>
        </w:rPr>
        <w:t>3</w:t>
      </w:r>
      <w:r w:rsidR="00CF3217">
        <w:rPr>
          <w:sz w:val="24"/>
          <w:szCs w:val="24"/>
        </w:rPr>
        <w:t xml:space="preserve">. </w:t>
      </w:r>
      <w:r w:rsidRPr="006230AA">
        <w:rPr>
          <w:bCs/>
          <w:sz w:val="24"/>
          <w:szCs w:val="24"/>
        </w:rPr>
        <w:t>В приложении</w:t>
      </w:r>
      <w:r w:rsidR="00995E13" w:rsidRPr="006230AA">
        <w:rPr>
          <w:bCs/>
          <w:sz w:val="24"/>
          <w:szCs w:val="24"/>
        </w:rPr>
        <w:t xml:space="preserve"> 1</w:t>
      </w:r>
      <w:r w:rsidRPr="006230AA">
        <w:rPr>
          <w:bCs/>
          <w:sz w:val="24"/>
          <w:szCs w:val="24"/>
        </w:rPr>
        <w:t xml:space="preserve"> к </w:t>
      </w:r>
      <w:r w:rsidRPr="006230AA">
        <w:rPr>
          <w:sz w:val="24"/>
          <w:szCs w:val="24"/>
        </w:rPr>
        <w:t>муниципальной программе «Организация предоставления государственных и муници</w:t>
      </w:r>
      <w:r w:rsidR="00D41441">
        <w:rPr>
          <w:sz w:val="24"/>
          <w:szCs w:val="24"/>
        </w:rPr>
        <w:t>пальных услуг на базе МКУ «МФЦ»</w:t>
      </w:r>
      <w:r w:rsidRPr="006230AA">
        <w:rPr>
          <w:bCs/>
          <w:sz w:val="24"/>
          <w:szCs w:val="24"/>
        </w:rPr>
        <w:t xml:space="preserve"> </w:t>
      </w:r>
      <w:r w:rsidR="00CA748B" w:rsidRPr="00A66F54">
        <w:rPr>
          <w:bCs/>
          <w:sz w:val="24"/>
          <w:szCs w:val="24"/>
        </w:rPr>
        <w:t xml:space="preserve">в разделе 1 «Паспорт </w:t>
      </w:r>
      <w:r w:rsidR="001D2B18">
        <w:rPr>
          <w:bCs/>
          <w:sz w:val="24"/>
          <w:szCs w:val="24"/>
        </w:rPr>
        <w:t>под</w:t>
      </w:r>
      <w:r w:rsidR="00CA748B" w:rsidRPr="00A66F54">
        <w:rPr>
          <w:bCs/>
          <w:sz w:val="24"/>
          <w:szCs w:val="24"/>
        </w:rPr>
        <w:t>программы» строку «Объем ресурсного обеспечения программы» изложить в следующей редакции:</w:t>
      </w:r>
    </w:p>
    <w:p w:rsidR="00CA5E40" w:rsidRPr="006230AA" w:rsidRDefault="00CA5E40" w:rsidP="00CA748B">
      <w:pPr>
        <w:ind w:firstLine="720"/>
        <w:jc w:val="both"/>
        <w:rPr>
          <w:bCs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558"/>
      </w:tblGrid>
      <w:tr w:rsidR="008F0737" w:rsidRPr="00474FCB" w:rsidTr="00B73D57">
        <w:trPr>
          <w:trHeight w:val="3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37" w:rsidRPr="000221D8" w:rsidRDefault="00B73D57" w:rsidP="00EB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ресурсного обеспечения </w:t>
            </w:r>
            <w:r w:rsidR="008F0737" w:rsidRPr="000221D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>Общий объем бюджетных ассигнований: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2024 год – 11 067 628,25 руб.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2025 год – 10 950 182,36 руб.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2026 год – 10 950 182,36 руб.,</w:t>
            </w:r>
          </w:p>
          <w:p w:rsidR="00AB3375" w:rsidRPr="00D74031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 xml:space="preserve">в </w:t>
            </w:r>
            <w:proofErr w:type="spellStart"/>
            <w:r w:rsidRPr="00D74031">
              <w:rPr>
                <w:sz w:val="24"/>
                <w:szCs w:val="24"/>
              </w:rPr>
              <w:t>т.ч</w:t>
            </w:r>
            <w:proofErr w:type="spellEnd"/>
            <w:r w:rsidRPr="00D74031">
              <w:rPr>
                <w:sz w:val="24"/>
                <w:szCs w:val="24"/>
              </w:rPr>
              <w:t>. бюджет Фурмановского муниципального района: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D74031">
              <w:rPr>
                <w:sz w:val="24"/>
                <w:szCs w:val="24"/>
              </w:rPr>
              <w:t>2024 год – 8 792 749,25 руб.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8 675 303,36</w:t>
            </w:r>
            <w:r w:rsidRPr="00A66F54">
              <w:rPr>
                <w:sz w:val="24"/>
                <w:szCs w:val="24"/>
              </w:rPr>
              <w:t xml:space="preserve"> руб.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8 675 303,36</w:t>
            </w:r>
            <w:r w:rsidRPr="00A66F54">
              <w:rPr>
                <w:sz w:val="24"/>
                <w:szCs w:val="24"/>
              </w:rPr>
              <w:t xml:space="preserve"> руб.,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в </w:t>
            </w:r>
            <w:proofErr w:type="spellStart"/>
            <w:r w:rsidRPr="00A66F54">
              <w:rPr>
                <w:sz w:val="24"/>
                <w:szCs w:val="24"/>
              </w:rPr>
              <w:t>т.ч</w:t>
            </w:r>
            <w:proofErr w:type="spellEnd"/>
            <w:r w:rsidRPr="00A66F54">
              <w:rPr>
                <w:sz w:val="24"/>
                <w:szCs w:val="24"/>
              </w:rPr>
              <w:t xml:space="preserve">. бюджет </w:t>
            </w:r>
            <w:proofErr w:type="gramStart"/>
            <w:r w:rsidRPr="00A66F54">
              <w:rPr>
                <w:sz w:val="24"/>
                <w:szCs w:val="24"/>
              </w:rPr>
              <w:t>Ивановской</w:t>
            </w:r>
            <w:proofErr w:type="gramEnd"/>
            <w:r w:rsidRPr="00A66F54">
              <w:rPr>
                <w:sz w:val="24"/>
                <w:szCs w:val="24"/>
              </w:rPr>
              <w:t xml:space="preserve"> области: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2024 год – </w:t>
            </w:r>
            <w:r w:rsidRPr="00D201A9">
              <w:rPr>
                <w:sz w:val="24"/>
                <w:szCs w:val="24"/>
              </w:rPr>
              <w:t>2 274 879,00</w:t>
            </w:r>
            <w:r>
              <w:rPr>
                <w:sz w:val="24"/>
                <w:szCs w:val="24"/>
              </w:rPr>
              <w:t xml:space="preserve"> </w:t>
            </w:r>
            <w:r w:rsidRPr="00A66F54">
              <w:rPr>
                <w:sz w:val="24"/>
                <w:szCs w:val="24"/>
              </w:rPr>
              <w:t>руб.</w:t>
            </w:r>
          </w:p>
          <w:p w:rsidR="00AB3375" w:rsidRPr="00A66F54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2025 год – </w:t>
            </w:r>
            <w:r w:rsidRPr="00D201A9">
              <w:rPr>
                <w:sz w:val="24"/>
                <w:szCs w:val="24"/>
              </w:rPr>
              <w:t>2 274 879,00</w:t>
            </w:r>
            <w:r>
              <w:rPr>
                <w:sz w:val="24"/>
                <w:szCs w:val="24"/>
              </w:rPr>
              <w:t xml:space="preserve"> </w:t>
            </w:r>
            <w:r w:rsidRPr="00A66F54">
              <w:rPr>
                <w:sz w:val="24"/>
                <w:szCs w:val="24"/>
              </w:rPr>
              <w:t>руб.</w:t>
            </w:r>
          </w:p>
          <w:p w:rsidR="008F0737" w:rsidRPr="000221D8" w:rsidRDefault="00AB3375" w:rsidP="00AB3375">
            <w:pPr>
              <w:jc w:val="both"/>
              <w:rPr>
                <w:sz w:val="24"/>
                <w:szCs w:val="24"/>
              </w:rPr>
            </w:pPr>
            <w:r w:rsidRPr="00A66F54">
              <w:rPr>
                <w:sz w:val="24"/>
                <w:szCs w:val="24"/>
              </w:rPr>
              <w:t xml:space="preserve">2026 год – </w:t>
            </w:r>
            <w:r w:rsidRPr="00D201A9">
              <w:rPr>
                <w:sz w:val="24"/>
                <w:szCs w:val="24"/>
              </w:rPr>
              <w:t>2 274 879,00</w:t>
            </w:r>
            <w:r>
              <w:rPr>
                <w:sz w:val="24"/>
                <w:szCs w:val="24"/>
              </w:rPr>
              <w:t xml:space="preserve"> </w:t>
            </w:r>
            <w:r w:rsidRPr="00A66F54">
              <w:rPr>
                <w:sz w:val="24"/>
                <w:szCs w:val="24"/>
              </w:rPr>
              <w:t>руб.</w:t>
            </w:r>
          </w:p>
        </w:tc>
      </w:tr>
    </w:tbl>
    <w:p w:rsidR="00CC2E96" w:rsidRDefault="00CC2E96" w:rsidP="00CA748B">
      <w:pPr>
        <w:jc w:val="both"/>
        <w:rPr>
          <w:sz w:val="24"/>
          <w:szCs w:val="24"/>
        </w:rPr>
      </w:pPr>
    </w:p>
    <w:p w:rsidR="00C23A4C" w:rsidRPr="00B73D57" w:rsidRDefault="00CC2E96" w:rsidP="00B73D57">
      <w:pPr>
        <w:ind w:firstLine="709"/>
        <w:jc w:val="both"/>
        <w:rPr>
          <w:sz w:val="24"/>
        </w:rPr>
      </w:pPr>
      <w:r>
        <w:rPr>
          <w:sz w:val="24"/>
          <w:szCs w:val="24"/>
        </w:rPr>
        <w:t>1.</w:t>
      </w:r>
      <w:r w:rsidR="00B73D5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E702D" w:rsidRPr="00CF3217">
        <w:rPr>
          <w:bCs/>
          <w:sz w:val="24"/>
        </w:rPr>
        <w:t>В приложении</w:t>
      </w:r>
      <w:r w:rsidR="003351A3" w:rsidRPr="00CF3217">
        <w:rPr>
          <w:bCs/>
          <w:sz w:val="24"/>
        </w:rPr>
        <w:t xml:space="preserve"> 1</w:t>
      </w:r>
      <w:r w:rsidR="004E702D" w:rsidRPr="00CF3217">
        <w:rPr>
          <w:bCs/>
          <w:sz w:val="24"/>
        </w:rPr>
        <w:t xml:space="preserve"> к </w:t>
      </w:r>
      <w:r w:rsidR="004E702D" w:rsidRPr="00CF3217">
        <w:rPr>
          <w:sz w:val="24"/>
        </w:rPr>
        <w:t xml:space="preserve">муниципальной программе «Организация предоставления государственных и муниципальных услуг на базе МКУ «МФЦ» в разделе </w:t>
      </w:r>
      <w:r w:rsidR="004E702D" w:rsidRPr="00CF3217">
        <w:rPr>
          <w:bCs/>
          <w:sz w:val="24"/>
        </w:rPr>
        <w:t>4 «Мероприятия подпрограммы» таблицу «</w:t>
      </w:r>
      <w:r w:rsidR="004E702D" w:rsidRPr="00CF3217">
        <w:rPr>
          <w:sz w:val="24"/>
        </w:rPr>
        <w:t>Ресурсное обеспечение мероприятий подпрограммы» изложить в следующей редакции:</w:t>
      </w:r>
    </w:p>
    <w:tbl>
      <w:tblPr>
        <w:tblpPr w:leftFromText="180" w:rightFromText="180" w:vertAnchor="text" w:horzAnchor="margin" w:tblpX="-494" w:tblpY="315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44"/>
        <w:gridCol w:w="7"/>
        <w:gridCol w:w="1418"/>
        <w:gridCol w:w="1843"/>
        <w:gridCol w:w="1365"/>
        <w:gridCol w:w="1400"/>
        <w:gridCol w:w="1386"/>
      </w:tblGrid>
      <w:tr w:rsidR="00C906DD" w:rsidRPr="001E2D4D" w:rsidTr="002238AB">
        <w:tc>
          <w:tcPr>
            <w:tcW w:w="392" w:type="dxa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108" w:right="-135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 xml:space="preserve">№ </w:t>
            </w:r>
            <w:proofErr w:type="gramStart"/>
            <w:r w:rsidRPr="001E2D4D">
              <w:rPr>
                <w:sz w:val="24"/>
                <w:szCs w:val="24"/>
              </w:rPr>
              <w:t>п</w:t>
            </w:r>
            <w:proofErr w:type="gramEnd"/>
            <w:r w:rsidRPr="001E2D4D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120" w:right="-106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Наименование</w:t>
            </w:r>
          </w:p>
          <w:p w:rsidR="00C906DD" w:rsidRPr="001E2D4D" w:rsidRDefault="00C906DD" w:rsidP="002238AB">
            <w:pPr>
              <w:widowControl/>
              <w:ind w:left="-120" w:right="-106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108" w:right="-87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129" w:right="-108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 xml:space="preserve">Источник </w:t>
            </w:r>
          </w:p>
          <w:p w:rsidR="00C906DD" w:rsidRPr="001E2D4D" w:rsidRDefault="00C906DD" w:rsidP="002238AB">
            <w:pPr>
              <w:widowControl/>
              <w:ind w:left="-129" w:right="-108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151" w:type="dxa"/>
            <w:gridSpan w:val="3"/>
            <w:shd w:val="clear" w:color="auto" w:fill="auto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Объем ресурсного обеспечения, руб.</w:t>
            </w:r>
          </w:p>
        </w:tc>
      </w:tr>
      <w:tr w:rsidR="00C906DD" w:rsidRPr="001E2D4D" w:rsidTr="002238AB">
        <w:trPr>
          <w:trHeight w:val="290"/>
        </w:trPr>
        <w:tc>
          <w:tcPr>
            <w:tcW w:w="392" w:type="dxa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ind w:left="-120" w:right="-106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906DD" w:rsidRPr="001E2D4D" w:rsidRDefault="00C906DD" w:rsidP="002238AB">
            <w:pPr>
              <w:widowControl/>
              <w:autoSpaceDE/>
              <w:autoSpaceDN/>
              <w:adjustRightInd/>
              <w:ind w:left="-147" w:right="-132"/>
              <w:jc w:val="center"/>
              <w:rPr>
                <w:bCs/>
                <w:sz w:val="24"/>
                <w:szCs w:val="24"/>
              </w:rPr>
            </w:pPr>
            <w:r w:rsidRPr="001E2D4D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00" w:type="dxa"/>
          </w:tcPr>
          <w:p w:rsidR="00C906DD" w:rsidRPr="001E2D4D" w:rsidRDefault="00C906DD" w:rsidP="002238AB">
            <w:pPr>
              <w:widowControl/>
              <w:autoSpaceDE/>
              <w:autoSpaceDN/>
              <w:adjustRightInd/>
              <w:ind w:left="-147" w:right="-132"/>
              <w:jc w:val="center"/>
              <w:rPr>
                <w:bCs/>
                <w:sz w:val="24"/>
                <w:szCs w:val="24"/>
              </w:rPr>
            </w:pPr>
            <w:r w:rsidRPr="001E2D4D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386" w:type="dxa"/>
          </w:tcPr>
          <w:p w:rsidR="00C906DD" w:rsidRPr="001E2D4D" w:rsidRDefault="00C906DD" w:rsidP="002238AB">
            <w:pPr>
              <w:widowControl/>
              <w:autoSpaceDE/>
              <w:autoSpaceDN/>
              <w:adjustRightInd/>
              <w:ind w:left="-147" w:right="-132"/>
              <w:jc w:val="center"/>
              <w:rPr>
                <w:bCs/>
                <w:sz w:val="24"/>
                <w:szCs w:val="24"/>
              </w:rPr>
            </w:pPr>
            <w:r w:rsidRPr="001E2D4D">
              <w:rPr>
                <w:bCs/>
                <w:sz w:val="24"/>
                <w:szCs w:val="24"/>
              </w:rPr>
              <w:t>2026 год</w:t>
            </w:r>
          </w:p>
        </w:tc>
      </w:tr>
      <w:tr w:rsidR="00C906DD" w:rsidRPr="001E2D4D" w:rsidTr="002238AB">
        <w:trPr>
          <w:trHeight w:val="425"/>
        </w:trPr>
        <w:tc>
          <w:tcPr>
            <w:tcW w:w="392" w:type="dxa"/>
            <w:shd w:val="clear" w:color="auto" w:fill="auto"/>
          </w:tcPr>
          <w:p w:rsidR="00C906DD" w:rsidRPr="001E2D4D" w:rsidRDefault="00C906DD" w:rsidP="002238AB">
            <w:pPr>
              <w:widowControl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right="-106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МКУ «МФЦ»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6DD" w:rsidRPr="001E2D4D" w:rsidRDefault="00C906DD" w:rsidP="002238AB">
            <w:pPr>
              <w:ind w:firstLine="34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Всего</w:t>
            </w:r>
          </w:p>
        </w:tc>
        <w:tc>
          <w:tcPr>
            <w:tcW w:w="1365" w:type="dxa"/>
            <w:vAlign w:val="center"/>
          </w:tcPr>
          <w:p w:rsidR="00C906DD" w:rsidRPr="001E2D4D" w:rsidRDefault="00C906DD" w:rsidP="002238A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067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628,25</w:t>
            </w:r>
          </w:p>
        </w:tc>
        <w:tc>
          <w:tcPr>
            <w:tcW w:w="1400" w:type="dxa"/>
            <w:vAlign w:val="center"/>
          </w:tcPr>
          <w:p w:rsidR="00C906DD" w:rsidRPr="001E2D4D" w:rsidRDefault="00C906DD" w:rsidP="002238A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950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182,36</w:t>
            </w:r>
          </w:p>
        </w:tc>
        <w:tc>
          <w:tcPr>
            <w:tcW w:w="1386" w:type="dxa"/>
            <w:vAlign w:val="center"/>
          </w:tcPr>
          <w:p w:rsidR="00C906DD" w:rsidRPr="001E2D4D" w:rsidRDefault="00C906DD" w:rsidP="002238AB">
            <w:pPr>
              <w:ind w:left="-108" w:right="-108" w:hanging="35"/>
              <w:jc w:val="center"/>
              <w:rPr>
                <w:bCs/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950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182,36</w:t>
            </w:r>
          </w:p>
        </w:tc>
      </w:tr>
      <w:tr w:rsidR="00C906DD" w:rsidRPr="001E2D4D" w:rsidTr="002238AB">
        <w:trPr>
          <w:trHeight w:val="433"/>
        </w:trPr>
        <w:tc>
          <w:tcPr>
            <w:tcW w:w="10355" w:type="dxa"/>
            <w:gridSpan w:val="8"/>
            <w:shd w:val="clear" w:color="auto" w:fill="auto"/>
            <w:vAlign w:val="center"/>
          </w:tcPr>
          <w:p w:rsidR="00C906DD" w:rsidRPr="001E2D4D" w:rsidRDefault="00C906DD" w:rsidP="002238AB">
            <w:pPr>
              <w:ind w:left="-108" w:firstLine="74"/>
              <w:jc w:val="center"/>
              <w:outlineLvl w:val="1"/>
              <w:rPr>
                <w:i/>
                <w:sz w:val="24"/>
                <w:szCs w:val="24"/>
              </w:rPr>
            </w:pPr>
            <w:r w:rsidRPr="001E2D4D">
              <w:rPr>
                <w:i/>
                <w:sz w:val="24"/>
                <w:szCs w:val="24"/>
              </w:rPr>
              <w:t xml:space="preserve">Основное мероприятие </w:t>
            </w:r>
          </w:p>
          <w:p w:rsidR="00C906DD" w:rsidRPr="001E2D4D" w:rsidRDefault="00C906DD" w:rsidP="002238AB">
            <w:pPr>
              <w:ind w:left="-108" w:firstLine="74"/>
              <w:jc w:val="center"/>
              <w:outlineLvl w:val="1"/>
              <w:rPr>
                <w:i/>
                <w:sz w:val="24"/>
                <w:szCs w:val="24"/>
              </w:rPr>
            </w:pPr>
            <w:r w:rsidRPr="001E2D4D">
              <w:rPr>
                <w:i/>
                <w:sz w:val="24"/>
                <w:szCs w:val="24"/>
              </w:rPr>
              <w:t>«Организация предоставления государственных и муниципальных услуг»</w:t>
            </w:r>
          </w:p>
        </w:tc>
      </w:tr>
      <w:tr w:rsidR="00C906DD" w:rsidRPr="001E2D4D" w:rsidTr="002238AB">
        <w:trPr>
          <w:trHeight w:hRule="exact" w:val="856"/>
        </w:trPr>
        <w:tc>
          <w:tcPr>
            <w:tcW w:w="392" w:type="dxa"/>
            <w:vMerge w:val="restart"/>
            <w:shd w:val="clear" w:color="auto" w:fill="auto"/>
          </w:tcPr>
          <w:p w:rsidR="00C906DD" w:rsidRPr="001E2D4D" w:rsidRDefault="00C906DD" w:rsidP="002238AB">
            <w:pPr>
              <w:widowControl/>
              <w:ind w:left="-70" w:right="-62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42" w:right="-45"/>
              <w:jc w:val="center"/>
              <w:outlineLvl w:val="1"/>
              <w:rPr>
                <w:bCs/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 xml:space="preserve">Повышение качества и доступности предоставления </w:t>
            </w:r>
            <w:r w:rsidRPr="001E2D4D">
              <w:rPr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lastRenderedPageBreak/>
              <w:t>МКУ «МФЦ»</w:t>
            </w:r>
          </w:p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06DD" w:rsidRPr="001E2D4D" w:rsidRDefault="00C906DD" w:rsidP="002238AB">
            <w:pPr>
              <w:ind w:left="-72" w:right="-88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 xml:space="preserve">Бюджет </w:t>
            </w:r>
            <w:proofErr w:type="gramStart"/>
            <w:r w:rsidRPr="001E2D4D">
              <w:rPr>
                <w:sz w:val="22"/>
                <w:szCs w:val="24"/>
              </w:rPr>
              <w:t>Ивановской</w:t>
            </w:r>
            <w:proofErr w:type="gramEnd"/>
            <w:r w:rsidRPr="001E2D4D">
              <w:rPr>
                <w:sz w:val="22"/>
                <w:szCs w:val="24"/>
              </w:rPr>
              <w:t xml:space="preserve"> области</w:t>
            </w:r>
          </w:p>
        </w:tc>
        <w:tc>
          <w:tcPr>
            <w:tcW w:w="1365" w:type="dxa"/>
            <w:vAlign w:val="center"/>
          </w:tcPr>
          <w:p w:rsidR="00C906DD" w:rsidRPr="001E2D4D" w:rsidRDefault="00C906DD" w:rsidP="002238AB">
            <w:pPr>
              <w:ind w:left="-108" w:right="-108" w:hanging="39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906DD" w:rsidRPr="001E2D4D" w:rsidRDefault="00C906DD" w:rsidP="002238AB">
            <w:pPr>
              <w:ind w:left="-108" w:right="-108" w:hanging="39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906DD" w:rsidRPr="001E2D4D" w:rsidRDefault="00C906DD" w:rsidP="002238AB">
            <w:pPr>
              <w:ind w:left="-108" w:right="-108" w:hanging="39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906DD" w:rsidRPr="001E2D4D" w:rsidTr="002238AB">
        <w:trPr>
          <w:trHeight w:hRule="exact" w:val="1138"/>
        </w:trPr>
        <w:tc>
          <w:tcPr>
            <w:tcW w:w="392" w:type="dxa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ind w:left="-70" w:right="-6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42" w:right="-45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06DD" w:rsidRPr="001E2D4D" w:rsidRDefault="00C906DD" w:rsidP="002238AB">
            <w:pPr>
              <w:ind w:left="-72" w:right="-88" w:firstLine="34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365" w:type="dxa"/>
            <w:vAlign w:val="center"/>
          </w:tcPr>
          <w:p w:rsidR="00C906DD" w:rsidRPr="001E2D4D" w:rsidRDefault="00C906DD" w:rsidP="002238AB">
            <w:pPr>
              <w:widowControl/>
              <w:autoSpaceDE/>
              <w:autoSpaceDN/>
              <w:adjustRightInd/>
              <w:ind w:right="-108" w:hanging="3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C906DD" w:rsidRPr="001E2D4D" w:rsidRDefault="00C906DD" w:rsidP="002238AB">
            <w:pPr>
              <w:widowControl/>
              <w:autoSpaceDE/>
              <w:autoSpaceDN/>
              <w:adjustRightInd/>
              <w:ind w:right="-108" w:hanging="3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906DD" w:rsidRPr="001E2D4D" w:rsidRDefault="00C906DD" w:rsidP="002238AB">
            <w:pPr>
              <w:widowControl/>
              <w:autoSpaceDE/>
              <w:autoSpaceDN/>
              <w:adjustRightInd/>
              <w:ind w:right="-108" w:hanging="39"/>
              <w:jc w:val="center"/>
              <w:rPr>
                <w:bCs/>
                <w:sz w:val="24"/>
                <w:szCs w:val="24"/>
              </w:rPr>
            </w:pPr>
          </w:p>
        </w:tc>
      </w:tr>
      <w:tr w:rsidR="00C906DD" w:rsidRPr="001E2D4D" w:rsidTr="002238AB">
        <w:trPr>
          <w:trHeight w:hRule="exact" w:val="842"/>
        </w:trPr>
        <w:tc>
          <w:tcPr>
            <w:tcW w:w="392" w:type="dxa"/>
            <w:vMerge w:val="restart"/>
            <w:shd w:val="clear" w:color="auto" w:fill="auto"/>
          </w:tcPr>
          <w:p w:rsidR="00C906DD" w:rsidRPr="001E2D4D" w:rsidRDefault="00C906DD" w:rsidP="002238AB">
            <w:pPr>
              <w:widowControl/>
              <w:ind w:left="-70" w:right="-62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ind w:left="-42" w:right="-45"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bCs/>
                <w:sz w:val="24"/>
                <w:szCs w:val="24"/>
              </w:rPr>
              <w:t>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  <w:r w:rsidRPr="001E2D4D">
              <w:rPr>
                <w:sz w:val="24"/>
                <w:szCs w:val="24"/>
              </w:rPr>
              <w:t>МКУ «МФЦ»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6DD" w:rsidRPr="001E2D4D" w:rsidRDefault="00C906DD" w:rsidP="002238AB">
            <w:pPr>
              <w:ind w:left="-72" w:right="-88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 xml:space="preserve">Бюджет </w:t>
            </w:r>
            <w:proofErr w:type="gramStart"/>
            <w:r w:rsidRPr="001E2D4D">
              <w:rPr>
                <w:sz w:val="22"/>
                <w:szCs w:val="24"/>
              </w:rPr>
              <w:t>Ивановской</w:t>
            </w:r>
            <w:proofErr w:type="gramEnd"/>
            <w:r w:rsidRPr="001E2D4D">
              <w:rPr>
                <w:sz w:val="22"/>
                <w:szCs w:val="24"/>
              </w:rPr>
              <w:t xml:space="preserve"> области</w:t>
            </w:r>
          </w:p>
        </w:tc>
        <w:tc>
          <w:tcPr>
            <w:tcW w:w="1365" w:type="dxa"/>
            <w:vAlign w:val="center"/>
          </w:tcPr>
          <w:p w:rsidR="00C906DD" w:rsidRPr="001E2D4D" w:rsidRDefault="00C906DD" w:rsidP="002238AB">
            <w:pPr>
              <w:ind w:left="-108" w:right="-108" w:hanging="39"/>
              <w:jc w:val="center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274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879,00</w:t>
            </w:r>
          </w:p>
        </w:tc>
        <w:tc>
          <w:tcPr>
            <w:tcW w:w="1400" w:type="dxa"/>
            <w:vAlign w:val="center"/>
          </w:tcPr>
          <w:p w:rsidR="00C906DD" w:rsidRPr="001E2D4D" w:rsidRDefault="00C906DD" w:rsidP="002238AB">
            <w:pPr>
              <w:ind w:left="-108" w:right="-108" w:hanging="39"/>
              <w:jc w:val="center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274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879,00</w:t>
            </w:r>
          </w:p>
        </w:tc>
        <w:tc>
          <w:tcPr>
            <w:tcW w:w="1386" w:type="dxa"/>
            <w:vAlign w:val="center"/>
          </w:tcPr>
          <w:p w:rsidR="00C906DD" w:rsidRPr="001E2D4D" w:rsidRDefault="00C906DD" w:rsidP="002238AB">
            <w:pPr>
              <w:ind w:left="-108" w:right="-108" w:hanging="39"/>
              <w:jc w:val="center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274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879,00</w:t>
            </w:r>
          </w:p>
        </w:tc>
      </w:tr>
      <w:tr w:rsidR="00C906DD" w:rsidRPr="001E2D4D" w:rsidTr="002238AB">
        <w:trPr>
          <w:trHeight w:hRule="exact" w:val="1421"/>
        </w:trPr>
        <w:tc>
          <w:tcPr>
            <w:tcW w:w="392" w:type="dxa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outlineLvl w:val="1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C906DD" w:rsidRPr="001E2D4D" w:rsidRDefault="00C906DD" w:rsidP="002238AB">
            <w:pPr>
              <w:widowControl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06DD" w:rsidRPr="001E2D4D" w:rsidRDefault="00C906DD" w:rsidP="002238AB">
            <w:pPr>
              <w:ind w:left="-72" w:right="-88" w:firstLine="34"/>
              <w:outlineLvl w:val="1"/>
              <w:rPr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365" w:type="dxa"/>
            <w:vAlign w:val="center"/>
          </w:tcPr>
          <w:p w:rsidR="00C906DD" w:rsidRPr="001E2D4D" w:rsidRDefault="00C906DD" w:rsidP="002238AB">
            <w:pPr>
              <w:ind w:left="-108" w:right="-108" w:firstLine="8"/>
              <w:jc w:val="center"/>
              <w:rPr>
                <w:bCs/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792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749,25</w:t>
            </w:r>
          </w:p>
        </w:tc>
        <w:tc>
          <w:tcPr>
            <w:tcW w:w="1400" w:type="dxa"/>
            <w:vAlign w:val="center"/>
          </w:tcPr>
          <w:p w:rsidR="00C906DD" w:rsidRPr="001E2D4D" w:rsidRDefault="00C906DD" w:rsidP="002238A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675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303,36</w:t>
            </w:r>
          </w:p>
        </w:tc>
        <w:tc>
          <w:tcPr>
            <w:tcW w:w="1386" w:type="dxa"/>
            <w:vAlign w:val="center"/>
          </w:tcPr>
          <w:p w:rsidR="00C906DD" w:rsidRPr="001E2D4D" w:rsidRDefault="00C906DD" w:rsidP="002238AB">
            <w:pPr>
              <w:ind w:left="-108" w:right="-108"/>
              <w:jc w:val="center"/>
              <w:rPr>
                <w:bCs/>
                <w:sz w:val="22"/>
                <w:szCs w:val="24"/>
              </w:rPr>
            </w:pPr>
            <w:r w:rsidRPr="001E2D4D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675</w:t>
            </w:r>
            <w:r>
              <w:rPr>
                <w:sz w:val="22"/>
                <w:szCs w:val="24"/>
              </w:rPr>
              <w:t xml:space="preserve"> </w:t>
            </w:r>
            <w:r w:rsidRPr="001E2D4D">
              <w:rPr>
                <w:sz w:val="22"/>
                <w:szCs w:val="24"/>
              </w:rPr>
              <w:t>303,36</w:t>
            </w:r>
          </w:p>
        </w:tc>
      </w:tr>
    </w:tbl>
    <w:p w:rsidR="008F0737" w:rsidRDefault="008F0737" w:rsidP="00B73D57">
      <w:pPr>
        <w:pStyle w:val="a6"/>
        <w:spacing w:after="0"/>
        <w:jc w:val="both"/>
        <w:rPr>
          <w:sz w:val="24"/>
          <w:szCs w:val="24"/>
        </w:rPr>
      </w:pPr>
    </w:p>
    <w:p w:rsidR="00FA320B" w:rsidRDefault="00993901" w:rsidP="00C23A4C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01E1" w:rsidRPr="000221D8">
        <w:rPr>
          <w:sz w:val="24"/>
          <w:szCs w:val="24"/>
        </w:rPr>
        <w:t>Опубликовать постановление в официальном</w:t>
      </w:r>
      <w:r w:rsidR="004501E1" w:rsidRPr="00F17F09">
        <w:rPr>
          <w:sz w:val="24"/>
          <w:szCs w:val="24"/>
        </w:rPr>
        <w:t xml:space="preserve"> издании «Вестник администрации Фурмановского муниципального района и Совета Фурмановского муниципального района»</w:t>
      </w:r>
      <w:r w:rsidR="004501E1">
        <w:rPr>
          <w:sz w:val="24"/>
          <w:szCs w:val="24"/>
        </w:rPr>
        <w:t>, а также</w:t>
      </w:r>
      <w:r w:rsidR="004501E1" w:rsidRPr="00F17F09">
        <w:rPr>
          <w:sz w:val="24"/>
          <w:szCs w:val="24"/>
        </w:rPr>
        <w:t xml:space="preserve"> разместить на официальном сайте администрации Фурмановского муниципального района.</w:t>
      </w:r>
    </w:p>
    <w:p w:rsidR="004501E1" w:rsidRPr="00F17F09" w:rsidRDefault="004501E1" w:rsidP="004501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3901">
        <w:rPr>
          <w:sz w:val="24"/>
          <w:szCs w:val="24"/>
        </w:rPr>
        <w:t xml:space="preserve"> </w:t>
      </w:r>
      <w:r w:rsidRPr="00B53F42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0221D8" w:rsidRPr="000221D8" w:rsidRDefault="004501E1" w:rsidP="000221D8">
      <w:pPr>
        <w:pStyle w:val="ConsPlusTitle"/>
        <w:widowControl/>
        <w:ind w:firstLine="709"/>
        <w:jc w:val="both"/>
        <w:rPr>
          <w:b w:val="0"/>
          <w:color w:val="000000" w:themeColor="text1"/>
        </w:rPr>
      </w:pPr>
      <w:r w:rsidRPr="000221D8">
        <w:rPr>
          <w:b w:val="0"/>
        </w:rPr>
        <w:t xml:space="preserve">4. </w:t>
      </w:r>
      <w:proofErr w:type="gramStart"/>
      <w:r w:rsidRPr="000221D8">
        <w:rPr>
          <w:b w:val="0"/>
        </w:rPr>
        <w:t>Контроль за</w:t>
      </w:r>
      <w:proofErr w:type="gramEnd"/>
      <w:r w:rsidRPr="000221D8">
        <w:rPr>
          <w:b w:val="0"/>
        </w:rPr>
        <w:t xml:space="preserve"> </w:t>
      </w:r>
      <w:r w:rsidR="000221D8">
        <w:rPr>
          <w:b w:val="0"/>
        </w:rPr>
        <w:t>ис</w:t>
      </w:r>
      <w:r w:rsidRPr="000221D8">
        <w:rPr>
          <w:b w:val="0"/>
        </w:rPr>
        <w:t xml:space="preserve">полнением </w:t>
      </w:r>
      <w:r w:rsidR="000221D8">
        <w:rPr>
          <w:b w:val="0"/>
        </w:rPr>
        <w:t xml:space="preserve">настоящего </w:t>
      </w:r>
      <w:r w:rsidRPr="000221D8">
        <w:rPr>
          <w:b w:val="0"/>
        </w:rPr>
        <w:t xml:space="preserve">постановления </w:t>
      </w:r>
      <w:r w:rsidR="003A07EB" w:rsidRPr="000221D8">
        <w:rPr>
          <w:b w:val="0"/>
        </w:rPr>
        <w:t xml:space="preserve">возложить </w:t>
      </w:r>
      <w:r w:rsidR="000221D8" w:rsidRPr="000221D8">
        <w:rPr>
          <w:b w:val="0"/>
          <w:color w:val="000000" w:themeColor="text1"/>
        </w:rPr>
        <w:t xml:space="preserve">на первого заместителя главы администрации Фурмановского муниципального района </w:t>
      </w:r>
      <w:r w:rsidR="000221D8" w:rsidRPr="000221D8">
        <w:rPr>
          <w:b w:val="0"/>
        </w:rPr>
        <w:t>В. Е. Белова</w:t>
      </w:r>
      <w:r w:rsidR="000221D8" w:rsidRPr="000221D8">
        <w:rPr>
          <w:b w:val="0"/>
          <w:color w:val="000000" w:themeColor="text1"/>
        </w:rPr>
        <w:t>.</w:t>
      </w:r>
    </w:p>
    <w:p w:rsidR="000221D8" w:rsidRPr="000221D8" w:rsidRDefault="000221D8" w:rsidP="000221D8">
      <w:pPr>
        <w:pStyle w:val="a8"/>
        <w:spacing w:before="0" w:beforeAutospacing="0" w:after="0" w:afterAutospacing="0"/>
        <w:ind w:firstLine="709"/>
        <w:jc w:val="both"/>
      </w:pPr>
    </w:p>
    <w:p w:rsidR="000221D8" w:rsidRPr="000221D8" w:rsidRDefault="000221D8" w:rsidP="000221D8">
      <w:pPr>
        <w:pStyle w:val="a8"/>
        <w:spacing w:before="0" w:beforeAutospacing="0" w:after="0" w:afterAutospacing="0"/>
        <w:ind w:firstLine="709"/>
        <w:jc w:val="both"/>
      </w:pPr>
    </w:p>
    <w:p w:rsidR="000221D8" w:rsidRPr="000221D8" w:rsidRDefault="000221D8" w:rsidP="000221D8">
      <w:pPr>
        <w:rPr>
          <w:sz w:val="24"/>
          <w:szCs w:val="24"/>
        </w:rPr>
      </w:pPr>
    </w:p>
    <w:p w:rsidR="000221D8" w:rsidRPr="000221D8" w:rsidRDefault="000221D8" w:rsidP="000221D8">
      <w:pPr>
        <w:rPr>
          <w:sz w:val="24"/>
          <w:szCs w:val="24"/>
        </w:rPr>
      </w:pPr>
    </w:p>
    <w:p w:rsidR="000221D8" w:rsidRPr="000221D8" w:rsidRDefault="000221D8" w:rsidP="000221D8">
      <w:pPr>
        <w:tabs>
          <w:tab w:val="left" w:pos="7290"/>
        </w:tabs>
        <w:rPr>
          <w:b/>
          <w:sz w:val="24"/>
          <w:szCs w:val="24"/>
        </w:rPr>
      </w:pPr>
      <w:r w:rsidRPr="000221D8">
        <w:rPr>
          <w:b/>
          <w:sz w:val="24"/>
          <w:szCs w:val="24"/>
        </w:rPr>
        <w:t xml:space="preserve">Глава Фурмановского </w:t>
      </w:r>
      <w:r w:rsidRPr="000221D8">
        <w:rPr>
          <w:b/>
          <w:sz w:val="24"/>
          <w:szCs w:val="24"/>
        </w:rPr>
        <w:br/>
        <w:t xml:space="preserve">муниципального района                           </w:t>
      </w:r>
      <w:r>
        <w:rPr>
          <w:b/>
          <w:sz w:val="24"/>
          <w:szCs w:val="24"/>
        </w:rPr>
        <w:t xml:space="preserve">                     </w:t>
      </w:r>
      <w:r w:rsidRPr="000221D8">
        <w:rPr>
          <w:b/>
          <w:sz w:val="24"/>
          <w:szCs w:val="24"/>
        </w:rPr>
        <w:t xml:space="preserve">                               П.</w:t>
      </w:r>
      <w:r>
        <w:rPr>
          <w:b/>
          <w:sz w:val="24"/>
          <w:szCs w:val="24"/>
        </w:rPr>
        <w:t xml:space="preserve"> </w:t>
      </w:r>
      <w:r w:rsidRPr="000221D8">
        <w:rPr>
          <w:b/>
          <w:sz w:val="24"/>
          <w:szCs w:val="24"/>
        </w:rPr>
        <w:t>Н. Колесников</w:t>
      </w:r>
    </w:p>
    <w:p w:rsidR="000221D8" w:rsidRPr="002D327C" w:rsidRDefault="000221D8" w:rsidP="000221D8">
      <w:pPr>
        <w:rPr>
          <w:sz w:val="1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0221D8" w:rsidRDefault="000221D8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D74031" w:rsidRDefault="00D74031" w:rsidP="000221D8">
      <w:pPr>
        <w:rPr>
          <w:sz w:val="22"/>
        </w:rPr>
      </w:pPr>
    </w:p>
    <w:p w:rsidR="00C23A4C" w:rsidRDefault="00C23A4C" w:rsidP="000221D8">
      <w:pPr>
        <w:ind w:firstLine="709"/>
        <w:jc w:val="both"/>
        <w:rPr>
          <w:sz w:val="24"/>
          <w:szCs w:val="24"/>
        </w:rPr>
      </w:pPr>
    </w:p>
    <w:p w:rsidR="00C23A4C" w:rsidRDefault="00C23A4C" w:rsidP="00C23A4C">
      <w:pPr>
        <w:ind w:right="2"/>
        <w:rPr>
          <w:sz w:val="24"/>
          <w:szCs w:val="24"/>
        </w:rPr>
      </w:pPr>
    </w:p>
    <w:p w:rsidR="00612022" w:rsidRDefault="00612022" w:rsidP="00C23A4C">
      <w:pPr>
        <w:ind w:right="2"/>
        <w:rPr>
          <w:sz w:val="24"/>
          <w:szCs w:val="24"/>
        </w:rPr>
      </w:pPr>
    </w:p>
    <w:p w:rsidR="00C23A4C" w:rsidRPr="00D74031" w:rsidRDefault="00373F09" w:rsidP="00C23A4C">
      <w:pPr>
        <w:ind w:right="2"/>
        <w:rPr>
          <w:szCs w:val="22"/>
        </w:rPr>
      </w:pPr>
      <w:r w:rsidRPr="00D74031">
        <w:rPr>
          <w:szCs w:val="22"/>
        </w:rPr>
        <w:t xml:space="preserve">Ю. </w:t>
      </w:r>
      <w:r w:rsidR="00693615" w:rsidRPr="00D74031">
        <w:rPr>
          <w:szCs w:val="22"/>
        </w:rPr>
        <w:t>А. Белякова</w:t>
      </w:r>
    </w:p>
    <w:p w:rsidR="00C23A4C" w:rsidRPr="00D74031" w:rsidRDefault="000221D8" w:rsidP="00C23A4C">
      <w:pPr>
        <w:ind w:right="2"/>
        <w:rPr>
          <w:szCs w:val="22"/>
        </w:rPr>
      </w:pPr>
      <w:r w:rsidRPr="00D74031">
        <w:rPr>
          <w:szCs w:val="22"/>
        </w:rPr>
        <w:t>89010391382</w:t>
      </w:r>
    </w:p>
    <w:sectPr w:rsidR="00C23A4C" w:rsidRPr="00D74031" w:rsidSect="00D74031">
      <w:pgSz w:w="11909" w:h="16834"/>
      <w:pgMar w:top="1134" w:right="851" w:bottom="851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53" w:rsidRDefault="00237753" w:rsidP="00B828C2">
      <w:r>
        <w:separator/>
      </w:r>
    </w:p>
  </w:endnote>
  <w:endnote w:type="continuationSeparator" w:id="0">
    <w:p w:rsidR="00237753" w:rsidRDefault="00237753" w:rsidP="00B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53" w:rsidRDefault="00237753" w:rsidP="00B828C2">
      <w:r>
        <w:separator/>
      </w:r>
    </w:p>
  </w:footnote>
  <w:footnote w:type="continuationSeparator" w:id="0">
    <w:p w:rsidR="00237753" w:rsidRDefault="00237753" w:rsidP="00B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B04CB9"/>
    <w:multiLevelType w:val="singleLevel"/>
    <w:tmpl w:val="1F24FEFC"/>
    <w:lvl w:ilvl="0">
      <w:start w:val="2"/>
      <w:numFmt w:val="decimal"/>
      <w:lvlText w:val="1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B"/>
    <w:rsid w:val="000025BB"/>
    <w:rsid w:val="00010F6C"/>
    <w:rsid w:val="00013C1C"/>
    <w:rsid w:val="000221D8"/>
    <w:rsid w:val="00024A5B"/>
    <w:rsid w:val="000318E4"/>
    <w:rsid w:val="0005507B"/>
    <w:rsid w:val="000561D8"/>
    <w:rsid w:val="00065060"/>
    <w:rsid w:val="00086A68"/>
    <w:rsid w:val="00086C1B"/>
    <w:rsid w:val="000922AB"/>
    <w:rsid w:val="000A3760"/>
    <w:rsid w:val="000A7134"/>
    <w:rsid w:val="000B2817"/>
    <w:rsid w:val="000B477F"/>
    <w:rsid w:val="000E7458"/>
    <w:rsid w:val="000F029D"/>
    <w:rsid w:val="000F2287"/>
    <w:rsid w:val="00104E91"/>
    <w:rsid w:val="00107CA8"/>
    <w:rsid w:val="00120ED3"/>
    <w:rsid w:val="001237D6"/>
    <w:rsid w:val="00124DA4"/>
    <w:rsid w:val="0012671A"/>
    <w:rsid w:val="001302A7"/>
    <w:rsid w:val="00174F00"/>
    <w:rsid w:val="001775CC"/>
    <w:rsid w:val="00187015"/>
    <w:rsid w:val="00192AB7"/>
    <w:rsid w:val="001A56D0"/>
    <w:rsid w:val="001D2182"/>
    <w:rsid w:val="001D2B18"/>
    <w:rsid w:val="001E5452"/>
    <w:rsid w:val="001F0893"/>
    <w:rsid w:val="00205642"/>
    <w:rsid w:val="00212F2F"/>
    <w:rsid w:val="002312FE"/>
    <w:rsid w:val="002337D8"/>
    <w:rsid w:val="00237753"/>
    <w:rsid w:val="00247D03"/>
    <w:rsid w:val="00256824"/>
    <w:rsid w:val="002649E7"/>
    <w:rsid w:val="002679A7"/>
    <w:rsid w:val="00273B67"/>
    <w:rsid w:val="0027651D"/>
    <w:rsid w:val="00292616"/>
    <w:rsid w:val="00292D6A"/>
    <w:rsid w:val="002A07CE"/>
    <w:rsid w:val="002A102D"/>
    <w:rsid w:val="002A51FE"/>
    <w:rsid w:val="002B2D74"/>
    <w:rsid w:val="002B4AC1"/>
    <w:rsid w:val="002C53A5"/>
    <w:rsid w:val="002D17CD"/>
    <w:rsid w:val="002D447D"/>
    <w:rsid w:val="002E0C59"/>
    <w:rsid w:val="002F294A"/>
    <w:rsid w:val="002F41E0"/>
    <w:rsid w:val="002F51D4"/>
    <w:rsid w:val="002F6D1E"/>
    <w:rsid w:val="002F7114"/>
    <w:rsid w:val="00320F65"/>
    <w:rsid w:val="00325950"/>
    <w:rsid w:val="003307C9"/>
    <w:rsid w:val="00332DF1"/>
    <w:rsid w:val="003351A3"/>
    <w:rsid w:val="00345C0F"/>
    <w:rsid w:val="00351119"/>
    <w:rsid w:val="00352867"/>
    <w:rsid w:val="00352AA1"/>
    <w:rsid w:val="0035432D"/>
    <w:rsid w:val="00361D29"/>
    <w:rsid w:val="003664B5"/>
    <w:rsid w:val="00373F09"/>
    <w:rsid w:val="00377108"/>
    <w:rsid w:val="00377E54"/>
    <w:rsid w:val="00386B7C"/>
    <w:rsid w:val="003A07EB"/>
    <w:rsid w:val="003B66D7"/>
    <w:rsid w:val="003D0418"/>
    <w:rsid w:val="003D2A00"/>
    <w:rsid w:val="003E2C09"/>
    <w:rsid w:val="003F3E11"/>
    <w:rsid w:val="003F4A3C"/>
    <w:rsid w:val="003F603E"/>
    <w:rsid w:val="00420864"/>
    <w:rsid w:val="0043717B"/>
    <w:rsid w:val="0044736E"/>
    <w:rsid w:val="004501E1"/>
    <w:rsid w:val="00456CAD"/>
    <w:rsid w:val="00457CD4"/>
    <w:rsid w:val="00461025"/>
    <w:rsid w:val="00461F4D"/>
    <w:rsid w:val="004744ED"/>
    <w:rsid w:val="00477596"/>
    <w:rsid w:val="00497E26"/>
    <w:rsid w:val="00497FCD"/>
    <w:rsid w:val="004A02D8"/>
    <w:rsid w:val="004A2711"/>
    <w:rsid w:val="004A69FD"/>
    <w:rsid w:val="004A6B44"/>
    <w:rsid w:val="004B0FF4"/>
    <w:rsid w:val="004B59E1"/>
    <w:rsid w:val="004C1E2A"/>
    <w:rsid w:val="004D72B9"/>
    <w:rsid w:val="004E702D"/>
    <w:rsid w:val="005027CA"/>
    <w:rsid w:val="00504B95"/>
    <w:rsid w:val="00584FCB"/>
    <w:rsid w:val="00597F3A"/>
    <w:rsid w:val="005A76DD"/>
    <w:rsid w:val="005B1BFA"/>
    <w:rsid w:val="005C1AD3"/>
    <w:rsid w:val="005D66CF"/>
    <w:rsid w:val="005E45EF"/>
    <w:rsid w:val="005F24D1"/>
    <w:rsid w:val="00607B92"/>
    <w:rsid w:val="00612022"/>
    <w:rsid w:val="00617D44"/>
    <w:rsid w:val="006228C9"/>
    <w:rsid w:val="006230AA"/>
    <w:rsid w:val="006268D3"/>
    <w:rsid w:val="00651EBF"/>
    <w:rsid w:val="00672559"/>
    <w:rsid w:val="00673827"/>
    <w:rsid w:val="00673C25"/>
    <w:rsid w:val="00691871"/>
    <w:rsid w:val="00693615"/>
    <w:rsid w:val="0069702A"/>
    <w:rsid w:val="006A0D4F"/>
    <w:rsid w:val="006C5794"/>
    <w:rsid w:val="006D0D6F"/>
    <w:rsid w:val="006E0495"/>
    <w:rsid w:val="006E05D9"/>
    <w:rsid w:val="00711C5D"/>
    <w:rsid w:val="0071778A"/>
    <w:rsid w:val="00733225"/>
    <w:rsid w:val="00733976"/>
    <w:rsid w:val="007358FE"/>
    <w:rsid w:val="00735E22"/>
    <w:rsid w:val="0074191E"/>
    <w:rsid w:val="0074476A"/>
    <w:rsid w:val="00744F4E"/>
    <w:rsid w:val="0077480A"/>
    <w:rsid w:val="00786CB3"/>
    <w:rsid w:val="007A2050"/>
    <w:rsid w:val="007B61F0"/>
    <w:rsid w:val="007D045B"/>
    <w:rsid w:val="007F037E"/>
    <w:rsid w:val="0080025F"/>
    <w:rsid w:val="0083152F"/>
    <w:rsid w:val="008318D8"/>
    <w:rsid w:val="00840773"/>
    <w:rsid w:val="00841CBF"/>
    <w:rsid w:val="00850C2C"/>
    <w:rsid w:val="00854236"/>
    <w:rsid w:val="008749E1"/>
    <w:rsid w:val="00876CE6"/>
    <w:rsid w:val="008842AB"/>
    <w:rsid w:val="008909C7"/>
    <w:rsid w:val="008A7781"/>
    <w:rsid w:val="008D6604"/>
    <w:rsid w:val="008E5E99"/>
    <w:rsid w:val="008F0737"/>
    <w:rsid w:val="009030F2"/>
    <w:rsid w:val="009239EE"/>
    <w:rsid w:val="00940142"/>
    <w:rsid w:val="00945686"/>
    <w:rsid w:val="009470A0"/>
    <w:rsid w:val="009604B5"/>
    <w:rsid w:val="00972376"/>
    <w:rsid w:val="00993901"/>
    <w:rsid w:val="00995E13"/>
    <w:rsid w:val="009A1943"/>
    <w:rsid w:val="009A1F6A"/>
    <w:rsid w:val="009B358E"/>
    <w:rsid w:val="009C03C4"/>
    <w:rsid w:val="009C04EE"/>
    <w:rsid w:val="009D25CC"/>
    <w:rsid w:val="009E364C"/>
    <w:rsid w:val="009E70CB"/>
    <w:rsid w:val="009F7B74"/>
    <w:rsid w:val="00A00ACB"/>
    <w:rsid w:val="00A121E6"/>
    <w:rsid w:val="00A1372C"/>
    <w:rsid w:val="00A1660A"/>
    <w:rsid w:val="00A16D23"/>
    <w:rsid w:val="00A42FD8"/>
    <w:rsid w:val="00A66F54"/>
    <w:rsid w:val="00AA20C5"/>
    <w:rsid w:val="00AB10D1"/>
    <w:rsid w:val="00AB3375"/>
    <w:rsid w:val="00AD4217"/>
    <w:rsid w:val="00AE2082"/>
    <w:rsid w:val="00AE6A4F"/>
    <w:rsid w:val="00B051F3"/>
    <w:rsid w:val="00B21F84"/>
    <w:rsid w:val="00B2682E"/>
    <w:rsid w:val="00B40973"/>
    <w:rsid w:val="00B42659"/>
    <w:rsid w:val="00B56624"/>
    <w:rsid w:val="00B57D42"/>
    <w:rsid w:val="00B662FD"/>
    <w:rsid w:val="00B73D57"/>
    <w:rsid w:val="00B75499"/>
    <w:rsid w:val="00B77044"/>
    <w:rsid w:val="00B828C2"/>
    <w:rsid w:val="00B86E93"/>
    <w:rsid w:val="00BB3B93"/>
    <w:rsid w:val="00BB6BE9"/>
    <w:rsid w:val="00BC0EDC"/>
    <w:rsid w:val="00BD6B17"/>
    <w:rsid w:val="00BE7C21"/>
    <w:rsid w:val="00C0176C"/>
    <w:rsid w:val="00C174BB"/>
    <w:rsid w:val="00C23A4C"/>
    <w:rsid w:val="00C30F3E"/>
    <w:rsid w:val="00C33D29"/>
    <w:rsid w:val="00C50CD5"/>
    <w:rsid w:val="00C605D4"/>
    <w:rsid w:val="00C66AC8"/>
    <w:rsid w:val="00C77CF3"/>
    <w:rsid w:val="00C906DD"/>
    <w:rsid w:val="00CA00DD"/>
    <w:rsid w:val="00CA5E40"/>
    <w:rsid w:val="00CA748B"/>
    <w:rsid w:val="00CB68A0"/>
    <w:rsid w:val="00CC2E96"/>
    <w:rsid w:val="00CC57C8"/>
    <w:rsid w:val="00CE1DBE"/>
    <w:rsid w:val="00CF0716"/>
    <w:rsid w:val="00CF3217"/>
    <w:rsid w:val="00D037A3"/>
    <w:rsid w:val="00D1662C"/>
    <w:rsid w:val="00D16C7B"/>
    <w:rsid w:val="00D201A9"/>
    <w:rsid w:val="00D324C3"/>
    <w:rsid w:val="00D34204"/>
    <w:rsid w:val="00D375C6"/>
    <w:rsid w:val="00D41441"/>
    <w:rsid w:val="00D41FE8"/>
    <w:rsid w:val="00D46DDF"/>
    <w:rsid w:val="00D5553F"/>
    <w:rsid w:val="00D60AB3"/>
    <w:rsid w:val="00D663A9"/>
    <w:rsid w:val="00D67EE4"/>
    <w:rsid w:val="00D71482"/>
    <w:rsid w:val="00D72387"/>
    <w:rsid w:val="00D74031"/>
    <w:rsid w:val="00D86841"/>
    <w:rsid w:val="00D95D9F"/>
    <w:rsid w:val="00DA4600"/>
    <w:rsid w:val="00DA70D8"/>
    <w:rsid w:val="00DB037E"/>
    <w:rsid w:val="00DD02CF"/>
    <w:rsid w:val="00DD2E62"/>
    <w:rsid w:val="00E26868"/>
    <w:rsid w:val="00E31AC9"/>
    <w:rsid w:val="00E3319C"/>
    <w:rsid w:val="00E35E0A"/>
    <w:rsid w:val="00E72DCD"/>
    <w:rsid w:val="00E7575B"/>
    <w:rsid w:val="00E762A1"/>
    <w:rsid w:val="00E80810"/>
    <w:rsid w:val="00E86093"/>
    <w:rsid w:val="00E91FC9"/>
    <w:rsid w:val="00EA30B3"/>
    <w:rsid w:val="00EA6EB7"/>
    <w:rsid w:val="00EB5A59"/>
    <w:rsid w:val="00EE02D3"/>
    <w:rsid w:val="00EE1164"/>
    <w:rsid w:val="00EE6FBF"/>
    <w:rsid w:val="00F04D28"/>
    <w:rsid w:val="00F137F5"/>
    <w:rsid w:val="00F16045"/>
    <w:rsid w:val="00F1731B"/>
    <w:rsid w:val="00F300F4"/>
    <w:rsid w:val="00F3237D"/>
    <w:rsid w:val="00F34F7A"/>
    <w:rsid w:val="00F3734B"/>
    <w:rsid w:val="00F415DB"/>
    <w:rsid w:val="00F54B69"/>
    <w:rsid w:val="00F65AD8"/>
    <w:rsid w:val="00F84067"/>
    <w:rsid w:val="00F86AFC"/>
    <w:rsid w:val="00FA233F"/>
    <w:rsid w:val="00FA29E3"/>
    <w:rsid w:val="00FA320B"/>
    <w:rsid w:val="00FA45E7"/>
    <w:rsid w:val="00FC6210"/>
    <w:rsid w:val="00FC756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4">
    <w:name w:val="Table Grid"/>
    <w:basedOn w:val="a1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  <w:style w:type="paragraph" w:customStyle="1" w:styleId="ae">
    <w:name w:val="Знак Знак Знак Знак Знак Знак Знак"/>
    <w:basedOn w:val="a"/>
    <w:rsid w:val="006D0D6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71778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221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39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6210"/>
    <w:pPr>
      <w:widowControl/>
      <w:autoSpaceDE/>
      <w:autoSpaceDN/>
      <w:adjustRightInd/>
      <w:ind w:left="-720"/>
    </w:pPr>
    <w:rPr>
      <w:sz w:val="24"/>
      <w:szCs w:val="24"/>
    </w:rPr>
  </w:style>
  <w:style w:type="table" w:styleId="a4">
    <w:name w:val="Table Grid"/>
    <w:basedOn w:val="a1"/>
    <w:rsid w:val="00FC62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61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461F4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461F4D"/>
    <w:pPr>
      <w:spacing w:after="120"/>
    </w:pPr>
  </w:style>
  <w:style w:type="paragraph" w:styleId="a8">
    <w:name w:val="Normal (Web)"/>
    <w:basedOn w:val="a"/>
    <w:rsid w:val="001F08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F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2C53A5"/>
    <w:rPr>
      <w:rFonts w:ascii="Arial" w:hAnsi="Arial" w:cs="Arial"/>
      <w:lang w:val="ru-RU" w:eastAsia="ru-RU" w:bidi="ar-SA"/>
    </w:rPr>
  </w:style>
  <w:style w:type="character" w:customStyle="1" w:styleId="FontStyle13">
    <w:name w:val="Font Style13"/>
    <w:rsid w:val="00C30F3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F34F7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501E1"/>
  </w:style>
  <w:style w:type="paragraph" w:styleId="aa">
    <w:name w:val="header"/>
    <w:basedOn w:val="a"/>
    <w:link w:val="ab"/>
    <w:rsid w:val="00B82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28C2"/>
  </w:style>
  <w:style w:type="paragraph" w:styleId="ac">
    <w:name w:val="footer"/>
    <w:basedOn w:val="a"/>
    <w:link w:val="ad"/>
    <w:rsid w:val="00B82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8C2"/>
  </w:style>
  <w:style w:type="paragraph" w:customStyle="1" w:styleId="ae">
    <w:name w:val="Знак Знак Знак Знак Знак Знак Знак"/>
    <w:basedOn w:val="a"/>
    <w:rsid w:val="006D0D6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71778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221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7C1A-E933-4A15-AE5D-56CA1D77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ФГП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Anastasia</cp:lastModifiedBy>
  <cp:revision>78</cp:revision>
  <cp:lastPrinted>2021-08-18T06:54:00Z</cp:lastPrinted>
  <dcterms:created xsi:type="dcterms:W3CDTF">2020-01-21T07:10:00Z</dcterms:created>
  <dcterms:modified xsi:type="dcterms:W3CDTF">2024-04-16T13:02:00Z</dcterms:modified>
</cp:coreProperties>
</file>